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2C" w:rsidRPr="003C2239" w:rsidRDefault="00087D9C" w:rsidP="00087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239">
        <w:rPr>
          <w:rFonts w:ascii="Times New Roman" w:hAnsi="Times New Roman" w:cs="Times New Roman"/>
          <w:b/>
          <w:sz w:val="24"/>
          <w:szCs w:val="24"/>
        </w:rPr>
        <w:t xml:space="preserve">Краткое обоснование значимости инновационного проекта ГБПОУ "СТЭК" </w:t>
      </w:r>
      <w:r w:rsidRPr="003C2239">
        <w:rPr>
          <w:rFonts w:ascii="Times New Roman" w:hAnsi="Times New Roman" w:cs="Times New Roman"/>
          <w:b/>
          <w:iCs/>
          <w:sz w:val="24"/>
          <w:szCs w:val="24"/>
        </w:rPr>
        <w:t xml:space="preserve">«Сетевое взаимодействие образовательных учреждений в условиях реализации </w:t>
      </w:r>
      <w:proofErr w:type="spellStart"/>
      <w:r w:rsidRPr="003C2239">
        <w:rPr>
          <w:rFonts w:ascii="Times New Roman" w:hAnsi="Times New Roman" w:cs="Times New Roman"/>
          <w:b/>
          <w:iCs/>
          <w:sz w:val="24"/>
          <w:szCs w:val="24"/>
        </w:rPr>
        <w:t>предпрофильной</w:t>
      </w:r>
      <w:proofErr w:type="spellEnd"/>
      <w:r w:rsidRPr="003C2239">
        <w:rPr>
          <w:rFonts w:ascii="Times New Roman" w:hAnsi="Times New Roman" w:cs="Times New Roman"/>
          <w:b/>
          <w:iCs/>
          <w:sz w:val="24"/>
          <w:szCs w:val="24"/>
        </w:rPr>
        <w:t xml:space="preserve"> подготовки и профильного обучения» </w:t>
      </w:r>
      <w:r w:rsidRPr="003C2239">
        <w:rPr>
          <w:rFonts w:ascii="Times New Roman" w:hAnsi="Times New Roman" w:cs="Times New Roman"/>
          <w:b/>
          <w:sz w:val="24"/>
          <w:szCs w:val="24"/>
        </w:rPr>
        <w:t>для региональной системы образования.</w:t>
      </w:r>
    </w:p>
    <w:p w:rsidR="003C2239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условиях рыночной экономики и конкуренции образовательных организаций наиболее остро встает вопрос набора контингента – будущих студентов. Задача каждой ПОО принять на обучение по специальностям высокомотивированную молодежь, имеющую четкие представления о своей будущей профессиональной карьере. На сегодняшний день лишь треть студентов – первокурсников, по данным анкетирования студентов, на этапе завершения обучения в  школе были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смотивированы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выбранную ими специальность и будущую профессию. С данной проблемой сталкиваются большинство ПОО. </w:t>
      </w:r>
    </w:p>
    <w:p w:rsidR="003C2239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 школ,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обучение в общеобразовательных  организациях скорее не  носит  системный характер, а часто заключается в формальном подходе, хаотично выбранных мероприятиях, предлагаемых системой АИС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Профвыбор</w:t>
      </w:r>
      <w:proofErr w:type="spellEnd"/>
      <w:r>
        <w:rPr>
          <w:rFonts w:ascii="Times New Roman" w:hAnsi="Times New Roman" w:cs="Times New Roman"/>
          <w:sz w:val="24"/>
          <w:szCs w:val="24"/>
        </w:rPr>
        <w:t>.  В итоге, ученик 9 класса имеет слабое  представление  о практической деятельности в той или иной профессиональной области и ориентируется на совет родителей, мнения друзей, информацию в социальных сетях.</w:t>
      </w:r>
    </w:p>
    <w:p w:rsidR="003C2239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Созданная модель совместно со школами г.о. Самара, позволит выстроить более четкий механизм того, как на этапе завершения обучения ученики должны подходить к своему профессиональному выбору. Участие в проекте, рассчитанном на два года, позволит обучающемуся спланировать все этапы построения своей будущей карьеры. При прохождении всех этапов, начиная от работы с психологом и заканчивая обучением по получению рабочей профессии с выдачей  документа  установленного государственного образца, обучающийся будет иметь полное, объективное  видение своей будущей профессии, что позволит ему сделать осознанный выбор. Планируемые участники проекта – ученики,  включая обучающихся с ОВЗ (дети с проблемами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двигательного аппарата - ученики МБОУ Школы № 139 г.о. Самара), педагоги МБОУ Школ № 49, 35, 139, студенты и преподаватели ГБПОУ «СТЭК», а также администрация образовательных учреждений.</w:t>
      </w:r>
    </w:p>
    <w:p w:rsidR="003C2239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9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549F">
        <w:rPr>
          <w:rFonts w:ascii="Times New Roman" w:hAnsi="Times New Roman" w:cs="Times New Roman"/>
          <w:b/>
          <w:sz w:val="24"/>
          <w:szCs w:val="24"/>
        </w:rPr>
        <w:t>Основная идея проекта/программы</w:t>
      </w:r>
    </w:p>
    <w:p w:rsidR="003C2239" w:rsidRPr="008C549F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Тенденция «Образование через всю жизнь» позволяет рассматривать </w:t>
      </w:r>
      <w:r w:rsidRPr="008C54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консолидацию образовательных организаций и выстраивание взаимоотношений</w:t>
      </w:r>
      <w:r w:rsidRPr="008C549F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8C549F">
        <w:rPr>
          <w:rFonts w:ascii="Times New Roman" w:hAnsi="Times New Roman" w:cs="Times New Roman"/>
          <w:sz w:val="24"/>
          <w:szCs w:val="24"/>
        </w:rPr>
        <w:t>кола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49F">
        <w:rPr>
          <w:rFonts w:ascii="Times New Roman" w:hAnsi="Times New Roman" w:cs="Times New Roman"/>
          <w:sz w:val="24"/>
          <w:szCs w:val="24"/>
        </w:rPr>
        <w:t>Колледж»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C549F">
        <w:rPr>
          <w:rFonts w:ascii="Times New Roman" w:hAnsi="Times New Roman" w:cs="Times New Roman"/>
          <w:sz w:val="24"/>
          <w:szCs w:val="24"/>
        </w:rPr>
        <w:t xml:space="preserve"> </w:t>
      </w:r>
      <w:r w:rsidRPr="003C2239">
        <w:rPr>
          <w:rFonts w:ascii="Times New Roman" w:hAnsi="Times New Roman" w:cs="Times New Roman"/>
          <w:sz w:val="24"/>
          <w:szCs w:val="24"/>
        </w:rPr>
        <w:t>детско-взрослой образовательной общности,</w:t>
      </w:r>
      <w:r w:rsidRPr="008C549F">
        <w:rPr>
          <w:rFonts w:ascii="Times New Roman" w:hAnsi="Times New Roman" w:cs="Times New Roman"/>
          <w:sz w:val="24"/>
          <w:szCs w:val="24"/>
        </w:rPr>
        <w:t xml:space="preserve"> обеспечивающ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8C549F">
        <w:rPr>
          <w:rFonts w:ascii="Times New Roman" w:hAnsi="Times New Roman" w:cs="Times New Roman"/>
          <w:sz w:val="24"/>
          <w:szCs w:val="24"/>
        </w:rPr>
        <w:t xml:space="preserve"> индивидуальную </w:t>
      </w:r>
      <w:r w:rsidRPr="008C549F">
        <w:rPr>
          <w:rFonts w:ascii="Times New Roman" w:hAnsi="Times New Roman" w:cs="Times New Roman"/>
          <w:sz w:val="24"/>
          <w:szCs w:val="24"/>
        </w:rPr>
        <w:lastRenderedPageBreak/>
        <w:t>образовательную траекторию для каждого ребенка</w:t>
      </w:r>
      <w:r>
        <w:rPr>
          <w:rFonts w:ascii="Times New Roman" w:hAnsi="Times New Roman" w:cs="Times New Roman"/>
          <w:sz w:val="24"/>
          <w:szCs w:val="24"/>
        </w:rPr>
        <w:t xml:space="preserve">, участвующего в данном проекте. Индивидуализация возможна </w:t>
      </w:r>
      <w:r w:rsidRPr="008C549F">
        <w:rPr>
          <w:rFonts w:ascii="Times New Roman" w:hAnsi="Times New Roman" w:cs="Times New Roman"/>
          <w:sz w:val="24"/>
          <w:szCs w:val="24"/>
        </w:rPr>
        <w:t xml:space="preserve"> на основе разработки модульного личностно-</w:t>
      </w:r>
      <w:r>
        <w:rPr>
          <w:rFonts w:ascii="Times New Roman" w:hAnsi="Times New Roman" w:cs="Times New Roman"/>
          <w:sz w:val="24"/>
          <w:szCs w:val="24"/>
        </w:rPr>
        <w:t xml:space="preserve">ориентированного содержания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курсов, профессиональных проб. Это позволит осуществить  дальнейший осознанный профессиональный выбор и получение рабочей профессии. По результатам прохождения курсов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обучающимся, показавшим лучшие результаты, будет рекомендовано принять участие в региональном чемпионате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Ворлдскиллз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Россия в возрастной категории «Юниоры».</w:t>
      </w:r>
    </w:p>
    <w:p w:rsidR="003C2239" w:rsidRPr="00545C3C" w:rsidRDefault="003C2239" w:rsidP="003C2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C3C">
        <w:rPr>
          <w:rFonts w:ascii="Times New Roman" w:hAnsi="Times New Roman" w:cs="Times New Roman"/>
          <w:sz w:val="24"/>
          <w:szCs w:val="24"/>
        </w:rPr>
        <w:t>Координально</w:t>
      </w:r>
      <w:proofErr w:type="spellEnd"/>
      <w:r w:rsidRPr="00545C3C">
        <w:rPr>
          <w:rFonts w:ascii="Times New Roman" w:hAnsi="Times New Roman" w:cs="Times New Roman"/>
          <w:sz w:val="24"/>
          <w:szCs w:val="24"/>
        </w:rPr>
        <w:t xml:space="preserve"> система образования Самарской </w:t>
      </w:r>
      <w:r>
        <w:rPr>
          <w:rFonts w:ascii="Times New Roman" w:hAnsi="Times New Roman" w:cs="Times New Roman"/>
          <w:sz w:val="24"/>
          <w:szCs w:val="24"/>
        </w:rPr>
        <w:t>области не претерпит изменений, но реализация нашего проекта позволит:</w:t>
      </w:r>
      <w:r w:rsidRPr="00545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239" w:rsidRDefault="003C2239" w:rsidP="003C22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02A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C2239" w:rsidRDefault="003C2239" w:rsidP="003C223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1.Создать и тиражировать модель </w:t>
      </w:r>
      <w:r w:rsidRPr="003962C7">
        <w:rPr>
          <w:rFonts w:ascii="Times New Roman" w:hAnsi="Times New Roman"/>
          <w:sz w:val="24"/>
          <w:szCs w:val="24"/>
        </w:rPr>
        <w:t>«</w:t>
      </w:r>
      <w:r w:rsidRPr="003962C7">
        <w:rPr>
          <w:rFonts w:ascii="Times New Roman" w:eastAsia="Times New Roman" w:hAnsi="Times New Roman"/>
          <w:sz w:val="24"/>
          <w:szCs w:val="24"/>
        </w:rPr>
        <w:t xml:space="preserve">Сетевое взаимодействие образовательных учреждений в условиях реализации </w:t>
      </w:r>
      <w:proofErr w:type="spellStart"/>
      <w:r w:rsidRPr="003962C7">
        <w:rPr>
          <w:rFonts w:ascii="Times New Roman" w:eastAsia="Times New Roman" w:hAnsi="Times New Roman"/>
          <w:sz w:val="24"/>
          <w:szCs w:val="24"/>
        </w:rPr>
        <w:t>предпрофильной</w:t>
      </w:r>
      <w:proofErr w:type="spellEnd"/>
      <w:r w:rsidRPr="003962C7">
        <w:rPr>
          <w:rFonts w:ascii="Times New Roman" w:eastAsia="Times New Roman" w:hAnsi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/>
          <w:sz w:val="24"/>
          <w:szCs w:val="24"/>
        </w:rPr>
        <w:t>дготовки и профильного обучения</w:t>
      </w:r>
      <w:r w:rsidRPr="003962C7">
        <w:rPr>
          <w:rFonts w:ascii="Times New Roman" w:eastAsia="Times New Roman" w:hAnsi="Times New Roman"/>
          <w:sz w:val="24"/>
          <w:szCs w:val="24"/>
        </w:rPr>
        <w:t>»  для внедрения в образовательный процесс ПОО</w:t>
      </w:r>
      <w:r>
        <w:rPr>
          <w:rFonts w:ascii="Times New Roman" w:eastAsia="Times New Roman" w:hAnsi="Times New Roman"/>
          <w:sz w:val="24"/>
          <w:szCs w:val="24"/>
        </w:rPr>
        <w:t xml:space="preserve"> и образовательных организаций</w:t>
      </w:r>
    </w:p>
    <w:p w:rsidR="003C2239" w:rsidRDefault="003C2239" w:rsidP="003C223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2.Тиражирование и внедрение материалов  РИП в вариативный модуль «Профориентация» новой программы воспитания МБОУ Школ. Это  позволит изменить привычное взаимодействие на уровне «Школа – колледж» и позволит  внедрить новые формы работы в  реализации новой программы воспитания в школах Самарской области</w:t>
      </w:r>
    </w:p>
    <w:p w:rsidR="003C2239" w:rsidRDefault="003C2239" w:rsidP="003C2239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3.Проект активно вовлекает родителей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профориентационную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деятельность, не оставляю их безучастными, что благотворно отражается на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учебно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– воспитательном процессе.</w:t>
      </w:r>
    </w:p>
    <w:p w:rsidR="003C2239" w:rsidRPr="003202AF" w:rsidRDefault="003C2239" w:rsidP="003C2239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Современные требования к постоянному повышению квалификации и освоению  профессий позволит обучающимся уже на уровне окончания школы иметь профессиональную квалификацию и раннее профессиональное самоопределение.</w:t>
      </w:r>
    </w:p>
    <w:p w:rsidR="003C2239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9" w:rsidRPr="00FB526C" w:rsidRDefault="003C2239" w:rsidP="003C223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239" w:rsidRPr="00087D9C" w:rsidRDefault="003C2239" w:rsidP="003C223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C2239" w:rsidRPr="00087D9C" w:rsidSect="00C62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087D9C"/>
    <w:rsid w:val="00087D9C"/>
    <w:rsid w:val="001D612C"/>
    <w:rsid w:val="003C2239"/>
    <w:rsid w:val="00C62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22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2021-10-07T07:53:00Z</dcterms:created>
  <dcterms:modified xsi:type="dcterms:W3CDTF">2021-10-07T08:04:00Z</dcterms:modified>
</cp:coreProperties>
</file>