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6910"/>
      </w:tblGrid>
      <w:tr w:rsidR="007B4E40" w:rsidRPr="007B4E40" w:rsidTr="00551436">
        <w:tc>
          <w:tcPr>
            <w:tcW w:w="3510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bookmarkStart w:id="0" w:name="_Toc100688975"/>
            <w:r w:rsidRPr="007B4E40">
              <w:rPr>
                <w:rFonts w:eastAsia="Times New Roman" w:cs="Times New Roman"/>
                <w:lang w:val="ru-RU"/>
              </w:rPr>
              <w:t>Код и наименование специальности/профессии</w:t>
            </w:r>
          </w:p>
        </w:tc>
        <w:tc>
          <w:tcPr>
            <w:tcW w:w="6910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</w:p>
        </w:tc>
      </w:tr>
      <w:tr w:rsidR="007B4E40" w:rsidRPr="007B4E40" w:rsidTr="00551436">
        <w:tc>
          <w:tcPr>
            <w:tcW w:w="3510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>Наименование учебного предмета (общеобразовательный цикл)</w:t>
            </w:r>
          </w:p>
        </w:tc>
        <w:tc>
          <w:tcPr>
            <w:tcW w:w="6910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</w:p>
        </w:tc>
      </w:tr>
      <w:tr w:rsidR="007B4E40" w:rsidRPr="007B4E40" w:rsidTr="00551436">
        <w:tc>
          <w:tcPr>
            <w:tcW w:w="3510" w:type="dxa"/>
          </w:tcPr>
          <w:p w:rsidR="007B4E40" w:rsidRPr="007B4E40" w:rsidRDefault="007B4E40" w:rsidP="00EC5B7F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 w:rsidRPr="007B4E40">
              <w:rPr>
                <w:rFonts w:eastAsia="Times New Roman" w:cs="Times New Roman"/>
                <w:lang w:val="ru-RU"/>
              </w:rPr>
              <w:t xml:space="preserve">Фамилия Имя </w:t>
            </w:r>
            <w:proofErr w:type="gramStart"/>
            <w:r w:rsidRPr="007B4E40">
              <w:rPr>
                <w:rFonts w:eastAsia="Times New Roman" w:cs="Times New Roman"/>
                <w:lang w:val="ru-RU"/>
              </w:rPr>
              <w:t>Отчеств</w:t>
            </w:r>
            <w:r w:rsidR="00EC5B7F">
              <w:rPr>
                <w:rFonts w:eastAsia="Times New Roman" w:cs="Times New Roman"/>
                <w:lang w:val="ru-RU"/>
              </w:rPr>
              <w:t xml:space="preserve">о </w:t>
            </w:r>
            <w:r w:rsidRPr="007B4E40">
              <w:rPr>
                <w:rFonts w:eastAsia="Times New Roman" w:cs="Times New Roman"/>
                <w:lang w:val="ru-RU"/>
              </w:rPr>
              <w:t xml:space="preserve"> члена</w:t>
            </w:r>
            <w:proofErr w:type="gramEnd"/>
            <w:r w:rsidRPr="007B4E40">
              <w:rPr>
                <w:rFonts w:eastAsia="Times New Roman" w:cs="Times New Roman"/>
                <w:lang w:val="ru-RU"/>
              </w:rPr>
              <w:t xml:space="preserve"> рабочей группы</w:t>
            </w:r>
          </w:p>
        </w:tc>
        <w:tc>
          <w:tcPr>
            <w:tcW w:w="6910" w:type="dxa"/>
          </w:tcPr>
          <w:p w:rsidR="007B4E40" w:rsidRPr="007B4E40" w:rsidRDefault="007B4E40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</w:p>
        </w:tc>
      </w:tr>
      <w:tr w:rsidR="00551436" w:rsidRPr="007B4E40" w:rsidTr="00551436">
        <w:tc>
          <w:tcPr>
            <w:tcW w:w="3510" w:type="dxa"/>
          </w:tcPr>
          <w:p w:rsidR="00551436" w:rsidRPr="00551436" w:rsidRDefault="00551436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Наименование ОО, должность члена рабочей группы</w:t>
            </w:r>
          </w:p>
        </w:tc>
        <w:tc>
          <w:tcPr>
            <w:tcW w:w="6910" w:type="dxa"/>
          </w:tcPr>
          <w:p w:rsidR="00551436" w:rsidRPr="00551436" w:rsidRDefault="00551436" w:rsidP="007B4E40">
            <w:pPr>
              <w:keepNext/>
              <w:outlineLvl w:val="0"/>
              <w:rPr>
                <w:rFonts w:eastAsia="Times New Roman" w:cs="Times New Roman"/>
                <w:lang w:val="ru-RU"/>
              </w:rPr>
            </w:pPr>
          </w:p>
        </w:tc>
      </w:tr>
    </w:tbl>
    <w:p w:rsid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</w:p>
    <w:p w:rsidR="007B4E40" w:rsidRPr="007B4E40" w:rsidRDefault="007B4E40" w:rsidP="007B4E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Преемственность образовательных результатов ФГОС СОО (предметных) с образовательными результатами ФГОС СПО</w:t>
      </w:r>
      <w:bookmarkEnd w:id="0"/>
      <w:r w:rsidRPr="007B4E40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</w:p>
    <w:p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E4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(профессионально-ориентированная взаимосвязь общеобразовательного предмета с профессией/специальностью) </w:t>
      </w:r>
    </w:p>
    <w:p w:rsidR="007B4E40" w:rsidRPr="007B4E40" w:rsidRDefault="007B4E40" w:rsidP="007B4E4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2960"/>
        <w:gridCol w:w="2960"/>
        <w:gridCol w:w="2013"/>
        <w:gridCol w:w="2523"/>
      </w:tblGrid>
      <w:tr w:rsidR="007B4E40" w:rsidRPr="007B4E40" w:rsidTr="00551436">
        <w:trPr>
          <w:tblHeader/>
        </w:trPr>
        <w:tc>
          <w:tcPr>
            <w:tcW w:w="2960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</w:p>
        </w:tc>
        <w:tc>
          <w:tcPr>
            <w:tcW w:w="2960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2013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предметных результатов ФГОС СОО, имеющих взаимосвязь с ОР ФГОС СПО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523" w:type="dxa"/>
          </w:tcPr>
          <w:p w:rsidR="007B4E40" w:rsidRPr="007B4E40" w:rsidRDefault="007B4E40" w:rsidP="007B4E40">
            <w:pPr>
              <w:jc w:val="center"/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Наименование разделов/тем и рабочей программе по предмету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  <w:tr w:rsidR="007B4E40" w:rsidRPr="007B4E40" w:rsidTr="00551436">
        <w:tc>
          <w:tcPr>
            <w:tcW w:w="2960" w:type="dxa"/>
          </w:tcPr>
          <w:p w:rsidR="007B4E40" w:rsidRPr="007B4E40" w:rsidRDefault="007B4E40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 xml:space="preserve">Наименование дисциплины  цикла ОП 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Уметь:…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Знать</w:t>
            </w:r>
            <w:proofErr w:type="spellEnd"/>
            <w:proofErr w:type="gramStart"/>
            <w:r w:rsidRPr="007B4E40">
              <w:rPr>
                <w:rFonts w:eastAsia="Times New Roman" w:cs="Times New Roman"/>
                <w:color w:val="FF0000"/>
              </w:rPr>
              <w:t>:…</w:t>
            </w:r>
            <w:proofErr w:type="gramEnd"/>
          </w:p>
          <w:p w:rsidR="007B4E40" w:rsidRPr="007B4E40" w:rsidRDefault="007B4E40" w:rsidP="007B4E40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2960" w:type="dxa"/>
          </w:tcPr>
          <w:p w:rsidR="007B4E40" w:rsidRPr="007B4E40" w:rsidRDefault="007B4E40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Наименование ПМ (МДК):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ПК 00….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 xml:space="preserve">Опыт практической деятельности: 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Уметь</w:t>
            </w:r>
            <w:proofErr w:type="spellEnd"/>
            <w:r w:rsidRPr="007B4E40">
              <w:rPr>
                <w:rFonts w:eastAsia="Times New Roman" w:cs="Times New Roman"/>
                <w:color w:val="FF0000"/>
              </w:rPr>
              <w:t>:</w:t>
            </w:r>
          </w:p>
          <w:p w:rsidR="007B4E40" w:rsidRPr="007B4E40" w:rsidRDefault="007B4E40" w:rsidP="007B4E40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Знать</w:t>
            </w:r>
            <w:proofErr w:type="spellEnd"/>
            <w:r w:rsidRPr="007B4E40">
              <w:rPr>
                <w:rFonts w:eastAsia="Times New Roman" w:cs="Times New Roman"/>
                <w:color w:val="FF0000"/>
              </w:rPr>
              <w:t>:</w:t>
            </w:r>
          </w:p>
        </w:tc>
        <w:tc>
          <w:tcPr>
            <w:tcW w:w="2013" w:type="dxa"/>
          </w:tcPr>
          <w:p w:rsidR="007B4E40" w:rsidRPr="007B4E40" w:rsidRDefault="007B4E40" w:rsidP="007B4E40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Наименование</w:t>
            </w:r>
            <w:proofErr w:type="spellEnd"/>
            <w:r w:rsidRPr="007B4E40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7B4E40">
              <w:rPr>
                <w:rFonts w:eastAsia="Times New Roman" w:cs="Times New Roman"/>
                <w:color w:val="FF0000"/>
              </w:rPr>
              <w:t>ПРб</w:t>
            </w:r>
            <w:proofErr w:type="spellEnd"/>
          </w:p>
        </w:tc>
        <w:tc>
          <w:tcPr>
            <w:tcW w:w="2523" w:type="dxa"/>
          </w:tcPr>
          <w:p w:rsidR="007B4E40" w:rsidRPr="007B4E40" w:rsidRDefault="007B4E40" w:rsidP="007B4E40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Наименование раздела/темы, в содержание которой  будет включено профессионально-ориентированное содержание</w:t>
            </w:r>
          </w:p>
        </w:tc>
      </w:tr>
      <w:tr w:rsidR="007B4E40" w:rsidRPr="007B4E40" w:rsidTr="00551436">
        <w:tc>
          <w:tcPr>
            <w:tcW w:w="10456" w:type="dxa"/>
            <w:gridSpan w:val="4"/>
          </w:tcPr>
          <w:p w:rsidR="007B4E40" w:rsidRPr="007B4E40" w:rsidRDefault="007B4E40" w:rsidP="007B4E40">
            <w:pPr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Варианты профессионально-ориентированных заданий:</w:t>
            </w: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  <w:tr w:rsidR="007B4E40" w:rsidRPr="007B4E40" w:rsidTr="00551436">
        <w:tc>
          <w:tcPr>
            <w:tcW w:w="2960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 xml:space="preserve">Наименование дисциплины  цикла ОП 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Уметь:…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Знать</w:t>
            </w:r>
            <w:proofErr w:type="spellEnd"/>
            <w:proofErr w:type="gramStart"/>
            <w:r w:rsidRPr="007B4E40">
              <w:rPr>
                <w:rFonts w:eastAsia="Times New Roman" w:cs="Times New Roman"/>
                <w:color w:val="FF0000"/>
              </w:rPr>
              <w:t>:…</w:t>
            </w:r>
            <w:proofErr w:type="gramEnd"/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2960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Наименование ПМ (МДК):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ПК 00….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 xml:space="preserve">Опыт практической деятельности: 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Уметь</w:t>
            </w:r>
            <w:proofErr w:type="spellEnd"/>
            <w:r w:rsidRPr="007B4E40">
              <w:rPr>
                <w:rFonts w:eastAsia="Times New Roman" w:cs="Times New Roman"/>
                <w:color w:val="FF0000"/>
              </w:rPr>
              <w:t>: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Знать</w:t>
            </w:r>
            <w:proofErr w:type="spellEnd"/>
            <w:r w:rsidRPr="007B4E40">
              <w:rPr>
                <w:rFonts w:eastAsia="Times New Roman" w:cs="Times New Roman"/>
                <w:color w:val="FF0000"/>
              </w:rPr>
              <w:t>:</w:t>
            </w:r>
          </w:p>
        </w:tc>
        <w:tc>
          <w:tcPr>
            <w:tcW w:w="2013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Наименование</w:t>
            </w:r>
            <w:proofErr w:type="spellEnd"/>
            <w:r w:rsidRPr="007B4E40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7B4E40">
              <w:rPr>
                <w:rFonts w:eastAsia="Times New Roman" w:cs="Times New Roman"/>
                <w:color w:val="FF0000"/>
              </w:rPr>
              <w:t>ПРб</w:t>
            </w:r>
            <w:proofErr w:type="spellEnd"/>
          </w:p>
        </w:tc>
        <w:tc>
          <w:tcPr>
            <w:tcW w:w="2523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Наименование раздела/темы, в содержание которой  будет включено профессионально-ориентированное содержание</w:t>
            </w:r>
          </w:p>
        </w:tc>
      </w:tr>
      <w:tr w:rsidR="007B4E40" w:rsidRPr="007B4E40" w:rsidTr="00551436">
        <w:tc>
          <w:tcPr>
            <w:tcW w:w="10456" w:type="dxa"/>
            <w:gridSpan w:val="4"/>
          </w:tcPr>
          <w:p w:rsidR="007B4E40" w:rsidRPr="007B4E40" w:rsidRDefault="007B4E40" w:rsidP="007B4E40">
            <w:pPr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Варианты профессионально-ориентированных заданий:</w:t>
            </w: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  <w:tr w:rsidR="007B4E40" w:rsidRPr="007B4E40" w:rsidTr="00551436">
        <w:tc>
          <w:tcPr>
            <w:tcW w:w="2960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 xml:space="preserve">Наименование дисциплины  цикла ОП 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Уметь:…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Знать</w:t>
            </w:r>
            <w:proofErr w:type="spellEnd"/>
            <w:proofErr w:type="gramStart"/>
            <w:r w:rsidRPr="007B4E40">
              <w:rPr>
                <w:rFonts w:eastAsia="Times New Roman" w:cs="Times New Roman"/>
                <w:color w:val="FF0000"/>
              </w:rPr>
              <w:t>:…</w:t>
            </w:r>
            <w:proofErr w:type="gramEnd"/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2960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Наименование ПМ (МДК):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ПК 00….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 xml:space="preserve">Опыт практической деятельности: 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Уметь</w:t>
            </w:r>
            <w:proofErr w:type="spellEnd"/>
            <w:r w:rsidRPr="007B4E40">
              <w:rPr>
                <w:rFonts w:eastAsia="Times New Roman" w:cs="Times New Roman"/>
                <w:color w:val="FF0000"/>
              </w:rPr>
              <w:t>: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lastRenderedPageBreak/>
              <w:t>Знать</w:t>
            </w:r>
            <w:proofErr w:type="spellEnd"/>
            <w:r w:rsidRPr="007B4E40">
              <w:rPr>
                <w:rFonts w:eastAsia="Times New Roman" w:cs="Times New Roman"/>
                <w:color w:val="FF0000"/>
              </w:rPr>
              <w:t>:</w:t>
            </w:r>
          </w:p>
        </w:tc>
        <w:tc>
          <w:tcPr>
            <w:tcW w:w="2013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lastRenderedPageBreak/>
              <w:t>Наименование</w:t>
            </w:r>
            <w:proofErr w:type="spellEnd"/>
            <w:r w:rsidRPr="007B4E40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7B4E40">
              <w:rPr>
                <w:rFonts w:eastAsia="Times New Roman" w:cs="Times New Roman"/>
                <w:color w:val="FF0000"/>
              </w:rPr>
              <w:t>ПРб</w:t>
            </w:r>
            <w:proofErr w:type="spellEnd"/>
          </w:p>
        </w:tc>
        <w:tc>
          <w:tcPr>
            <w:tcW w:w="2523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 xml:space="preserve">Наименование раздела/темы, в содержание которой  будет включено профессионально-ориентированное </w:t>
            </w:r>
            <w:r w:rsidRPr="007B4E40">
              <w:rPr>
                <w:rFonts w:eastAsia="Times New Roman" w:cs="Times New Roman"/>
                <w:color w:val="FF0000"/>
                <w:lang w:val="ru-RU"/>
              </w:rPr>
              <w:lastRenderedPageBreak/>
              <w:t>содержание</w:t>
            </w:r>
          </w:p>
        </w:tc>
      </w:tr>
      <w:tr w:rsidR="007B4E40" w:rsidRPr="007B4E40" w:rsidTr="00551436">
        <w:tc>
          <w:tcPr>
            <w:tcW w:w="10456" w:type="dxa"/>
            <w:gridSpan w:val="4"/>
          </w:tcPr>
          <w:p w:rsidR="007B4E40" w:rsidRPr="007B4E40" w:rsidRDefault="007B4E40" w:rsidP="007B4E40">
            <w:pPr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lastRenderedPageBreak/>
              <w:t>Варианты профессионально-ориентированных заданий:</w:t>
            </w: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  <w:tr w:rsidR="007B4E40" w:rsidRPr="007B4E40" w:rsidTr="00551436">
        <w:tc>
          <w:tcPr>
            <w:tcW w:w="2960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 xml:space="preserve">Наименование дисциплины  цикла ОП 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Уметь:…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Знать</w:t>
            </w:r>
            <w:proofErr w:type="spellEnd"/>
            <w:proofErr w:type="gramStart"/>
            <w:r w:rsidRPr="007B4E40">
              <w:rPr>
                <w:rFonts w:eastAsia="Times New Roman" w:cs="Times New Roman"/>
                <w:color w:val="FF0000"/>
              </w:rPr>
              <w:t>:…</w:t>
            </w:r>
            <w:proofErr w:type="gramEnd"/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2960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Наименование ПМ (МДК):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ПК 00….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 xml:space="preserve">Опыт практической деятельности: 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Уметь</w:t>
            </w:r>
            <w:proofErr w:type="spellEnd"/>
            <w:r w:rsidRPr="007B4E40">
              <w:rPr>
                <w:rFonts w:eastAsia="Times New Roman" w:cs="Times New Roman"/>
                <w:color w:val="FF0000"/>
              </w:rPr>
              <w:t>:</w:t>
            </w:r>
          </w:p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Знать</w:t>
            </w:r>
            <w:proofErr w:type="spellEnd"/>
            <w:r w:rsidRPr="007B4E40">
              <w:rPr>
                <w:rFonts w:eastAsia="Times New Roman" w:cs="Times New Roman"/>
                <w:color w:val="FF0000"/>
              </w:rPr>
              <w:t>:</w:t>
            </w:r>
          </w:p>
        </w:tc>
        <w:tc>
          <w:tcPr>
            <w:tcW w:w="2013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</w:rPr>
            </w:pPr>
            <w:proofErr w:type="spellStart"/>
            <w:r w:rsidRPr="007B4E40">
              <w:rPr>
                <w:rFonts w:eastAsia="Times New Roman" w:cs="Times New Roman"/>
                <w:color w:val="FF0000"/>
              </w:rPr>
              <w:t>Наименование</w:t>
            </w:r>
            <w:proofErr w:type="spellEnd"/>
            <w:r w:rsidRPr="007B4E40">
              <w:rPr>
                <w:rFonts w:eastAsia="Times New Roman" w:cs="Times New Roman"/>
                <w:color w:val="FF0000"/>
              </w:rPr>
              <w:t xml:space="preserve"> </w:t>
            </w:r>
            <w:proofErr w:type="spellStart"/>
            <w:r w:rsidRPr="007B4E40">
              <w:rPr>
                <w:rFonts w:eastAsia="Times New Roman" w:cs="Times New Roman"/>
                <w:color w:val="FF0000"/>
              </w:rPr>
              <w:t>ПРб</w:t>
            </w:r>
            <w:proofErr w:type="spellEnd"/>
          </w:p>
        </w:tc>
        <w:tc>
          <w:tcPr>
            <w:tcW w:w="2523" w:type="dxa"/>
          </w:tcPr>
          <w:p w:rsidR="007B4E40" w:rsidRPr="007B4E40" w:rsidRDefault="007B4E40" w:rsidP="009F5E52">
            <w:pPr>
              <w:rPr>
                <w:rFonts w:eastAsia="Times New Roman" w:cs="Times New Roman"/>
                <w:color w:val="FF0000"/>
                <w:lang w:val="ru-RU"/>
              </w:rPr>
            </w:pPr>
            <w:r w:rsidRPr="007B4E40">
              <w:rPr>
                <w:rFonts w:eastAsia="Times New Roman" w:cs="Times New Roman"/>
                <w:color w:val="FF0000"/>
                <w:lang w:val="ru-RU"/>
              </w:rPr>
              <w:t>Наименование раздела/темы, в содержание которой  будет включено профессионально-ориентированное содержание</w:t>
            </w:r>
          </w:p>
        </w:tc>
      </w:tr>
      <w:tr w:rsidR="007B4E40" w:rsidRPr="007B4E40" w:rsidTr="00551436">
        <w:tc>
          <w:tcPr>
            <w:tcW w:w="10456" w:type="dxa"/>
            <w:gridSpan w:val="4"/>
          </w:tcPr>
          <w:p w:rsidR="007B4E40" w:rsidRPr="007B4E40" w:rsidRDefault="007B4E40" w:rsidP="007B4E40">
            <w:pPr>
              <w:rPr>
                <w:rFonts w:eastAsia="Times New Roman" w:cs="Times New Roman"/>
                <w:b/>
                <w:lang w:val="ru-RU"/>
              </w:rPr>
            </w:pPr>
            <w:r w:rsidRPr="007B4E40">
              <w:rPr>
                <w:rFonts w:eastAsia="Times New Roman" w:cs="Times New Roman"/>
                <w:b/>
                <w:lang w:val="ru-RU"/>
              </w:rPr>
              <w:t>Варианты профессионально-ориентированных заданий:</w:t>
            </w: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  <w:p w:rsidR="007B4E40" w:rsidRPr="007B4E40" w:rsidRDefault="007B4E40" w:rsidP="007B4E40">
            <w:pPr>
              <w:rPr>
                <w:rFonts w:eastAsia="Times New Roman" w:cs="Times New Roman"/>
                <w:lang w:val="ru-RU"/>
              </w:rPr>
            </w:pPr>
          </w:p>
        </w:tc>
      </w:tr>
      <w:tr w:rsidR="007B4E40" w:rsidRPr="007B4E40" w:rsidTr="00551436">
        <w:tc>
          <w:tcPr>
            <w:tcW w:w="2960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960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013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523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</w:tr>
      <w:tr w:rsidR="007B4E40" w:rsidRPr="007B4E40" w:rsidTr="00551436">
        <w:tc>
          <w:tcPr>
            <w:tcW w:w="2960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960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013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523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</w:tr>
      <w:tr w:rsidR="007B4E40" w:rsidRPr="007B4E40" w:rsidTr="00551436">
        <w:tc>
          <w:tcPr>
            <w:tcW w:w="2960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960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013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523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</w:tr>
      <w:tr w:rsidR="007B4E40" w:rsidRPr="007B4E40" w:rsidTr="00551436">
        <w:tc>
          <w:tcPr>
            <w:tcW w:w="2960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960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013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523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</w:tr>
      <w:tr w:rsidR="007B4E40" w:rsidRPr="007B4E40" w:rsidTr="00551436">
        <w:tc>
          <w:tcPr>
            <w:tcW w:w="2960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960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013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523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</w:tr>
      <w:tr w:rsidR="007B4E40" w:rsidRPr="007B4E40" w:rsidTr="00551436">
        <w:tc>
          <w:tcPr>
            <w:tcW w:w="2960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960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013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  <w:tc>
          <w:tcPr>
            <w:tcW w:w="2523" w:type="dxa"/>
          </w:tcPr>
          <w:p w:rsidR="007B4E40" w:rsidRPr="004848C7" w:rsidRDefault="007B4E40" w:rsidP="007B4E40">
            <w:pPr>
              <w:rPr>
                <w:rFonts w:eastAsia="Times New Roman" w:cs="Times New Roman"/>
              </w:rPr>
            </w:pPr>
          </w:p>
        </w:tc>
      </w:tr>
    </w:tbl>
    <w:p w:rsidR="007B4E40" w:rsidRPr="007B4E40" w:rsidRDefault="007B4E40" w:rsidP="007B4E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4"/>
          <w:highlight w:val="yellow"/>
          <w:lang w:eastAsia="zh-CN"/>
        </w:rPr>
      </w:pPr>
    </w:p>
    <w:p w:rsidR="007B4E40" w:rsidRPr="007B4E40" w:rsidRDefault="007B4E40" w:rsidP="007B4E4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zh-CN"/>
        </w:rPr>
        <w:t xml:space="preserve">Примечание: </w:t>
      </w:r>
    </w:p>
    <w:p w:rsidR="007B4E40" w:rsidRPr="007B4E40" w:rsidRDefault="007B4E40" w:rsidP="007B4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zh-CN"/>
        </w:rPr>
        <w:t xml:space="preserve">В  таблицу (столбец 3) вносятся предметные образовательные результаты ФГОС СОО из примерной рабочей программы по общеобразовательной дисциплине и/или из ПООП СОО. </w:t>
      </w:r>
    </w:p>
    <w:p w:rsidR="007B4E40" w:rsidRPr="007B4E40" w:rsidRDefault="007B4E40" w:rsidP="007B4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zh-CN"/>
        </w:rPr>
        <w:t>Обращаем внимание, что в столбец 3 вносятся только те предметные ОР, которые обеспечат преемственность между содержанием общеобразовательного учебного предмета и содержанием дисциплин общепрофессионального цикла и профессиональных модулей (МДК) по конкретной специальности/профессии.</w:t>
      </w:r>
    </w:p>
    <w:p w:rsidR="007B4E40" w:rsidRPr="007B4E40" w:rsidRDefault="007B4E40" w:rsidP="007B4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zh-CN"/>
        </w:rPr>
        <w:t xml:space="preserve">Столбцы 1 и 2 заполняются на основе анализа ФГОС СПО, а также исходя из  рекомендаций педагогов профессионального цикла ООП СПО. В столбцы 1 и 2 вносятся только те дисциплины общепрофессионального цикла, ПМ (МДК) и только те их образовательные результаты, которые могут стать ориентиром для определения профессионально-ориентированного содержания по учебному предмету. </w:t>
      </w:r>
    </w:p>
    <w:p w:rsidR="007B4E40" w:rsidRPr="007B4E40" w:rsidRDefault="007B4E40" w:rsidP="007B4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zh-CN"/>
        </w:rPr>
        <w:t xml:space="preserve">Обращаем внимание, что в столбцах 1 и 2 могут быть отражены ОР, указанные в ФГОС СПО/ПООП, а также те, которые введены в вариативную часть ООП по результатам сопоставления ФГОС СПО и требований рынка труда. </w:t>
      </w:r>
    </w:p>
    <w:p w:rsidR="007B4E40" w:rsidRPr="007B4E40" w:rsidRDefault="007B4E40" w:rsidP="007B4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7B4E40">
        <w:rPr>
          <w:rFonts w:ascii="Times New Roman" w:eastAsia="Times New Roman" w:hAnsi="Times New Roman" w:cs="Times New Roman"/>
          <w:i/>
          <w:color w:val="FF0000"/>
          <w:sz w:val="28"/>
          <w:szCs w:val="24"/>
          <w:lang w:eastAsia="zh-CN"/>
        </w:rPr>
        <w:lastRenderedPageBreak/>
        <w:t>ПК, указанные в таблице,  впоследствии должны найти отражение в разделе 3 СОДЕРЖАНИЕ И ТЕМАТИЧЕСКИЙ ПЛАН УЧЕБНОГО ПРЕДМЕТА, в графе «Код образовательного результата ФГОС СПО»</w:t>
      </w:r>
    </w:p>
    <w:p w:rsidR="007B4E40" w:rsidRDefault="007B4E40" w:rsidP="007B4E40">
      <w:pPr>
        <w:spacing w:after="0"/>
        <w:ind w:firstLine="708"/>
        <w:jc w:val="both"/>
        <w:rPr>
          <w:rFonts w:ascii="Times New Roman" w:hAnsi="Times New Roman" w:cs="Times New Roman"/>
          <w:i/>
          <w:color w:val="FF0000"/>
          <w:sz w:val="28"/>
        </w:rPr>
      </w:pPr>
      <w:r w:rsidRPr="007B4E40">
        <w:rPr>
          <w:rFonts w:ascii="Times New Roman" w:hAnsi="Times New Roman" w:cs="Times New Roman"/>
          <w:i/>
          <w:color w:val="FF0000"/>
          <w:sz w:val="28"/>
        </w:rPr>
        <w:t xml:space="preserve">В строке «Варианты профессионально-ориентированных заданий» необходимо сформулировать варианты заданий, </w:t>
      </w:r>
      <w:r w:rsidR="00BE7B00">
        <w:rPr>
          <w:rFonts w:ascii="Times New Roman" w:hAnsi="Times New Roman" w:cs="Times New Roman"/>
          <w:i/>
          <w:color w:val="FF0000"/>
          <w:sz w:val="28"/>
        </w:rPr>
        <w:t>использование которых возможно на учебных занятиях, а также</w:t>
      </w:r>
      <w:bookmarkStart w:id="1" w:name="_GoBack"/>
      <w:bookmarkEnd w:id="1"/>
      <w:r w:rsidR="00BE7B00">
        <w:rPr>
          <w:rFonts w:ascii="Times New Roman" w:hAnsi="Times New Roman" w:cs="Times New Roman"/>
          <w:i/>
          <w:color w:val="FF0000"/>
          <w:sz w:val="28"/>
        </w:rPr>
        <w:t xml:space="preserve"> для </w:t>
      </w:r>
      <w:r w:rsidRPr="007B4E40">
        <w:rPr>
          <w:rFonts w:ascii="Times New Roman" w:hAnsi="Times New Roman" w:cs="Times New Roman"/>
          <w:i/>
          <w:color w:val="FF0000"/>
          <w:sz w:val="28"/>
        </w:rPr>
        <w:t xml:space="preserve">включения в ФОС по текущей и итоговой аттестации по предмету. </w:t>
      </w:r>
    </w:p>
    <w:p w:rsidR="0036668A" w:rsidRDefault="007B4E40" w:rsidP="007B4E40">
      <w:pPr>
        <w:spacing w:after="0"/>
        <w:ind w:firstLine="708"/>
        <w:jc w:val="both"/>
        <w:rPr>
          <w:rFonts w:ascii="Times New Roman" w:hAnsi="Times New Roman" w:cs="Times New Roman"/>
          <w:i/>
          <w:color w:val="FF0000"/>
          <w:sz w:val="28"/>
        </w:rPr>
      </w:pPr>
      <w:r w:rsidRPr="007B4E40">
        <w:rPr>
          <w:rFonts w:ascii="Times New Roman" w:hAnsi="Times New Roman" w:cs="Times New Roman"/>
          <w:i/>
          <w:color w:val="FF0000"/>
          <w:sz w:val="28"/>
        </w:rPr>
        <w:t>Варианты профессионально-ориентированных заданий обеспечат смысловое/содержательное наполнение раздела 3 СОДЕРЖАНИЕ И ТЕМАТИЧЕСКИЙ ПЛАН УЧЕБНОГО ПРЕДМЕТА</w:t>
      </w:r>
      <w:r>
        <w:rPr>
          <w:rFonts w:ascii="Times New Roman" w:hAnsi="Times New Roman" w:cs="Times New Roman"/>
          <w:i/>
          <w:color w:val="FF0000"/>
          <w:sz w:val="28"/>
        </w:rPr>
        <w:t xml:space="preserve">. </w:t>
      </w:r>
    </w:p>
    <w:p w:rsidR="007B4E40" w:rsidRPr="007B4E40" w:rsidRDefault="007B4E40" w:rsidP="007B4E40">
      <w:pPr>
        <w:spacing w:after="0"/>
        <w:ind w:firstLine="708"/>
        <w:jc w:val="both"/>
        <w:rPr>
          <w:rFonts w:ascii="Times New Roman" w:hAnsi="Times New Roman" w:cs="Times New Roman"/>
          <w:i/>
          <w:color w:val="FF0000"/>
          <w:sz w:val="28"/>
        </w:rPr>
      </w:pPr>
    </w:p>
    <w:sectPr w:rsidR="007B4E40" w:rsidRPr="007B4E40">
      <w:headerReference w:type="default" r:id="rId6"/>
      <w:footerReference w:type="default" r:id="rId7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98E" w:rsidRDefault="00C7398E">
      <w:pPr>
        <w:spacing w:after="0" w:line="240" w:lineRule="auto"/>
      </w:pPr>
      <w:r>
        <w:separator/>
      </w:r>
    </w:p>
  </w:endnote>
  <w:endnote w:type="continuationSeparator" w:id="0">
    <w:p w:rsidR="00C7398E" w:rsidRDefault="00C73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E0" w:rsidRDefault="004848C7">
    <w:pPr>
      <w:pStyle w:val="a5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BE7B00">
      <w:rPr>
        <w:rStyle w:val="a7"/>
        <w:noProof/>
      </w:rPr>
      <w:t>3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98E" w:rsidRDefault="00C7398E">
      <w:pPr>
        <w:spacing w:after="0" w:line="240" w:lineRule="auto"/>
      </w:pPr>
      <w:r>
        <w:separator/>
      </w:r>
    </w:p>
  </w:footnote>
  <w:footnote w:type="continuationSeparator" w:id="0">
    <w:p w:rsidR="00C7398E" w:rsidRDefault="00C73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2E0" w:rsidRDefault="00BE7B0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01"/>
    <w:rsid w:val="00263701"/>
    <w:rsid w:val="0036668A"/>
    <w:rsid w:val="004848C7"/>
    <w:rsid w:val="00551436"/>
    <w:rsid w:val="005C3B0F"/>
    <w:rsid w:val="007B4E40"/>
    <w:rsid w:val="007C23E8"/>
    <w:rsid w:val="00BE7B00"/>
    <w:rsid w:val="00C7398E"/>
    <w:rsid w:val="00EA3F3E"/>
    <w:rsid w:val="00EC55FD"/>
    <w:rsid w:val="00EC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92B17-7D6B-42E2-9F76-9E6E4CA9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ерхний колонтитул Знак1"/>
    <w:link w:val="a3"/>
    <w:uiPriority w:val="99"/>
    <w:rsid w:val="007B4E40"/>
  </w:style>
  <w:style w:type="character" w:customStyle="1" w:styleId="a4">
    <w:name w:val="Нижний колонтитул Знак"/>
    <w:link w:val="a5"/>
    <w:uiPriority w:val="99"/>
    <w:rsid w:val="007B4E40"/>
  </w:style>
  <w:style w:type="table" w:styleId="a6">
    <w:name w:val="Table Grid"/>
    <w:uiPriority w:val="59"/>
    <w:rsid w:val="007B4E40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7B4E40"/>
  </w:style>
  <w:style w:type="paragraph" w:styleId="a5">
    <w:name w:val="footer"/>
    <w:basedOn w:val="a"/>
    <w:link w:val="a4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7B4E40"/>
  </w:style>
  <w:style w:type="paragraph" w:styleId="a3">
    <w:name w:val="header"/>
    <w:basedOn w:val="a"/>
    <w:link w:val="1"/>
    <w:uiPriority w:val="99"/>
    <w:rsid w:val="007B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semiHidden/>
    <w:rsid w:val="007B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</dc:creator>
  <cp:keywords/>
  <dc:description/>
  <cp:lastModifiedBy>Учетная запись Майкрософт</cp:lastModifiedBy>
  <cp:revision>4</cp:revision>
  <dcterms:created xsi:type="dcterms:W3CDTF">2022-04-12T17:13:00Z</dcterms:created>
  <dcterms:modified xsi:type="dcterms:W3CDTF">2022-04-13T10:37:00Z</dcterms:modified>
</cp:coreProperties>
</file>