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9424EF5" w:rsidR="00400806" w:rsidRDefault="00610673">
      <w:pPr>
        <w:jc w:val="center"/>
        <w:rPr>
          <w:b/>
          <w:color w:val="000000"/>
        </w:rPr>
      </w:pPr>
      <w:r>
        <w:rPr>
          <w:b/>
          <w:color w:val="000000"/>
        </w:rPr>
        <w:t>10</w:t>
      </w:r>
      <w:r w:rsidR="0076348C">
        <w:rPr>
          <w:b/>
          <w:color w:val="000000"/>
        </w:rPr>
        <w:t>Результаты вторичной проверки (после исправления ошибок)</w:t>
      </w:r>
      <w:r w:rsidR="0076348C">
        <w:t xml:space="preserve"> </w:t>
      </w:r>
      <w:r w:rsidR="0076348C">
        <w:rPr>
          <w:b/>
        </w:rPr>
        <w:t>отчета</w:t>
      </w:r>
      <w:r w:rsidR="0076348C">
        <w:t xml:space="preserve"> </w:t>
      </w:r>
      <w:r w:rsidR="0076348C">
        <w:rPr>
          <w:b/>
          <w:color w:val="000000"/>
        </w:rPr>
        <w:t xml:space="preserve">«СПО-Мониторинг» за 2021/2022 </w:t>
      </w:r>
      <w:proofErr w:type="spellStart"/>
      <w:r w:rsidR="0076348C">
        <w:rPr>
          <w:b/>
          <w:color w:val="000000"/>
        </w:rPr>
        <w:t>уч</w:t>
      </w:r>
      <w:proofErr w:type="gramStart"/>
      <w:r w:rsidR="0076348C">
        <w:rPr>
          <w:b/>
          <w:color w:val="000000"/>
        </w:rPr>
        <w:t>.г</w:t>
      </w:r>
      <w:proofErr w:type="gramEnd"/>
      <w:r w:rsidR="0076348C">
        <w:rPr>
          <w:b/>
          <w:color w:val="000000"/>
        </w:rPr>
        <w:t>од</w:t>
      </w:r>
      <w:proofErr w:type="spellEnd"/>
      <w:r w:rsidR="0076348C">
        <w:rPr>
          <w:b/>
          <w:color w:val="000000"/>
        </w:rPr>
        <w:t xml:space="preserve"> на 05.08.2022.</w:t>
      </w:r>
    </w:p>
    <w:p w14:paraId="00000002" w14:textId="77777777" w:rsidR="00400806" w:rsidRDefault="0076348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ПОО, подведомственные </w:t>
      </w:r>
      <w:proofErr w:type="spellStart"/>
      <w:r>
        <w:rPr>
          <w:b/>
          <w:color w:val="000000"/>
        </w:rPr>
        <w:t>МОиН</w:t>
      </w:r>
      <w:proofErr w:type="spellEnd"/>
      <w:r>
        <w:rPr>
          <w:b/>
          <w:color w:val="000000"/>
        </w:rPr>
        <w:t xml:space="preserve"> СО:</w:t>
      </w:r>
    </w:p>
    <w:p w14:paraId="00000003" w14:textId="77777777" w:rsidR="00400806" w:rsidRDefault="0076348C">
      <w:pPr>
        <w:jc w:val="both"/>
        <w:rPr>
          <w:color w:val="000000"/>
        </w:rPr>
      </w:pPr>
      <w:r>
        <w:rPr>
          <w:b/>
          <w:color w:val="000000"/>
        </w:rPr>
        <w:t>53 ОО</w:t>
      </w:r>
      <w:r>
        <w:rPr>
          <w:color w:val="000000"/>
        </w:rPr>
        <w:t xml:space="preserve"> – отчет принят: </w:t>
      </w:r>
      <w:hyperlink r:id="rId5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Бюджетное государственное образовательное учреждение среднего профессионального образования "Колледж гуманитарных и социально-педагогических дисциплин имени Святителя Алексия, Митрополита Московского"</w:t>
        </w:r>
      </w:hyperlink>
      <w:r>
        <w:rPr>
          <w:color w:val="000000"/>
        </w:rPr>
        <w:t xml:space="preserve">, </w:t>
      </w:r>
      <w:hyperlink r:id="rId6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автономное профессиональное образовательное учреждение Самарской области "Жигулевский государственный колледж"</w:t>
        </w:r>
      </w:hyperlink>
      <w:r>
        <w:rPr>
          <w:color w:val="000000"/>
        </w:rPr>
        <w:t xml:space="preserve">, </w:t>
      </w:r>
      <w:hyperlink r:id="rId7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автономное профессиональное образовательное учреждение Самарской области "Колледж технического и художественного образования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.Т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ольятти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</w:t>
        </w:r>
      </w:hyperlink>
      <w:r>
        <w:rPr>
          <w:color w:val="000000"/>
        </w:rPr>
        <w:t xml:space="preserve">, </w:t>
      </w:r>
      <w:hyperlink r:id="rId8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автономное профессиональное образовательное учреждение Самарской области "Поволжский строительно-энергетический колледж им. П.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Мачнева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</w:t>
        </w:r>
      </w:hyperlink>
      <w:r>
        <w:rPr>
          <w:color w:val="000000"/>
        </w:rPr>
        <w:t xml:space="preserve">, </w:t>
      </w:r>
      <w:hyperlink r:id="rId9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Государственное автономное профессиональное образовательное учреждение Самарской 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области "Самарский государственный колледж"</w:t>
        </w:r>
      </w:hyperlink>
      <w:r>
        <w:rPr>
          <w:color w:val="000000"/>
        </w:rPr>
        <w:t xml:space="preserve">, </w:t>
      </w:r>
      <w:hyperlink r:id="rId10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автономное профессиональное образовательное учреждение Самарской области "Самарский металлургический колледж"</w:t>
        </w:r>
      </w:hyperlink>
      <w:r>
        <w:rPr>
          <w:color w:val="000000"/>
        </w:rPr>
        <w:t xml:space="preserve">, </w:t>
      </w:r>
      <w:hyperlink r:id="rId11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автономное профессиональное образовательное учреждение Самарской области "Тольяттинский индустриально-педагогический колледж"</w:t>
        </w:r>
      </w:hyperlink>
      <w:r>
        <w:rPr>
          <w:color w:val="000000"/>
        </w:rPr>
        <w:t xml:space="preserve">, </w:t>
      </w:r>
      <w:hyperlink r:id="rId12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автономное профессиональное образовательное учреждение Самарской области "Тольяттинский колледж сервисных технологий и предпринимательства"</w:t>
        </w:r>
      </w:hyperlink>
      <w:r>
        <w:rPr>
          <w:color w:val="000000"/>
        </w:rPr>
        <w:t xml:space="preserve">, </w:t>
      </w:r>
      <w:hyperlink r:id="rId13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автономное профессиональное образовательное учреждение Самарской области "Тольяттинский машиностроительный колледж"</w:t>
        </w:r>
      </w:hyperlink>
      <w:r>
        <w:rPr>
          <w:color w:val="000000"/>
        </w:rPr>
        <w:t xml:space="preserve">, </w:t>
      </w:r>
      <w:hyperlink r:id="rId14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автономное профессиональное образовательное учреждение Самарской области «Самарский колледж сервиса производственного оборудования имени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Героя Российской Федерации Е.В. Золотухина»</w:t>
        </w:r>
      </w:hyperlink>
      <w:r>
        <w:rPr>
          <w:color w:val="000000"/>
        </w:rPr>
        <w:t xml:space="preserve">, </w:t>
      </w:r>
      <w:hyperlink r:id="rId15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автономное профессиональное образовательное учреждение Самарской области «Тольяттинский социально-педагогический колледж»</w:t>
        </w:r>
      </w:hyperlink>
      <w:r>
        <w:rPr>
          <w:color w:val="000000"/>
        </w:rPr>
        <w:t xml:space="preserve">, </w:t>
      </w:r>
      <w:hyperlink r:id="rId16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автономное профессиональное образовательное учреждение Самарской области «Тольяттинский электротехнический техникум»</w:t>
        </w:r>
      </w:hyperlink>
      <w:r>
        <w:rPr>
          <w:color w:val="000000"/>
        </w:rPr>
        <w:t xml:space="preserve">, </w:t>
      </w:r>
      <w:hyperlink r:id="rId17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бюджетное профессиональное образовательное учреждение Самарской области «Губернский техникум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м.р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.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Кошкинский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»</w:t>
        </w:r>
      </w:hyperlink>
      <w:r>
        <w:rPr>
          <w:color w:val="000000"/>
        </w:rPr>
        <w:t xml:space="preserve">, </w:t>
      </w:r>
      <w:hyperlink r:id="rId18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бюджетное профессиональное образовательное учреждение "Самарский медицинский колледж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им.Н.Ляпиной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</w:t>
        </w:r>
      </w:hyperlink>
      <w:r>
        <w:rPr>
          <w:color w:val="000000"/>
        </w:rPr>
        <w:t xml:space="preserve">, </w:t>
      </w:r>
      <w:hyperlink r:id="rId19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"Алексеевское профессиональное училище"</w:t>
        </w:r>
      </w:hyperlink>
      <w:r>
        <w:rPr>
          <w:color w:val="000000"/>
        </w:rPr>
        <w:t xml:space="preserve">, </w:t>
      </w:r>
      <w:hyperlink r:id="rId20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Безенчукский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аграрный техникум"</w:t>
        </w:r>
      </w:hyperlink>
      <w:r>
        <w:rPr>
          <w:color w:val="000000"/>
        </w:rPr>
        <w:t xml:space="preserve">, </w:t>
      </w:r>
      <w:hyperlink r:id="rId21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Богатовский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государственный сельскохозяйственный техникум имени Героя Советского Союза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Смолякова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Ивана Ильича"</w:t>
        </w:r>
      </w:hyperlink>
      <w:r>
        <w:rPr>
          <w:color w:val="000000"/>
        </w:rPr>
        <w:t xml:space="preserve">, </w:t>
      </w:r>
      <w:hyperlink r:id="rId22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Большеглушицкий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государственный техникум"</w:t>
        </w:r>
      </w:hyperlink>
      <w:r>
        <w:rPr>
          <w:color w:val="000000"/>
        </w:rPr>
        <w:t xml:space="preserve">, </w:t>
      </w:r>
      <w:hyperlink r:id="rId23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"Борский государственный техникум"</w:t>
        </w:r>
      </w:hyperlink>
      <w:r>
        <w:rPr>
          <w:color w:val="000000"/>
        </w:rPr>
        <w:t xml:space="preserve">, </w:t>
      </w:r>
      <w:hyperlink r:id="rId24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Кинельский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государственный техникум"</w:t>
        </w:r>
      </w:hyperlink>
      <w:r>
        <w:rPr>
          <w:color w:val="000000"/>
        </w:rPr>
        <w:t xml:space="preserve">, </w:t>
      </w:r>
      <w:hyperlink r:id="rId25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образовательное учреждение Самарской области "Красноармейское профессиональное училище"</w:t>
        </w:r>
      </w:hyperlink>
      <w:r>
        <w:rPr>
          <w:color w:val="000000"/>
        </w:rPr>
        <w:t xml:space="preserve">, </w:t>
      </w:r>
      <w:hyperlink r:id="rId26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Нефтегорский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государственный техникум"</w:t>
        </w:r>
      </w:hyperlink>
      <w:r>
        <w:rPr>
          <w:color w:val="000000"/>
        </w:rPr>
        <w:t xml:space="preserve">, </w:t>
      </w:r>
      <w:hyperlink r:id="rId27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"Образовательный центр с. Камышла"</w:t>
        </w:r>
      </w:hyperlink>
      <w:r>
        <w:rPr>
          <w:color w:val="000000"/>
        </w:rPr>
        <w:t xml:space="preserve">, </w:t>
      </w:r>
      <w:hyperlink r:id="rId28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Обшаровский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государственный техникум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им.В.И.Суркова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"</w:t>
        </w:r>
      </w:hyperlink>
      <w:r>
        <w:rPr>
          <w:color w:val="000000"/>
        </w:rPr>
        <w:t xml:space="preserve">, </w:t>
      </w:r>
      <w:hyperlink r:id="rId29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бюджетное профессиональное образовательное учреждение Самарской области "Октябрьский техникум строительных и сервисных технологий им. В.Г.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Кубасова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</w:t>
        </w:r>
      </w:hyperlink>
      <w:r>
        <w:rPr>
          <w:color w:val="000000"/>
        </w:rPr>
        <w:t xml:space="preserve">, </w:t>
      </w:r>
      <w:hyperlink r:id="rId30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Отрадненский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нефтяной техникум"</w:t>
        </w:r>
      </w:hyperlink>
      <w:r>
        <w:rPr>
          <w:color w:val="000000"/>
        </w:rPr>
        <w:t xml:space="preserve">, </w:t>
      </w:r>
      <w:hyperlink r:id="rId31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Пестравское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профессиональное училище"</w:t>
        </w:r>
      </w:hyperlink>
      <w:r>
        <w:rPr>
          <w:color w:val="000000"/>
        </w:rPr>
        <w:t xml:space="preserve">, </w:t>
      </w:r>
      <w:hyperlink r:id="rId32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"Поволжский государственный колледж"</w:t>
        </w:r>
      </w:hyperlink>
      <w:r>
        <w:rPr>
          <w:color w:val="000000"/>
        </w:rPr>
        <w:t xml:space="preserve">, </w:t>
      </w:r>
      <w:hyperlink r:id="rId33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бюджетное профессиональное образовательное учреждение Самарской области "Профессиональное училище с.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Домашка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</w:t>
        </w:r>
      </w:hyperlink>
      <w:r>
        <w:rPr>
          <w:color w:val="000000"/>
        </w:rPr>
        <w:t xml:space="preserve">, </w:t>
      </w:r>
      <w:hyperlink r:id="rId34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Государственное бюджетное профессиональное образовательное учреждение Самарской области "Самарский </w:t>
        </w:r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lastRenderedPageBreak/>
          <w:t>государственный колледж сервисных технологий и дизайна"</w:t>
        </w:r>
      </w:hyperlink>
      <w:r>
        <w:rPr>
          <w:color w:val="000000"/>
        </w:rPr>
        <w:t xml:space="preserve">, </w:t>
      </w:r>
      <w:hyperlink r:id="rId35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профессиональное образовательное учреждение Самарской области "Самарский многопрофильный колледж им. Бартенева В.В"</w:t>
        </w:r>
      </w:hyperlink>
      <w:r>
        <w:rPr>
          <w:color w:val="000000"/>
        </w:rPr>
        <w:t xml:space="preserve">, </w:t>
      </w:r>
      <w:hyperlink r:id="rId36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"Самарский политехнический колледж"</w:t>
        </w:r>
      </w:hyperlink>
      <w:r>
        <w:rPr>
          <w:color w:val="000000"/>
        </w:rPr>
        <w:t xml:space="preserve">, </w:t>
      </w:r>
      <w:hyperlink r:id="rId37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"Самарский социально-педагогический колледж"</w:t>
        </w:r>
      </w:hyperlink>
      <w:r>
        <w:rPr>
          <w:color w:val="000000"/>
        </w:rPr>
        <w:t xml:space="preserve">, </w:t>
      </w:r>
      <w:hyperlink r:id="rId38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"Самарский техникум промышленных технологий"</w:t>
        </w:r>
      </w:hyperlink>
      <w:r>
        <w:rPr>
          <w:color w:val="000000"/>
        </w:rPr>
        <w:t xml:space="preserve">, </w:t>
      </w:r>
      <w:hyperlink r:id="rId39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"Самарский торгово-экономический колледж"</w:t>
        </w:r>
      </w:hyperlink>
      <w:r>
        <w:rPr>
          <w:color w:val="000000"/>
        </w:rPr>
        <w:t xml:space="preserve">, </w:t>
      </w:r>
      <w:hyperlink r:id="rId40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"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Самарское музыкальное училище им. Д.Г. Шаталова"</w:t>
        </w:r>
      </w:hyperlink>
      <w:r>
        <w:rPr>
          <w:color w:val="000000"/>
        </w:rPr>
        <w:t xml:space="preserve">, </w:t>
      </w:r>
      <w:hyperlink r:id="rId41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бюджетное профессиональное образовательное учреждение Самарской области "Самарское художественное училище имени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К.С.Петрова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-Водкина"</w:t>
        </w:r>
      </w:hyperlink>
      <w:r>
        <w:rPr>
          <w:color w:val="000000"/>
        </w:rPr>
        <w:t xml:space="preserve">, </w:t>
      </w:r>
      <w:hyperlink r:id="rId42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"Сергиевский губернский техникум"</w:t>
        </w:r>
      </w:hyperlink>
      <w:r>
        <w:rPr>
          <w:color w:val="000000"/>
        </w:rPr>
        <w:t xml:space="preserve">, </w:t>
      </w:r>
      <w:hyperlink r:id="rId43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"Технологический колледж имени Н.Д. Кузнецова"</w:t>
        </w:r>
      </w:hyperlink>
      <w:r>
        <w:rPr>
          <w:color w:val="000000"/>
        </w:rPr>
        <w:t xml:space="preserve">, </w:t>
      </w:r>
      <w:hyperlink r:id="rId44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Государственное бюджетное профессиональное образовательное учреждение Самарской области "Тольяттинский музыкальный колледж имени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Р.К.Щедрина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</w:t>
        </w:r>
      </w:hyperlink>
      <w:r>
        <w:rPr>
          <w:color w:val="000000"/>
        </w:rPr>
        <w:t xml:space="preserve">, </w:t>
      </w:r>
      <w:hyperlink r:id="rId45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профессиональное образовательное учреждение Самарской области "Тольяттинский политехнический колледж"</w:t>
        </w:r>
      </w:hyperlink>
      <w:r>
        <w:rPr>
          <w:color w:val="000000"/>
        </w:rPr>
        <w:t xml:space="preserve">, </w:t>
      </w:r>
      <w:hyperlink r:id="rId46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"Тольяттинский социально-экономический колледж" (ГБПОУ "ТСЭК")</w:t>
        </w:r>
      </w:hyperlink>
      <w:r>
        <w:rPr>
          <w:color w:val="000000"/>
        </w:rPr>
        <w:t xml:space="preserve">, </w:t>
      </w:r>
      <w:hyperlink r:id="rId47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Усольский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сельскохозяйственный техникум"</w:t>
        </w:r>
      </w:hyperlink>
      <w:r>
        <w:rPr>
          <w:color w:val="000000"/>
        </w:rPr>
        <w:t xml:space="preserve">, </w:t>
      </w:r>
      <w:hyperlink r:id="rId48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"Чапаевский химико-технологический техникум"</w:t>
        </w:r>
      </w:hyperlink>
      <w:r>
        <w:rPr>
          <w:color w:val="000000"/>
        </w:rPr>
        <w:t xml:space="preserve">, </w:t>
      </w:r>
      <w:hyperlink r:id="rId49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«Губернский колледж г. Сызрани»</w:t>
        </w:r>
      </w:hyperlink>
      <w:r>
        <w:rPr>
          <w:color w:val="000000"/>
        </w:rPr>
        <w:t xml:space="preserve">, </w:t>
      </w:r>
      <w:hyperlink r:id="rId50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«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Кинель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-Черкасский сельскохозяйственный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</w:t>
        </w:r>
        <w:proofErr w:type="gram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техникум»</w:t>
        </w:r>
      </w:hyperlink>
      <w:r>
        <w:rPr>
          <w:color w:val="000000"/>
        </w:rPr>
        <w:t xml:space="preserve">, </w:t>
      </w:r>
      <w:hyperlink r:id="rId51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«Самарский машиностроительный колледж»</w:t>
        </w:r>
      </w:hyperlink>
      <w:r>
        <w:rPr>
          <w:color w:val="000000"/>
        </w:rPr>
        <w:t xml:space="preserve">, </w:t>
      </w:r>
      <w:hyperlink r:id="rId52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«Самарский техникум авиационного и промышленного машиностроения имени Д.И. Козлова»</w:t>
        </w:r>
      </w:hyperlink>
      <w:r>
        <w:rPr>
          <w:color w:val="000000"/>
        </w:rPr>
        <w:t xml:space="preserve">, </w:t>
      </w:r>
      <w:hyperlink r:id="rId53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«Самарский техникум кулинарного искусства»</w:t>
        </w:r>
      </w:hyperlink>
      <w:r>
        <w:rPr>
          <w:color w:val="000000"/>
        </w:rPr>
        <w:t xml:space="preserve">, </w:t>
      </w:r>
      <w:hyperlink r:id="rId54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«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Сызранский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медико-гуманитарный колледж»</w:t>
        </w:r>
      </w:hyperlink>
      <w:r>
        <w:rPr>
          <w:color w:val="000000"/>
        </w:rPr>
        <w:t xml:space="preserve">, </w:t>
      </w:r>
      <w:hyperlink r:id="rId55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«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Сызранский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политехнический колледж»</w:t>
        </w:r>
      </w:hyperlink>
      <w:r>
        <w:rPr>
          <w:color w:val="000000"/>
        </w:rPr>
        <w:t xml:space="preserve">, </w:t>
      </w:r>
      <w:hyperlink r:id="rId56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</w:t>
        </w:r>
        <w:proofErr w:type="gram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бюджетное профессиональное образовательное учреждение Самарской области «Тольяттинский химико-технологический колледж»</w:t>
        </w:r>
      </w:hyperlink>
      <w:r>
        <w:rPr>
          <w:color w:val="000000"/>
        </w:rPr>
        <w:t xml:space="preserve">, </w:t>
      </w:r>
      <w:hyperlink r:id="rId57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«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Хворостянский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государственный техникум им. Юрия Рябова»</w:t>
        </w:r>
      </w:hyperlink>
      <w:r>
        <w:rPr>
          <w:color w:val="000000"/>
        </w:rPr>
        <w:t>.</w:t>
      </w:r>
    </w:p>
    <w:p w14:paraId="6A8332D5" w14:textId="77777777" w:rsidR="00610673" w:rsidRDefault="0076348C">
      <w:pPr>
        <w:jc w:val="both"/>
        <w:rPr>
          <w:color w:val="000000"/>
        </w:rPr>
      </w:pPr>
      <w:r>
        <w:rPr>
          <w:b/>
          <w:color w:val="000000"/>
        </w:rPr>
        <w:t>10 ПОО</w:t>
      </w:r>
      <w:r>
        <w:rPr>
          <w:color w:val="000000"/>
        </w:rPr>
        <w:t xml:space="preserve"> – отчет не принят: </w:t>
      </w:r>
    </w:p>
    <w:p w14:paraId="6BCABA45" w14:textId="77777777" w:rsidR="00610673" w:rsidRDefault="001C239E">
      <w:pPr>
        <w:jc w:val="both"/>
        <w:rPr>
          <w:color w:val="000000"/>
        </w:rPr>
      </w:pPr>
      <w:hyperlink r:id="rId58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автономное профессиональное образовательное учреждение Самарской области "</w:t>
        </w:r>
        <w:proofErr w:type="spellStart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Новокуйбышевский</w:t>
        </w:r>
        <w:proofErr w:type="spellEnd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нефтехимический техникум" </w:t>
        </w:r>
        <w:proofErr w:type="gramStart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( </w:t>
        </w:r>
        <w:proofErr w:type="gramEnd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ГАПОУ СО "ННХТ")</w:t>
        </w:r>
      </w:hyperlink>
      <w:r w:rsidR="0076348C">
        <w:rPr>
          <w:color w:val="000000"/>
        </w:rPr>
        <w:t xml:space="preserve"> (последний отчет загружен 20 июля – еще не проверен), </w:t>
      </w:r>
    </w:p>
    <w:p w14:paraId="7B7E5EE2" w14:textId="77777777" w:rsidR="00610673" w:rsidRDefault="001C239E">
      <w:pPr>
        <w:jc w:val="both"/>
        <w:rPr>
          <w:color w:val="000000"/>
        </w:rPr>
      </w:pPr>
      <w:hyperlink r:id="rId59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автономное профессиональное образовательное учреждение Самарской области "</w:t>
        </w:r>
        <w:proofErr w:type="spellStart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Новокуйбышевский</w:t>
        </w:r>
        <w:proofErr w:type="spellEnd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 xml:space="preserve"> гуманитарно-технологический колледж"</w:t>
        </w:r>
      </w:hyperlink>
      <w:r w:rsidR="0076348C">
        <w:rPr>
          <w:color w:val="000000"/>
        </w:rPr>
        <w:t xml:space="preserve">(последний отчет загружен 20 июля – еще не проверен), </w:t>
      </w:r>
    </w:p>
    <w:p w14:paraId="4FF3C139" w14:textId="77777777" w:rsidR="00610673" w:rsidRDefault="001C239E">
      <w:pPr>
        <w:jc w:val="both"/>
        <w:rPr>
          <w:color w:val="000000"/>
        </w:rPr>
      </w:pPr>
      <w:hyperlink r:id="rId60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"Самарское хореографическое училище (колледж)"</w:t>
        </w:r>
      </w:hyperlink>
      <w:r w:rsidR="0076348C">
        <w:rPr>
          <w:color w:val="000000"/>
        </w:rPr>
        <w:t xml:space="preserve"> (последний отчет загружен 20 июля – еще не проверен),</w:t>
      </w:r>
    </w:p>
    <w:p w14:paraId="5A53C162" w14:textId="77777777" w:rsidR="00610673" w:rsidRDefault="0076348C">
      <w:pPr>
        <w:jc w:val="both"/>
        <w:rPr>
          <w:color w:val="000000"/>
        </w:rPr>
      </w:pPr>
      <w:r>
        <w:rPr>
          <w:color w:val="000000"/>
        </w:rPr>
        <w:t xml:space="preserve"> </w:t>
      </w:r>
      <w:hyperlink r:id="rId61">
        <w:r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"Тольяттинский медицинский колледж"</w:t>
        </w:r>
      </w:hyperlink>
      <w:r>
        <w:rPr>
          <w:color w:val="000000"/>
        </w:rPr>
        <w:t xml:space="preserve"> (было выслано письмо в Москву с пояснениями, ждут ответ), </w:t>
      </w:r>
    </w:p>
    <w:p w14:paraId="4BF8E01C" w14:textId="77777777" w:rsidR="00610673" w:rsidRDefault="001C239E">
      <w:pPr>
        <w:jc w:val="both"/>
        <w:rPr>
          <w:color w:val="000000"/>
        </w:rPr>
      </w:pPr>
      <w:hyperlink r:id="rId62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"Красноярский государственный техникум"</w:t>
        </w:r>
      </w:hyperlink>
      <w:r w:rsidR="0076348C">
        <w:rPr>
          <w:color w:val="000000"/>
        </w:rPr>
        <w:t xml:space="preserve"> (последний отчет загружен 29 июля – еще не проверен), </w:t>
      </w:r>
    </w:p>
    <w:p w14:paraId="7AF12AB7" w14:textId="77777777" w:rsidR="00610673" w:rsidRDefault="001C239E">
      <w:pPr>
        <w:jc w:val="both"/>
        <w:rPr>
          <w:color w:val="000000"/>
        </w:rPr>
      </w:pPr>
      <w:hyperlink r:id="rId63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Государственное бюджетное профессиональное образовательное учреждение Самарской области "Самарское областное училище культуры и искусств"</w:t>
        </w:r>
      </w:hyperlink>
      <w:r w:rsidR="0076348C">
        <w:rPr>
          <w:color w:val="000000"/>
        </w:rPr>
        <w:t xml:space="preserve">(последний отчет загружен 01 августа – еще не проверен), </w:t>
      </w:r>
    </w:p>
    <w:p w14:paraId="63B8900B" w14:textId="77777777" w:rsidR="00610673" w:rsidRDefault="001C239E">
      <w:pPr>
        <w:jc w:val="both"/>
        <w:rPr>
          <w:color w:val="000000"/>
        </w:rPr>
      </w:pPr>
      <w:hyperlink r:id="rId64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"</w:t>
        </w:r>
        <w:proofErr w:type="spellStart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Сызранский</w:t>
        </w:r>
        <w:proofErr w:type="spellEnd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 xml:space="preserve"> колледж искусств и культуры им. О.Н. </w:t>
        </w:r>
        <w:proofErr w:type="spellStart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Носцовой</w:t>
        </w:r>
        <w:proofErr w:type="spellEnd"/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 (ГБПОУ СКИК)</w:t>
        </w:r>
      </w:hyperlink>
      <w:r w:rsidR="0076348C">
        <w:rPr>
          <w:color w:val="000000"/>
        </w:rPr>
        <w:t xml:space="preserve"> (было выслано письмо в Москву с пояснениями, ждут ответ), </w:t>
      </w:r>
    </w:p>
    <w:p w14:paraId="188C07FD" w14:textId="77777777" w:rsidR="00610673" w:rsidRDefault="001C239E">
      <w:pPr>
        <w:jc w:val="both"/>
        <w:rPr>
          <w:color w:val="000000"/>
        </w:rPr>
      </w:pPr>
      <w:hyperlink r:id="rId65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«Губернский колледж города Похвистнево»</w:t>
        </w:r>
      </w:hyperlink>
      <w:proofErr w:type="gramStart"/>
      <w:r w:rsidR="0076348C">
        <w:rPr>
          <w:color w:val="000000"/>
        </w:rPr>
        <w:t xml:space="preserve">( </w:t>
      </w:r>
      <w:proofErr w:type="gramEnd"/>
      <w:r w:rsidR="0076348C">
        <w:rPr>
          <w:color w:val="000000"/>
        </w:rPr>
        <w:t xml:space="preserve">последний отчет загружен 01 августа – еще не проверен), </w:t>
      </w:r>
    </w:p>
    <w:p w14:paraId="6258F392" w14:textId="77777777" w:rsidR="00610673" w:rsidRDefault="001C239E">
      <w:pPr>
        <w:jc w:val="both"/>
        <w:rPr>
          <w:color w:val="000000"/>
        </w:rPr>
      </w:pPr>
      <w:hyperlink r:id="rId66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Государственное бюджетное профессиональное образовательное учреждение Самарской области «Самарский энергетический колледж»</w:t>
        </w:r>
      </w:hyperlink>
      <w:r w:rsidR="0076348C">
        <w:rPr>
          <w:color w:val="000000"/>
        </w:rPr>
        <w:t xml:space="preserve"> (последний отчет загружен 01 августа – еще не проверен), </w:t>
      </w:r>
    </w:p>
    <w:p w14:paraId="00000004" w14:textId="09851BE2" w:rsidR="00400806" w:rsidRDefault="0076348C">
      <w:pPr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Государственное бюджетное профессиональное образовательное учреждение Самарской области "Чапаевский губернский колледж им. О.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Колычева</w:t>
      </w:r>
      <w:proofErr w:type="spellEnd"/>
      <w:proofErr w:type="gram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"(</w:t>
      </w:r>
      <w:proofErr w:type="gramEnd"/>
      <w:r>
        <w:rPr>
          <w:color w:val="000000"/>
        </w:rPr>
        <w:t xml:space="preserve"> было выслано письмо в Москву с пояснениями, ждут ответ)</w:t>
      </w:r>
    </w:p>
    <w:p w14:paraId="00000005" w14:textId="77777777" w:rsidR="00400806" w:rsidRDefault="0076348C">
      <w:pPr>
        <w:jc w:val="both"/>
        <w:rPr>
          <w:b/>
          <w:color w:val="000000"/>
        </w:rPr>
      </w:pPr>
      <w:r>
        <w:rPr>
          <w:b/>
          <w:color w:val="000000"/>
        </w:rPr>
        <w:t>Частные ОО:</w:t>
      </w:r>
    </w:p>
    <w:p w14:paraId="393C0E27" w14:textId="77777777" w:rsidR="00610673" w:rsidRDefault="0076348C">
      <w:pPr>
        <w:jc w:val="both"/>
        <w:rPr>
          <w:color w:val="000000"/>
        </w:rPr>
      </w:pPr>
      <w:r>
        <w:rPr>
          <w:b/>
          <w:color w:val="000000"/>
        </w:rPr>
        <w:t xml:space="preserve">4 ОО </w:t>
      </w:r>
      <w:r>
        <w:rPr>
          <w:color w:val="000000"/>
        </w:rPr>
        <w:t xml:space="preserve">- отчет принят: </w:t>
      </w:r>
    </w:p>
    <w:p w14:paraId="6DE22BF7" w14:textId="77777777" w:rsidR="00610673" w:rsidRDefault="001C239E">
      <w:pPr>
        <w:jc w:val="both"/>
        <w:rPr>
          <w:color w:val="000000"/>
        </w:rPr>
      </w:pPr>
      <w:hyperlink r:id="rId67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Автономная некоммерческая организация профессиональная образовательная организация Самарский колледж цифровой экономики и предпринимательства "МИР"</w:t>
        </w:r>
      </w:hyperlink>
      <w:r w:rsidR="0076348C">
        <w:rPr>
          <w:color w:val="000000"/>
        </w:rPr>
        <w:t xml:space="preserve">, </w:t>
      </w:r>
    </w:p>
    <w:p w14:paraId="3DECBEE6" w14:textId="77777777" w:rsidR="00610673" w:rsidRDefault="001C239E">
      <w:pPr>
        <w:jc w:val="both"/>
        <w:rPr>
          <w:color w:val="000000"/>
        </w:rPr>
      </w:pPr>
      <w:hyperlink r:id="rId68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Автономная некоммерческая организация среднего профессионального образования "Колледж Волжского университета имени В.Н. Татищева"</w:t>
        </w:r>
      </w:hyperlink>
      <w:r w:rsidR="0076348C">
        <w:rPr>
          <w:color w:val="000000"/>
        </w:rPr>
        <w:t xml:space="preserve">, </w:t>
      </w:r>
    </w:p>
    <w:p w14:paraId="2B11E883" w14:textId="77777777" w:rsidR="00610673" w:rsidRDefault="001C239E">
      <w:pPr>
        <w:jc w:val="both"/>
        <w:rPr>
          <w:color w:val="000000"/>
        </w:rPr>
      </w:pPr>
      <w:hyperlink r:id="rId69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Автономная некоммерческая организация среднего профессионального образования "Поволжский экономико-юридический колледж"</w:t>
        </w:r>
      </w:hyperlink>
      <w:r w:rsidR="0076348C">
        <w:rPr>
          <w:color w:val="000000"/>
        </w:rPr>
        <w:t xml:space="preserve">, </w:t>
      </w:r>
    </w:p>
    <w:p w14:paraId="00000006" w14:textId="6911A861" w:rsidR="00400806" w:rsidRDefault="001C239E">
      <w:pPr>
        <w:jc w:val="both"/>
        <w:rPr>
          <w:color w:val="000000"/>
        </w:rPr>
      </w:pPr>
      <w:hyperlink r:id="rId70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Негосударственное образовательное учреждение профессиональная образовательная организация «Современная Гуманитарная Бизнес Академия (с углубленным изучением иностранных языков)»</w:t>
        </w:r>
      </w:hyperlink>
    </w:p>
    <w:p w14:paraId="58E2509D" w14:textId="77777777" w:rsidR="00610673" w:rsidRDefault="0076348C">
      <w:pPr>
        <w:jc w:val="both"/>
        <w:rPr>
          <w:color w:val="000000"/>
        </w:rPr>
      </w:pPr>
      <w:r>
        <w:rPr>
          <w:b/>
          <w:color w:val="000000"/>
        </w:rPr>
        <w:t>5 ОО</w:t>
      </w:r>
      <w:r>
        <w:rPr>
          <w:color w:val="000000"/>
        </w:rPr>
        <w:t xml:space="preserve"> - отчет не принят: </w:t>
      </w:r>
    </w:p>
    <w:p w14:paraId="03AD00ED" w14:textId="77777777" w:rsidR="001C239E" w:rsidRDefault="001C239E">
      <w:pPr>
        <w:jc w:val="both"/>
        <w:rPr>
          <w:color w:val="000000"/>
        </w:rPr>
      </w:pPr>
      <w:hyperlink r:id="rId71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Автономная некоммерческая организация высшего образования Самарский университет государственного управления "Международный институт рынка"</w:t>
        </w:r>
      </w:hyperlink>
      <w:r w:rsidR="0076348C">
        <w:rPr>
          <w:color w:val="000000"/>
        </w:rPr>
        <w:t xml:space="preserve">(последний отчет загружен 2 августа – еще не проверен), </w:t>
      </w:r>
    </w:p>
    <w:p w14:paraId="1C31BDBB" w14:textId="77777777" w:rsidR="001C239E" w:rsidRDefault="001C239E">
      <w:pPr>
        <w:jc w:val="both"/>
        <w:rPr>
          <w:color w:val="000000"/>
        </w:rPr>
      </w:pPr>
      <w:hyperlink r:id="rId72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Автономная некоммерческая профессиональная образовательная организация "Экономико-правовой техникум"</w:t>
        </w:r>
      </w:hyperlink>
      <w:r w:rsidR="0076348C">
        <w:rPr>
          <w:color w:val="000000"/>
        </w:rPr>
        <w:t xml:space="preserve"> (последний отчет загружен 15 июля – необходимо исправить ошибки), </w:t>
      </w:r>
    </w:p>
    <w:p w14:paraId="3AA148DA" w14:textId="77777777" w:rsidR="001C239E" w:rsidRDefault="001C239E">
      <w:pPr>
        <w:jc w:val="both"/>
        <w:rPr>
          <w:color w:val="000000"/>
        </w:rPr>
      </w:pPr>
      <w:hyperlink r:id="rId73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Автономная некоммерческая профессиональная образовательная организация «Поволжский фармацевтический техникум»</w:t>
        </w:r>
      </w:hyperlink>
      <w:r w:rsidR="0076348C">
        <w:rPr>
          <w:color w:val="000000"/>
        </w:rPr>
        <w:t xml:space="preserve"> (последний отчет загружен 01 июля – необходимо исправить ошибки), </w:t>
      </w:r>
    </w:p>
    <w:p w14:paraId="6BD98042" w14:textId="77777777" w:rsidR="001C239E" w:rsidRDefault="001C239E">
      <w:pPr>
        <w:jc w:val="both"/>
        <w:rPr>
          <w:color w:val="000000"/>
        </w:rPr>
      </w:pPr>
      <w:hyperlink r:id="rId74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Частное учреждение профессионального образования "Тольяттинский экономико-технологический колледж"</w:t>
        </w:r>
      </w:hyperlink>
      <w:r w:rsidR="0076348C">
        <w:rPr>
          <w:color w:val="000000"/>
        </w:rPr>
        <w:t xml:space="preserve"> (последний отчет загружен – 14 июля – необходимо исправить ошибки), </w:t>
      </w:r>
    </w:p>
    <w:p w14:paraId="00000007" w14:textId="121A4D7B" w:rsidR="00400806" w:rsidRDefault="001C239E">
      <w:pPr>
        <w:jc w:val="both"/>
        <w:rPr>
          <w:color w:val="000000"/>
        </w:rPr>
      </w:pPr>
      <w:hyperlink r:id="rId75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Некоммерческое частное учреждение профессионального образования "Колледж управления и экономики"</w:t>
        </w:r>
      </w:hyperlink>
      <w:r w:rsidR="0076348C">
        <w:rPr>
          <w:color w:val="000000"/>
        </w:rPr>
        <w:t xml:space="preserve"> (последний отчет загружен 06 июля – еще не проверен)</w:t>
      </w:r>
    </w:p>
    <w:p w14:paraId="00000008" w14:textId="77777777" w:rsidR="00400806" w:rsidRDefault="0076348C">
      <w:pPr>
        <w:jc w:val="both"/>
        <w:rPr>
          <w:color w:val="000000"/>
        </w:rPr>
      </w:pPr>
      <w:r>
        <w:rPr>
          <w:b/>
          <w:color w:val="000000"/>
        </w:rPr>
        <w:t>1 ОО</w:t>
      </w:r>
      <w:r>
        <w:rPr>
          <w:color w:val="000000"/>
        </w:rPr>
        <w:t xml:space="preserve"> - </w:t>
      </w:r>
      <w:hyperlink r:id="rId76"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Частное учреждение образовательная организация высшего образования "Медицинский университет "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Реавиз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"</w:t>
        </w:r>
      </w:hyperlink>
      <w:r>
        <w:rPr>
          <w:color w:val="000000"/>
        </w:rPr>
        <w:t xml:space="preserve"> (только скачали отчет и всё!!)</w:t>
      </w:r>
    </w:p>
    <w:p w14:paraId="00000009" w14:textId="77777777" w:rsidR="00400806" w:rsidRDefault="0076348C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Федеральные ОО:</w:t>
      </w:r>
    </w:p>
    <w:p w14:paraId="1876EB7B" w14:textId="77777777" w:rsidR="001C239E" w:rsidRDefault="0076348C">
      <w:pPr>
        <w:jc w:val="both"/>
        <w:rPr>
          <w:color w:val="000000"/>
        </w:rPr>
      </w:pPr>
      <w:r>
        <w:rPr>
          <w:b/>
          <w:color w:val="000000"/>
        </w:rPr>
        <w:t>5 ОО</w:t>
      </w:r>
      <w:r>
        <w:rPr>
          <w:color w:val="000000"/>
        </w:rPr>
        <w:t xml:space="preserve"> - отчет принят: </w:t>
      </w:r>
    </w:p>
    <w:p w14:paraId="6DCF8B16" w14:textId="77777777" w:rsidR="001C239E" w:rsidRDefault="001C239E">
      <w:pPr>
        <w:jc w:val="both"/>
        <w:rPr>
          <w:color w:val="000000"/>
        </w:rPr>
      </w:pPr>
      <w:hyperlink r:id="rId77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Самарский государственный технический университет</w:t>
        </w:r>
      </w:hyperlink>
      <w:r w:rsidR="0076348C">
        <w:rPr>
          <w:color w:val="000000"/>
        </w:rPr>
        <w:t xml:space="preserve">,  </w:t>
      </w:r>
    </w:p>
    <w:p w14:paraId="7E34D903" w14:textId="77777777" w:rsidR="001C239E" w:rsidRDefault="001C239E">
      <w:pPr>
        <w:jc w:val="both"/>
        <w:rPr>
          <w:color w:val="000000"/>
        </w:rPr>
      </w:pPr>
      <w:hyperlink r:id="rId78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Самарский государственный университет путей сообщения</w:t>
        </w:r>
      </w:hyperlink>
      <w:r w:rsidR="0076348C">
        <w:rPr>
          <w:color w:val="000000"/>
        </w:rPr>
        <w:t xml:space="preserve">, </w:t>
      </w:r>
    </w:p>
    <w:p w14:paraId="7244459B" w14:textId="77777777" w:rsidR="001C239E" w:rsidRDefault="001C239E">
      <w:pPr>
        <w:jc w:val="both"/>
        <w:rPr>
          <w:color w:val="000000"/>
        </w:rPr>
      </w:pPr>
      <w:hyperlink r:id="rId79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  <w:highlight w:val="white"/>
          </w:rPr>
          <w:t>Самарский государственный экономический университет</w:t>
        </w:r>
      </w:hyperlink>
      <w:r w:rsidR="0076348C">
        <w:rPr>
          <w:color w:val="000000"/>
        </w:rPr>
        <w:t xml:space="preserve">, </w:t>
      </w:r>
    </w:p>
    <w:p w14:paraId="70935C5E" w14:textId="77777777" w:rsidR="001C239E" w:rsidRDefault="001C239E">
      <w:pPr>
        <w:jc w:val="both"/>
        <w:rPr>
          <w:color w:val="000000"/>
        </w:rPr>
      </w:pPr>
      <w:hyperlink r:id="rId80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Самарский национальный исследовательский университет имени академика С.П. Королева</w:t>
        </w:r>
      </w:hyperlink>
      <w:r w:rsidR="0076348C">
        <w:rPr>
          <w:color w:val="000000"/>
        </w:rPr>
        <w:t xml:space="preserve">, </w:t>
      </w:r>
    </w:p>
    <w:p w14:paraId="0000000A" w14:textId="604B73E3" w:rsidR="00400806" w:rsidRDefault="001C239E">
      <w:pPr>
        <w:jc w:val="both"/>
        <w:rPr>
          <w:color w:val="000000"/>
        </w:rPr>
      </w:pPr>
      <w:hyperlink r:id="rId81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Федеральное государственное бюджетное образовательное учреждение высшего образования «Поволжский государственный университет телекоммуникаций и информатики»</w:t>
        </w:r>
      </w:hyperlink>
    </w:p>
    <w:p w14:paraId="24058B0A" w14:textId="77777777" w:rsidR="001C239E" w:rsidRDefault="0076348C">
      <w:pPr>
        <w:jc w:val="both"/>
        <w:rPr>
          <w:color w:val="000000"/>
        </w:rPr>
      </w:pPr>
      <w:r>
        <w:rPr>
          <w:b/>
          <w:color w:val="000000"/>
        </w:rPr>
        <w:t>4 ОО</w:t>
      </w:r>
      <w:r>
        <w:rPr>
          <w:color w:val="000000"/>
        </w:rPr>
        <w:t xml:space="preserve"> – отчет не принят: </w:t>
      </w:r>
    </w:p>
    <w:p w14:paraId="22E3C9E5" w14:textId="77777777" w:rsidR="001C239E" w:rsidRDefault="001C239E">
      <w:pPr>
        <w:jc w:val="both"/>
        <w:rPr>
          <w:color w:val="000000"/>
        </w:rPr>
      </w:pPr>
      <w:hyperlink r:id="rId82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Поволжский государственный университет сервиса</w:t>
        </w:r>
      </w:hyperlink>
      <w:r w:rsidR="0076348C">
        <w:rPr>
          <w:color w:val="000000"/>
        </w:rPr>
        <w:t xml:space="preserve"> (последний отчет загружен 15 июля – необходимо исправлять ошибки), </w:t>
      </w:r>
    </w:p>
    <w:p w14:paraId="7DC8AE83" w14:textId="77777777" w:rsidR="001C239E" w:rsidRDefault="001C239E">
      <w:pPr>
        <w:jc w:val="both"/>
        <w:rPr>
          <w:color w:val="000000"/>
        </w:rPr>
      </w:pPr>
      <w:hyperlink r:id="rId83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Самарский государственный аграрный университет</w:t>
        </w:r>
      </w:hyperlink>
      <w:r w:rsidR="0076348C">
        <w:rPr>
          <w:color w:val="000000"/>
        </w:rPr>
        <w:t xml:space="preserve"> (последний отчет загружен 4 июля – необходимо исправлять ошибки), </w:t>
      </w:r>
    </w:p>
    <w:p w14:paraId="0B9910FF" w14:textId="77777777" w:rsidR="001C239E" w:rsidRDefault="001C239E">
      <w:pPr>
        <w:jc w:val="both"/>
        <w:rPr>
          <w:color w:val="000000"/>
        </w:rPr>
      </w:pPr>
      <w:hyperlink r:id="rId84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Федеральное государственное бюджетное образовательное учреждение высшего образования "Самарский государственный медицинский университет" Министерства здравоохранения Российской Федерации</w:t>
        </w:r>
      </w:hyperlink>
      <w:r w:rsidR="0076348C">
        <w:rPr>
          <w:color w:val="000000"/>
        </w:rPr>
        <w:t xml:space="preserve"> (последний отчет загружен 27 июля – необходимо исправлять ошибки), </w:t>
      </w:r>
    </w:p>
    <w:p w14:paraId="0000000B" w14:textId="0A2DB7CB" w:rsidR="00400806" w:rsidRDefault="001C239E">
      <w:pPr>
        <w:jc w:val="both"/>
        <w:rPr>
          <w:color w:val="000000"/>
        </w:rPr>
      </w:pPr>
      <w:hyperlink r:id="rId85">
        <w:r w:rsidR="0076348C">
          <w:rPr>
            <w:rFonts w:ascii="Helvetica Neue" w:eastAsia="Helvetica Neue" w:hAnsi="Helvetica Neue" w:cs="Helvetica Neue"/>
            <w:color w:val="000000"/>
            <w:sz w:val="21"/>
            <w:szCs w:val="21"/>
          </w:rPr>
          <w:t>Федеральное государственное бюджетное учреждение профессиональная образовательная организация «Государственное училище (техникум) олимпийского резерва г. Самара»</w:t>
        </w:r>
      </w:hyperlink>
      <w:r w:rsidR="0076348C">
        <w:rPr>
          <w:color w:val="000000"/>
        </w:rPr>
        <w:t xml:space="preserve"> (последний отчет загружен 29 июля – еще не проверен).</w:t>
      </w:r>
    </w:p>
    <w:p w14:paraId="0000000C" w14:textId="77777777" w:rsidR="00400806" w:rsidRDefault="0076348C">
      <w:pPr>
        <w:jc w:val="both"/>
        <w:rPr>
          <w:b/>
          <w:color w:val="000000"/>
        </w:rPr>
      </w:pPr>
      <w:bookmarkStart w:id="0" w:name="_GoBack"/>
      <w:proofErr w:type="gramStart"/>
      <w:r>
        <w:rPr>
          <w:b/>
          <w:color w:val="000000"/>
        </w:rPr>
        <w:t xml:space="preserve">Итого: 82 ОО+ 9 фил. (62 ОО - отчет принят, 20 ОО – отчет не принят (на проверке, ждут ответа с Москвы, не исправлены ошибки) </w:t>
      </w:r>
      <w:proofErr w:type="gramEnd"/>
    </w:p>
    <w:bookmarkEnd w:id="0"/>
    <w:p w14:paraId="0000000D" w14:textId="77777777" w:rsidR="00400806" w:rsidRDefault="00400806"/>
    <w:p w14:paraId="0000000E" w14:textId="77777777" w:rsidR="00400806" w:rsidRDefault="00400806">
      <w:bookmarkStart w:id="1" w:name="_gjdgxs" w:colFirst="0" w:colLast="0"/>
      <w:bookmarkEnd w:id="1"/>
    </w:p>
    <w:p w14:paraId="0000000F" w14:textId="77777777" w:rsidR="00400806" w:rsidRDefault="00400806"/>
    <w:sectPr w:rsidR="0040080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0806"/>
    <w:rsid w:val="001C239E"/>
    <w:rsid w:val="00400806"/>
    <w:rsid w:val="00610673"/>
    <w:rsid w:val="0076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tat.miccedu.ru/cabinet/formcontrol/oureport/spo-monitoring(2021)/100617" TargetMode="External"/><Relationship Id="rId21" Type="http://schemas.openxmlformats.org/officeDocument/2006/relationships/hyperlink" Target="http://stat.miccedu.ru/cabinet/formcontrol/oureport/spo-monitoring(2021)/112822" TargetMode="External"/><Relationship Id="rId42" Type="http://schemas.openxmlformats.org/officeDocument/2006/relationships/hyperlink" Target="http://stat.miccedu.ru/cabinet/formcontrol/oureport/spo-monitoring(2021)/106436" TargetMode="External"/><Relationship Id="rId47" Type="http://schemas.openxmlformats.org/officeDocument/2006/relationships/hyperlink" Target="http://stat.miccedu.ru/cabinet/formcontrol/oureport/spo-monitoring(2021)/106428" TargetMode="External"/><Relationship Id="rId63" Type="http://schemas.openxmlformats.org/officeDocument/2006/relationships/hyperlink" Target="http://stat.miccedu.ru/cabinet/formcontrol/oureport/spo-monitoring(2021)/100605" TargetMode="External"/><Relationship Id="rId68" Type="http://schemas.openxmlformats.org/officeDocument/2006/relationships/hyperlink" Target="http://stat.miccedu.ru/cabinet/formcontrol/oureport/spo-monitoring(2021)/666667453" TargetMode="External"/><Relationship Id="rId84" Type="http://schemas.openxmlformats.org/officeDocument/2006/relationships/hyperlink" Target="http://stat.miccedu.ru/cabinet/formcontrol/oureport/spo-monitoring(2021)/1581" TargetMode="External"/><Relationship Id="rId16" Type="http://schemas.openxmlformats.org/officeDocument/2006/relationships/hyperlink" Target="http://stat.miccedu.ru/cabinet/formcontrol/oureport/spo-monitoring(2021)/100600" TargetMode="External"/><Relationship Id="rId11" Type="http://schemas.openxmlformats.org/officeDocument/2006/relationships/hyperlink" Target="http://stat.miccedu.ru/cabinet/formcontrol/oureport/spo-monitoring(2021)/106438" TargetMode="External"/><Relationship Id="rId32" Type="http://schemas.openxmlformats.org/officeDocument/2006/relationships/hyperlink" Target="http://stat.miccedu.ru/cabinet/formcontrol/oureport/spo-monitoring(2021)/106403" TargetMode="External"/><Relationship Id="rId37" Type="http://schemas.openxmlformats.org/officeDocument/2006/relationships/hyperlink" Target="http://stat.miccedu.ru/cabinet/formcontrol/oureport/spo-monitoring(2021)/106434" TargetMode="External"/><Relationship Id="rId53" Type="http://schemas.openxmlformats.org/officeDocument/2006/relationships/hyperlink" Target="http://stat.miccedu.ru/cabinet/formcontrol/oureport/spo-monitoring(2021)/100635" TargetMode="External"/><Relationship Id="rId58" Type="http://schemas.openxmlformats.org/officeDocument/2006/relationships/hyperlink" Target="http://stat.miccedu.ru/cabinet/formcontrol/oureport/spo-monitoring(2021)/100618" TargetMode="External"/><Relationship Id="rId74" Type="http://schemas.openxmlformats.org/officeDocument/2006/relationships/hyperlink" Target="http://stat.miccedu.ru/cabinet/formcontrol/oureport/spo-monitoring(2021)/106503" TargetMode="External"/><Relationship Id="rId79" Type="http://schemas.openxmlformats.org/officeDocument/2006/relationships/hyperlink" Target="http://stat.miccedu.ru/cabinet/formcontrol/oureport/spo-monitoring(2021)/254" TargetMode="External"/><Relationship Id="rId5" Type="http://schemas.openxmlformats.org/officeDocument/2006/relationships/hyperlink" Target="http://stat.miccedu.ru/cabinet/formcontrol/oureport/spo-monitoring(2021)/106360" TargetMode="External"/><Relationship Id="rId19" Type="http://schemas.openxmlformats.org/officeDocument/2006/relationships/hyperlink" Target="http://stat.miccedu.ru/cabinet/formcontrol/oureport/spo-monitoring(2021)/112276" TargetMode="External"/><Relationship Id="rId14" Type="http://schemas.openxmlformats.org/officeDocument/2006/relationships/hyperlink" Target="http://stat.miccedu.ru/cabinet/formcontrol/oureport/spo-monitoring(2021)/100596" TargetMode="External"/><Relationship Id="rId22" Type="http://schemas.openxmlformats.org/officeDocument/2006/relationships/hyperlink" Target="http://stat.miccedu.ru/cabinet/formcontrol/oureport/spo-monitoring(2021)/100609" TargetMode="External"/><Relationship Id="rId27" Type="http://schemas.openxmlformats.org/officeDocument/2006/relationships/hyperlink" Target="http://stat.miccedu.ru/cabinet/formcontrol/oureport/spo-monitoring(2021)/106374" TargetMode="External"/><Relationship Id="rId30" Type="http://schemas.openxmlformats.org/officeDocument/2006/relationships/hyperlink" Target="http://stat.miccedu.ru/cabinet/formcontrol/oureport/spo-monitoring(2021)/106402" TargetMode="External"/><Relationship Id="rId35" Type="http://schemas.openxmlformats.org/officeDocument/2006/relationships/hyperlink" Target="http://stat.miccedu.ru/cabinet/formcontrol/oureport/spo-monitoring(2021)/111476" TargetMode="External"/><Relationship Id="rId43" Type="http://schemas.openxmlformats.org/officeDocument/2006/relationships/hyperlink" Target="http://stat.miccedu.ru/cabinet/formcontrol/oureport/spo-monitoring(2021)/100630" TargetMode="External"/><Relationship Id="rId48" Type="http://schemas.openxmlformats.org/officeDocument/2006/relationships/hyperlink" Target="http://stat.miccedu.ru/cabinet/formcontrol/oureport/spo-monitoring(2021)/100651" TargetMode="External"/><Relationship Id="rId56" Type="http://schemas.openxmlformats.org/officeDocument/2006/relationships/hyperlink" Target="http://stat.miccedu.ru/cabinet/formcontrol/oureport/spo-monitoring(2021)/106427" TargetMode="External"/><Relationship Id="rId64" Type="http://schemas.openxmlformats.org/officeDocument/2006/relationships/hyperlink" Target="http://stat.miccedu.ru/cabinet/formcontrol/oureport/spo-monitoring(2021)/106420" TargetMode="External"/><Relationship Id="rId69" Type="http://schemas.openxmlformats.org/officeDocument/2006/relationships/hyperlink" Target="http://stat.miccedu.ru/cabinet/formcontrol/oureport/spo-monitoring(2021)/106355" TargetMode="External"/><Relationship Id="rId77" Type="http://schemas.openxmlformats.org/officeDocument/2006/relationships/hyperlink" Target="http://stat.miccedu.ru/cabinet/formcontrol/oureport/spo-monitoring(2021)/252" TargetMode="External"/><Relationship Id="rId8" Type="http://schemas.openxmlformats.org/officeDocument/2006/relationships/hyperlink" Target="http://stat.miccedu.ru/cabinet/formcontrol/oureport/spo-monitoring(2021)/100595" TargetMode="External"/><Relationship Id="rId51" Type="http://schemas.openxmlformats.org/officeDocument/2006/relationships/hyperlink" Target="http://stat.miccedu.ru/cabinet/formcontrol/oureport/spo-monitoring(2021)/100626" TargetMode="External"/><Relationship Id="rId72" Type="http://schemas.openxmlformats.org/officeDocument/2006/relationships/hyperlink" Target="http://stat.miccedu.ru/cabinet/formcontrol/oureport/spo-monitoring(2021)/100591" TargetMode="External"/><Relationship Id="rId80" Type="http://schemas.openxmlformats.org/officeDocument/2006/relationships/hyperlink" Target="http://stat.miccedu.ru/cabinet/formcontrol/oureport/spo-monitoring(2021)/251" TargetMode="External"/><Relationship Id="rId85" Type="http://schemas.openxmlformats.org/officeDocument/2006/relationships/hyperlink" Target="http://stat.miccedu.ru/cabinet/formcontrol/oureport/spo-monitoring(2021)/1065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tat.miccedu.ru/cabinet/formcontrol/oureport/spo-monitoring(2021)/100598" TargetMode="External"/><Relationship Id="rId17" Type="http://schemas.openxmlformats.org/officeDocument/2006/relationships/hyperlink" Target="http://stat.miccedu.ru/cabinet/formcontrol/oureport/spo-monitoring(2021)/100612" TargetMode="External"/><Relationship Id="rId25" Type="http://schemas.openxmlformats.org/officeDocument/2006/relationships/hyperlink" Target="http://stat.miccedu.ru/cabinet/formcontrol/oureport/spo-monitoring(2021)/666666693" TargetMode="External"/><Relationship Id="rId33" Type="http://schemas.openxmlformats.org/officeDocument/2006/relationships/hyperlink" Target="http://stat.miccedu.ru/cabinet/formcontrol/oureport/spo-monitoring(2021)/112004" TargetMode="External"/><Relationship Id="rId38" Type="http://schemas.openxmlformats.org/officeDocument/2006/relationships/hyperlink" Target="http://stat.miccedu.ru/cabinet/formcontrol/oureport/spo-monitoring(2021)/100656" TargetMode="External"/><Relationship Id="rId46" Type="http://schemas.openxmlformats.org/officeDocument/2006/relationships/hyperlink" Target="http://stat.miccedu.ru/cabinet/formcontrol/oureport/spo-monitoring(2021)/106441" TargetMode="External"/><Relationship Id="rId59" Type="http://schemas.openxmlformats.org/officeDocument/2006/relationships/hyperlink" Target="http://stat.miccedu.ru/cabinet/formcontrol/oureport/spo-monitoring(2021)/106362" TargetMode="External"/><Relationship Id="rId67" Type="http://schemas.openxmlformats.org/officeDocument/2006/relationships/hyperlink" Target="http://stat.miccedu.ru/cabinet/formcontrol/oureport/spo-monitoring(2021)/666667558" TargetMode="External"/><Relationship Id="rId20" Type="http://schemas.openxmlformats.org/officeDocument/2006/relationships/hyperlink" Target="http://stat.miccedu.ru/cabinet/formcontrol/oureport/spo-monitoring(2021)/100608" TargetMode="External"/><Relationship Id="rId41" Type="http://schemas.openxmlformats.org/officeDocument/2006/relationships/hyperlink" Target="http://stat.miccedu.ru/cabinet/formcontrol/oureport/spo-monitoring(2021)/106386" TargetMode="External"/><Relationship Id="rId54" Type="http://schemas.openxmlformats.org/officeDocument/2006/relationships/hyperlink" Target="http://stat.miccedu.ru/cabinet/formcontrol/oureport/spo-monitoring(2021)/106437" TargetMode="External"/><Relationship Id="rId62" Type="http://schemas.openxmlformats.org/officeDocument/2006/relationships/hyperlink" Target="http://stat.miccedu.ru/cabinet/formcontrol/oureport/spo-monitoring(2021)/112223" TargetMode="External"/><Relationship Id="rId70" Type="http://schemas.openxmlformats.org/officeDocument/2006/relationships/hyperlink" Target="http://stat.miccedu.ru/cabinet/formcontrol/oureport/spo-monitoring(2021)/120115" TargetMode="External"/><Relationship Id="rId75" Type="http://schemas.openxmlformats.org/officeDocument/2006/relationships/hyperlink" Target="http://stat.miccedu.ru/cabinet/formcontrol/oureport/spo-monitoring(2021)/106494" TargetMode="External"/><Relationship Id="rId83" Type="http://schemas.openxmlformats.org/officeDocument/2006/relationships/hyperlink" Target="http://stat.miccedu.ru/cabinet/formcontrol/oureport/spo-monitoring(2021)/1685" TargetMode="External"/><Relationship Id="rId1" Type="http://schemas.openxmlformats.org/officeDocument/2006/relationships/styles" Target="styles.xml"/><Relationship Id="rId6" Type="http://schemas.openxmlformats.org/officeDocument/2006/relationships/hyperlink" Target="http://stat.miccedu.ru/cabinet/formcontrol/oureport/spo-monitoring(2021)/106393" TargetMode="External"/><Relationship Id="rId15" Type="http://schemas.openxmlformats.org/officeDocument/2006/relationships/hyperlink" Target="http://stat.miccedu.ru/cabinet/formcontrol/oureport/spo-monitoring(2021)/100660" TargetMode="External"/><Relationship Id="rId23" Type="http://schemas.openxmlformats.org/officeDocument/2006/relationships/hyperlink" Target="http://stat.miccedu.ru/cabinet/formcontrol/oureport/spo-monitoring(2021)/100610" TargetMode="External"/><Relationship Id="rId28" Type="http://schemas.openxmlformats.org/officeDocument/2006/relationships/hyperlink" Target="http://stat.miccedu.ru/cabinet/formcontrol/oureport/spo-monitoring(2021)/100619" TargetMode="External"/><Relationship Id="rId36" Type="http://schemas.openxmlformats.org/officeDocument/2006/relationships/hyperlink" Target="http://stat.miccedu.ru/cabinet/formcontrol/oureport/spo-monitoring(2021)/100631" TargetMode="External"/><Relationship Id="rId49" Type="http://schemas.openxmlformats.org/officeDocument/2006/relationships/hyperlink" Target="http://stat.miccedu.ru/cabinet/formcontrol/oureport/spo-monitoring(2021)/100611" TargetMode="External"/><Relationship Id="rId57" Type="http://schemas.openxmlformats.org/officeDocument/2006/relationships/hyperlink" Target="http://stat.miccedu.ru/cabinet/formcontrol/oureport/spo-monitoring(2021)/100649" TargetMode="External"/><Relationship Id="rId10" Type="http://schemas.openxmlformats.org/officeDocument/2006/relationships/hyperlink" Target="http://stat.miccedu.ru/cabinet/formcontrol/oureport/spo-monitoring(2021)/100594" TargetMode="External"/><Relationship Id="rId31" Type="http://schemas.openxmlformats.org/officeDocument/2006/relationships/hyperlink" Target="http://stat.miccedu.ru/cabinet/formcontrol/oureport/spo-monitoring(2021)/112272" TargetMode="External"/><Relationship Id="rId44" Type="http://schemas.openxmlformats.org/officeDocument/2006/relationships/hyperlink" Target="http://stat.miccedu.ru/cabinet/formcontrol/oureport/spo-monitoring(2021)/100601" TargetMode="External"/><Relationship Id="rId52" Type="http://schemas.openxmlformats.org/officeDocument/2006/relationships/hyperlink" Target="http://stat.miccedu.ru/cabinet/formcontrol/oureport/spo-monitoring(2021)/106445" TargetMode="External"/><Relationship Id="rId60" Type="http://schemas.openxmlformats.org/officeDocument/2006/relationships/hyperlink" Target="http://stat.miccedu.ru/cabinet/formcontrol/oureport/spo-monitoring(2021)/106419" TargetMode="External"/><Relationship Id="rId65" Type="http://schemas.openxmlformats.org/officeDocument/2006/relationships/hyperlink" Target="http://stat.miccedu.ru/cabinet/formcontrol/oureport/spo-monitoring(2021)/106432" TargetMode="External"/><Relationship Id="rId73" Type="http://schemas.openxmlformats.org/officeDocument/2006/relationships/hyperlink" Target="http://stat.miccedu.ru/cabinet/formcontrol/oureport/spo-monitoring(2021)/106354" TargetMode="External"/><Relationship Id="rId78" Type="http://schemas.openxmlformats.org/officeDocument/2006/relationships/hyperlink" Target="http://stat.miccedu.ru/cabinet/formcontrol/oureport/spo-monitoring(2021)/1603" TargetMode="External"/><Relationship Id="rId81" Type="http://schemas.openxmlformats.org/officeDocument/2006/relationships/hyperlink" Target="http://stat.miccedu.ru/cabinet/formcontrol/oureport/spo-monitoring(2021)/1570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t.miccedu.ru/cabinet/formcontrol/oureport/spo-monitoring(2021)/100597" TargetMode="External"/><Relationship Id="rId13" Type="http://schemas.openxmlformats.org/officeDocument/2006/relationships/hyperlink" Target="http://stat.miccedu.ru/cabinet/formcontrol/oureport/spo-monitoring(2021)/100659" TargetMode="External"/><Relationship Id="rId18" Type="http://schemas.openxmlformats.org/officeDocument/2006/relationships/hyperlink" Target="http://stat.miccedu.ru/cabinet/formcontrol/oureport/spo-monitoring(2021)/106408" TargetMode="External"/><Relationship Id="rId39" Type="http://schemas.openxmlformats.org/officeDocument/2006/relationships/hyperlink" Target="http://stat.miccedu.ru/cabinet/formcontrol/oureport/spo-monitoring(2021)/106417" TargetMode="External"/><Relationship Id="rId34" Type="http://schemas.openxmlformats.org/officeDocument/2006/relationships/hyperlink" Target="http://stat.miccedu.ru/cabinet/formcontrol/oureport/spo-monitoring(2021)/100625" TargetMode="External"/><Relationship Id="rId50" Type="http://schemas.openxmlformats.org/officeDocument/2006/relationships/hyperlink" Target="http://stat.miccedu.ru/cabinet/formcontrol/oureport/spo-monitoring(2021)/106396" TargetMode="External"/><Relationship Id="rId55" Type="http://schemas.openxmlformats.org/officeDocument/2006/relationships/hyperlink" Target="http://stat.miccedu.ru/cabinet/formcontrol/oureport/spo-monitoring(2021)/106422" TargetMode="External"/><Relationship Id="rId76" Type="http://schemas.openxmlformats.org/officeDocument/2006/relationships/hyperlink" Target="http://stat.miccedu.ru/cabinet/formcontrol/oureport/spo-monitoring(2021)/1953" TargetMode="External"/><Relationship Id="rId7" Type="http://schemas.openxmlformats.org/officeDocument/2006/relationships/hyperlink" Target="http://stat.miccedu.ru/cabinet/formcontrol/oureport/spo-monitoring(2021)/100599" TargetMode="External"/><Relationship Id="rId71" Type="http://schemas.openxmlformats.org/officeDocument/2006/relationships/hyperlink" Target="http://stat.miccedu.ru/cabinet/formcontrol/oureport/spo-monitoring(2021)/185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tat.miccedu.ru/cabinet/formcontrol/oureport/spo-monitoring(2021)/106400" TargetMode="External"/><Relationship Id="rId24" Type="http://schemas.openxmlformats.org/officeDocument/2006/relationships/hyperlink" Target="http://stat.miccedu.ru/cabinet/formcontrol/oureport/spo-monitoring(2021)/100614" TargetMode="External"/><Relationship Id="rId40" Type="http://schemas.openxmlformats.org/officeDocument/2006/relationships/hyperlink" Target="http://stat.miccedu.ru/cabinet/formcontrol/oureport/spo-monitoring(2021)/106384" TargetMode="External"/><Relationship Id="rId45" Type="http://schemas.openxmlformats.org/officeDocument/2006/relationships/hyperlink" Target="http://stat.miccedu.ru/cabinet/formcontrol/oureport/spo-monitoring(2021)/100645" TargetMode="External"/><Relationship Id="rId66" Type="http://schemas.openxmlformats.org/officeDocument/2006/relationships/hyperlink" Target="http://stat.miccedu.ru/cabinet/formcontrol/oureport/spo-monitoring(2021)/100638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stat.miccedu.ru/cabinet/formcontrol/oureport/spo-monitoring(2021)/106424" TargetMode="External"/><Relationship Id="rId82" Type="http://schemas.openxmlformats.org/officeDocument/2006/relationships/hyperlink" Target="http://stat.miccedu.ru/cabinet/formcontrol/oureport/spo-monitoring(2021)/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Софья</cp:lastModifiedBy>
  <cp:revision>4</cp:revision>
  <dcterms:created xsi:type="dcterms:W3CDTF">2022-08-07T15:47:00Z</dcterms:created>
  <dcterms:modified xsi:type="dcterms:W3CDTF">2022-08-07T16:39:00Z</dcterms:modified>
</cp:coreProperties>
</file>