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DA" w:rsidRDefault="00B551E7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7728;mso-position-horizontal-relative:text;mso-position-vertical-relative:text;mso-width-relative:page;mso-height-relative:page" wrapcoords="-34 0 -34 21576 21600 21576 21600 0 -34 0">
            <v:imagedata r:id="rId8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5163C7" w:rsidRDefault="005163C7" w:rsidP="00516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3C7">
        <w:rPr>
          <w:rFonts w:ascii="Times New Roman" w:hAnsi="Times New Roman" w:cs="Times New Roman"/>
          <w:sz w:val="28"/>
          <w:szCs w:val="28"/>
          <w:highlight w:val="yellow"/>
        </w:rPr>
        <w:t xml:space="preserve">Наименование </w:t>
      </w:r>
      <w:r w:rsidRPr="005163C7">
        <w:rPr>
          <w:rFonts w:ascii="Cambria" w:hAnsi="Cambria"/>
          <w:color w:val="005828"/>
          <w:sz w:val="24"/>
          <w:szCs w:val="24"/>
          <w:highlight w:val="yellow"/>
        </w:rPr>
        <w:t>УГС (внимательно по распоряжению 1140-р от 18.12.20 Министерства образования и науки Самарской области)</w:t>
      </w:r>
    </w:p>
    <w:p w:rsidR="00FC77D4" w:rsidRDefault="00FC77D4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838" w:rsidRPr="00C41838" w:rsidRDefault="00C41838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505">
        <w:rPr>
          <w:rFonts w:ascii="Times New Roman" w:hAnsi="Times New Roman" w:cs="Times New Roman"/>
          <w:sz w:val="28"/>
          <w:szCs w:val="28"/>
        </w:rPr>
        <w:t>_____ ________ 202_</w:t>
      </w:r>
      <w:r w:rsidRPr="00C418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7D2892">
        <w:rPr>
          <w:rFonts w:ascii="Times New Roman" w:hAnsi="Times New Roman" w:cs="Times New Roman"/>
          <w:sz w:val="28"/>
          <w:szCs w:val="28"/>
        </w:rPr>
        <w:t>_____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="005163C7" w:rsidRPr="005163C7">
        <w:rPr>
          <w:rFonts w:ascii="Times New Roman" w:hAnsi="Times New Roman" w:cs="Times New Roman"/>
          <w:sz w:val="28"/>
          <w:szCs w:val="28"/>
        </w:rPr>
        <w:t>____</w:t>
      </w:r>
      <w:r w:rsidRPr="005163C7">
        <w:rPr>
          <w:rFonts w:ascii="Times New Roman" w:hAnsi="Times New Roman" w:cs="Times New Roman"/>
          <w:sz w:val="28"/>
          <w:szCs w:val="28"/>
        </w:rPr>
        <w:t xml:space="preserve"> </w:t>
      </w:r>
      <w:r w:rsidRPr="0041257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r w:rsidR="005163C7" w:rsidRPr="005163C7">
        <w:rPr>
          <w:rFonts w:ascii="Times New Roman" w:hAnsi="Times New Roman" w:cs="Times New Roman"/>
          <w:sz w:val="28"/>
          <w:szCs w:val="28"/>
        </w:rPr>
        <w:t>______</w:t>
      </w:r>
      <w:r w:rsidRPr="005A18D7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>(по листу регистрации)</w:t>
      </w:r>
    </w:p>
    <w:p w:rsidR="00412572" w:rsidRPr="005A18D7" w:rsidRDefault="00412572" w:rsidP="0041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B70F3D" w:rsidRDefault="00A419A2" w:rsidP="00ED573D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норм расходов</w:t>
      </w:r>
      <w:r w:rsidR="0019439B" w:rsidRPr="00B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инструментов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439B" w:rsidRPr="00B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принадлежностей, инвентаря</w:t>
      </w:r>
      <w:r w:rsidR="0051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п</w:t>
      </w:r>
      <w:r w:rsidR="0019439B" w:rsidRPr="00B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19439B" w:rsidRPr="00B70F3D">
        <w:rPr>
          <w:rFonts w:ascii="Times New Roman" w:hAnsi="Times New Roman" w:cs="Times New Roman"/>
          <w:sz w:val="28"/>
        </w:rPr>
        <w:t xml:space="preserve">укрупненной группе направлений и специальностей </w:t>
      </w:r>
      <w:r w:rsidR="005163C7">
        <w:rPr>
          <w:rFonts w:ascii="Times New Roman" w:hAnsi="Times New Roman" w:cs="Times New Roman"/>
          <w:sz w:val="28"/>
        </w:rPr>
        <w:t>(</w:t>
      </w:r>
      <w:r w:rsidR="005163C7">
        <w:rPr>
          <w:rFonts w:ascii="Times New Roman" w:hAnsi="Times New Roman" w:cs="Times New Roman"/>
          <w:b/>
          <w:sz w:val="28"/>
          <w:szCs w:val="28"/>
          <w:highlight w:val="yellow"/>
        </w:rPr>
        <w:t>н</w:t>
      </w:r>
      <w:r w:rsidR="005163C7" w:rsidRPr="005163C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аименование </w:t>
      </w:r>
      <w:r w:rsidR="005163C7" w:rsidRPr="005163C7">
        <w:rPr>
          <w:rFonts w:ascii="Cambria" w:hAnsi="Cambria"/>
          <w:b/>
          <w:sz w:val="24"/>
          <w:szCs w:val="24"/>
          <w:highlight w:val="yellow"/>
        </w:rPr>
        <w:t>УГС</w:t>
      </w:r>
      <w:r w:rsidR="005163C7">
        <w:rPr>
          <w:rFonts w:ascii="Cambria" w:hAnsi="Cambria"/>
          <w:b/>
          <w:sz w:val="24"/>
          <w:szCs w:val="24"/>
        </w:rPr>
        <w:t>)</w:t>
      </w:r>
    </w:p>
    <w:p w:rsidR="00412572" w:rsidRPr="005A18D7" w:rsidRDefault="00412572" w:rsidP="004125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4B6A1D" w:rsidRPr="00A419A2" w:rsidRDefault="005163C7" w:rsidP="005163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9A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(Ф.И.О. должность, место работы)</w:t>
      </w:r>
      <w:r w:rsidR="00A4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актуализации норм расходов</w:t>
      </w:r>
      <w:r w:rsidR="00B70F3D" w:rsidRPr="0051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инструме</w:t>
      </w:r>
      <w:r w:rsidR="00BA4E93" w:rsidRPr="0051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</w:t>
      </w:r>
      <w:r w:rsidR="00A4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4E93" w:rsidRPr="0051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принадлежностей, инвентаря </w:t>
      </w:r>
      <w:r w:rsidR="00BA4E93" w:rsidRPr="00A41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обоснованием каждого</w:t>
      </w:r>
      <w:r w:rsidR="00B70F3D" w:rsidRPr="00A41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из предложенных пунктов</w:t>
      </w:r>
      <w:r w:rsidR="00A419A2" w:rsidRPr="00A41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419A2" w:rsidRDefault="00A419A2" w:rsidP="005163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</w:t>
      </w:r>
    </w:p>
    <w:p w:rsidR="00A419A2" w:rsidRPr="005163C7" w:rsidRDefault="00A419A2" w:rsidP="005163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</w:t>
      </w:r>
    </w:p>
    <w:p w:rsidR="004B6A1D" w:rsidRDefault="00B70F3D" w:rsidP="004B6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12572"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ЕШИЛИ:</w:t>
      </w:r>
    </w:p>
    <w:p w:rsidR="007509B7" w:rsidRPr="007509B7" w:rsidRDefault="00A419A2" w:rsidP="00567DA1">
      <w:pPr>
        <w:pStyle w:val="headertext"/>
        <w:numPr>
          <w:ilvl w:val="0"/>
          <w:numId w:val="14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7509B7">
        <w:rPr>
          <w:color w:val="000000"/>
          <w:sz w:val="28"/>
          <w:szCs w:val="28"/>
        </w:rPr>
        <w:t>Считать целесообразным корректировку</w:t>
      </w:r>
      <w:r w:rsidR="00412572" w:rsidRPr="007509B7">
        <w:rPr>
          <w:bCs/>
          <w:color w:val="000000"/>
          <w:sz w:val="28"/>
          <w:szCs w:val="28"/>
        </w:rPr>
        <w:t xml:space="preserve"> </w:t>
      </w:r>
      <w:r w:rsidRPr="007509B7">
        <w:rPr>
          <w:bCs/>
          <w:color w:val="000000"/>
          <w:sz w:val="28"/>
          <w:szCs w:val="28"/>
        </w:rPr>
        <w:t xml:space="preserve"> норм  и утвердить нормы расходов</w:t>
      </w:r>
      <w:r w:rsidR="00B70F3D" w:rsidRPr="007509B7">
        <w:rPr>
          <w:bCs/>
          <w:color w:val="000000"/>
          <w:sz w:val="28"/>
          <w:szCs w:val="28"/>
        </w:rPr>
        <w:t xml:space="preserve"> материалов, инструментов принадлежностей, инвентаря государственных профессиональных организаций, находящихся в ведении Самарской области, на одного обуч</w:t>
      </w:r>
      <w:r w:rsidR="00F064FD" w:rsidRPr="007509B7">
        <w:rPr>
          <w:bCs/>
          <w:color w:val="000000"/>
          <w:sz w:val="28"/>
          <w:szCs w:val="28"/>
        </w:rPr>
        <w:t>ающегося п</w:t>
      </w:r>
      <w:r w:rsidRPr="007509B7">
        <w:rPr>
          <w:bCs/>
          <w:color w:val="000000"/>
          <w:sz w:val="28"/>
          <w:szCs w:val="28"/>
        </w:rPr>
        <w:t>ри подготовке по специальности/</w:t>
      </w:r>
      <w:r w:rsidRPr="007509B7">
        <w:rPr>
          <w:bCs/>
          <w:color w:val="000000"/>
          <w:sz w:val="28"/>
          <w:szCs w:val="28"/>
          <w:highlight w:val="yellow"/>
        </w:rPr>
        <w:t>профессии (полное наименование  пр</w:t>
      </w:r>
      <w:r w:rsidR="0013767D" w:rsidRPr="007509B7">
        <w:rPr>
          <w:bCs/>
          <w:color w:val="000000"/>
          <w:sz w:val="28"/>
          <w:szCs w:val="28"/>
          <w:highlight w:val="yellow"/>
        </w:rPr>
        <w:t>офессии/специальности с</w:t>
      </w:r>
      <w:r w:rsidR="0013767D" w:rsidRPr="007509B7">
        <w:rPr>
          <w:bCs/>
          <w:color w:val="000000"/>
          <w:sz w:val="28"/>
          <w:szCs w:val="28"/>
        </w:rPr>
        <w:t xml:space="preserve"> кодом</w:t>
      </w:r>
      <w:r w:rsidRPr="007509B7">
        <w:rPr>
          <w:bCs/>
          <w:color w:val="000000"/>
          <w:sz w:val="28"/>
          <w:szCs w:val="28"/>
        </w:rPr>
        <w:t>)</w:t>
      </w:r>
      <w:r w:rsidR="007509B7" w:rsidRPr="007509B7">
        <w:rPr>
          <w:bCs/>
          <w:color w:val="000000"/>
          <w:sz w:val="28"/>
          <w:szCs w:val="28"/>
        </w:rPr>
        <w:t xml:space="preserve">. Внести изменения в </w:t>
      </w:r>
      <w:r w:rsidR="007509B7" w:rsidRPr="007509B7">
        <w:rPr>
          <w:sz w:val="28"/>
          <w:szCs w:val="28"/>
        </w:rPr>
        <w:t xml:space="preserve"> Приказ министерства образования и науки Самарской области от 3 июля 2013 года № 283-од «Об утверждении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специальностям»</w:t>
      </w:r>
      <w:r w:rsidR="00567DA1">
        <w:rPr>
          <w:sz w:val="28"/>
          <w:szCs w:val="28"/>
        </w:rPr>
        <w:t>.</w:t>
      </w:r>
    </w:p>
    <w:p w:rsidR="007815DD" w:rsidRPr="007509B7" w:rsidRDefault="00A419A2" w:rsidP="007509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(Приложение 1</w:t>
      </w:r>
      <w:r w:rsidR="007509B7"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протоколу)</w:t>
      </w:r>
      <w:r w:rsidR="00747C94"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47C94"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Необходимые материалы прилагаются</w:t>
      </w:r>
      <w:r w:rsidR="00E71CD2"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(Выписки</w:t>
      </w:r>
      <w:r w:rsidR="00747C94"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71CD2"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программ, Инфраструктурные листы ДЭ и т.п.</w:t>
      </w:r>
      <w:r w:rsidR="00FC77D4"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CD0499" w:rsidRPr="00567DA1" w:rsidRDefault="007509B7" w:rsidP="00AB0E20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CD0499"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Исключить из приложения к приказу следующие позиции в связи ……….(обосновать исключение) </w:t>
      </w:r>
      <w:r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CD0499"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2.</w:t>
      </w:r>
      <w:r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A419A2" w:rsidRPr="007509B7" w:rsidRDefault="00A419A2" w:rsidP="00567DA1">
      <w:pPr>
        <w:pStyle w:val="a3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</w:p>
    <w:p w:rsidR="00412572" w:rsidRDefault="00412572" w:rsidP="004125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0F3D" w:rsidRDefault="0041257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FC77D4" w:rsidRDefault="00FC77D4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«против» - нет.</w:t>
      </w:r>
    </w:p>
    <w:p w:rsidR="007D2892" w:rsidRDefault="007D289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2892" w:rsidRDefault="007D2892" w:rsidP="007D2892">
      <w:pPr>
        <w:spacing w:after="0"/>
        <w:rPr>
          <w:sz w:val="28"/>
        </w:rPr>
      </w:pPr>
    </w:p>
    <w:p w:rsidR="007D2892" w:rsidRPr="007D2892" w:rsidRDefault="007D2892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УМО 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/</w:t>
      </w:r>
    </w:p>
    <w:p w:rsidR="007D2892" w:rsidRPr="00F665FF" w:rsidRDefault="007D2892" w:rsidP="007D2892">
      <w:pPr>
        <w:spacing w:after="0"/>
        <w:ind w:firstLine="708"/>
        <w:rPr>
          <w:sz w:val="28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Секретарь       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Pr="00F665FF">
        <w:rPr>
          <w:sz w:val="28"/>
        </w:rPr>
        <w:t xml:space="preserve">                                  </w:t>
      </w:r>
      <w:r w:rsidRPr="007D2892">
        <w:rPr>
          <w:sz w:val="28"/>
        </w:rPr>
        <w:t>/</w:t>
      </w:r>
    </w:p>
    <w:p w:rsidR="00E71CD2" w:rsidRDefault="00E71CD2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E71CD2" w:rsidSect="00E71C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B6A1D" w:rsidRDefault="004B6A1D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6A1D" w:rsidRDefault="004B6A1D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6A1D" w:rsidRDefault="004B6A1D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6A1D" w:rsidRDefault="00412572" w:rsidP="004125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12572">
        <w:rPr>
          <w:rFonts w:ascii="Times New Roman" w:hAnsi="Times New Roman" w:cs="Times New Roman"/>
          <w:sz w:val="28"/>
        </w:rPr>
        <w:t>Приложение 1</w:t>
      </w:r>
    </w:p>
    <w:p w:rsidR="007509B7" w:rsidRPr="007509B7" w:rsidRDefault="007509B7" w:rsidP="007509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Перечень </w:t>
      </w:r>
      <w:r w:rsidRPr="00A41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материалов, инструментов принадлежностей, инвентаря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включения в приказ</w:t>
      </w:r>
      <w:r w:rsidRPr="007509B7">
        <w:rPr>
          <w:sz w:val="28"/>
          <w:szCs w:val="28"/>
        </w:rPr>
        <w:t xml:space="preserve"> </w:t>
      </w:r>
      <w:r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 июля 2013 года № 283-од</w:t>
      </w:r>
    </w:p>
    <w:tbl>
      <w:tblPr>
        <w:tblStyle w:val="ab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2268"/>
        <w:gridCol w:w="1559"/>
        <w:gridCol w:w="1417"/>
        <w:gridCol w:w="2268"/>
        <w:gridCol w:w="2835"/>
      </w:tblGrid>
      <w:tr w:rsidR="00E71CD2" w:rsidTr="00E71CD2">
        <w:trPr>
          <w:trHeight w:val="1292"/>
        </w:trPr>
        <w:tc>
          <w:tcPr>
            <w:tcW w:w="704" w:type="dxa"/>
          </w:tcPr>
          <w:p w:rsidR="00E71CD2" w:rsidRPr="00E71CD2" w:rsidRDefault="00E71CD2" w:rsidP="007D28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E71CD2" w:rsidRPr="00E71CD2" w:rsidRDefault="00E71CD2" w:rsidP="007D28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E71CD2" w:rsidRPr="00E71CD2" w:rsidRDefault="00E71CD2" w:rsidP="007D28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Профессия/специальность</w:t>
            </w:r>
          </w:p>
        </w:tc>
        <w:tc>
          <w:tcPr>
            <w:tcW w:w="1843" w:type="dxa"/>
            <w:vAlign w:val="center"/>
          </w:tcPr>
          <w:p w:rsidR="00E71CD2" w:rsidRPr="00E71CD2" w:rsidRDefault="00E71CD2" w:rsidP="007D28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видов работ</w:t>
            </w:r>
          </w:p>
        </w:tc>
        <w:tc>
          <w:tcPr>
            <w:tcW w:w="2268" w:type="dxa"/>
            <w:vAlign w:val="center"/>
          </w:tcPr>
          <w:p w:rsidR="00E71CD2" w:rsidRPr="00E71CD2" w:rsidRDefault="00E71CD2" w:rsidP="007D28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Наименование расходных материалов</w:t>
            </w:r>
          </w:p>
        </w:tc>
        <w:tc>
          <w:tcPr>
            <w:tcW w:w="1559" w:type="dxa"/>
            <w:vAlign w:val="center"/>
          </w:tcPr>
          <w:p w:rsidR="00E71CD2" w:rsidRPr="00E71CD2" w:rsidRDefault="00E71CD2" w:rsidP="007D28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D2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E71CD2" w:rsidRPr="00E71CD2" w:rsidRDefault="00E71CD2" w:rsidP="007D28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D2">
              <w:rPr>
                <w:rFonts w:ascii="Times New Roman" w:hAnsi="Times New Roman" w:cs="Times New Roman"/>
                <w:bCs/>
                <w:sz w:val="24"/>
                <w:szCs w:val="24"/>
              </w:rPr>
              <w:t>Срок службы, лет</w:t>
            </w:r>
          </w:p>
        </w:tc>
        <w:tc>
          <w:tcPr>
            <w:tcW w:w="2268" w:type="dxa"/>
            <w:vAlign w:val="center"/>
          </w:tcPr>
          <w:p w:rsidR="00E71CD2" w:rsidRPr="00E71CD2" w:rsidRDefault="00E71CD2" w:rsidP="00E71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D2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на весь срок обучения                                  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71CD2">
              <w:rPr>
                <w:rFonts w:ascii="Times New Roman" w:hAnsi="Times New Roman" w:cs="Times New Roman"/>
                <w:bCs/>
                <w:sz w:val="24"/>
                <w:szCs w:val="24"/>
              </w:rPr>
              <w:t>а одного обучающегося)</w:t>
            </w:r>
          </w:p>
        </w:tc>
        <w:tc>
          <w:tcPr>
            <w:tcW w:w="2835" w:type="dxa"/>
          </w:tcPr>
          <w:p w:rsidR="00E71CD2" w:rsidRPr="00E71CD2" w:rsidRDefault="00E71CD2" w:rsidP="007D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D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E71CD2" w:rsidTr="00E71CD2">
        <w:trPr>
          <w:trHeight w:val="1292"/>
        </w:trPr>
        <w:tc>
          <w:tcPr>
            <w:tcW w:w="704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возможен из уже </w:t>
            </w:r>
            <w:r w:rsidRPr="00FC7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имеющихся приказов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вводится </w:t>
            </w:r>
            <w:r w:rsidRPr="00FC7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новый вид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47C94">
              <w:rPr>
                <w:rFonts w:ascii="Times New Roman" w:hAnsi="Times New Roman" w:cs="Times New Roman"/>
                <w:sz w:val="24"/>
                <w:szCs w:val="24"/>
              </w:rPr>
              <w:t xml:space="preserve"> н.р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 , работодатель</w:t>
            </w:r>
            <w:r w:rsidR="0063042C">
              <w:rPr>
                <w:rFonts w:ascii="Times New Roman" w:hAnsi="Times New Roman" w:cs="Times New Roman"/>
                <w:sz w:val="24"/>
                <w:szCs w:val="24"/>
              </w:rPr>
              <w:t>, ДЭ,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268" w:type="dxa"/>
          </w:tcPr>
          <w:p w:rsidR="00E71CD2" w:rsidRDefault="00747C94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Желательно обобщенное название позиции.</w:t>
            </w:r>
          </w:p>
          <w:p w:rsidR="00747C94" w:rsidRDefault="00747C94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Например- </w:t>
            </w:r>
          </w:p>
          <w:p w:rsidR="00747C94" w:rsidRPr="00E71CD2" w:rsidRDefault="00747C94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Зенкеры 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не зенкер конический, зенкер цилиндрический, зенкер укороченный и т.п.</w:t>
            </w:r>
          </w:p>
        </w:tc>
        <w:tc>
          <w:tcPr>
            <w:tcW w:w="1559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D2" w:rsidRPr="00E71CD2" w:rsidRDefault="00FC77D4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Срока службы у расходных материалов нет.</w:t>
            </w:r>
          </w:p>
        </w:tc>
        <w:tc>
          <w:tcPr>
            <w:tcW w:w="2268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1CD2" w:rsidRPr="00E71CD2" w:rsidRDefault="00E71CD2" w:rsidP="00B713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обоснование-для реализации ПМ…., проведения ДЭ</w:t>
            </w:r>
            <w:r w:rsidR="00747C94">
              <w:rPr>
                <w:rFonts w:ascii="Times New Roman" w:hAnsi="Times New Roman" w:cs="Times New Roman"/>
                <w:sz w:val="24"/>
                <w:szCs w:val="24"/>
              </w:rPr>
              <w:t>, для обеспечения ПР, ЛР</w:t>
            </w:r>
          </w:p>
        </w:tc>
      </w:tr>
      <w:tr w:rsidR="00E71CD2" w:rsidTr="00E71CD2">
        <w:trPr>
          <w:trHeight w:val="330"/>
        </w:trPr>
        <w:tc>
          <w:tcPr>
            <w:tcW w:w="704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CD2" w:rsidRPr="00FC77D4" w:rsidRDefault="00E71CD2" w:rsidP="001B1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71CD2" w:rsidRPr="00FC77D4" w:rsidRDefault="00E71CD2" w:rsidP="001B1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D2" w:rsidRPr="00FC77D4" w:rsidRDefault="00E71CD2" w:rsidP="001B1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CD2" w:rsidRPr="00FC77D4" w:rsidRDefault="00E71CD2" w:rsidP="001B1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71CD2" w:rsidRPr="00E71CD2" w:rsidRDefault="00E71CD2" w:rsidP="00B7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7D4" w:rsidTr="00FC77D4">
        <w:trPr>
          <w:trHeight w:val="1533"/>
        </w:trPr>
        <w:tc>
          <w:tcPr>
            <w:tcW w:w="704" w:type="dxa"/>
          </w:tcPr>
          <w:p w:rsidR="00FC77D4" w:rsidRPr="00E71CD2" w:rsidRDefault="00FC77D4" w:rsidP="00FC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7D4" w:rsidRPr="00E71CD2" w:rsidRDefault="00FC77D4" w:rsidP="00FC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7D4" w:rsidRPr="00E71CD2" w:rsidRDefault="00FC77D4" w:rsidP="00FC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77D4" w:rsidRPr="00FC77D4" w:rsidRDefault="00FC77D4" w:rsidP="00FC7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FC77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инструментов, принадлежностей, инвентаря</w:t>
            </w:r>
          </w:p>
        </w:tc>
        <w:tc>
          <w:tcPr>
            <w:tcW w:w="1559" w:type="dxa"/>
            <w:vAlign w:val="center"/>
          </w:tcPr>
          <w:p w:rsidR="00FC77D4" w:rsidRPr="00FC77D4" w:rsidRDefault="00FC77D4" w:rsidP="00FC7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D4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FC77D4" w:rsidRPr="00FC77D4" w:rsidRDefault="00FC77D4" w:rsidP="00FC7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D4">
              <w:rPr>
                <w:rFonts w:ascii="Times New Roman" w:hAnsi="Times New Roman" w:cs="Times New Roman"/>
                <w:bCs/>
                <w:sz w:val="24"/>
                <w:szCs w:val="24"/>
              </w:rPr>
              <w:t>Срок службы, лет</w:t>
            </w:r>
          </w:p>
        </w:tc>
        <w:tc>
          <w:tcPr>
            <w:tcW w:w="2268" w:type="dxa"/>
            <w:vAlign w:val="center"/>
          </w:tcPr>
          <w:p w:rsidR="00FC77D4" w:rsidRPr="00FC77D4" w:rsidRDefault="00FC77D4" w:rsidP="00FC7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D4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на весь срок обучения (на одного обучающегося)</w:t>
            </w:r>
          </w:p>
        </w:tc>
        <w:tc>
          <w:tcPr>
            <w:tcW w:w="2835" w:type="dxa"/>
          </w:tcPr>
          <w:p w:rsidR="00FC77D4" w:rsidRPr="00E71CD2" w:rsidRDefault="00FC77D4" w:rsidP="00FC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94" w:rsidTr="00E71CD2">
        <w:trPr>
          <w:trHeight w:val="330"/>
        </w:trPr>
        <w:tc>
          <w:tcPr>
            <w:tcW w:w="704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47C94" w:rsidRDefault="00747C94" w:rsidP="00747C94">
            <w:pPr>
              <w:rPr>
                <w:rFonts w:ascii="&quot;Times New Roman&quot;" w:eastAsia="Times New Roman" w:hAnsi="&quot;Times New Roman&quot;" w:cs="Times New Roman"/>
                <w:color w:val="000000"/>
                <w:highlight w:val="yellow"/>
                <w:lang w:eastAsia="ru-RU"/>
              </w:rPr>
            </w:pPr>
            <w:r w:rsidRPr="00747C94">
              <w:rPr>
                <w:rFonts w:ascii="&quot;Times New Roman&quot;" w:eastAsia="Times New Roman" w:hAnsi="&quot;Times New Roman&quot;" w:cs="Times New Roman"/>
                <w:color w:val="000000"/>
                <w:highlight w:val="yellow"/>
                <w:lang w:eastAsia="ru-RU"/>
              </w:rPr>
              <w:t>Программное обеспечение для видеомонтажа Final Cut X + Compressor  или аналоги</w:t>
            </w:r>
          </w:p>
          <w:p w:rsidR="00747C94" w:rsidRPr="00747C94" w:rsidRDefault="00747C94" w:rsidP="00747C94">
            <w:pPr>
              <w:rPr>
                <w:rFonts w:ascii="&quot;Times New Roman&quot;" w:hAnsi="&quot;Times New Roman&quot;"/>
                <w:color w:val="000000"/>
                <w:highlight w:val="yellow"/>
              </w:rPr>
            </w:pPr>
          </w:p>
          <w:p w:rsidR="00747C94" w:rsidRDefault="00747C94" w:rsidP="00747C94">
            <w:pPr>
              <w:rPr>
                <w:rFonts w:ascii="&quot;Times New Roman&quot;" w:eastAsia="Times New Roman" w:hAnsi="&quot;Times New Roman&quot;" w:cs="Times New Roman"/>
                <w:color w:val="000000"/>
                <w:highlight w:val="yellow"/>
                <w:lang w:eastAsia="ru-RU"/>
              </w:rPr>
            </w:pPr>
            <w:r w:rsidRPr="00747C94">
              <w:rPr>
                <w:rFonts w:ascii="&quot;Times New Roman&quot;" w:eastAsia="Times New Roman" w:hAnsi="&quot;Times New Roman&quot;" w:cs="Times New Roman"/>
                <w:color w:val="000000"/>
                <w:highlight w:val="yellow"/>
                <w:lang w:eastAsia="ru-RU"/>
              </w:rPr>
              <w:lastRenderedPageBreak/>
              <w:t>Программное обеспечение для видеомонтажа Adobe Premier+Encoder  или аналоги</w:t>
            </w:r>
          </w:p>
          <w:p w:rsidR="00747C94" w:rsidRPr="00747C94" w:rsidRDefault="00747C94" w:rsidP="00747C94">
            <w:pPr>
              <w:rPr>
                <w:rFonts w:ascii="&quot;Times New Roman&quot;" w:hAnsi="&quot;Times New Roman&quot;"/>
                <w:color w:val="000000"/>
                <w:highlight w:val="yellow"/>
              </w:rPr>
            </w:pPr>
          </w:p>
          <w:p w:rsidR="00747C94" w:rsidRPr="00747C94" w:rsidRDefault="00747C94" w:rsidP="00747C94">
            <w:pPr>
              <w:rPr>
                <w:rFonts w:ascii="&quot;Times New Roman&quot;" w:hAnsi="&quot;Times New Roman&quot;"/>
                <w:color w:val="000000"/>
                <w:highlight w:val="yellow"/>
              </w:rPr>
            </w:pPr>
            <w:r w:rsidRPr="00747C94">
              <w:rPr>
                <w:rFonts w:ascii="&quot;Times New Roman&quot;" w:eastAsia="Times New Roman" w:hAnsi="&quot;Times New Roman&quot;" w:cs="Times New Roman"/>
                <w:color w:val="000000"/>
                <w:highlight w:val="yellow"/>
                <w:lang w:eastAsia="ru-RU"/>
              </w:rPr>
              <w:t>Программное обеспечение для видеомонтажа Avid MediaComposer2020  или аналоги</w:t>
            </w:r>
          </w:p>
        </w:tc>
        <w:tc>
          <w:tcPr>
            <w:tcW w:w="1559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94" w:rsidTr="00E71CD2">
        <w:trPr>
          <w:trHeight w:val="330"/>
        </w:trPr>
        <w:tc>
          <w:tcPr>
            <w:tcW w:w="704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7C94" w:rsidRPr="00747C94" w:rsidRDefault="00747C94" w:rsidP="00747C94">
            <w:pPr>
              <w:rPr>
                <w:rFonts w:ascii="&quot;Times New Roman&quot;" w:hAnsi="&quot;Times New Roman&quot;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94" w:rsidTr="00E71CD2">
        <w:trPr>
          <w:trHeight w:val="330"/>
        </w:trPr>
        <w:tc>
          <w:tcPr>
            <w:tcW w:w="704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vMerge/>
          </w:tcPr>
          <w:p w:rsidR="00747C94" w:rsidRPr="00747C94" w:rsidRDefault="00747C94" w:rsidP="00747C94">
            <w:pPr>
              <w:rPr>
                <w:rFonts w:ascii="&quot;Times New Roman&quot;" w:hAnsi="&quot;Times New Roman&quot;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7C94" w:rsidRPr="00E71CD2" w:rsidRDefault="00747C94" w:rsidP="0074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CD2" w:rsidTr="00E71CD2">
        <w:trPr>
          <w:trHeight w:val="330"/>
        </w:trPr>
        <w:tc>
          <w:tcPr>
            <w:tcW w:w="704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CD2" w:rsidRPr="00E71CD2" w:rsidRDefault="00747C94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три позиции Министерство не пропускает, -Это можно Программное обеспечение для видеомонтажа?</w:t>
            </w:r>
          </w:p>
        </w:tc>
        <w:tc>
          <w:tcPr>
            <w:tcW w:w="1559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1CD2" w:rsidRPr="00E71CD2" w:rsidRDefault="00E71CD2" w:rsidP="00B7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CD2" w:rsidTr="00E71CD2">
        <w:trPr>
          <w:trHeight w:val="330"/>
        </w:trPr>
        <w:tc>
          <w:tcPr>
            <w:tcW w:w="704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1CD2" w:rsidRPr="00E71CD2" w:rsidRDefault="00E71CD2" w:rsidP="00B7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CD2" w:rsidTr="00E71CD2">
        <w:trPr>
          <w:trHeight w:val="330"/>
        </w:trPr>
        <w:tc>
          <w:tcPr>
            <w:tcW w:w="704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CD2" w:rsidRPr="00E71CD2" w:rsidRDefault="00E71CD2" w:rsidP="00FC7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CD2" w:rsidRPr="00E71CD2" w:rsidRDefault="00E71CD2" w:rsidP="001B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1CD2" w:rsidRPr="00E71CD2" w:rsidRDefault="00E71CD2" w:rsidP="00B7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0499" w:rsidRDefault="00CD0499" w:rsidP="00CD049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7509B7" w:rsidRPr="007509B7" w:rsidRDefault="007509B7" w:rsidP="007509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Перечень </w:t>
      </w:r>
      <w:r w:rsidRPr="00A41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материалов, инструментов принадлежностей, инвентаря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исключения из  приказа</w:t>
      </w:r>
      <w:r w:rsidRPr="007509B7">
        <w:rPr>
          <w:sz w:val="28"/>
          <w:szCs w:val="28"/>
        </w:rPr>
        <w:t xml:space="preserve"> </w:t>
      </w:r>
      <w:r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 июля 2013 года № 283-од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509B7" w:rsidRDefault="007509B7" w:rsidP="00CD049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Style w:val="ab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977"/>
        <w:gridCol w:w="1417"/>
        <w:gridCol w:w="1418"/>
        <w:gridCol w:w="2835"/>
        <w:gridCol w:w="3543"/>
      </w:tblGrid>
      <w:tr w:rsidR="00CD0499" w:rsidTr="007509B7">
        <w:trPr>
          <w:trHeight w:val="1292"/>
        </w:trPr>
        <w:tc>
          <w:tcPr>
            <w:tcW w:w="704" w:type="dxa"/>
          </w:tcPr>
          <w:p w:rsidR="00CD0499" w:rsidRPr="00E71CD2" w:rsidRDefault="00CD0499" w:rsidP="00A450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CD0499" w:rsidRPr="00E71CD2" w:rsidRDefault="00CD0499" w:rsidP="00A450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CD0499" w:rsidRPr="00E71CD2" w:rsidRDefault="00CD0499" w:rsidP="00A450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Профессия/специальность</w:t>
            </w:r>
          </w:p>
        </w:tc>
        <w:tc>
          <w:tcPr>
            <w:tcW w:w="2977" w:type="dxa"/>
            <w:vAlign w:val="center"/>
          </w:tcPr>
          <w:p w:rsidR="00CD0499" w:rsidRPr="00E71CD2" w:rsidRDefault="00CD0499" w:rsidP="00A450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C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Наименование расходных материалов</w:t>
            </w:r>
          </w:p>
        </w:tc>
        <w:tc>
          <w:tcPr>
            <w:tcW w:w="1417" w:type="dxa"/>
            <w:vAlign w:val="center"/>
          </w:tcPr>
          <w:p w:rsidR="00CD0499" w:rsidRPr="00E71CD2" w:rsidRDefault="00CD0499" w:rsidP="00A450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D2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CD0499" w:rsidRPr="00E71CD2" w:rsidRDefault="00CD0499" w:rsidP="00A450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D2">
              <w:rPr>
                <w:rFonts w:ascii="Times New Roman" w:hAnsi="Times New Roman" w:cs="Times New Roman"/>
                <w:bCs/>
                <w:sz w:val="24"/>
                <w:szCs w:val="24"/>
              </w:rPr>
              <w:t>Срок службы, лет</w:t>
            </w:r>
          </w:p>
        </w:tc>
        <w:tc>
          <w:tcPr>
            <w:tcW w:w="2835" w:type="dxa"/>
            <w:vAlign w:val="center"/>
          </w:tcPr>
          <w:p w:rsidR="00CD0499" w:rsidRPr="00E71CD2" w:rsidRDefault="00CD0499" w:rsidP="00A450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D2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на весь срок обучения                                  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71CD2">
              <w:rPr>
                <w:rFonts w:ascii="Times New Roman" w:hAnsi="Times New Roman" w:cs="Times New Roman"/>
                <w:bCs/>
                <w:sz w:val="24"/>
                <w:szCs w:val="24"/>
              </w:rPr>
              <w:t>а одного обучающегося)</w:t>
            </w:r>
          </w:p>
        </w:tc>
        <w:tc>
          <w:tcPr>
            <w:tcW w:w="3543" w:type="dxa"/>
          </w:tcPr>
          <w:p w:rsidR="00CD0499" w:rsidRPr="00E71CD2" w:rsidRDefault="00CD0499" w:rsidP="00A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D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CD0499" w:rsidTr="007509B7">
        <w:trPr>
          <w:trHeight w:val="1292"/>
        </w:trPr>
        <w:tc>
          <w:tcPr>
            <w:tcW w:w="704" w:type="dxa"/>
          </w:tcPr>
          <w:p w:rsidR="00CD0499" w:rsidRPr="00E71CD2" w:rsidRDefault="00CD0499" w:rsidP="00A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0499" w:rsidRPr="00E71CD2" w:rsidRDefault="00CD0499" w:rsidP="00A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0499" w:rsidRPr="00E71CD2" w:rsidRDefault="00CD0499" w:rsidP="00A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9" w:rsidRPr="00E71CD2" w:rsidRDefault="00CD0499" w:rsidP="00A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499" w:rsidRPr="00E71CD2" w:rsidRDefault="00CD0499" w:rsidP="00A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0499" w:rsidRPr="00E71CD2" w:rsidRDefault="00CD0499" w:rsidP="00A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D0499" w:rsidRPr="00E71CD2" w:rsidRDefault="00CD0499" w:rsidP="00A450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499" w:rsidTr="007509B7">
        <w:trPr>
          <w:trHeight w:val="330"/>
        </w:trPr>
        <w:tc>
          <w:tcPr>
            <w:tcW w:w="704" w:type="dxa"/>
          </w:tcPr>
          <w:p w:rsidR="00CD0499" w:rsidRPr="00E71CD2" w:rsidRDefault="00CD0499" w:rsidP="00A45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D0499" w:rsidRPr="00E71CD2" w:rsidRDefault="00CD0499" w:rsidP="00A45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D0499" w:rsidRPr="00FC77D4" w:rsidRDefault="00CD0499" w:rsidP="00A450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9" w:rsidRPr="00FC77D4" w:rsidRDefault="00CD0499" w:rsidP="00A450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499" w:rsidRPr="00FC77D4" w:rsidRDefault="00CD0499" w:rsidP="00A450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D0499" w:rsidRPr="00FC77D4" w:rsidRDefault="00CD0499" w:rsidP="00A450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D0499" w:rsidRPr="00E71CD2" w:rsidRDefault="00CD0499" w:rsidP="00A45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0499" w:rsidRDefault="00CD0499" w:rsidP="00C529B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CD0499" w:rsidRDefault="00CD0499" w:rsidP="00C529B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CD0499" w:rsidRDefault="00CD0499" w:rsidP="00C529B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CD0499" w:rsidRDefault="00CD0499" w:rsidP="00C529B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C529BB" w:rsidRPr="00CD0499" w:rsidRDefault="00CD0499" w:rsidP="00C529B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u w:val="single"/>
        </w:rPr>
      </w:pPr>
      <w:r w:rsidRPr="00CD0499">
        <w:rPr>
          <w:rFonts w:ascii="Times New Roman" w:hAnsi="Times New Roman" w:cs="Times New Roman"/>
          <w:sz w:val="28"/>
          <w:u w:val="single"/>
        </w:rPr>
        <w:t>Документы, которые необходимо приложить к протоколу.</w:t>
      </w:r>
      <w:r w:rsidR="00FC77D4" w:rsidRPr="00CD0499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FC77D4" w:rsidRDefault="00FC77D4" w:rsidP="00C529B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 Для оформления заявки в Министерство образования и науки Самарской области необходимо приложить </w:t>
      </w:r>
      <w:r w:rsidR="0063042C">
        <w:rPr>
          <w:rFonts w:ascii="Times New Roman" w:hAnsi="Times New Roman" w:cs="Times New Roman"/>
          <w:sz w:val="28"/>
        </w:rPr>
        <w:t xml:space="preserve">часть рабочей программы УД, МДК, ПМ, практики- где </w:t>
      </w:r>
      <w:r w:rsidR="0063042C" w:rsidRPr="0063042C">
        <w:rPr>
          <w:rFonts w:ascii="Times New Roman" w:hAnsi="Times New Roman" w:cs="Times New Roman"/>
          <w:sz w:val="28"/>
          <w:u w:val="single"/>
        </w:rPr>
        <w:t>четко</w:t>
      </w:r>
      <w:r w:rsidR="0063042C">
        <w:rPr>
          <w:rFonts w:ascii="Times New Roman" w:hAnsi="Times New Roman" w:cs="Times New Roman"/>
          <w:sz w:val="28"/>
          <w:u w:val="single"/>
        </w:rPr>
        <w:t xml:space="preserve"> </w:t>
      </w:r>
      <w:r w:rsidR="0063042C" w:rsidRPr="0063042C">
        <w:rPr>
          <w:rFonts w:ascii="Times New Roman" w:hAnsi="Times New Roman" w:cs="Times New Roman"/>
          <w:sz w:val="28"/>
        </w:rPr>
        <w:t>прописано использование «расходника»</w:t>
      </w:r>
      <w:r w:rsidR="0063042C">
        <w:rPr>
          <w:rFonts w:ascii="Times New Roman" w:hAnsi="Times New Roman" w:cs="Times New Roman"/>
          <w:sz w:val="28"/>
        </w:rPr>
        <w:t>, должны быть листы где видно, что программа  разработана, утверждена, реквизиты утверждения, если это из ОПОП, то титульный лист самой ОПОП, а на рабочих программах отметка об утверждении, для ДЭ нужен ИЛ, где нужен этот «расходник», но все равно эти материалы должны пройти через ра</w:t>
      </w:r>
      <w:r w:rsidR="00AD7989">
        <w:rPr>
          <w:rFonts w:ascii="Times New Roman" w:hAnsi="Times New Roman" w:cs="Times New Roman"/>
          <w:sz w:val="28"/>
        </w:rPr>
        <w:t>бочие программы-это первооснова. Обратите внимание –иногда  рабочей программе и заявке может быть разное название «расходника» , просто специалисту понятно ,что это одно- и тоже, а мне и Министерству нет. Приведите так, как будет в приказе.)</w:t>
      </w:r>
    </w:p>
    <w:p w:rsidR="002F65E1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2F65E1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1E7" w:rsidRDefault="00B551E7" w:rsidP="00C72AD7">
      <w:pPr>
        <w:spacing w:after="0" w:line="240" w:lineRule="auto"/>
      </w:pPr>
      <w:r>
        <w:separator/>
      </w:r>
    </w:p>
  </w:endnote>
  <w:endnote w:type="continuationSeparator" w:id="0">
    <w:p w:rsidR="00B551E7" w:rsidRDefault="00B551E7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1E7" w:rsidRDefault="00B551E7" w:rsidP="00C72AD7">
      <w:pPr>
        <w:spacing w:after="0" w:line="240" w:lineRule="auto"/>
      </w:pPr>
      <w:r>
        <w:separator/>
      </w:r>
    </w:p>
  </w:footnote>
  <w:footnote w:type="continuationSeparator" w:id="0">
    <w:p w:rsidR="00B551E7" w:rsidRDefault="00B551E7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00608"/>
    <w:multiLevelType w:val="hybridMultilevel"/>
    <w:tmpl w:val="93D872C6"/>
    <w:lvl w:ilvl="0" w:tplc="3FD42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7" w15:restartNumberingAfterBreak="0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2" w15:restartNumberingAfterBreak="0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62"/>
    <w:rsid w:val="00016E13"/>
    <w:rsid w:val="00050090"/>
    <w:rsid w:val="00067421"/>
    <w:rsid w:val="000B11A3"/>
    <w:rsid w:val="000D7161"/>
    <w:rsid w:val="000D7D3B"/>
    <w:rsid w:val="000E4EA7"/>
    <w:rsid w:val="0011118A"/>
    <w:rsid w:val="00111400"/>
    <w:rsid w:val="001175C7"/>
    <w:rsid w:val="00126D2B"/>
    <w:rsid w:val="0013767D"/>
    <w:rsid w:val="00143BF8"/>
    <w:rsid w:val="00161021"/>
    <w:rsid w:val="00187337"/>
    <w:rsid w:val="0019439B"/>
    <w:rsid w:val="001A7E29"/>
    <w:rsid w:val="001B1F56"/>
    <w:rsid w:val="001E126E"/>
    <w:rsid w:val="001E718E"/>
    <w:rsid w:val="00214097"/>
    <w:rsid w:val="00225793"/>
    <w:rsid w:val="00253F72"/>
    <w:rsid w:val="00287007"/>
    <w:rsid w:val="002B169F"/>
    <w:rsid w:val="002D7476"/>
    <w:rsid w:val="002F65E1"/>
    <w:rsid w:val="003450A6"/>
    <w:rsid w:val="00352D9E"/>
    <w:rsid w:val="0036042C"/>
    <w:rsid w:val="003D1EBA"/>
    <w:rsid w:val="003D6192"/>
    <w:rsid w:val="003D7B33"/>
    <w:rsid w:val="003E7539"/>
    <w:rsid w:val="00412572"/>
    <w:rsid w:val="0042765B"/>
    <w:rsid w:val="00452C7C"/>
    <w:rsid w:val="004550B8"/>
    <w:rsid w:val="00456C75"/>
    <w:rsid w:val="00496B7D"/>
    <w:rsid w:val="004A65EB"/>
    <w:rsid w:val="004B6A1D"/>
    <w:rsid w:val="00500E59"/>
    <w:rsid w:val="005163C7"/>
    <w:rsid w:val="00527C45"/>
    <w:rsid w:val="005429C6"/>
    <w:rsid w:val="00554864"/>
    <w:rsid w:val="00567DA1"/>
    <w:rsid w:val="005968FA"/>
    <w:rsid w:val="0063042C"/>
    <w:rsid w:val="0067030D"/>
    <w:rsid w:val="00677B57"/>
    <w:rsid w:val="006B2408"/>
    <w:rsid w:val="006B291B"/>
    <w:rsid w:val="006E50FC"/>
    <w:rsid w:val="00701529"/>
    <w:rsid w:val="0071437A"/>
    <w:rsid w:val="00747C94"/>
    <w:rsid w:val="007509B7"/>
    <w:rsid w:val="00761F1C"/>
    <w:rsid w:val="007815DD"/>
    <w:rsid w:val="007840C6"/>
    <w:rsid w:val="007D2892"/>
    <w:rsid w:val="007D5A71"/>
    <w:rsid w:val="007E18D1"/>
    <w:rsid w:val="00811E5F"/>
    <w:rsid w:val="0081343A"/>
    <w:rsid w:val="008236E4"/>
    <w:rsid w:val="00850B13"/>
    <w:rsid w:val="00853D10"/>
    <w:rsid w:val="0089240B"/>
    <w:rsid w:val="00894505"/>
    <w:rsid w:val="008A0E6F"/>
    <w:rsid w:val="00923A5D"/>
    <w:rsid w:val="00950B0B"/>
    <w:rsid w:val="00956040"/>
    <w:rsid w:val="00971FAA"/>
    <w:rsid w:val="009959F3"/>
    <w:rsid w:val="009A1316"/>
    <w:rsid w:val="009A5164"/>
    <w:rsid w:val="009C79E9"/>
    <w:rsid w:val="00A03B47"/>
    <w:rsid w:val="00A15131"/>
    <w:rsid w:val="00A27CA7"/>
    <w:rsid w:val="00A37C10"/>
    <w:rsid w:val="00A419A2"/>
    <w:rsid w:val="00A4731D"/>
    <w:rsid w:val="00A513DA"/>
    <w:rsid w:val="00A56959"/>
    <w:rsid w:val="00A80DC4"/>
    <w:rsid w:val="00AD7989"/>
    <w:rsid w:val="00AE2648"/>
    <w:rsid w:val="00B551E7"/>
    <w:rsid w:val="00B70F3D"/>
    <w:rsid w:val="00B711B5"/>
    <w:rsid w:val="00B71349"/>
    <w:rsid w:val="00B73D1B"/>
    <w:rsid w:val="00B800E9"/>
    <w:rsid w:val="00B822DA"/>
    <w:rsid w:val="00BA4E93"/>
    <w:rsid w:val="00BE1482"/>
    <w:rsid w:val="00BF5EE5"/>
    <w:rsid w:val="00C23930"/>
    <w:rsid w:val="00C41838"/>
    <w:rsid w:val="00C529BB"/>
    <w:rsid w:val="00C579A8"/>
    <w:rsid w:val="00C67605"/>
    <w:rsid w:val="00C725DE"/>
    <w:rsid w:val="00C72AD7"/>
    <w:rsid w:val="00CA474F"/>
    <w:rsid w:val="00CB13FA"/>
    <w:rsid w:val="00CC158F"/>
    <w:rsid w:val="00CD0499"/>
    <w:rsid w:val="00CE4B4C"/>
    <w:rsid w:val="00CE5FBB"/>
    <w:rsid w:val="00CF28F2"/>
    <w:rsid w:val="00D07B3E"/>
    <w:rsid w:val="00D30EB8"/>
    <w:rsid w:val="00D31E68"/>
    <w:rsid w:val="00D4583F"/>
    <w:rsid w:val="00D55A73"/>
    <w:rsid w:val="00DA5CC0"/>
    <w:rsid w:val="00DB48AA"/>
    <w:rsid w:val="00DC71B7"/>
    <w:rsid w:val="00E00799"/>
    <w:rsid w:val="00E43EAB"/>
    <w:rsid w:val="00E56991"/>
    <w:rsid w:val="00E71CD2"/>
    <w:rsid w:val="00E76B48"/>
    <w:rsid w:val="00EA56A7"/>
    <w:rsid w:val="00EC16B3"/>
    <w:rsid w:val="00ED1262"/>
    <w:rsid w:val="00EF4EAA"/>
    <w:rsid w:val="00F064FD"/>
    <w:rsid w:val="00F258E3"/>
    <w:rsid w:val="00F54338"/>
    <w:rsid w:val="00F83F96"/>
    <w:rsid w:val="00F874F6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261CE9D-17C8-4408-8B6B-77746F33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3C83-A881-43DF-B726-863B9624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 Александровна Вьюшкова</cp:lastModifiedBy>
  <cp:revision>23</cp:revision>
  <cp:lastPrinted>2019-02-13T05:21:00Z</cp:lastPrinted>
  <dcterms:created xsi:type="dcterms:W3CDTF">2021-10-29T10:06:00Z</dcterms:created>
  <dcterms:modified xsi:type="dcterms:W3CDTF">2023-01-16T12:39:00Z</dcterms:modified>
</cp:coreProperties>
</file>