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32" w:rsidRPr="00280832" w:rsidRDefault="00280832" w:rsidP="002808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32">
        <w:rPr>
          <w:rFonts w:ascii="Times New Roman" w:hAnsi="Times New Roman" w:cs="Times New Roman"/>
          <w:b/>
          <w:sz w:val="28"/>
          <w:szCs w:val="28"/>
        </w:rPr>
        <w:t>Вопросы организации практических занятий по учебной дисциплине Геогафия туризма</w:t>
      </w:r>
    </w:p>
    <w:p w:rsidR="00280832" w:rsidRDefault="00280832" w:rsidP="00280832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80832" w:rsidRPr="00280832" w:rsidRDefault="00280832" w:rsidP="00280832">
      <w:pPr>
        <w:pStyle w:val="a3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8083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Косоурова Е.А. председатель УМО, преподаватель ГБПОУ СГКСТД</w:t>
      </w:r>
    </w:p>
    <w:p w:rsidR="00280832" w:rsidRDefault="00280832" w:rsidP="00114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7D74" w:rsidRPr="001143E0" w:rsidRDefault="00280832" w:rsidP="00114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="0051088F" w:rsidRPr="001143E0">
        <w:rPr>
          <w:rFonts w:ascii="Times New Roman" w:hAnsi="Times New Roman" w:cs="Times New Roman"/>
          <w:sz w:val="28"/>
          <w:szCs w:val="28"/>
        </w:rPr>
        <w:t xml:space="preserve"> занятия - одна из форм аудиторных</w:t>
      </w:r>
      <w:r w:rsidR="0051088F" w:rsidRPr="001143E0">
        <w:rPr>
          <w:rFonts w:ascii="Times New Roman" w:hAnsi="Times New Roman" w:cs="Times New Roman"/>
          <w:sz w:val="28"/>
          <w:szCs w:val="28"/>
        </w:rPr>
        <w:t xml:space="preserve"> </w:t>
      </w:r>
      <w:r w:rsidR="0051088F" w:rsidRPr="001143E0">
        <w:rPr>
          <w:rFonts w:ascii="Times New Roman" w:hAnsi="Times New Roman" w:cs="Times New Roman"/>
          <w:sz w:val="28"/>
          <w:szCs w:val="28"/>
        </w:rPr>
        <w:t>занятий, на которых студенты под руководством преподавателя</w:t>
      </w:r>
      <w:r w:rsidR="0051088F" w:rsidRPr="001143E0">
        <w:rPr>
          <w:rFonts w:ascii="Times New Roman" w:hAnsi="Times New Roman" w:cs="Times New Roman"/>
          <w:sz w:val="28"/>
          <w:szCs w:val="28"/>
        </w:rPr>
        <w:t xml:space="preserve"> </w:t>
      </w:r>
      <w:r w:rsidR="0051088F" w:rsidRPr="001143E0">
        <w:rPr>
          <w:rFonts w:ascii="Times New Roman" w:hAnsi="Times New Roman" w:cs="Times New Roman"/>
          <w:sz w:val="28"/>
          <w:szCs w:val="28"/>
        </w:rPr>
        <w:t>приобретают необходимые умения и навыки по тому или иному разделу</w:t>
      </w:r>
      <w:r w:rsidR="0051088F" w:rsidRPr="001143E0">
        <w:rPr>
          <w:rFonts w:ascii="Times New Roman" w:hAnsi="Times New Roman" w:cs="Times New Roman"/>
          <w:sz w:val="28"/>
          <w:szCs w:val="28"/>
        </w:rPr>
        <w:t xml:space="preserve"> </w:t>
      </w:r>
      <w:r w:rsidR="0051088F" w:rsidRPr="001143E0">
        <w:rPr>
          <w:rFonts w:ascii="Times New Roman" w:hAnsi="Times New Roman" w:cs="Times New Roman"/>
          <w:sz w:val="28"/>
          <w:szCs w:val="28"/>
        </w:rPr>
        <w:t>определенной дисциплины, входящей в учебный план.</w:t>
      </w:r>
    </w:p>
    <w:p w:rsidR="001143E0" w:rsidRDefault="0051088F" w:rsidP="00114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 решения требуемого перечня задач практические занятия и семинары проводятся традиционными технологиями или с использованием новых образовательных технологий. В традиционных технологиях на практических занятиях проводятся последовательное решение задач или выполнение упражнений с применением ранее изученного теоретического материала. В новых образовательных технологиях доминируют игровые процедуры, используются принципы моделирования, предусматривается интенсивное межличностное общение, реализуются принципы партнѐрства, педагог превращается из информатора в менеджера. </w:t>
      </w:r>
    </w:p>
    <w:p w:rsidR="0051088F" w:rsidRPr="001143E0" w:rsidRDefault="0051088F" w:rsidP="00114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Использование новых образовательных технологий заключается в организации следующих форм мероприятий: деловая игра; ролевая игра; мировоззренческий марафон (телемост, видеомост); ток-шоу; дидактическая игра; конкретная ситуация. Семинары могут проходить в виде выступлений студентов с докладами, рефератами и их обсуждением; интеллектуального и коммуникативного тренинга. Практические занятия и семинары должны осуществлять обучение в обстановке максимального приближения к реальной жизни, увязывать теоретический материал с будущей практической деятельностью. Дисциплины, по которым планируются практические (семинарские) занятия и их объем, определяются учебными планами.</w:t>
      </w:r>
    </w:p>
    <w:p w:rsidR="001143E0" w:rsidRDefault="0051088F" w:rsidP="00114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 xml:space="preserve">Практические занятия направлены на формирование у студентов профессиональных и практических умений, необходимых для изучения последующих учебных дисциплин, в процессе курсового проектирования, учебной и производственной практики, написания выпускной квалификационной работы. </w:t>
      </w:r>
    </w:p>
    <w:p w:rsidR="0051088F" w:rsidRPr="001143E0" w:rsidRDefault="0051088F" w:rsidP="001143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Наряду с формированием умений и навыков в процессе практических занятий обобщаются, систематизируются, углубляются и конкретизируются теоретические знания, вырабатывается способность и готовность использовать теоретические знания на практике, развиваются интеллектуальные умения. При выборе содержания и объема практических занятий следует исходить из сложности учебного материала для усвоения, из внутрипредметных и межпредметных связей, из значимости изучаемых теоретических положений для предстоящей профессиональной деятельности, из того, какое место занимает конкретная работа в процессе формирования целостного представления о содержании учебной дисциплины.</w:t>
      </w:r>
    </w:p>
    <w:p w:rsidR="0051088F" w:rsidRPr="001143E0" w:rsidRDefault="0051088F" w:rsidP="00114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lastRenderedPageBreak/>
        <w:t>Практические задания могут носить:</w:t>
      </w:r>
    </w:p>
    <w:p w:rsidR="0051088F" w:rsidRPr="001143E0" w:rsidRDefault="0051088F" w:rsidP="00114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 xml:space="preserve">репродуктивный характер: в этом случае при их выполнении студенты пользуются подробными инструкциями, в которых указаны: цель работы, пояснения (теория, основные характеристики), материалы и их характеристики, порядок выполнения работы, таблицы, выводы (без формулировки), контрольные вопросы, учебная и специальная литература; </w:t>
      </w:r>
    </w:p>
    <w:p w:rsidR="0051088F" w:rsidRPr="001143E0" w:rsidRDefault="0051088F" w:rsidP="00114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частично-поисковый характер: о</w:t>
      </w:r>
      <w:r w:rsidRPr="001143E0">
        <w:rPr>
          <w:rFonts w:ascii="Times New Roman" w:hAnsi="Times New Roman" w:cs="Times New Roman"/>
          <w:sz w:val="28"/>
          <w:szCs w:val="28"/>
        </w:rPr>
        <w:t>тличаются тем, что студенты не</w:t>
      </w:r>
      <w:r w:rsidRPr="001143E0">
        <w:rPr>
          <w:rFonts w:ascii="Times New Roman" w:hAnsi="Times New Roman" w:cs="Times New Roman"/>
          <w:sz w:val="28"/>
          <w:szCs w:val="28"/>
        </w:rPr>
        <w:t xml:space="preserve"> пользуются подробными инструкциями, им не дан порядок выполнения необходимых действий. Они должны самостоятельно выбрать способы выполнения работы по материалам инструктивной, справочной и другой литературы; </w:t>
      </w:r>
    </w:p>
    <w:p w:rsidR="0051088F" w:rsidRPr="001143E0" w:rsidRDefault="0051088F" w:rsidP="001143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поисковый характер: такие семинары характеризуются тем, что студенты должны решить новую для них проблему, опираясь на имеющиеся теоретические знания. При планировании практических занятий необходимо находить</w:t>
      </w:r>
    </w:p>
    <w:p w:rsidR="001127B8" w:rsidRDefault="00D916D6" w:rsidP="001143E0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 xml:space="preserve">Семинарские занятия могут проводиться в форме деловых игр, круглых столов и др., обеспечивающих максимальную активность студентов при обсуждении поставленных вопросов. На практических и семинарских занятиях могут применяться следующие формы работы: </w:t>
      </w:r>
    </w:p>
    <w:p w:rsidR="001127B8" w:rsidRDefault="00D916D6" w:rsidP="001127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 xml:space="preserve">фронтальная - все студенты выполняют одну и ту же работу; </w:t>
      </w:r>
    </w:p>
    <w:p w:rsidR="001127B8" w:rsidRDefault="00D916D6" w:rsidP="001127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 xml:space="preserve">групповая - одна и та же работа выполняется группами из 2-5 человек; </w:t>
      </w:r>
    </w:p>
    <w:p w:rsidR="00D916D6" w:rsidRPr="001143E0" w:rsidRDefault="00D916D6" w:rsidP="001127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индивидуальная - каждый студент выполняет индивидуальное задание.</w:t>
      </w:r>
    </w:p>
    <w:p w:rsidR="00D916D6" w:rsidRPr="001143E0" w:rsidRDefault="00D916D6" w:rsidP="001143E0">
      <w:pPr>
        <w:pStyle w:val="a3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При разработке Методических указаний по выполнению работ на практических занятий по учебной дисциплине География туризма был использован следующий порядок действий:</w:t>
      </w:r>
    </w:p>
    <w:p w:rsidR="00D916D6" w:rsidRPr="001143E0" w:rsidRDefault="00D916D6" w:rsidP="001143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изучены требования программы дисциплины</w:t>
      </w:r>
      <w:r w:rsidR="001127B8">
        <w:rPr>
          <w:rFonts w:ascii="Times New Roman" w:hAnsi="Times New Roman" w:cs="Times New Roman"/>
          <w:sz w:val="28"/>
          <w:szCs w:val="28"/>
        </w:rPr>
        <w:t>;</w:t>
      </w:r>
      <w:r w:rsidRPr="00114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6D6" w:rsidRPr="001143E0" w:rsidRDefault="00D916D6" w:rsidP="001143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сформулированы цели и задачи практического занятия</w:t>
      </w:r>
      <w:r w:rsidR="001127B8">
        <w:rPr>
          <w:rFonts w:ascii="Times New Roman" w:hAnsi="Times New Roman" w:cs="Times New Roman"/>
          <w:sz w:val="28"/>
          <w:szCs w:val="28"/>
        </w:rPr>
        <w:t>;</w:t>
      </w:r>
      <w:r w:rsidRPr="00114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6D6" w:rsidRPr="001143E0" w:rsidRDefault="00D916D6" w:rsidP="001143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разработан план проведения практического занятия</w:t>
      </w:r>
      <w:r w:rsidR="001127B8">
        <w:rPr>
          <w:rFonts w:ascii="Times New Roman" w:hAnsi="Times New Roman" w:cs="Times New Roman"/>
          <w:sz w:val="28"/>
          <w:szCs w:val="28"/>
        </w:rPr>
        <w:t>;</w:t>
      </w:r>
    </w:p>
    <w:p w:rsidR="00D916D6" w:rsidRPr="001143E0" w:rsidRDefault="00D916D6" w:rsidP="00280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подобраны задачи, задания, вопросы</w:t>
      </w:r>
      <w:r w:rsidR="001127B8">
        <w:rPr>
          <w:rFonts w:ascii="Times New Roman" w:hAnsi="Times New Roman" w:cs="Times New Roman"/>
          <w:sz w:val="28"/>
          <w:szCs w:val="28"/>
        </w:rPr>
        <w:t>;</w:t>
      </w:r>
      <w:r w:rsidRPr="00114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6D6" w:rsidRPr="001143E0" w:rsidRDefault="00D916D6" w:rsidP="00280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обеспечение практического занятия методическими материалами, техническими средствами обучения</w:t>
      </w:r>
      <w:r w:rsidR="001127B8">
        <w:rPr>
          <w:rFonts w:ascii="Times New Roman" w:hAnsi="Times New Roman" w:cs="Times New Roman"/>
          <w:sz w:val="28"/>
          <w:szCs w:val="28"/>
        </w:rPr>
        <w:t>;</w:t>
      </w:r>
      <w:r w:rsidRPr="001143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6D6" w:rsidRPr="001143E0" w:rsidRDefault="00D916D6" w:rsidP="00280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 xml:space="preserve">определение методов, приемов и средств поддержания интереса, внимания, стимулирования творческого мышления студентов </w:t>
      </w:r>
      <w:r w:rsidR="001127B8">
        <w:rPr>
          <w:rFonts w:ascii="Times New Roman" w:hAnsi="Times New Roman" w:cs="Times New Roman"/>
          <w:sz w:val="28"/>
          <w:szCs w:val="28"/>
        </w:rPr>
        <w:t>;</w:t>
      </w:r>
    </w:p>
    <w:p w:rsidR="00D916D6" w:rsidRPr="001143E0" w:rsidRDefault="00D916D6" w:rsidP="002808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моделирование практического занятия.</w:t>
      </w:r>
    </w:p>
    <w:p w:rsidR="00280832" w:rsidRDefault="00A27D74" w:rsidP="002808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Основные задачи учебно-методического пособия – помочь студентам географических специальностей усвоить программный материал, выявить и закрепить умения, анализировать взаимосвязи между различными компонентами природы, социально-экономическими и экологическими условиями территорий, закрепить и усилить навыки работ с различными источниками географической информации: картами, схемами, статистическими данными, литературными источниками, иллюстративными м</w:t>
      </w:r>
      <w:r w:rsidR="00280832">
        <w:rPr>
          <w:rFonts w:ascii="Times New Roman" w:hAnsi="Times New Roman" w:cs="Times New Roman"/>
          <w:sz w:val="28"/>
          <w:szCs w:val="28"/>
        </w:rPr>
        <w:t>атериалами.</w:t>
      </w:r>
    </w:p>
    <w:p w:rsidR="00BB167F" w:rsidRPr="001143E0" w:rsidRDefault="00A27D74" w:rsidP="002808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 xml:space="preserve"> Во многом, при изучение курса, делается опора на страноведческие знания, полученные студентом при изучении «Общей экономической и социаль</w:t>
      </w:r>
      <w:r w:rsidR="001127B8">
        <w:rPr>
          <w:rFonts w:ascii="Times New Roman" w:hAnsi="Times New Roman" w:cs="Times New Roman"/>
          <w:sz w:val="28"/>
          <w:szCs w:val="28"/>
        </w:rPr>
        <w:t>ной географии мира».</w:t>
      </w:r>
      <w:r w:rsidRPr="001143E0">
        <w:rPr>
          <w:rFonts w:ascii="Times New Roman" w:hAnsi="Times New Roman" w:cs="Times New Roman"/>
          <w:sz w:val="28"/>
          <w:szCs w:val="28"/>
        </w:rPr>
        <w:t xml:space="preserve"> Задания составлены с учетом индивидуальных возможностей и степени подготов</w:t>
      </w:r>
      <w:r w:rsidR="001127B8">
        <w:rPr>
          <w:rFonts w:ascii="Times New Roman" w:hAnsi="Times New Roman" w:cs="Times New Roman"/>
          <w:sz w:val="28"/>
          <w:szCs w:val="28"/>
        </w:rPr>
        <w:t xml:space="preserve">ленности студентов. </w:t>
      </w:r>
      <w:r w:rsidRPr="001143E0">
        <w:rPr>
          <w:rFonts w:ascii="Times New Roman" w:hAnsi="Times New Roman" w:cs="Times New Roman"/>
          <w:sz w:val="28"/>
          <w:szCs w:val="28"/>
        </w:rPr>
        <w:t>В учебно-методических материалах приводится список рекомендуемой литературы, использование которой предназначено для освоения теоретической части курса, подготовки к семинарским занятиям, выполнения курсовых и дипломных работ.</w:t>
      </w:r>
    </w:p>
    <w:p w:rsidR="00A27D74" w:rsidRPr="001143E0" w:rsidRDefault="00A27D74" w:rsidP="002808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>Цель изучения курса – дать представление о туристских регионах и центрах мира и России.</w:t>
      </w:r>
    </w:p>
    <w:p w:rsidR="00280832" w:rsidRDefault="0051088F" w:rsidP="002808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 xml:space="preserve">Программа дисциплины направлена на формирование у студентов представления о туристских регионах, центрах и объектах туризма мира и России как компонентов целостной материальной системе «человек-природа-общество». </w:t>
      </w:r>
    </w:p>
    <w:p w:rsidR="0051088F" w:rsidRPr="001143E0" w:rsidRDefault="0051088F" w:rsidP="002808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 xml:space="preserve">Курс «География туризма» обладает определенной профессиональной направленностью, так как ориентирован </w:t>
      </w:r>
      <w:r w:rsidR="00280832">
        <w:rPr>
          <w:rFonts w:ascii="Times New Roman" w:hAnsi="Times New Roman" w:cs="Times New Roman"/>
          <w:sz w:val="28"/>
          <w:szCs w:val="28"/>
        </w:rPr>
        <w:t>на подготовку специалистов по туризму</w:t>
      </w:r>
      <w:r w:rsidRPr="001143E0">
        <w:rPr>
          <w:rFonts w:ascii="Times New Roman" w:hAnsi="Times New Roman" w:cs="Times New Roman"/>
          <w:sz w:val="28"/>
          <w:szCs w:val="28"/>
        </w:rPr>
        <w:t xml:space="preserve"> и имеет возможность вооружить студентов знаниями, необходимыми для комплексного восприятия хозяйственной деятельности, природного и культурного наследия в регионах. После изучения курса, студенты должны знать основные курорты, туристские центры мира и России, важнейшие рекреационные ресурсы и туристские объекты в этих центрах; должны уметь разрабатывать туристские маршруты с использованием имеющихся в стране рекреационных ресурсов - природных, историко-культурных, этнографических, социально-экономических; иметь навыки пользования географической картой, ориентирования в географической и страноведческой информации.</w:t>
      </w:r>
    </w:p>
    <w:p w:rsidR="00D916D6" w:rsidRDefault="00D916D6" w:rsidP="002808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143E0">
        <w:rPr>
          <w:rFonts w:ascii="Times New Roman" w:hAnsi="Times New Roman" w:cs="Times New Roman"/>
          <w:sz w:val="28"/>
          <w:szCs w:val="28"/>
        </w:rPr>
        <w:t xml:space="preserve">В данных методических указаниях разработаны 10 практических занятий, основная </w:t>
      </w:r>
      <w:r w:rsidR="001143E0" w:rsidRPr="001143E0">
        <w:rPr>
          <w:rFonts w:ascii="Times New Roman" w:hAnsi="Times New Roman" w:cs="Times New Roman"/>
          <w:sz w:val="28"/>
          <w:szCs w:val="28"/>
        </w:rPr>
        <w:t>форма которых семинары и практические задания. Как правило,  для подготовки семинара даются вопросы, а практические задания предполагают составление схем, подготовку презентаций, заполнение контурных карт.</w:t>
      </w:r>
      <w:r w:rsidR="001127B8">
        <w:rPr>
          <w:rFonts w:ascii="Times New Roman" w:hAnsi="Times New Roman" w:cs="Times New Roman"/>
          <w:sz w:val="28"/>
          <w:szCs w:val="28"/>
        </w:rPr>
        <w:t xml:space="preserve"> Для подготовки к практическому занятию составлен список литературы.</w:t>
      </w:r>
    </w:p>
    <w:p w:rsidR="001127B8" w:rsidRDefault="001127B8" w:rsidP="002808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данное методическое пособие позволяет</w:t>
      </w:r>
      <w:r w:rsidR="00566C98">
        <w:rPr>
          <w:rFonts w:ascii="Times New Roman" w:hAnsi="Times New Roman" w:cs="Times New Roman"/>
          <w:sz w:val="28"/>
          <w:szCs w:val="28"/>
        </w:rPr>
        <w:t xml:space="preserve"> студентам освоить курс Географии туризма в полном объеме и предполагает использование не только теоретического и картографического материала, но и путеводителей, рекламных проспектов, каталогов, формируя систему знаний и профессиональную структуру.</w:t>
      </w:r>
      <w:bookmarkStart w:id="0" w:name="_GoBack"/>
      <w:bookmarkEnd w:id="0"/>
    </w:p>
    <w:p w:rsidR="00280832" w:rsidRPr="001143E0" w:rsidRDefault="00280832" w:rsidP="0028083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80832" w:rsidRPr="0011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837"/>
    <w:multiLevelType w:val="hybridMultilevel"/>
    <w:tmpl w:val="E96EC0C4"/>
    <w:lvl w:ilvl="0" w:tplc="38626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7954"/>
    <w:multiLevelType w:val="hybridMultilevel"/>
    <w:tmpl w:val="901CEC98"/>
    <w:lvl w:ilvl="0" w:tplc="38626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D5B7E"/>
    <w:multiLevelType w:val="hybridMultilevel"/>
    <w:tmpl w:val="BCAE055A"/>
    <w:lvl w:ilvl="0" w:tplc="386266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74"/>
    <w:rsid w:val="001127B8"/>
    <w:rsid w:val="001143E0"/>
    <w:rsid w:val="00280832"/>
    <w:rsid w:val="0051088F"/>
    <w:rsid w:val="00566C98"/>
    <w:rsid w:val="00A27D74"/>
    <w:rsid w:val="00BB167F"/>
    <w:rsid w:val="00D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3B37"/>
  <w15:chartTrackingRefBased/>
  <w15:docId w15:val="{19A17ED7-361A-4A9B-9B5C-9769380F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3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Косоурова</dc:creator>
  <cp:keywords/>
  <dc:description/>
  <cp:lastModifiedBy>Елена А. Косоурова</cp:lastModifiedBy>
  <cp:revision>2</cp:revision>
  <dcterms:created xsi:type="dcterms:W3CDTF">2024-11-12T05:16:00Z</dcterms:created>
  <dcterms:modified xsi:type="dcterms:W3CDTF">2024-11-12T06:53:00Z</dcterms:modified>
</cp:coreProperties>
</file>