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D88A" w14:textId="77777777" w:rsidR="00A42ECE" w:rsidRPr="00634B6F" w:rsidRDefault="00A42ECE" w:rsidP="00A42EC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B6F">
        <w:rPr>
          <w:rFonts w:ascii="Times New Roman" w:hAnsi="Times New Roman" w:cs="Times New Roman"/>
          <w:b/>
          <w:bCs/>
          <w:sz w:val="24"/>
          <w:szCs w:val="24"/>
        </w:rPr>
        <w:t>Из опыта работы ПОО по формированию функциональной грамотности обучающихся учреждений СПО.</w:t>
      </w:r>
    </w:p>
    <w:p w14:paraId="5740085D" w14:textId="77777777" w:rsidR="00A42ECE" w:rsidRDefault="00A42ECE" w:rsidP="00A42EC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УМР ГАПОУ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КТиХО</w:t>
      </w:r>
      <w:proofErr w:type="spellEnd"/>
    </w:p>
    <w:p w14:paraId="4E8DB6A5" w14:textId="77777777" w:rsidR="00A42ECE" w:rsidRPr="002A7BC2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 xml:space="preserve">Необходимость в людях, обладающих мобильностью, быстрой адаптацией, ответственностью, </w:t>
      </w:r>
      <w:r>
        <w:rPr>
          <w:rFonts w:ascii="Times New Roman" w:hAnsi="Times New Roman" w:cs="Times New Roman"/>
          <w:sz w:val="24"/>
          <w:szCs w:val="24"/>
        </w:rPr>
        <w:t>способностью</w:t>
      </w:r>
      <w:r w:rsidRPr="002A7BC2">
        <w:rPr>
          <w:rFonts w:ascii="Times New Roman" w:hAnsi="Times New Roman" w:cs="Times New Roman"/>
          <w:sz w:val="24"/>
          <w:szCs w:val="24"/>
        </w:rPr>
        <w:t xml:space="preserve"> анализировать и прогнозировать привела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A7BC2">
        <w:rPr>
          <w:rFonts w:ascii="Times New Roman" w:hAnsi="Times New Roman" w:cs="Times New Roman"/>
          <w:sz w:val="24"/>
          <w:szCs w:val="24"/>
        </w:rPr>
        <w:t xml:space="preserve">изменениям в </w:t>
      </w:r>
      <w:r>
        <w:rPr>
          <w:rFonts w:ascii="Times New Roman" w:hAnsi="Times New Roman" w:cs="Times New Roman"/>
          <w:sz w:val="24"/>
          <w:szCs w:val="24"/>
        </w:rPr>
        <w:t xml:space="preserve">требованиях, предъявляемых к </w:t>
      </w:r>
      <w:r w:rsidRPr="002A7BC2">
        <w:rPr>
          <w:rFonts w:ascii="Times New Roman" w:hAnsi="Times New Roman" w:cs="Times New Roman"/>
          <w:sz w:val="24"/>
          <w:szCs w:val="24"/>
        </w:rPr>
        <w:t xml:space="preserve">системе среднего профессионального образования, </w:t>
      </w:r>
      <w:r>
        <w:rPr>
          <w:rFonts w:ascii="Times New Roman" w:hAnsi="Times New Roman" w:cs="Times New Roman"/>
          <w:sz w:val="24"/>
          <w:szCs w:val="24"/>
        </w:rPr>
        <w:t>что отражено</w:t>
      </w:r>
      <w:r w:rsidRPr="002A7BC2">
        <w:rPr>
          <w:rFonts w:ascii="Times New Roman" w:hAnsi="Times New Roman" w:cs="Times New Roman"/>
          <w:sz w:val="24"/>
          <w:szCs w:val="24"/>
        </w:rPr>
        <w:t xml:space="preserve"> в федеральных проектах «Современная школа», «</w:t>
      </w:r>
      <w:proofErr w:type="spellStart"/>
      <w:r w:rsidRPr="002A7BC2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2A7BC2">
        <w:rPr>
          <w:rFonts w:ascii="Times New Roman" w:hAnsi="Times New Roman" w:cs="Times New Roman"/>
          <w:sz w:val="24"/>
          <w:szCs w:val="24"/>
        </w:rPr>
        <w:t>», «Успех каждого ребенка» и т.д.</w:t>
      </w:r>
    </w:p>
    <w:p w14:paraId="2DA4B022" w14:textId="77777777" w:rsidR="00A42ECE" w:rsidRPr="002A7BC2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Pr="002A7BC2">
        <w:rPr>
          <w:rFonts w:ascii="Times New Roman" w:hAnsi="Times New Roman" w:cs="Times New Roman"/>
          <w:sz w:val="24"/>
          <w:szCs w:val="24"/>
        </w:rPr>
        <w:t xml:space="preserve"> федеральны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7BC2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7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</w:t>
      </w:r>
      <w:r w:rsidRPr="002A7BC2">
        <w:rPr>
          <w:rFonts w:ascii="Times New Roman" w:hAnsi="Times New Roman" w:cs="Times New Roman"/>
          <w:sz w:val="24"/>
          <w:szCs w:val="24"/>
        </w:rPr>
        <w:t xml:space="preserve"> мероприятия, направленные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A7BC2">
        <w:rPr>
          <w:rFonts w:ascii="Times New Roman" w:hAnsi="Times New Roman" w:cs="Times New Roman"/>
          <w:sz w:val="24"/>
          <w:szCs w:val="24"/>
        </w:rPr>
        <w:t xml:space="preserve">создание условий подготовки специалистов, умеющих «думать своими руками», осознавать профессиональный выбор через «примерку» профессии. </w:t>
      </w:r>
      <w:r>
        <w:rPr>
          <w:rFonts w:ascii="Times New Roman" w:hAnsi="Times New Roman" w:cs="Times New Roman"/>
          <w:sz w:val="24"/>
          <w:szCs w:val="24"/>
        </w:rPr>
        <w:t>В связи с этим возникла</w:t>
      </w:r>
      <w:r w:rsidRPr="002A7BC2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A7BC2">
        <w:rPr>
          <w:rFonts w:ascii="Times New Roman" w:hAnsi="Times New Roman" w:cs="Times New Roman"/>
          <w:sz w:val="24"/>
          <w:szCs w:val="24"/>
        </w:rPr>
        <w:t xml:space="preserve"> трансформации роли педагога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образовательном процессе, а именно переход </w:t>
      </w:r>
      <w:r w:rsidRPr="002A7BC2">
        <w:rPr>
          <w:rFonts w:ascii="Times New Roman" w:hAnsi="Times New Roman" w:cs="Times New Roman"/>
          <w:sz w:val="24"/>
          <w:szCs w:val="24"/>
        </w:rPr>
        <w:t xml:space="preserve">от передачи фундаментальных профессиональных знаний к возможности развития творчества в практико-ориентированном, исследовательском подходе, разрешению конкретных образовательных проблем, что обеспечит готовность </w:t>
      </w:r>
      <w:r>
        <w:rPr>
          <w:rFonts w:ascii="Times New Roman" w:hAnsi="Times New Roman" w:cs="Times New Roman"/>
          <w:sz w:val="24"/>
          <w:szCs w:val="24"/>
        </w:rPr>
        <w:t>выпускников учреждений СПО</w:t>
      </w:r>
      <w:r w:rsidRPr="002A7BC2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и умения в повседневной/профессиональной жизни.</w:t>
      </w:r>
    </w:p>
    <w:p w14:paraId="2205DA2D" w14:textId="77777777" w:rsidR="00A42ECE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2A7BC2">
        <w:rPr>
          <w:rFonts w:ascii="Times New Roman" w:hAnsi="Times New Roman" w:cs="Times New Roman"/>
          <w:sz w:val="24"/>
          <w:szCs w:val="24"/>
        </w:rPr>
        <w:t xml:space="preserve"> в себя представления о: базовых навыках чтения, счета и письма, которые позволяют человеку решать простейшие задачи, связанные с функционированием в социуме.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FB14F" w14:textId="77777777" w:rsidR="00A42ECE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2A7BC2">
        <w:rPr>
          <w:rFonts w:ascii="Times New Roman" w:hAnsi="Times New Roman" w:cs="Times New Roman"/>
          <w:sz w:val="24"/>
          <w:szCs w:val="24"/>
        </w:rPr>
        <w:t xml:space="preserve">выделяют следующие отличительные черты функциональной грамотности: направленность на решение бытовых проблем; является ситуативной характеристикой личности, проявляющаяся в конкретных социальных обстоятельствах; связана с решением стандартных, стереотипных задач; имеет элементарный (базовый) уровень навыков чтения и письма; используется в качестве оценки, прежде всего, взрослого населения. </w:t>
      </w:r>
    </w:p>
    <w:p w14:paraId="0492100D" w14:textId="77777777" w:rsidR="00A42ECE" w:rsidRPr="00C031C7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 xml:space="preserve">Выпускник системы среднего профессионального образования должен быть грамотным, коммуникабельным, творческим, самостоятельным, легко адаптирующимся и конкурентноспособным, умеющим критически мыслить, способным применять полученные знания для решения задач и в жизни, и профессиональной деятельности. Достичь желаемого результата помогают современные методы и приемы, применение которых способствует развитию компетенций. В образовательном процессе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C031C7">
        <w:rPr>
          <w:rFonts w:ascii="Times New Roman" w:hAnsi="Times New Roman" w:cs="Times New Roman"/>
          <w:sz w:val="24"/>
          <w:szCs w:val="24"/>
        </w:rPr>
        <w:t xml:space="preserve"> создавать условия, обеспечивающие возможность формирования функциональной грамотности обучающихся на основе сформированных предметных, метапредметных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миром, дальнейшего образования и успешной деятельности в профессиональной сфере</w:t>
      </w:r>
    </w:p>
    <w:p w14:paraId="727E68DC" w14:textId="77777777" w:rsidR="00A42ECE" w:rsidRPr="002A7BC2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в профессиональном образовании – это процесс, который осуществляется в пределах освоения основных профессиональных образовательных программ, учитывает динамично меняющиеся требования профессиональных стандартов, </w:t>
      </w:r>
      <w:r>
        <w:rPr>
          <w:rFonts w:ascii="Times New Roman" w:hAnsi="Times New Roman" w:cs="Times New Roman"/>
          <w:sz w:val="24"/>
          <w:szCs w:val="24"/>
        </w:rPr>
        <w:t>рынка труда</w:t>
      </w:r>
      <w:r w:rsidRPr="002A7BC2">
        <w:rPr>
          <w:rFonts w:ascii="Times New Roman" w:hAnsi="Times New Roman" w:cs="Times New Roman"/>
          <w:sz w:val="24"/>
          <w:szCs w:val="24"/>
        </w:rPr>
        <w:t xml:space="preserve"> и общества к личности современного профессионала. </w:t>
      </w:r>
    </w:p>
    <w:p w14:paraId="7689AB37" w14:textId="77777777" w:rsidR="00A42ECE" w:rsidRPr="002A7BC2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A7BC2">
        <w:rPr>
          <w:rFonts w:ascii="Times New Roman" w:hAnsi="Times New Roman" w:cs="Times New Roman"/>
          <w:sz w:val="24"/>
          <w:szCs w:val="24"/>
        </w:rPr>
        <w:t>ыделять отдельные аспекты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  <w:r w:rsidRPr="002A7BC2">
        <w:rPr>
          <w:rFonts w:ascii="Times New Roman" w:hAnsi="Times New Roman" w:cs="Times New Roman"/>
          <w:sz w:val="24"/>
          <w:szCs w:val="24"/>
        </w:rPr>
        <w:t xml:space="preserve">, например, информационная, математическая, читательская, естественно-научная можно лишь </w:t>
      </w:r>
      <w:r w:rsidRPr="002A7BC2">
        <w:rPr>
          <w:rFonts w:ascii="Times New Roman" w:hAnsi="Times New Roman" w:cs="Times New Roman"/>
          <w:sz w:val="24"/>
          <w:szCs w:val="24"/>
        </w:rPr>
        <w:lastRenderedPageBreak/>
        <w:t xml:space="preserve">условно. Все грамотности тесно связаны друг с другом: финансовая грамотность неизбежно интегрирует инструменты математической грамотности, опирается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A7BC2">
        <w:rPr>
          <w:rFonts w:ascii="Times New Roman" w:hAnsi="Times New Roman" w:cs="Times New Roman"/>
          <w:sz w:val="24"/>
          <w:szCs w:val="24"/>
        </w:rPr>
        <w:t xml:space="preserve">правовую грамотность и т.д. </w:t>
      </w:r>
    </w:p>
    <w:p w14:paraId="1A7A6162" w14:textId="77777777" w:rsidR="00A42ECE" w:rsidRPr="002A7BC2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Функциональн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A7BC2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2A7BC2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A7BC2">
        <w:rPr>
          <w:rFonts w:ascii="Times New Roman" w:hAnsi="Times New Roman" w:cs="Times New Roman"/>
          <w:sz w:val="24"/>
          <w:szCs w:val="24"/>
        </w:rPr>
        <w:t xml:space="preserve"> как баз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A7BC2">
        <w:rPr>
          <w:rFonts w:ascii="Times New Roman" w:hAnsi="Times New Roman" w:cs="Times New Roman"/>
          <w:sz w:val="24"/>
          <w:szCs w:val="24"/>
        </w:rPr>
        <w:t xml:space="preserve"> для развития ключевых профессиональных компетенций при подготовке кадров для отраслей</w:t>
      </w:r>
      <w:r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2A7B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7BC2">
        <w:rPr>
          <w:rFonts w:ascii="Times New Roman" w:hAnsi="Times New Roman" w:cs="Times New Roman"/>
          <w:sz w:val="24"/>
          <w:szCs w:val="24"/>
        </w:rPr>
        <w:t>аждый выпускник колледжа должен уметь решать профессионально - ориентированные задачи, осваивать инструменты, которые позволять решать данные задачи в разных ситуациях и с разными исходными данными.</w:t>
      </w:r>
    </w:p>
    <w:p w14:paraId="63F69E94" w14:textId="77777777" w:rsidR="00A42ECE" w:rsidRPr="002A7BC2" w:rsidRDefault="00A42ECE" w:rsidP="00A42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студентов СПО осуществляется при реализации следующих принципов:</w:t>
      </w:r>
    </w:p>
    <w:p w14:paraId="072E7387" w14:textId="77777777" w:rsidR="00A42ECE" w:rsidRPr="002A7BC2" w:rsidRDefault="00A42ECE" w:rsidP="00A42E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поэтапность и непрерывность;</w:t>
      </w:r>
    </w:p>
    <w:p w14:paraId="1C12BAC4" w14:textId="77777777" w:rsidR="00A42ECE" w:rsidRPr="002A7BC2" w:rsidRDefault="00A42ECE" w:rsidP="00A42E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преемственность общего и среднего профессионального образования в контексте формирования образовательных результатов;</w:t>
      </w:r>
    </w:p>
    <w:p w14:paraId="1593B7F0" w14:textId="77777777" w:rsidR="00A42ECE" w:rsidRPr="002A7BC2" w:rsidRDefault="00A42ECE" w:rsidP="00A42E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 xml:space="preserve">персонализация обучения, предполагающая учет образовательных предпочтений и личностной мотивации обучающихся в процессе освоения специальности; </w:t>
      </w:r>
    </w:p>
    <w:p w14:paraId="5F0437A5" w14:textId="77777777" w:rsidR="00A42ECE" w:rsidRPr="002A7BC2" w:rsidRDefault="00A42ECE" w:rsidP="00A42E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практико-ориентированная направленность всех составляющих образовательного процесса;</w:t>
      </w:r>
    </w:p>
    <w:p w14:paraId="3FD79D64" w14:textId="77777777" w:rsidR="00A42ECE" w:rsidRPr="002A7BC2" w:rsidRDefault="00A42ECE" w:rsidP="00A42E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7BC2">
        <w:rPr>
          <w:rFonts w:ascii="Times New Roman" w:hAnsi="Times New Roman" w:cs="Times New Roman"/>
          <w:sz w:val="24"/>
          <w:szCs w:val="24"/>
        </w:rPr>
        <w:t xml:space="preserve"> оценивани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7BC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в процессе ее поэтапного формирования;</w:t>
      </w:r>
    </w:p>
    <w:p w14:paraId="4DBDE71C" w14:textId="77777777" w:rsidR="00A42ECE" w:rsidRPr="002A7BC2" w:rsidRDefault="00A42ECE" w:rsidP="00A42E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мониторинг, анализ и систематизация результатов сформированности функциональной грамотности студентов профессиональной образовательной организации, корректировка применяемых технологий, методов и средств;</w:t>
      </w:r>
    </w:p>
    <w:p w14:paraId="0957F897" w14:textId="77777777" w:rsidR="00A42ECE" w:rsidRPr="002A7BC2" w:rsidRDefault="00A42ECE" w:rsidP="00A42E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 xml:space="preserve">целенаправленная подготовка педагогического коллектива к формированию функциональной грамотности студентов. </w:t>
      </w:r>
    </w:p>
    <w:p w14:paraId="0EE85D0D" w14:textId="77777777" w:rsidR="00A42ECE" w:rsidRPr="00C031C7" w:rsidRDefault="00A42ECE" w:rsidP="00A42EC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>Наряду с инновационными педагогическими технологиями формирование функциональной грамотности студентов обеспечивается:</w:t>
      </w:r>
    </w:p>
    <w:p w14:paraId="034664F0" w14:textId="77777777" w:rsidR="00A42ECE" w:rsidRPr="00C031C7" w:rsidRDefault="00A42ECE" w:rsidP="00A42E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>созданием атмосферы сотрудничества на занятии;</w:t>
      </w:r>
    </w:p>
    <w:p w14:paraId="3E9AFAEB" w14:textId="77777777" w:rsidR="00A42ECE" w:rsidRPr="00C031C7" w:rsidRDefault="00A42ECE" w:rsidP="00A42E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>использованием приемов развития критического мышления через чтение и письмо;</w:t>
      </w:r>
    </w:p>
    <w:p w14:paraId="5A98D7E6" w14:textId="77777777" w:rsidR="00A42ECE" w:rsidRPr="00C031C7" w:rsidRDefault="00A42ECE" w:rsidP="00A42E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>применением коллективных форм работы: пары, малые группы, группы сменного состава, распределенные (сетевые) команды;</w:t>
      </w:r>
    </w:p>
    <w:p w14:paraId="349F6AD2" w14:textId="77777777" w:rsidR="00A42ECE" w:rsidRPr="00C031C7" w:rsidRDefault="00A42ECE" w:rsidP="00A42E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 xml:space="preserve">использованием диалогового обучения и </w:t>
      </w:r>
      <w:proofErr w:type="spellStart"/>
      <w:r w:rsidRPr="00C031C7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C031C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D1D314" w14:textId="77777777" w:rsidR="00A42ECE" w:rsidRPr="00C031C7" w:rsidRDefault="00A42ECE" w:rsidP="00A42E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 xml:space="preserve">выявлением и поддержкой студентов с недостаточно сформированными </w:t>
      </w:r>
      <w:proofErr w:type="spellStart"/>
      <w:r w:rsidRPr="00C031C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031C7">
        <w:rPr>
          <w:rFonts w:ascii="Times New Roman" w:hAnsi="Times New Roman" w:cs="Times New Roman"/>
          <w:sz w:val="24"/>
          <w:szCs w:val="24"/>
        </w:rPr>
        <w:t xml:space="preserve"> действиями; </w:t>
      </w:r>
    </w:p>
    <w:p w14:paraId="269B8979" w14:textId="77777777" w:rsidR="00A42ECE" w:rsidRPr="00C031C7" w:rsidRDefault="00A42ECE" w:rsidP="00A42E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1C7">
        <w:rPr>
          <w:rFonts w:ascii="Times New Roman" w:hAnsi="Times New Roman" w:cs="Times New Roman"/>
          <w:sz w:val="24"/>
          <w:szCs w:val="24"/>
        </w:rPr>
        <w:t>использованием педагогической технологии проектного обучения, в том числе в форме сетевых проектов.</w:t>
      </w:r>
    </w:p>
    <w:p w14:paraId="37F5AD51" w14:textId="77777777" w:rsidR="00A42ECE" w:rsidRDefault="00A42ECE" w:rsidP="00A42E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 xml:space="preserve">Наиболее значимую роль при </w:t>
      </w:r>
      <w:r>
        <w:rPr>
          <w:rFonts w:ascii="Times New Roman" w:hAnsi="Times New Roman" w:cs="Times New Roman"/>
          <w:sz w:val="24"/>
          <w:szCs w:val="24"/>
        </w:rPr>
        <w:t>формировании функциональной грамотности</w:t>
      </w:r>
      <w:r w:rsidRPr="002A7BC2">
        <w:rPr>
          <w:rFonts w:ascii="Times New Roman" w:hAnsi="Times New Roman" w:cs="Times New Roman"/>
          <w:sz w:val="24"/>
          <w:szCs w:val="24"/>
        </w:rPr>
        <w:t xml:space="preserve"> играют проектные задачи – особый тип учебных задач, которые обладают следующими уникальными характеристиками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06C567" w14:textId="77777777" w:rsidR="00A42ECE" w:rsidRPr="00954798" w:rsidRDefault="00A42ECE" w:rsidP="00A42ECE">
      <w:pPr>
        <w:pStyle w:val="a6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4798">
        <w:rPr>
          <w:rFonts w:ascii="Times New Roman" w:hAnsi="Times New Roman" w:cs="Times New Roman"/>
          <w:sz w:val="24"/>
          <w:szCs w:val="24"/>
        </w:rPr>
        <w:t>учебная задача носит командный характер, что позволяет применить уже освоенные умения и навыки разных предметных областей в сочетании с общими компетенциями;</w:t>
      </w:r>
    </w:p>
    <w:p w14:paraId="09CFFD7A" w14:textId="77777777" w:rsidR="00A42ECE" w:rsidRDefault="00A42ECE" w:rsidP="00A42ECE">
      <w:pPr>
        <w:pStyle w:val="a6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lastRenderedPageBreak/>
        <w:t>применение известного предметного содержания и умений в реальных или приближенных к реальным ситуациям, т.е. в открытом профессиональном контексте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BEADE" w14:textId="77777777" w:rsidR="00A42ECE" w:rsidRDefault="00A42ECE" w:rsidP="00A42ECE">
      <w:pPr>
        <w:pStyle w:val="a6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14AE0D4F" w14:textId="77777777" w:rsidR="00A42ECE" w:rsidRPr="002A7BC2" w:rsidRDefault="00A42ECE" w:rsidP="00A42ECE">
      <w:pPr>
        <w:pStyle w:val="a6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>Подбор, разработка и целесообразное включение такого рода заданий в учебный процесс – важнейшая задача педагога СПО, требующая от него высокого уровня квалификации и мастерства. Иными словами, обеспечивать формирование функциональной грамотности студентов СПО должны функционально грамотные педагоги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14E30" w14:textId="77777777" w:rsidR="00A42ECE" w:rsidRDefault="00A42ECE" w:rsidP="00A42ECE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sz w:val="24"/>
          <w:szCs w:val="24"/>
        </w:rPr>
        <w:t xml:space="preserve">Функционально грамотный педагог должен владеть технологиями, обеспечивающими формирование и развитие функциональной грамотности студентов в профессиональном и социальном контексте, предусмотренных ФГОС среднего общего образования, ФГОС СПО и требованиями профессиональных и корпоративных стандартов. </w:t>
      </w:r>
    </w:p>
    <w:p w14:paraId="08617403" w14:textId="06CC0B43" w:rsidR="00A42ECE" w:rsidRDefault="00A42ECE" w:rsidP="00A42ECE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использования инновационных педагогических технологий при проектировании учебного занятия рассматривался на заседании педагогического совета </w:t>
      </w:r>
      <w:r w:rsidR="009E2EF3">
        <w:rPr>
          <w:rFonts w:ascii="Times New Roman" w:hAnsi="Times New Roman" w:cs="Times New Roman"/>
          <w:sz w:val="24"/>
          <w:szCs w:val="24"/>
        </w:rPr>
        <w:t>«</w:t>
      </w:r>
      <w:r w:rsidR="009E2EF3" w:rsidRPr="0082554D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как механизм эффективного управления качеством образования</w:t>
      </w:r>
      <w:r w:rsidR="009E2EF3" w:rsidRPr="008255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(</w:t>
      </w:r>
      <w:hyperlink r:id="rId5" w:history="1">
        <w:r w:rsidRPr="004E4C80">
          <w:rPr>
            <w:rStyle w:val="a3"/>
            <w:rFonts w:ascii="Times New Roman" w:hAnsi="Times New Roman" w:cs="Times New Roman"/>
            <w:sz w:val="24"/>
            <w:szCs w:val="24"/>
          </w:rPr>
          <w:t>Педсовет 29.</w:t>
        </w:r>
        <w:r w:rsidRPr="004E4C80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Pr="004E4C80">
          <w:rPr>
            <w:rStyle w:val="a3"/>
            <w:rFonts w:ascii="Times New Roman" w:hAnsi="Times New Roman" w:cs="Times New Roman"/>
            <w:sz w:val="24"/>
            <w:szCs w:val="24"/>
          </w:rPr>
          <w:t>2.24_итог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E2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2EF3">
        <w:rPr>
          <w:rFonts w:ascii="Times New Roman" w:hAnsi="Times New Roman" w:cs="Times New Roman"/>
          <w:sz w:val="24"/>
          <w:szCs w:val="24"/>
        </w:rPr>
        <w:fldChar w:fldCharType="begin"/>
      </w:r>
      <w:r w:rsidR="009E2EF3">
        <w:rPr>
          <w:rFonts w:ascii="Times New Roman" w:hAnsi="Times New Roman" w:cs="Times New Roman"/>
          <w:sz w:val="24"/>
          <w:szCs w:val="24"/>
        </w:rPr>
        <w:instrText>HYPERLINK "рабочие_материалы"</w:instrText>
      </w:r>
      <w:r w:rsidR="009E2EF3">
        <w:rPr>
          <w:rFonts w:ascii="Times New Roman" w:hAnsi="Times New Roman" w:cs="Times New Roman"/>
          <w:sz w:val="24"/>
          <w:szCs w:val="24"/>
        </w:rPr>
      </w:r>
      <w:r w:rsidR="009E2EF3">
        <w:rPr>
          <w:rFonts w:ascii="Times New Roman" w:hAnsi="Times New Roman" w:cs="Times New Roman"/>
          <w:sz w:val="24"/>
          <w:szCs w:val="24"/>
        </w:rPr>
        <w:fldChar w:fldCharType="separate"/>
      </w:r>
      <w:r w:rsidR="009E2EF3" w:rsidRPr="009E2EF3">
        <w:rPr>
          <w:rStyle w:val="a3"/>
          <w:rFonts w:ascii="Times New Roman" w:hAnsi="Times New Roman" w:cs="Times New Roman"/>
          <w:sz w:val="24"/>
          <w:szCs w:val="24"/>
        </w:rPr>
        <w:t>Рабочие_мате</w:t>
      </w:r>
      <w:r w:rsidR="009E2EF3" w:rsidRPr="009E2EF3">
        <w:rPr>
          <w:rStyle w:val="a3"/>
          <w:rFonts w:ascii="Times New Roman" w:hAnsi="Times New Roman" w:cs="Times New Roman"/>
          <w:sz w:val="24"/>
          <w:szCs w:val="24"/>
        </w:rPr>
        <w:t>р</w:t>
      </w:r>
      <w:r w:rsidR="009E2EF3" w:rsidRPr="009E2EF3">
        <w:rPr>
          <w:rStyle w:val="a3"/>
          <w:rFonts w:ascii="Times New Roman" w:hAnsi="Times New Roman" w:cs="Times New Roman"/>
          <w:sz w:val="24"/>
          <w:szCs w:val="24"/>
        </w:rPr>
        <w:t>и</w:t>
      </w:r>
      <w:r w:rsidR="009E2EF3" w:rsidRPr="009E2EF3">
        <w:rPr>
          <w:rStyle w:val="a3"/>
          <w:rFonts w:ascii="Times New Roman" w:hAnsi="Times New Roman" w:cs="Times New Roman"/>
          <w:sz w:val="24"/>
          <w:szCs w:val="24"/>
        </w:rPr>
        <w:t>алы</w:t>
      </w:r>
      <w:proofErr w:type="spellEnd"/>
      <w:r w:rsidR="009E2EF3">
        <w:rPr>
          <w:rFonts w:ascii="Times New Roman" w:hAnsi="Times New Roman" w:cs="Times New Roman"/>
          <w:sz w:val="24"/>
          <w:szCs w:val="24"/>
        </w:rPr>
        <w:fldChar w:fldCharType="end"/>
      </w:r>
      <w:r w:rsidR="009E2EF3">
        <w:rPr>
          <w:rFonts w:ascii="Times New Roman" w:hAnsi="Times New Roman" w:cs="Times New Roman"/>
          <w:sz w:val="24"/>
          <w:szCs w:val="24"/>
        </w:rPr>
        <w:t>)</w:t>
      </w:r>
    </w:p>
    <w:p w14:paraId="50AB4D6A" w14:textId="2B3AB8B0" w:rsidR="00DE385A" w:rsidRPr="009E2EF3" w:rsidRDefault="00A42ECE" w:rsidP="009E2EF3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анализа результатов анкетирования были сформированы проблемные группы, определены вопросы контроля, составлен план посещения учебных занятий методистами и специалистами учебного отдела, внесены изменения в план работы Школы педагогического мастерства, определено время проведения индивидуальных консультаций (по запросу).</w:t>
      </w:r>
      <w:r w:rsidR="009E2E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385A" w:rsidRPr="009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966A5"/>
    <w:multiLevelType w:val="hybridMultilevel"/>
    <w:tmpl w:val="1012F28E"/>
    <w:lvl w:ilvl="0" w:tplc="76029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5445B"/>
    <w:multiLevelType w:val="hybridMultilevel"/>
    <w:tmpl w:val="3A206480"/>
    <w:lvl w:ilvl="0" w:tplc="39106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4664018">
    <w:abstractNumId w:val="0"/>
  </w:num>
  <w:num w:numId="2" w16cid:durableId="118188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87"/>
    <w:rsid w:val="000F370C"/>
    <w:rsid w:val="00727928"/>
    <w:rsid w:val="0082554D"/>
    <w:rsid w:val="009E2EF3"/>
    <w:rsid w:val="00A42ECE"/>
    <w:rsid w:val="00C57C87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F7F8"/>
  <w15:chartTrackingRefBased/>
  <w15:docId w15:val="{8B8DD5C3-CD60-4995-B40B-ED33EE1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2E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42EC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42EC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E2E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77;&#1076;&#1089;&#1086;&#1074;&#1077;&#1090;%2029.02.24_&#1080;&#1090;&#1086;&#1075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2024-07-04T18:04:00Z</dcterms:created>
  <dcterms:modified xsi:type="dcterms:W3CDTF">2024-07-04T18:33:00Z</dcterms:modified>
</cp:coreProperties>
</file>