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B1D66" w14:textId="493B0DF7" w:rsidR="00022359" w:rsidRPr="001F4F57" w:rsidRDefault="00022359" w:rsidP="00022359">
      <w:pPr>
        <w:ind w:left="11624"/>
        <w:jc w:val="center"/>
        <w:rPr>
          <w:sz w:val="28"/>
          <w:szCs w:val="28"/>
        </w:rPr>
      </w:pPr>
      <w:bookmarkStart w:id="0" w:name="_Hlk93074045"/>
      <w:r w:rsidRPr="001F4F57">
        <w:rPr>
          <w:sz w:val="28"/>
          <w:szCs w:val="28"/>
        </w:rPr>
        <w:t>Приложение</w:t>
      </w:r>
    </w:p>
    <w:p w14:paraId="146EC3A2" w14:textId="77777777" w:rsidR="00022359" w:rsidRPr="001F4F57" w:rsidRDefault="00022359" w:rsidP="00022359">
      <w:pPr>
        <w:ind w:left="11624"/>
        <w:jc w:val="center"/>
        <w:rPr>
          <w:sz w:val="28"/>
          <w:szCs w:val="28"/>
        </w:rPr>
      </w:pPr>
      <w:r w:rsidRPr="001F4F57">
        <w:rPr>
          <w:sz w:val="28"/>
          <w:szCs w:val="28"/>
        </w:rPr>
        <w:t>к Порядку подготовки</w:t>
      </w:r>
    </w:p>
    <w:p w14:paraId="78551A17" w14:textId="77777777" w:rsidR="00022359" w:rsidRPr="001F4F57" w:rsidRDefault="00022359" w:rsidP="00022359">
      <w:pPr>
        <w:ind w:left="11624"/>
        <w:jc w:val="center"/>
        <w:rPr>
          <w:sz w:val="28"/>
          <w:szCs w:val="28"/>
        </w:rPr>
      </w:pPr>
      <w:r w:rsidRPr="001F4F57">
        <w:rPr>
          <w:sz w:val="28"/>
          <w:szCs w:val="28"/>
        </w:rPr>
        <w:t>профессиональными образовательными</w:t>
      </w:r>
    </w:p>
    <w:p w14:paraId="5346F3E3" w14:textId="48582375" w:rsidR="00022359" w:rsidRPr="001F4F57" w:rsidRDefault="00022359" w:rsidP="00022359">
      <w:pPr>
        <w:ind w:left="11624"/>
        <w:jc w:val="center"/>
        <w:rPr>
          <w:sz w:val="28"/>
          <w:szCs w:val="28"/>
        </w:rPr>
      </w:pPr>
      <w:r w:rsidRPr="001F4F57">
        <w:rPr>
          <w:sz w:val="28"/>
          <w:szCs w:val="28"/>
        </w:rPr>
        <w:t>организациями в субъектах</w:t>
      </w:r>
    </w:p>
    <w:p w14:paraId="50269C6C" w14:textId="77777777" w:rsidR="00022359" w:rsidRPr="001F4F57" w:rsidRDefault="00022359" w:rsidP="00022359">
      <w:pPr>
        <w:ind w:left="11624"/>
        <w:jc w:val="center"/>
        <w:rPr>
          <w:sz w:val="28"/>
          <w:szCs w:val="28"/>
        </w:rPr>
      </w:pPr>
      <w:r w:rsidRPr="001F4F57">
        <w:rPr>
          <w:sz w:val="28"/>
          <w:szCs w:val="28"/>
        </w:rPr>
        <w:t>Российской Федерации</w:t>
      </w:r>
    </w:p>
    <w:p w14:paraId="0207CD4E" w14:textId="3B8B981C" w:rsidR="00022359" w:rsidRPr="001F4F57" w:rsidRDefault="00022359" w:rsidP="00022359">
      <w:pPr>
        <w:ind w:left="11624"/>
        <w:jc w:val="center"/>
        <w:rPr>
          <w:sz w:val="28"/>
          <w:szCs w:val="28"/>
        </w:rPr>
      </w:pPr>
      <w:r w:rsidRPr="001F4F57">
        <w:rPr>
          <w:sz w:val="28"/>
          <w:szCs w:val="28"/>
        </w:rPr>
        <w:t>плана первоочередных мероприятий</w:t>
      </w:r>
    </w:p>
    <w:p w14:paraId="7557425C" w14:textId="2F99BB9C" w:rsidR="00B7589A" w:rsidRPr="001F4F57" w:rsidRDefault="00B7589A" w:rsidP="00022359">
      <w:pPr>
        <w:ind w:left="11624"/>
        <w:jc w:val="center"/>
        <w:rPr>
          <w:sz w:val="28"/>
          <w:szCs w:val="28"/>
        </w:rPr>
      </w:pPr>
    </w:p>
    <w:bookmarkEnd w:id="0"/>
    <w:p w14:paraId="37BF10A3" w14:textId="37EE0333" w:rsidR="00B7589A" w:rsidRPr="001F4F57" w:rsidRDefault="00B7589A" w:rsidP="00022359">
      <w:pPr>
        <w:ind w:left="11624"/>
        <w:jc w:val="center"/>
        <w:rPr>
          <w:sz w:val="28"/>
          <w:szCs w:val="28"/>
        </w:rPr>
      </w:pPr>
    </w:p>
    <w:p w14:paraId="7B5E42CD" w14:textId="77777777" w:rsidR="00B7589A" w:rsidRPr="001F4F57" w:rsidRDefault="00B7589A" w:rsidP="00B7589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A359DB1" w14:textId="2997E8DC" w:rsidR="00B7589A" w:rsidRPr="001F4F57" w:rsidRDefault="00B7589A" w:rsidP="00C15D8E">
      <w:pPr>
        <w:ind w:left="11624"/>
        <w:rPr>
          <w:b/>
          <w:bCs/>
        </w:rPr>
      </w:pPr>
      <w:bookmarkStart w:id="1" w:name="bookmark=id.gjdgxs" w:colFirst="0" w:colLast="0"/>
      <w:bookmarkEnd w:id="1"/>
      <w:r w:rsidRPr="001F4F57">
        <w:rPr>
          <w:b/>
          <w:bCs/>
        </w:rPr>
        <w:t>УТВЕРЖДАЮ</w:t>
      </w:r>
    </w:p>
    <w:p w14:paraId="25EF8CCF" w14:textId="77777777" w:rsidR="00B7589A" w:rsidRPr="001F4F57" w:rsidRDefault="00B7589A" w:rsidP="00B7589A">
      <w:pPr>
        <w:jc w:val="right"/>
        <w:rPr>
          <w:b/>
          <w:bCs/>
        </w:rPr>
      </w:pPr>
      <w:r w:rsidRPr="001F4F57">
        <w:rPr>
          <w:b/>
          <w:bCs/>
        </w:rPr>
        <w:t>_____________________________</w:t>
      </w:r>
    </w:p>
    <w:p w14:paraId="71F99E30" w14:textId="77777777" w:rsidR="00B7589A" w:rsidRPr="001F4F57" w:rsidRDefault="00B7589A" w:rsidP="00B7589A">
      <w:pPr>
        <w:jc w:val="both"/>
        <w:rPr>
          <w:sz w:val="28"/>
          <w:szCs w:val="28"/>
        </w:rPr>
      </w:pPr>
      <w:r w:rsidRPr="001F4F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3638E9" wp14:editId="3C84A7E9">
                <wp:simplePos x="0" y="0"/>
                <wp:positionH relativeFrom="column">
                  <wp:posOffset>1786255</wp:posOffset>
                </wp:positionH>
                <wp:positionV relativeFrom="paragraph">
                  <wp:posOffset>144780</wp:posOffset>
                </wp:positionV>
                <wp:extent cx="6342231" cy="112395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231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19924" w14:textId="77777777" w:rsidR="000F2335" w:rsidRDefault="000F2335" w:rsidP="00B7589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Типовой план первоочередных мероприятий,</w:t>
                            </w:r>
                          </w:p>
                          <w:p w14:paraId="455E52C2" w14:textId="008A7B60" w:rsidR="000F2335" w:rsidRDefault="000F2335" w:rsidP="00C15D8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по повышению показателей доступности для инвалидов </w:t>
                            </w:r>
                            <w:r w:rsidR="000C2AB8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и лиц с ограниченными возможностями здоровья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объектов и услуг, предоставляемых </w:t>
                            </w:r>
                            <w:r w:rsidR="00C15D8E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профессиональными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образовательными организациями с учетом мер предупреждения причинения вреда при формировании безбарьерной среды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638E9" id="Прямоугольник 10" o:spid="_x0000_s1026" style="position:absolute;left:0;text-align:left;margin-left:140.65pt;margin-top:11.4pt;width:499.4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" filled="f" stroked="f">
                <v:textbox inset="2.53958mm,1.2694mm,2.53958mm,1.2694mm">
                  <w:txbxContent>
                    <w:p w14:paraId="2E619924" w14:textId="77777777" w:rsidR="000F2335" w:rsidRDefault="000F2335" w:rsidP="00B7589A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Типовой план первоочередных мероприятий,</w:t>
                      </w:r>
                    </w:p>
                    <w:p w14:paraId="455E52C2" w14:textId="008A7B60" w:rsidR="000F2335" w:rsidRDefault="000F2335" w:rsidP="00C15D8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по повышению показателей доступности для инвалидов </w:t>
                      </w:r>
                      <w:r w:rsidR="000C2AB8">
                        <w:rPr>
                          <w:b/>
                          <w:color w:val="000000"/>
                          <w:sz w:val="28"/>
                        </w:rPr>
                        <w:t xml:space="preserve">и лиц с ограниченными возможностями здоровья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 xml:space="preserve">объектов и услуг, предоставляемых </w:t>
                      </w:r>
                      <w:r w:rsidR="00C15D8E">
                        <w:rPr>
                          <w:b/>
                          <w:color w:val="000000"/>
                          <w:sz w:val="28"/>
                        </w:rPr>
                        <w:t xml:space="preserve">профессиональными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образовательными организациями с учетом мер предупреждения причинения вреда при формировании безбарьерной среды</w:t>
                      </w:r>
                    </w:p>
                  </w:txbxContent>
                </v:textbox>
              </v:rect>
            </w:pict>
          </mc:Fallback>
        </mc:AlternateContent>
      </w:r>
    </w:p>
    <w:p w14:paraId="10369219" w14:textId="77777777" w:rsidR="00B7589A" w:rsidRPr="001F4F57" w:rsidRDefault="00B7589A" w:rsidP="00B7589A">
      <w:pPr>
        <w:jc w:val="both"/>
        <w:rPr>
          <w:sz w:val="28"/>
          <w:szCs w:val="28"/>
        </w:rPr>
      </w:pPr>
    </w:p>
    <w:p w14:paraId="188F89E6" w14:textId="77777777" w:rsidR="00B7589A" w:rsidRPr="001F4F57" w:rsidRDefault="00B7589A" w:rsidP="00B7589A">
      <w:pPr>
        <w:jc w:val="both"/>
        <w:rPr>
          <w:sz w:val="28"/>
          <w:szCs w:val="28"/>
        </w:rPr>
      </w:pPr>
    </w:p>
    <w:p w14:paraId="55A9F49A" w14:textId="2F2F5F00" w:rsidR="00B7589A" w:rsidRPr="001F4F57" w:rsidRDefault="00B7589A" w:rsidP="00B7589A">
      <w:pPr>
        <w:jc w:val="both"/>
        <w:rPr>
          <w:sz w:val="28"/>
          <w:szCs w:val="28"/>
        </w:rPr>
      </w:pPr>
    </w:p>
    <w:p w14:paraId="475C4337" w14:textId="398B6202" w:rsidR="002964D9" w:rsidRPr="001F4F57" w:rsidRDefault="002964D9" w:rsidP="00B7589A">
      <w:pPr>
        <w:jc w:val="both"/>
        <w:rPr>
          <w:sz w:val="28"/>
          <w:szCs w:val="28"/>
        </w:rPr>
      </w:pPr>
    </w:p>
    <w:p w14:paraId="333BB614" w14:textId="65F8658C" w:rsidR="002964D9" w:rsidRDefault="002964D9" w:rsidP="00B7589A">
      <w:pPr>
        <w:jc w:val="both"/>
        <w:rPr>
          <w:sz w:val="28"/>
          <w:szCs w:val="28"/>
        </w:rPr>
      </w:pPr>
    </w:p>
    <w:p w14:paraId="055C8C25" w14:textId="77777777" w:rsidR="00C15D8E" w:rsidRPr="001F4F57" w:rsidRDefault="00C15D8E" w:rsidP="00B7589A">
      <w:pPr>
        <w:jc w:val="both"/>
        <w:rPr>
          <w:sz w:val="28"/>
          <w:szCs w:val="28"/>
        </w:rPr>
      </w:pPr>
    </w:p>
    <w:p w14:paraId="04112FAB" w14:textId="6424605B" w:rsidR="00175B40" w:rsidRDefault="00B7589A" w:rsidP="00175B40">
      <w:pPr>
        <w:ind w:right="-598" w:firstLine="709"/>
        <w:jc w:val="both"/>
      </w:pPr>
      <w:r w:rsidRPr="001F4F57">
        <w:t xml:space="preserve">С учетом результатов мониторинга доступности ПОО, проведенного в 2021 году в субъектах Российской Федерации, в том числе БПОО и РУМЦ СПО учреждением сформирован первоочередной план корректирующих действий. План первоочередных мероприятий сформирован с учетом положений приказа Минобрнауки России от 9 ноября 2015 г. № 1309 </w:t>
      </w:r>
      <w:r w:rsidR="00E043FD" w:rsidRPr="001F4F57">
        <w:t>«</w:t>
      </w:r>
      <w:r w:rsidRPr="001F4F57"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E043FD" w:rsidRPr="001F4F57">
        <w:t>»</w:t>
      </w:r>
      <w:r w:rsidRPr="001F4F57">
        <w:t xml:space="preserve">, ст. 12.1, 79 Федерального закона от 29 декабря 2012 г. № 273-ФЗ </w:t>
      </w:r>
      <w:r w:rsidR="00E043FD" w:rsidRPr="001F4F57">
        <w:t>«</w:t>
      </w:r>
      <w:r w:rsidRPr="001F4F57">
        <w:t>Об образовании в Российской Федерации</w:t>
      </w:r>
      <w:r w:rsidR="00E043FD" w:rsidRPr="001F4F57">
        <w:t>»</w:t>
      </w:r>
      <w:r w:rsidRPr="001F4F57">
        <w:t xml:space="preserve">, ст. 18, 21 Федерального закона </w:t>
      </w:r>
      <w:r w:rsidR="00E043FD" w:rsidRPr="001F4F57">
        <w:t>«</w:t>
      </w:r>
      <w:r w:rsidRPr="001F4F57">
        <w:t>О техническом регулировании</w:t>
      </w:r>
      <w:r w:rsidR="00E043FD" w:rsidRPr="001F4F57">
        <w:t>»</w:t>
      </w:r>
      <w:r w:rsidRPr="001F4F57">
        <w:t xml:space="preserve"> от 27</w:t>
      </w:r>
      <w:r w:rsidR="00175B40">
        <w:t xml:space="preserve"> декабря </w:t>
      </w:r>
      <w:r w:rsidRPr="001F4F57">
        <w:t>2002</w:t>
      </w:r>
      <w:r w:rsidR="00175B40">
        <w:t xml:space="preserve"> г.</w:t>
      </w:r>
      <w:r w:rsidRPr="001F4F57">
        <w:t xml:space="preserve"> </w:t>
      </w:r>
      <w:r w:rsidR="00175B40">
        <w:t>№</w:t>
      </w:r>
      <w:r w:rsidRPr="001F4F57">
        <w:t xml:space="preserve"> 184-ФЗ, приказа Минстроя России от 11 июля 2019 г. № 397/</w:t>
      </w:r>
      <w:proofErr w:type="spellStart"/>
      <w:r w:rsidRPr="001F4F57">
        <w:t>пр</w:t>
      </w:r>
      <w:proofErr w:type="spellEnd"/>
      <w:r w:rsidRPr="001F4F57">
        <w:t xml:space="preserve"> </w:t>
      </w:r>
      <w:r w:rsidR="00E043FD" w:rsidRPr="001F4F57">
        <w:t>«</w:t>
      </w:r>
      <w:r w:rsidRPr="001F4F57">
        <w:t xml:space="preserve">О сервисах, способствующих повышению комфортности жизни маломобильных групп населения в городе, данные о которых учитываются при формировании Министерством строительства и жилищно-коммунального хозяйства Российской Федерации индикатора </w:t>
      </w:r>
      <w:r w:rsidR="00E043FD" w:rsidRPr="001F4F57">
        <w:t>«</w:t>
      </w:r>
      <w:r w:rsidRPr="001F4F57">
        <w:t>Количество сервисов в городе, способствующих повышению комфортности жизни маломобильных групп населения</w:t>
      </w:r>
      <w:r w:rsidR="00E043FD" w:rsidRPr="001F4F57">
        <w:t>»</w:t>
      </w:r>
      <w:r w:rsidRPr="001F4F57">
        <w:t xml:space="preserve"> для расчета индекса качества городской среды</w:t>
      </w:r>
      <w:r w:rsidR="00E043FD" w:rsidRPr="001F4F57">
        <w:t>»</w:t>
      </w:r>
      <w:r w:rsidRPr="001F4F57">
        <w:t xml:space="preserve">, приказа Минтруда России от 12 апреля 2017 г. № 351н </w:t>
      </w:r>
      <w:r w:rsidR="00E043FD" w:rsidRPr="001F4F57">
        <w:t>«</w:t>
      </w:r>
      <w:r w:rsidRPr="001F4F57">
        <w:t xml:space="preserve">Об утверждении профессионального стандарта </w:t>
      </w:r>
      <w:r w:rsidR="00E043FD" w:rsidRPr="001F4F57">
        <w:t>«</w:t>
      </w:r>
      <w:r w:rsidRPr="001F4F57">
        <w:t>Ассистент (помощник) по оказанию технической помощи инвалидам и лицам с ограниченными возможностями здоровья</w:t>
      </w:r>
      <w:r w:rsidR="00E043FD" w:rsidRPr="001F4F57">
        <w:t>»</w:t>
      </w:r>
      <w:r w:rsidRPr="001F4F57">
        <w:t>, а также положений действующих нормативно-технических документов.</w:t>
      </w:r>
    </w:p>
    <w:p w14:paraId="1337267D" w14:textId="65AC31BA" w:rsidR="00B7589A" w:rsidRPr="001F4F57" w:rsidRDefault="00B7589A" w:rsidP="00175B40">
      <w:pPr>
        <w:ind w:right="-598" w:firstLine="709"/>
        <w:jc w:val="both"/>
      </w:pPr>
      <w:r w:rsidRPr="001F4F57">
        <w:t xml:space="preserve">Выявленные в рамках проведенного мониторинга несоответствия в области формирования и обеспечения безбарьерной среды, требующие первоочередных мероприятий, касаются оценки соответствия в области предупреждения причинения вреда при формировании и обеспечении безбарьерной среды для инвалидов и иных </w:t>
      </w:r>
      <w:r w:rsidR="00175B40" w:rsidRPr="001F4F57">
        <w:t>маломобильных групп населения</w:t>
      </w:r>
      <w:r w:rsidRPr="001F4F57">
        <w:t xml:space="preserve">, формирования условий предупреждения причинения вреда для лиц </w:t>
      </w:r>
      <w:r w:rsidR="00175B40">
        <w:br/>
      </w:r>
      <w:r w:rsidRPr="001F4F57">
        <w:lastRenderedPageBreak/>
        <w:t xml:space="preserve">с нарушением зрения, мероприятий, направленных повышение эффективности управления движением лиц с инвалидностью по эвакуационным путям для уменьшения времени эвакуации и информирования о структуре путей эвакуации, обеспечение условий доступности к информации лиц с нарушением слуха, внедрением в процессы воспитания и образования технических средств реабилитации коллективного и индивидуального пользования, оценки соответствия официального сайта </w:t>
      </w:r>
      <w:r w:rsidR="00AF642A" w:rsidRPr="001F4F57">
        <w:t>организации</w:t>
      </w:r>
      <w:r w:rsidRPr="001F4F57">
        <w:t xml:space="preserve"> для лиц с нарушением зрения (в том числе слабовидящих) и иных лиц с ограничениями жизнедеятельности требованиям, а также касаются подготовки и оценки квалификации персонала в соответствии с профессиональным стандартом </w:t>
      </w:r>
      <w:r w:rsidR="00E043FD" w:rsidRPr="001F4F57">
        <w:t>«</w:t>
      </w:r>
      <w:r w:rsidRPr="001F4F57">
        <w:t>Ассистент (помощник) по оказанию технической помощи инвалидам и лицам с ограниченными возможностями здоровья</w:t>
      </w:r>
      <w:r w:rsidR="00E043FD" w:rsidRPr="001F4F57">
        <w:t>»</w:t>
      </w:r>
      <w:r w:rsidRPr="001F4F57">
        <w:t xml:space="preserve">. </w:t>
      </w:r>
    </w:p>
    <w:p w14:paraId="4D646232" w14:textId="77777777" w:rsidR="00B00BAF" w:rsidRPr="001F4F57" w:rsidRDefault="00B00BAF" w:rsidP="00B7589A">
      <w:pPr>
        <w:jc w:val="both"/>
      </w:pPr>
    </w:p>
    <w:tbl>
      <w:tblPr>
        <w:tblStyle w:val="1"/>
        <w:tblW w:w="157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6743"/>
        <w:gridCol w:w="1275"/>
        <w:gridCol w:w="3119"/>
        <w:gridCol w:w="1134"/>
        <w:gridCol w:w="1134"/>
        <w:gridCol w:w="1843"/>
      </w:tblGrid>
      <w:tr w:rsidR="00B7589A" w:rsidRPr="001F4F57" w14:paraId="10C4E615" w14:textId="77777777" w:rsidTr="006826AF">
        <w:trPr>
          <w:trHeight w:val="607"/>
        </w:trPr>
        <w:tc>
          <w:tcPr>
            <w:tcW w:w="482" w:type="dxa"/>
            <w:shd w:val="clear" w:color="auto" w:fill="FFFFFF"/>
            <w:vAlign w:val="center"/>
          </w:tcPr>
          <w:p w14:paraId="45CC4846" w14:textId="77777777" w:rsidR="00B7589A" w:rsidRPr="001F4F57" w:rsidRDefault="00B7589A" w:rsidP="002964D9">
            <w:pPr>
              <w:jc w:val="center"/>
            </w:pPr>
            <w:r w:rsidRPr="001F4F57">
              <w:rPr>
                <w:color w:val="000000"/>
              </w:rPr>
              <w:t>№</w:t>
            </w:r>
          </w:p>
          <w:p w14:paraId="48FD8E7B" w14:textId="77777777" w:rsidR="00B7589A" w:rsidRPr="001F4F57" w:rsidRDefault="00B7589A" w:rsidP="002964D9">
            <w:pPr>
              <w:jc w:val="center"/>
            </w:pPr>
            <w:r w:rsidRPr="001F4F57">
              <w:rPr>
                <w:color w:val="000000"/>
              </w:rPr>
              <w:t>п/п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424FD17C" w14:textId="76E0D962" w:rsidR="00B7589A" w:rsidRPr="001F4F57" w:rsidRDefault="00B7589A" w:rsidP="002964D9">
            <w:pPr>
              <w:jc w:val="center"/>
              <w:rPr>
                <w:sz w:val="18"/>
                <w:szCs w:val="18"/>
              </w:rPr>
            </w:pPr>
            <w:r w:rsidRPr="001F4F57">
              <w:rPr>
                <w:color w:val="000000"/>
                <w:sz w:val="18"/>
                <w:szCs w:val="18"/>
              </w:rPr>
              <w:t>Наименования мероприятия</w:t>
            </w:r>
          </w:p>
        </w:tc>
        <w:tc>
          <w:tcPr>
            <w:tcW w:w="1275" w:type="dxa"/>
            <w:shd w:val="clear" w:color="auto" w:fill="FFFFFF"/>
          </w:tcPr>
          <w:p w14:paraId="0DF1391D" w14:textId="77777777" w:rsidR="00B7589A" w:rsidRPr="001F4F57" w:rsidRDefault="00B7589A" w:rsidP="002964D9">
            <w:pPr>
              <w:jc w:val="center"/>
              <w:rPr>
                <w:sz w:val="18"/>
                <w:szCs w:val="18"/>
              </w:rPr>
            </w:pPr>
            <w:r w:rsidRPr="001F4F57">
              <w:rPr>
                <w:sz w:val="18"/>
                <w:szCs w:val="18"/>
              </w:rPr>
              <w:t>Планируемые характеристики мероприятия</w:t>
            </w:r>
          </w:p>
        </w:tc>
        <w:tc>
          <w:tcPr>
            <w:tcW w:w="3119" w:type="dxa"/>
            <w:shd w:val="clear" w:color="auto" w:fill="FFFFFF"/>
          </w:tcPr>
          <w:p w14:paraId="7A28C0EF" w14:textId="77777777" w:rsidR="00B7589A" w:rsidRPr="001F4F57" w:rsidRDefault="00B7589A" w:rsidP="002964D9">
            <w:pPr>
              <w:jc w:val="center"/>
              <w:rPr>
                <w:sz w:val="18"/>
                <w:szCs w:val="18"/>
              </w:rPr>
            </w:pPr>
            <w:r w:rsidRPr="001F4F57">
              <w:rPr>
                <w:sz w:val="18"/>
                <w:szCs w:val="18"/>
              </w:rPr>
              <w:t>НПА, иной документ, которым предусмотрено проведение мероприятия</w:t>
            </w:r>
          </w:p>
        </w:tc>
        <w:tc>
          <w:tcPr>
            <w:tcW w:w="1134" w:type="dxa"/>
            <w:shd w:val="clear" w:color="auto" w:fill="FFFFFF"/>
          </w:tcPr>
          <w:p w14:paraId="087E81E5" w14:textId="77777777" w:rsidR="00B7589A" w:rsidRPr="001F4F57" w:rsidRDefault="00B7589A" w:rsidP="002964D9">
            <w:pPr>
              <w:jc w:val="center"/>
              <w:rPr>
                <w:color w:val="000000"/>
                <w:sz w:val="18"/>
                <w:szCs w:val="18"/>
              </w:rPr>
            </w:pPr>
            <w:r w:rsidRPr="001F4F57">
              <w:rPr>
                <w:color w:val="000000"/>
                <w:sz w:val="18"/>
                <w:szCs w:val="18"/>
              </w:rPr>
              <w:t>Сроки проведения мероприятий</w:t>
            </w:r>
          </w:p>
          <w:p w14:paraId="7849E569" w14:textId="77777777" w:rsidR="00B7589A" w:rsidRPr="001F4F57" w:rsidRDefault="00B7589A" w:rsidP="002964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45F2E854" w14:textId="77777777" w:rsidR="00B7589A" w:rsidRPr="001F4F57" w:rsidRDefault="00B7589A" w:rsidP="002964D9">
            <w:pPr>
              <w:jc w:val="center"/>
              <w:rPr>
                <w:color w:val="000000"/>
                <w:sz w:val="18"/>
                <w:szCs w:val="18"/>
              </w:rPr>
            </w:pPr>
            <w:r w:rsidRPr="001F4F57">
              <w:rPr>
                <w:color w:val="000000"/>
                <w:sz w:val="18"/>
                <w:szCs w:val="18"/>
              </w:rPr>
              <w:t>Лицо ответственное за мероприятия</w:t>
            </w:r>
          </w:p>
        </w:tc>
        <w:tc>
          <w:tcPr>
            <w:tcW w:w="1843" w:type="dxa"/>
            <w:shd w:val="clear" w:color="auto" w:fill="FFFFFF"/>
          </w:tcPr>
          <w:p w14:paraId="12C7A9AC" w14:textId="77777777" w:rsidR="00B7589A" w:rsidRPr="001F4F57" w:rsidRDefault="00B7589A" w:rsidP="002964D9">
            <w:pPr>
              <w:jc w:val="center"/>
              <w:rPr>
                <w:color w:val="000000"/>
                <w:sz w:val="18"/>
                <w:szCs w:val="18"/>
              </w:rPr>
            </w:pPr>
            <w:r w:rsidRPr="001F4F57">
              <w:rPr>
                <w:color w:val="000000"/>
                <w:sz w:val="18"/>
                <w:szCs w:val="18"/>
              </w:rPr>
              <w:t>Планируемые результаты влияния мероприятия на повышения значений доступности</w:t>
            </w:r>
          </w:p>
        </w:tc>
      </w:tr>
      <w:tr w:rsidR="00CE38EA" w:rsidRPr="001F4F57" w14:paraId="3239AED0" w14:textId="77777777" w:rsidTr="006826A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7C319679" w14:textId="02236357" w:rsidR="00CE38EA" w:rsidRPr="001F4F57" w:rsidRDefault="00CE38EA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1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156699A5" w14:textId="4D63A161" w:rsidR="00CE38EA" w:rsidRPr="001F4F57" w:rsidRDefault="00CE38EA" w:rsidP="006826AF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 xml:space="preserve">Проведение адаптации официального сайта для лиц с нарушением зрения (в том числе слабовидящих) с приведением их к международному стандарту доступности веб-контента и веб-сервисов (WCAG) в соответствии с требованиями ГОСТ Р 52872-2019, полнота и достоверность которого подтверждена документом о соответствии (сертификатом соответствия) в области предупреждения причинения вреда инвалидам и иным </w:t>
            </w:r>
            <w:r w:rsidR="00E4689A" w:rsidRPr="001F4F57">
              <w:t>маломобильных групп населения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C2101D2" w14:textId="77777777" w:rsidR="00CE38EA" w:rsidRPr="001F4F57" w:rsidRDefault="00CE38E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394F9594" w14:textId="2FDB9FDF" w:rsidR="00CE38EA" w:rsidRPr="001F4F57" w:rsidRDefault="00CE38E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Положения Федерального закона </w:t>
            </w:r>
            <w:r w:rsidR="00C66ECF" w:rsidRPr="001F4F57">
              <w:rPr>
                <w:sz w:val="20"/>
                <w:szCs w:val="20"/>
              </w:rPr>
              <w:t>от 27</w:t>
            </w:r>
            <w:r w:rsidR="00C66ECF">
              <w:rPr>
                <w:sz w:val="20"/>
                <w:szCs w:val="20"/>
              </w:rPr>
              <w:t xml:space="preserve"> декабря </w:t>
            </w:r>
            <w:r w:rsidR="00C66ECF" w:rsidRPr="001F4F57">
              <w:rPr>
                <w:sz w:val="20"/>
                <w:szCs w:val="20"/>
              </w:rPr>
              <w:t>2002</w:t>
            </w:r>
            <w:r w:rsidR="00C66ECF">
              <w:rPr>
                <w:sz w:val="20"/>
                <w:szCs w:val="20"/>
              </w:rPr>
              <w:t xml:space="preserve"> г.</w:t>
            </w:r>
            <w:r w:rsidR="00C66ECF" w:rsidRPr="001F4F57">
              <w:rPr>
                <w:sz w:val="20"/>
                <w:szCs w:val="20"/>
              </w:rPr>
              <w:t xml:space="preserve"> </w:t>
            </w:r>
            <w:r w:rsidR="00C66ECF">
              <w:rPr>
                <w:sz w:val="20"/>
                <w:szCs w:val="20"/>
              </w:rPr>
              <w:t>№</w:t>
            </w:r>
            <w:r w:rsidR="00C66ECF" w:rsidRPr="001F4F57">
              <w:rPr>
                <w:sz w:val="20"/>
                <w:szCs w:val="20"/>
              </w:rPr>
              <w:t xml:space="preserve"> 184-ФЗ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 техническом регулировании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, Приказ Рособрнадзора от 14 августа 2020 г. </w:t>
            </w:r>
            <w:r w:rsidR="00E4689A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831, Ст. 23 Федеральн</w:t>
            </w:r>
            <w:r w:rsidR="00E4689A">
              <w:rPr>
                <w:sz w:val="20"/>
                <w:szCs w:val="20"/>
              </w:rPr>
              <w:t>ого</w:t>
            </w:r>
            <w:r w:rsidRPr="001F4F57">
              <w:rPr>
                <w:sz w:val="20"/>
                <w:szCs w:val="20"/>
              </w:rPr>
              <w:t xml:space="preserve"> закон</w:t>
            </w:r>
            <w:r w:rsidR="00E4689A">
              <w:rPr>
                <w:sz w:val="20"/>
                <w:szCs w:val="20"/>
              </w:rPr>
              <w:t>а</w:t>
            </w:r>
            <w:r w:rsidRPr="001F4F57">
              <w:rPr>
                <w:sz w:val="20"/>
                <w:szCs w:val="20"/>
              </w:rPr>
              <w:t xml:space="preserve"> от 31</w:t>
            </w:r>
            <w:r w:rsidR="00E4689A">
              <w:rPr>
                <w:sz w:val="20"/>
                <w:szCs w:val="20"/>
              </w:rPr>
              <w:t xml:space="preserve"> июля </w:t>
            </w:r>
            <w:r w:rsidRPr="001F4F57">
              <w:rPr>
                <w:sz w:val="20"/>
                <w:szCs w:val="20"/>
              </w:rPr>
              <w:t xml:space="preserve">2020 </w:t>
            </w:r>
            <w:r w:rsidR="00E4689A">
              <w:rPr>
                <w:sz w:val="20"/>
                <w:szCs w:val="20"/>
              </w:rPr>
              <w:t>г. №</w:t>
            </w:r>
            <w:r w:rsidRPr="001F4F57">
              <w:rPr>
                <w:sz w:val="20"/>
                <w:szCs w:val="20"/>
              </w:rPr>
              <w:t xml:space="preserve"> 248-ФЗ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 государственном контроле (надзоре) и муниципальном контроле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, ст. 79 Федерального закона от 29 декабря 2012 г. № 273-ФЗ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Об образовании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>, ГОСТ Р 52872-2019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2A22C3" w14:textId="77777777" w:rsidR="00CE38EA" w:rsidRPr="001F4F57" w:rsidRDefault="00CE38E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4845E12" w14:textId="77777777" w:rsidR="00CE38EA" w:rsidRPr="001F4F57" w:rsidRDefault="00CE38E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35199A1A" w14:textId="1D9B41D8" w:rsidR="00CE38EA" w:rsidRPr="001F4F57" w:rsidRDefault="009A70C8" w:rsidP="002964D9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</w:t>
            </w:r>
            <w:r w:rsidRPr="001F4F57">
              <w:t xml:space="preserve"> </w:t>
            </w:r>
            <w:r w:rsidRPr="001F4F57">
              <w:rPr>
                <w:color w:val="000000"/>
              </w:rPr>
              <w:t>инвалидам по зрению и другим маломобильных групп населения, повышение качества услуг</w:t>
            </w:r>
          </w:p>
        </w:tc>
      </w:tr>
      <w:tr w:rsidR="00B7589A" w:rsidRPr="001F4F57" w14:paraId="7E21F2C2" w14:textId="77777777" w:rsidTr="006826A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17BA6438" w14:textId="6E6611AD" w:rsidR="00B7589A" w:rsidRPr="001F4F57" w:rsidRDefault="00CE38EA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2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50F83133" w14:textId="47E67CB0" w:rsidR="00B7589A" w:rsidRPr="001F4F57" w:rsidRDefault="00B7589A" w:rsidP="006826AF">
            <w:pPr>
              <w:ind w:left="86" w:right="132"/>
              <w:jc w:val="both"/>
              <w:rPr>
                <w:i/>
                <w:iCs/>
                <w:color w:val="000000"/>
              </w:rPr>
            </w:pPr>
            <w:r w:rsidRPr="001F4F57">
              <w:rPr>
                <w:color w:val="000000"/>
              </w:rPr>
              <w:t xml:space="preserve">Обустройство входов оборудованием системы </w:t>
            </w:r>
            <w:proofErr w:type="spellStart"/>
            <w:r w:rsidRPr="001F4F57">
              <w:rPr>
                <w:color w:val="000000"/>
              </w:rPr>
              <w:t>радиоинформирования</w:t>
            </w:r>
            <w:proofErr w:type="spellEnd"/>
            <w:r w:rsidRPr="001F4F57">
              <w:rPr>
                <w:color w:val="000000"/>
              </w:rPr>
              <w:t xml:space="preserve"> и звукового ориентирования для инвалидов по зрению и других маломобильных групп населения, с целью обеспечения возможности самостоятельного или с помощью персонала передвижения по объекту в целях доступа к месту предоставления услуги, и ее должное функционирование в соответствии с ГОСТ Р 59431-2021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C8461D8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14:paraId="5DAA8005" w14:textId="170828FA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от 9 ноября 2015 г. </w:t>
            </w:r>
            <w:r w:rsidR="00E4689A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E92B64">
              <w:rPr>
                <w:sz w:val="20"/>
                <w:szCs w:val="20"/>
              </w:rPr>
              <w:t xml:space="preserve"> </w:t>
            </w:r>
            <w:r w:rsidR="00E92B64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</w:t>
            </w:r>
            <w:r w:rsidRPr="00E4689A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Ст. 23 Федеральн</w:t>
            </w:r>
            <w:r w:rsidR="00E4689A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ого</w:t>
            </w:r>
            <w:r w:rsidRPr="00E4689A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закон</w:t>
            </w:r>
            <w:r w:rsidR="00E4689A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E4689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F4F57">
              <w:rPr>
                <w:color w:val="000000" w:themeColor="text1"/>
                <w:sz w:val="20"/>
                <w:szCs w:val="20"/>
                <w:shd w:val="clear" w:color="auto" w:fill="FFFFFF"/>
              </w:rPr>
              <w:t>от 31</w:t>
            </w:r>
            <w:r w:rsidR="00E4689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июля </w:t>
            </w:r>
            <w:r w:rsidRPr="001F4F5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2020 </w:t>
            </w:r>
            <w:r w:rsidR="00C66EC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г. </w:t>
            </w:r>
            <w:r w:rsidR="00E4689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№ </w:t>
            </w:r>
            <w:r w:rsidRPr="00E4689A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248</w:t>
            </w:r>
            <w:r w:rsidRPr="00E4689A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E4689A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ФЗ</w:t>
            </w:r>
            <w:r w:rsidRPr="001F4F57">
              <w:rPr>
                <w:rStyle w:val="ad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ст. 79 Федерального закона от 29 декабря 2012 г. № 273-ФЗ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Об образовании в Российской </w:t>
            </w:r>
            <w:r w:rsidRPr="001F4F57">
              <w:rPr>
                <w:sz w:val="20"/>
                <w:szCs w:val="20"/>
                <w:shd w:val="clear" w:color="auto" w:fill="FFFFFF"/>
              </w:rPr>
              <w:lastRenderedPageBreak/>
              <w:t>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Федерального закона </w:t>
            </w:r>
            <w:r w:rsidR="00C66ECF" w:rsidRPr="001F4F57">
              <w:rPr>
                <w:sz w:val="20"/>
                <w:szCs w:val="20"/>
                <w:shd w:val="clear" w:color="auto" w:fill="FFFFFF"/>
              </w:rPr>
              <w:t>от 27</w:t>
            </w:r>
            <w:r w:rsidR="00C66ECF">
              <w:rPr>
                <w:sz w:val="20"/>
                <w:szCs w:val="20"/>
                <w:shd w:val="clear" w:color="auto" w:fill="FFFFFF"/>
              </w:rPr>
              <w:t xml:space="preserve"> декабря </w:t>
            </w:r>
            <w:r w:rsidR="00C66ECF" w:rsidRPr="001F4F57">
              <w:rPr>
                <w:sz w:val="20"/>
                <w:szCs w:val="20"/>
                <w:shd w:val="clear" w:color="auto" w:fill="FFFFFF"/>
              </w:rPr>
              <w:t xml:space="preserve">2002 </w:t>
            </w:r>
            <w:r w:rsidR="00C66ECF">
              <w:rPr>
                <w:sz w:val="20"/>
                <w:szCs w:val="20"/>
                <w:shd w:val="clear" w:color="auto" w:fill="FFFFFF"/>
              </w:rPr>
              <w:t>г. №</w:t>
            </w:r>
            <w:r w:rsidR="00C66ECF" w:rsidRPr="001F4F57">
              <w:rPr>
                <w:sz w:val="20"/>
                <w:szCs w:val="20"/>
                <w:shd w:val="clear" w:color="auto" w:fill="FFFFFF"/>
              </w:rPr>
              <w:t xml:space="preserve"> 184-ФЗ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техническом регулировании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Федерального закона </w:t>
            </w:r>
            <w:r w:rsidR="00C66ECF" w:rsidRPr="001F4F57">
              <w:rPr>
                <w:sz w:val="20"/>
                <w:szCs w:val="20"/>
                <w:shd w:val="clear" w:color="auto" w:fill="FFFFFF"/>
              </w:rPr>
              <w:t>от 24</w:t>
            </w:r>
            <w:r w:rsidR="00C66ECF">
              <w:rPr>
                <w:sz w:val="20"/>
                <w:szCs w:val="20"/>
                <w:shd w:val="clear" w:color="auto" w:fill="FFFFFF"/>
              </w:rPr>
              <w:t xml:space="preserve"> ноября </w:t>
            </w:r>
            <w:r w:rsidR="00C66ECF" w:rsidRPr="001F4F57">
              <w:rPr>
                <w:sz w:val="20"/>
                <w:szCs w:val="20"/>
                <w:shd w:val="clear" w:color="auto" w:fill="FFFFFF"/>
              </w:rPr>
              <w:t xml:space="preserve">1995 </w:t>
            </w:r>
            <w:r w:rsidR="00C66ECF">
              <w:rPr>
                <w:sz w:val="20"/>
                <w:szCs w:val="20"/>
                <w:shd w:val="clear" w:color="auto" w:fill="FFFFFF"/>
              </w:rPr>
              <w:t>г. №</w:t>
            </w:r>
            <w:r w:rsidR="00C66ECF" w:rsidRPr="001F4F57">
              <w:rPr>
                <w:sz w:val="20"/>
                <w:szCs w:val="20"/>
                <w:shd w:val="clear" w:color="auto" w:fill="FFFFFF"/>
              </w:rPr>
              <w:t xml:space="preserve"> 181-ФЗ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B1AC0">
              <w:rPr>
                <w:sz w:val="20"/>
                <w:szCs w:val="20"/>
                <w:shd w:val="clear" w:color="auto" w:fill="FFFFFF"/>
              </w:rPr>
              <w:t xml:space="preserve">положения 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Федерального закона </w:t>
            </w:r>
            <w:r w:rsidR="00DB1AC0" w:rsidRPr="001F4F57">
              <w:rPr>
                <w:sz w:val="20"/>
                <w:szCs w:val="20"/>
                <w:shd w:val="clear" w:color="auto" w:fill="FFFFFF"/>
              </w:rPr>
              <w:t>от 30</w:t>
            </w:r>
            <w:r w:rsidR="00DB1AC0">
              <w:rPr>
                <w:sz w:val="20"/>
                <w:szCs w:val="20"/>
                <w:shd w:val="clear" w:color="auto" w:fill="FFFFFF"/>
              </w:rPr>
              <w:t xml:space="preserve"> декабря </w:t>
            </w:r>
            <w:r w:rsidR="00DB1AC0" w:rsidRPr="001F4F57">
              <w:rPr>
                <w:sz w:val="20"/>
                <w:szCs w:val="20"/>
                <w:shd w:val="clear" w:color="auto" w:fill="FFFFFF"/>
              </w:rPr>
              <w:t xml:space="preserve">2009 </w:t>
            </w:r>
            <w:r w:rsidR="00DB1AC0">
              <w:rPr>
                <w:sz w:val="20"/>
                <w:szCs w:val="20"/>
                <w:shd w:val="clear" w:color="auto" w:fill="FFFFFF"/>
              </w:rPr>
              <w:t>г. №</w:t>
            </w:r>
            <w:r w:rsidR="00DB1AC0" w:rsidRPr="001F4F57">
              <w:rPr>
                <w:sz w:val="20"/>
                <w:szCs w:val="20"/>
                <w:shd w:val="clear" w:color="auto" w:fill="FFFFFF"/>
              </w:rPr>
              <w:t xml:space="preserve"> 384-ФЗ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Технический регламент о безопасности зданий и сооружений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</w:t>
            </w:r>
            <w:r w:rsidR="00DB1AC0">
              <w:rPr>
                <w:color w:val="000000"/>
                <w:sz w:val="20"/>
                <w:szCs w:val="20"/>
              </w:rPr>
              <w:t>п</w:t>
            </w:r>
            <w:r w:rsidRPr="001F4F57">
              <w:rPr>
                <w:color w:val="000000"/>
                <w:sz w:val="20"/>
                <w:szCs w:val="20"/>
              </w:rPr>
              <w:t>риказа Росстата от 25</w:t>
            </w:r>
            <w:r w:rsidR="00DB1AC0">
              <w:rPr>
                <w:color w:val="000000"/>
                <w:sz w:val="20"/>
                <w:szCs w:val="20"/>
              </w:rPr>
              <w:t xml:space="preserve"> января </w:t>
            </w:r>
            <w:r w:rsidRPr="001F4F57">
              <w:rPr>
                <w:color w:val="000000"/>
                <w:sz w:val="20"/>
                <w:szCs w:val="20"/>
              </w:rPr>
              <w:t xml:space="preserve">2021 </w:t>
            </w:r>
            <w:r w:rsidR="00DB1AC0">
              <w:rPr>
                <w:color w:val="000000"/>
                <w:sz w:val="20"/>
                <w:szCs w:val="20"/>
              </w:rPr>
              <w:t>г. №</w:t>
            </w:r>
            <w:r w:rsidRPr="001F4F57">
              <w:rPr>
                <w:color w:val="000000"/>
                <w:sz w:val="20"/>
                <w:szCs w:val="20"/>
              </w:rPr>
              <w:t xml:space="preserve"> 30 </w:t>
            </w:r>
            <w:r w:rsidR="00E043FD" w:rsidRPr="001F4F57">
              <w:rPr>
                <w:color w:val="000000"/>
                <w:sz w:val="20"/>
                <w:szCs w:val="20"/>
              </w:rPr>
              <w:t>«</w:t>
            </w:r>
            <w:r w:rsidRPr="001F4F57">
              <w:rPr>
                <w:color w:val="000000"/>
                <w:sz w:val="20"/>
                <w:szCs w:val="20"/>
              </w:rPr>
              <w:t>Об утверждении формы федерального статистического наблюдения … об индексе качества городской среды</w:t>
            </w:r>
            <w:r w:rsidR="00E043FD" w:rsidRPr="001F4F57">
              <w:rPr>
                <w:color w:val="000000"/>
                <w:sz w:val="20"/>
                <w:szCs w:val="20"/>
              </w:rPr>
              <w:t>»</w:t>
            </w:r>
            <w:r w:rsidRPr="001F4F57">
              <w:rPr>
                <w:color w:val="000000"/>
                <w:sz w:val="20"/>
                <w:szCs w:val="20"/>
              </w:rPr>
              <w:t>, СП 59.13330.2020, СП 136.13330.2012, ГОСТ Р 59431-2021, ГОСТ ISO/IEC 17000-2012 и др.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FE36E0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38C2144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AE92AF6" w14:textId="0B904774" w:rsidR="00B7589A" w:rsidRPr="001F4F57" w:rsidRDefault="00B7589A" w:rsidP="009A70C8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</w:t>
            </w:r>
            <w:r w:rsidRPr="001F4F57">
              <w:t xml:space="preserve"> </w:t>
            </w:r>
            <w:r w:rsidRPr="001F4F57">
              <w:rPr>
                <w:color w:val="000000"/>
              </w:rPr>
              <w:t>инвалидам по зрению и другим маломобильных групп населения, повышение качества услуг</w:t>
            </w:r>
          </w:p>
        </w:tc>
      </w:tr>
      <w:tr w:rsidR="00B7589A" w:rsidRPr="001F4F57" w14:paraId="134B4721" w14:textId="77777777" w:rsidTr="006826A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776B030B" w14:textId="7E3919DE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3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5F60C5E3" w14:textId="48B61ADD" w:rsidR="00B7589A" w:rsidRPr="001F4F57" w:rsidRDefault="00B7589A" w:rsidP="002964D9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 xml:space="preserve">Документальное удостоверение соответствия полноты и достоверности сообщений, выдаваемых системой </w:t>
            </w:r>
            <w:proofErr w:type="spellStart"/>
            <w:r w:rsidRPr="001F4F57">
              <w:rPr>
                <w:color w:val="000000"/>
              </w:rPr>
              <w:t>радиоинформирования</w:t>
            </w:r>
            <w:proofErr w:type="spellEnd"/>
            <w:r w:rsidRPr="001F4F57">
              <w:rPr>
                <w:color w:val="000000"/>
              </w:rPr>
              <w:t xml:space="preserve"> и звукового ориентирования для инвалидов по зрению и других маломобильных групп </w:t>
            </w:r>
            <w:r w:rsidRPr="001F4F57">
              <w:rPr>
                <w:color w:val="000000"/>
              </w:rPr>
              <w:lastRenderedPageBreak/>
              <w:t xml:space="preserve">населения по запросу пользователей, выданное экспертами в области предупреждения причинения вреда при формировании и обеспечении безбарьерной среды для инвалидов и иных </w:t>
            </w:r>
            <w:r w:rsidR="00DB1AC0" w:rsidRPr="001F4F57">
              <w:t>маломобильных групп населения</w:t>
            </w:r>
            <w:r w:rsidRPr="001F4F57">
              <w:rPr>
                <w:color w:val="000000"/>
              </w:rPr>
              <w:t xml:space="preserve"> при вводе инфраструктурного оборудования </w:t>
            </w:r>
            <w:r w:rsidR="00DB1AC0">
              <w:rPr>
                <w:color w:val="000000"/>
              </w:rPr>
              <w:t>с</w:t>
            </w:r>
            <w:r w:rsidRPr="001F4F57">
              <w:rPr>
                <w:color w:val="000000"/>
              </w:rPr>
              <w:t xml:space="preserve">истемы </w:t>
            </w:r>
            <w:proofErr w:type="spellStart"/>
            <w:r w:rsidRPr="001F4F57">
              <w:rPr>
                <w:color w:val="000000"/>
              </w:rPr>
              <w:t>радиоинформирования</w:t>
            </w:r>
            <w:proofErr w:type="spellEnd"/>
            <w:r w:rsidRPr="001F4F57">
              <w:rPr>
                <w:color w:val="000000"/>
              </w:rPr>
              <w:t xml:space="preserve"> и звукового ориентирования, установленного на объекте (П. 6.3.3 ГОСТ Р 59431-2021)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E949046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14:paraId="446F9C1B" w14:textId="77777777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C48703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767C3156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57DB9BD" w14:textId="08AE6371" w:rsidR="00B7589A" w:rsidRPr="001F4F57" w:rsidRDefault="009A70C8" w:rsidP="002964D9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</w:t>
            </w:r>
            <w:r w:rsidRPr="001F4F57">
              <w:t xml:space="preserve"> </w:t>
            </w:r>
            <w:r w:rsidRPr="001F4F57">
              <w:rPr>
                <w:color w:val="000000"/>
              </w:rPr>
              <w:t xml:space="preserve">инвалидам </w:t>
            </w:r>
            <w:r w:rsidRPr="001F4F57">
              <w:rPr>
                <w:color w:val="000000"/>
              </w:rPr>
              <w:lastRenderedPageBreak/>
              <w:t>по зрению и другим маломобильных групп населения, повышение качества услуг</w:t>
            </w:r>
          </w:p>
        </w:tc>
      </w:tr>
      <w:tr w:rsidR="00B7589A" w:rsidRPr="001F4F57" w14:paraId="5217AB27" w14:textId="77777777" w:rsidTr="006826A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0649710C" w14:textId="447FF95F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4A82906E" w14:textId="615BAA27" w:rsidR="00B7589A" w:rsidRPr="001F4F57" w:rsidRDefault="00B7589A" w:rsidP="002964D9">
            <w:pPr>
              <w:ind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 xml:space="preserve">Оборудование функциональных зон учреждения системой онлайн </w:t>
            </w:r>
            <w:proofErr w:type="spellStart"/>
            <w:r w:rsidRPr="001F4F57">
              <w:rPr>
                <w:color w:val="000000"/>
              </w:rPr>
              <w:t>сурдо</w:t>
            </w:r>
            <w:proofErr w:type="spellEnd"/>
            <w:r w:rsidRPr="001F4F57">
              <w:rPr>
                <w:color w:val="000000"/>
              </w:rPr>
              <w:t>-перевода, способствующих повышению комфортности для лиц с нарушением слуха (глухих)</w:t>
            </w:r>
          </w:p>
          <w:p w14:paraId="6656EF82" w14:textId="77777777" w:rsidR="00B7589A" w:rsidRPr="001F4F57" w:rsidRDefault="00B7589A" w:rsidP="002964D9">
            <w:pPr>
              <w:ind w:right="132"/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02F3627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1E3D4D89" w14:textId="6417C147" w:rsidR="00B7589A" w:rsidRPr="001F4F57" w:rsidRDefault="00B7589A" w:rsidP="002964D9">
            <w:pPr>
              <w:jc w:val="center"/>
              <w:rPr>
                <w:b/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</w:t>
            </w:r>
            <w:r w:rsidR="00DB1AC0">
              <w:rPr>
                <w:sz w:val="20"/>
                <w:szCs w:val="20"/>
              </w:rPr>
              <w:br/>
            </w:r>
            <w:r w:rsidRPr="001F4F57">
              <w:rPr>
                <w:sz w:val="20"/>
                <w:szCs w:val="20"/>
              </w:rPr>
              <w:t xml:space="preserve">от 9 ноября 2015 г. </w:t>
            </w:r>
            <w:r w:rsidR="00DB1AC0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E92B64">
              <w:rPr>
                <w:sz w:val="20"/>
                <w:szCs w:val="20"/>
              </w:rPr>
              <w:t xml:space="preserve"> </w:t>
            </w:r>
            <w:r w:rsidR="00E92B64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ст. 79 Федерального закона от 29 декабря 2012 г. № 273-ФЗ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Об образовании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Федерального закона </w:t>
            </w:r>
            <w:r w:rsidR="00DB1AC0" w:rsidRPr="001F4F57">
              <w:rPr>
                <w:sz w:val="20"/>
                <w:szCs w:val="20"/>
                <w:shd w:val="clear" w:color="auto" w:fill="FFFFFF"/>
              </w:rPr>
              <w:t>от 24</w:t>
            </w:r>
            <w:r w:rsidR="00DB1AC0">
              <w:rPr>
                <w:sz w:val="20"/>
                <w:szCs w:val="20"/>
                <w:shd w:val="clear" w:color="auto" w:fill="FFFFFF"/>
              </w:rPr>
              <w:t xml:space="preserve"> ноября </w:t>
            </w:r>
            <w:r w:rsidR="00DB1AC0" w:rsidRPr="001F4F57">
              <w:rPr>
                <w:sz w:val="20"/>
                <w:szCs w:val="20"/>
                <w:shd w:val="clear" w:color="auto" w:fill="FFFFFF"/>
              </w:rPr>
              <w:t xml:space="preserve">1995 </w:t>
            </w:r>
            <w:r w:rsidR="00DB1AC0">
              <w:rPr>
                <w:sz w:val="20"/>
                <w:szCs w:val="20"/>
                <w:shd w:val="clear" w:color="auto" w:fill="FFFFFF"/>
              </w:rPr>
              <w:t>г. №</w:t>
            </w:r>
            <w:r w:rsidR="00DB1AC0" w:rsidRPr="001F4F57">
              <w:rPr>
                <w:sz w:val="20"/>
                <w:szCs w:val="20"/>
                <w:shd w:val="clear" w:color="auto" w:fill="FFFFFF"/>
              </w:rPr>
              <w:t xml:space="preserve"> 181-ФЗ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</w:t>
            </w:r>
            <w:r w:rsidRPr="001F4F57">
              <w:rPr>
                <w:color w:val="000000"/>
                <w:sz w:val="20"/>
                <w:szCs w:val="20"/>
              </w:rPr>
              <w:t>приказа Росстата от 25</w:t>
            </w:r>
            <w:r w:rsidR="00DB1AC0">
              <w:rPr>
                <w:color w:val="000000"/>
                <w:sz w:val="20"/>
                <w:szCs w:val="20"/>
              </w:rPr>
              <w:t xml:space="preserve"> января </w:t>
            </w:r>
            <w:r w:rsidRPr="001F4F57">
              <w:rPr>
                <w:color w:val="000000"/>
                <w:sz w:val="20"/>
                <w:szCs w:val="20"/>
              </w:rPr>
              <w:t xml:space="preserve">2021 </w:t>
            </w:r>
            <w:r w:rsidR="00DB1AC0">
              <w:rPr>
                <w:color w:val="000000"/>
                <w:sz w:val="20"/>
                <w:szCs w:val="20"/>
              </w:rPr>
              <w:t>г. №</w:t>
            </w:r>
            <w:r w:rsidRPr="001F4F57">
              <w:rPr>
                <w:color w:val="000000"/>
                <w:sz w:val="20"/>
                <w:szCs w:val="20"/>
              </w:rPr>
              <w:t xml:space="preserve"> 30 </w:t>
            </w:r>
            <w:r w:rsidR="00E043FD" w:rsidRPr="001F4F57">
              <w:rPr>
                <w:color w:val="000000"/>
                <w:sz w:val="20"/>
                <w:szCs w:val="20"/>
              </w:rPr>
              <w:t>«</w:t>
            </w:r>
            <w:r w:rsidRPr="001F4F57">
              <w:rPr>
                <w:color w:val="000000"/>
                <w:sz w:val="20"/>
                <w:szCs w:val="20"/>
              </w:rPr>
              <w:t>Об утверждении формы федерального статистического наблюдения … об индексе качества городской среды</w:t>
            </w:r>
            <w:r w:rsidR="00E043FD" w:rsidRPr="001F4F5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D452AB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C74320D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14:paraId="70B104F2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 инвалидам по слуху, повышение качества услуг</w:t>
            </w:r>
          </w:p>
        </w:tc>
      </w:tr>
      <w:tr w:rsidR="00B7589A" w:rsidRPr="001F4F57" w14:paraId="35F2F2FA" w14:textId="77777777" w:rsidTr="006469AD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710DDF17" w14:textId="02261D26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3C347316" w14:textId="149B774F" w:rsidR="00B7589A" w:rsidRPr="001F4F57" w:rsidRDefault="00B7589A" w:rsidP="002964D9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Оборудование объекта эвакуационными стульями для эвакуации лиц с инвалидностью,</w:t>
            </w:r>
            <w:r w:rsidRPr="001F4F57">
              <w:t xml:space="preserve"> </w:t>
            </w:r>
            <w:r w:rsidRPr="001F4F57">
              <w:rPr>
                <w:color w:val="000000"/>
              </w:rPr>
              <w:t>а также следует выделять место для хранения эвакуационных стульев</w:t>
            </w:r>
          </w:p>
          <w:p w14:paraId="789BB050" w14:textId="77777777" w:rsidR="00B7589A" w:rsidRPr="001F4F57" w:rsidRDefault="00B7589A" w:rsidP="006826AF">
            <w:pPr>
              <w:ind w:left="86" w:right="132"/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7C7E7A6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1B0E8514" w14:textId="0EC0C621" w:rsidR="00B7589A" w:rsidRPr="001F4F57" w:rsidRDefault="00B7589A" w:rsidP="002964D9">
            <w:pPr>
              <w:ind w:right="1"/>
              <w:jc w:val="center"/>
              <w:rPr>
                <w:b/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</w:t>
            </w:r>
            <w:r w:rsidR="006469AD">
              <w:rPr>
                <w:sz w:val="20"/>
                <w:szCs w:val="20"/>
              </w:rPr>
              <w:br/>
            </w:r>
            <w:r w:rsidRPr="001F4F57">
              <w:rPr>
                <w:sz w:val="20"/>
                <w:szCs w:val="20"/>
              </w:rPr>
              <w:t xml:space="preserve">от 9 ноября 2015 г. </w:t>
            </w:r>
            <w:r w:rsidR="006469AD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E92B64">
              <w:rPr>
                <w:sz w:val="20"/>
                <w:szCs w:val="20"/>
              </w:rPr>
              <w:t xml:space="preserve"> </w:t>
            </w:r>
            <w:r w:rsidR="00E92B64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 положения Федерального закона </w:t>
            </w:r>
            <w:r w:rsidR="006469AD" w:rsidRPr="001F4F57">
              <w:rPr>
                <w:sz w:val="20"/>
                <w:szCs w:val="20"/>
                <w:shd w:val="clear" w:color="auto" w:fill="FFFFFF"/>
              </w:rPr>
              <w:t>от 24</w:t>
            </w:r>
            <w:r w:rsidR="006469AD">
              <w:rPr>
                <w:sz w:val="20"/>
                <w:szCs w:val="20"/>
                <w:shd w:val="clear" w:color="auto" w:fill="FFFFFF"/>
              </w:rPr>
              <w:t xml:space="preserve"> ноября </w:t>
            </w:r>
            <w:r w:rsidR="006469AD" w:rsidRPr="001F4F57">
              <w:rPr>
                <w:sz w:val="20"/>
                <w:szCs w:val="20"/>
                <w:shd w:val="clear" w:color="auto" w:fill="FFFFFF"/>
              </w:rPr>
              <w:t xml:space="preserve">1995 </w:t>
            </w:r>
            <w:r w:rsidR="006469AD">
              <w:rPr>
                <w:sz w:val="20"/>
                <w:szCs w:val="20"/>
                <w:shd w:val="clear" w:color="auto" w:fill="FFFFFF"/>
              </w:rPr>
              <w:t>г. №</w:t>
            </w:r>
            <w:r w:rsidR="006469AD" w:rsidRPr="001F4F57">
              <w:rPr>
                <w:sz w:val="20"/>
                <w:szCs w:val="20"/>
                <w:shd w:val="clear" w:color="auto" w:fill="FFFFFF"/>
              </w:rPr>
              <w:t xml:space="preserve"> 181-ФЗ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6469AD">
              <w:rPr>
                <w:sz w:val="20"/>
                <w:szCs w:val="20"/>
                <w:shd w:val="clear" w:color="auto" w:fill="FFFFFF"/>
              </w:rPr>
              <w:t xml:space="preserve">положения 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Федерального закона </w:t>
            </w:r>
            <w:r w:rsidR="006469AD" w:rsidRPr="001F4F57">
              <w:rPr>
                <w:sz w:val="20"/>
                <w:szCs w:val="20"/>
                <w:shd w:val="clear" w:color="auto" w:fill="FFFFFF"/>
              </w:rPr>
              <w:t>от 30</w:t>
            </w:r>
            <w:r w:rsidR="006469AD">
              <w:rPr>
                <w:sz w:val="20"/>
                <w:szCs w:val="20"/>
                <w:shd w:val="clear" w:color="auto" w:fill="FFFFFF"/>
              </w:rPr>
              <w:t xml:space="preserve"> декабря </w:t>
            </w:r>
            <w:r w:rsidR="006469AD" w:rsidRPr="001F4F57">
              <w:rPr>
                <w:sz w:val="20"/>
                <w:szCs w:val="20"/>
                <w:shd w:val="clear" w:color="auto" w:fill="FFFFFF"/>
              </w:rPr>
              <w:t xml:space="preserve">2009 </w:t>
            </w:r>
            <w:r w:rsidR="006469AD">
              <w:rPr>
                <w:sz w:val="20"/>
                <w:szCs w:val="20"/>
                <w:shd w:val="clear" w:color="auto" w:fill="FFFFFF"/>
              </w:rPr>
              <w:t>г. №</w:t>
            </w:r>
            <w:r w:rsidR="006469AD" w:rsidRPr="001F4F57">
              <w:rPr>
                <w:sz w:val="20"/>
                <w:szCs w:val="20"/>
                <w:shd w:val="clear" w:color="auto" w:fill="FFFFFF"/>
              </w:rPr>
              <w:t xml:space="preserve"> 384-ФЗ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Технический регламент о безопасности зданий и сооружений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 </w:t>
            </w:r>
            <w:r w:rsidRPr="001F4F57">
              <w:rPr>
                <w:color w:val="000000"/>
                <w:sz w:val="20"/>
                <w:szCs w:val="20"/>
              </w:rPr>
              <w:t xml:space="preserve">Федерального закона </w:t>
            </w:r>
            <w:r w:rsidR="006469AD" w:rsidRPr="001F4F57">
              <w:rPr>
                <w:color w:val="000000"/>
                <w:sz w:val="20"/>
                <w:szCs w:val="20"/>
              </w:rPr>
              <w:t>от 22</w:t>
            </w:r>
            <w:r w:rsidR="006469AD">
              <w:rPr>
                <w:color w:val="000000"/>
                <w:sz w:val="20"/>
                <w:szCs w:val="20"/>
              </w:rPr>
              <w:t xml:space="preserve"> июля </w:t>
            </w:r>
            <w:r w:rsidR="006469AD" w:rsidRPr="001F4F57">
              <w:rPr>
                <w:color w:val="000000"/>
                <w:sz w:val="20"/>
                <w:szCs w:val="20"/>
              </w:rPr>
              <w:t xml:space="preserve">2008 </w:t>
            </w:r>
            <w:r w:rsidR="006469AD">
              <w:rPr>
                <w:color w:val="000000"/>
                <w:sz w:val="20"/>
                <w:szCs w:val="20"/>
              </w:rPr>
              <w:t>г. №</w:t>
            </w:r>
            <w:r w:rsidR="006469AD" w:rsidRPr="001F4F57">
              <w:rPr>
                <w:color w:val="000000"/>
                <w:sz w:val="20"/>
                <w:szCs w:val="20"/>
              </w:rPr>
              <w:t xml:space="preserve"> 123-ФЗ </w:t>
            </w:r>
            <w:r w:rsidR="00E043FD" w:rsidRPr="001F4F57">
              <w:rPr>
                <w:color w:val="000000"/>
                <w:sz w:val="20"/>
                <w:szCs w:val="20"/>
              </w:rPr>
              <w:t>«</w:t>
            </w:r>
            <w:r w:rsidRPr="001F4F57">
              <w:rPr>
                <w:color w:val="000000"/>
                <w:sz w:val="20"/>
                <w:szCs w:val="20"/>
              </w:rPr>
              <w:t>Технический регламент о требованиях пожарной безопасности</w:t>
            </w:r>
            <w:r w:rsidR="00E043FD" w:rsidRPr="001F4F57">
              <w:rPr>
                <w:color w:val="000000"/>
                <w:sz w:val="20"/>
                <w:szCs w:val="20"/>
              </w:rPr>
              <w:t>»</w:t>
            </w:r>
            <w:r w:rsidRPr="001F4F57">
              <w:rPr>
                <w:color w:val="000000"/>
                <w:sz w:val="20"/>
                <w:szCs w:val="20"/>
              </w:rPr>
              <w:t>, СП 59.13330.2020, СП 136.13330.2012,</w:t>
            </w:r>
            <w:r w:rsidRPr="001F4F57">
              <w:rPr>
                <w:color w:val="000000"/>
                <w:sz w:val="20"/>
                <w:szCs w:val="20"/>
              </w:rPr>
              <w:br/>
              <w:t>СП 1.13130.2020 и др.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7140578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76227EB8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14:paraId="2464468A" w14:textId="5DA36B63" w:rsidR="00B7589A" w:rsidRPr="001F4F57" w:rsidRDefault="00B7589A" w:rsidP="006469AD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 инвалидам по зрению и другим маломобильных групп населения</w:t>
            </w:r>
          </w:p>
        </w:tc>
      </w:tr>
      <w:tr w:rsidR="00B7589A" w:rsidRPr="001F4F57" w14:paraId="56A90974" w14:textId="77777777" w:rsidTr="00E92B64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4460284D" w14:textId="22A40BA0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6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53865788" w14:textId="786F7F16" w:rsidR="00B7589A" w:rsidRPr="001F4F57" w:rsidRDefault="00B7589A" w:rsidP="004E2017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Оборудование рекреационных зон объекта в целях обучения и воспитания учащихся с инвалидностью и лиц с ОВЗ тематическими выставками и мультимедийными печатными изданиями, вместе с техническими средствами реабилитации, основанными на оптическом сканировании таких печатных изданий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D8ECA6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13FB79E5" w14:textId="0D54AD8F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</w:t>
            </w:r>
            <w:r w:rsidR="00E92B64">
              <w:rPr>
                <w:sz w:val="20"/>
                <w:szCs w:val="20"/>
              </w:rPr>
              <w:br/>
            </w:r>
            <w:r w:rsidRPr="001F4F57">
              <w:rPr>
                <w:sz w:val="20"/>
                <w:szCs w:val="20"/>
              </w:rPr>
              <w:t xml:space="preserve">от 9 ноября 2015 г. </w:t>
            </w:r>
            <w:r w:rsidR="00E92B64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E92B64">
              <w:rPr>
                <w:sz w:val="20"/>
                <w:szCs w:val="20"/>
              </w:rPr>
              <w:t xml:space="preserve"> </w:t>
            </w:r>
            <w:r w:rsidR="00E92B64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ст. 79 Федерального закона от 29 декабря 2012 г. № 273-ФЗ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Об образовании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Федерального закона </w:t>
            </w:r>
            <w:r w:rsidR="00E92B64" w:rsidRPr="001F4F57">
              <w:rPr>
                <w:sz w:val="20"/>
                <w:szCs w:val="20"/>
                <w:shd w:val="clear" w:color="auto" w:fill="FFFFFF"/>
              </w:rPr>
              <w:t>от 24</w:t>
            </w:r>
            <w:r w:rsidR="00E92B64">
              <w:rPr>
                <w:sz w:val="20"/>
                <w:szCs w:val="20"/>
                <w:shd w:val="clear" w:color="auto" w:fill="FFFFFF"/>
              </w:rPr>
              <w:t xml:space="preserve"> ноября </w:t>
            </w:r>
            <w:r w:rsidR="00E92B64" w:rsidRPr="001F4F57">
              <w:rPr>
                <w:sz w:val="20"/>
                <w:szCs w:val="20"/>
                <w:shd w:val="clear" w:color="auto" w:fill="FFFFFF"/>
              </w:rPr>
              <w:t xml:space="preserve">1995 </w:t>
            </w:r>
            <w:r w:rsidR="00E92B64">
              <w:rPr>
                <w:sz w:val="20"/>
                <w:szCs w:val="20"/>
                <w:shd w:val="clear" w:color="auto" w:fill="FFFFFF"/>
              </w:rPr>
              <w:t>г. №</w:t>
            </w:r>
            <w:r w:rsidR="00E92B64" w:rsidRPr="001F4F57">
              <w:rPr>
                <w:sz w:val="20"/>
                <w:szCs w:val="20"/>
                <w:shd w:val="clear" w:color="auto" w:fill="FFFFFF"/>
              </w:rPr>
              <w:t xml:space="preserve"> 181-ФЗ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</w:t>
            </w:r>
          </w:p>
          <w:p w14:paraId="317FF4A6" w14:textId="77777777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>ГОСТ Р 51632-2021, ГОСТ Р</w:t>
            </w:r>
          </w:p>
          <w:p w14:paraId="14D94F76" w14:textId="2CA1E1D4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58288-2018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FCA1C75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37B2B65B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14:paraId="5E0A92A7" w14:textId="77777777" w:rsidR="00B7589A" w:rsidRPr="001F4F57" w:rsidRDefault="00B7589A" w:rsidP="00E92B64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 инвалидам по зрению и другим маломобильных групп населения, повышение качества услуг</w:t>
            </w:r>
          </w:p>
        </w:tc>
      </w:tr>
      <w:tr w:rsidR="00B7589A" w:rsidRPr="001F4F57" w14:paraId="0DD5820F" w14:textId="77777777" w:rsidTr="00F909B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2DDC797D" w14:textId="6F8B490F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lastRenderedPageBreak/>
              <w:t>7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7E2D7BC9" w14:textId="331E8A7A" w:rsidR="00B7589A" w:rsidRPr="001F4F57" w:rsidRDefault="00B7589A" w:rsidP="002964D9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Актуализация паспорта доступности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1F2C3E2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4951844D" w14:textId="46A91A93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от 9 ноября 2015 г. </w:t>
            </w:r>
            <w:r w:rsidR="00E92B64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E92B64">
              <w:rPr>
                <w:sz w:val="20"/>
                <w:szCs w:val="20"/>
              </w:rPr>
              <w:t xml:space="preserve"> </w:t>
            </w:r>
            <w:r w:rsidR="00E92B64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4D5796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4D25F89F" w14:textId="77777777" w:rsidR="00B7589A" w:rsidRPr="001F4F57" w:rsidRDefault="00B7589A" w:rsidP="002964D9">
            <w:pPr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14:paraId="44BFD184" w14:textId="7AF67CDA" w:rsidR="00B7589A" w:rsidRPr="001F4F57" w:rsidRDefault="00B7589A" w:rsidP="00F909BF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 xml:space="preserve">Обеспечение достоверности информации о состоянии безбарьерной среды в </w:t>
            </w:r>
            <w:r w:rsidR="00AF642A" w:rsidRPr="001F4F57">
              <w:rPr>
                <w:color w:val="000000"/>
              </w:rPr>
              <w:t>организации</w:t>
            </w:r>
          </w:p>
        </w:tc>
      </w:tr>
      <w:tr w:rsidR="00B7589A" w:rsidRPr="001F4F57" w14:paraId="52972274" w14:textId="77777777" w:rsidTr="00F909B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52EB2967" w14:textId="120D6ABF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8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22A037DA" w14:textId="021ED19F" w:rsidR="00B7589A" w:rsidRPr="001F4F57" w:rsidRDefault="00B7589A" w:rsidP="002964D9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Подготовка локальных нормативных актов, определяющих ответственных за организацию эвакуации инвалидов с объекта</w:t>
            </w:r>
          </w:p>
          <w:p w14:paraId="610390AA" w14:textId="77777777" w:rsidR="00B7589A" w:rsidRPr="001F4F57" w:rsidRDefault="00B7589A" w:rsidP="002964D9">
            <w:pPr>
              <w:ind w:left="86" w:right="132"/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0D1A458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659AB4F5" w14:textId="465691A9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от 9 ноября 2015 г. </w:t>
            </w:r>
            <w:r w:rsidR="00F909BF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F909BF">
              <w:rPr>
                <w:sz w:val="20"/>
                <w:szCs w:val="20"/>
              </w:rPr>
              <w:t xml:space="preserve"> </w:t>
            </w:r>
            <w:r w:rsidR="00F909BF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положения Федерального закона </w:t>
            </w:r>
            <w:r w:rsidR="00F909BF" w:rsidRPr="001F4F57">
              <w:rPr>
                <w:sz w:val="20"/>
                <w:szCs w:val="20"/>
              </w:rPr>
              <w:t>от 24</w:t>
            </w:r>
            <w:r w:rsidR="00F909BF">
              <w:rPr>
                <w:sz w:val="20"/>
                <w:szCs w:val="20"/>
              </w:rPr>
              <w:t xml:space="preserve"> ноября </w:t>
            </w:r>
            <w:r w:rsidR="00F909BF" w:rsidRPr="001F4F57">
              <w:rPr>
                <w:sz w:val="20"/>
                <w:szCs w:val="20"/>
              </w:rPr>
              <w:t xml:space="preserve">1995 </w:t>
            </w:r>
            <w:r w:rsidR="00F909BF">
              <w:rPr>
                <w:sz w:val="20"/>
                <w:szCs w:val="20"/>
              </w:rPr>
              <w:t>г. №</w:t>
            </w:r>
            <w:r w:rsidR="00F909BF" w:rsidRPr="001F4F57">
              <w:rPr>
                <w:sz w:val="20"/>
                <w:szCs w:val="20"/>
              </w:rPr>
              <w:t xml:space="preserve"> 181-ФЗ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1D17E8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262B179E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14:paraId="5E35D772" w14:textId="77777777" w:rsidR="00B7589A" w:rsidRPr="001F4F57" w:rsidRDefault="00B7589A" w:rsidP="00F909BF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 инвалидам по зрению и другим маломобильных групп населения, повышение качества услуг</w:t>
            </w:r>
          </w:p>
        </w:tc>
      </w:tr>
      <w:tr w:rsidR="00B7589A" w:rsidRPr="001F4F57" w14:paraId="6FB3502A" w14:textId="77777777" w:rsidTr="00F909B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0B11A784" w14:textId="45E78B4B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9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10EC99F7" w14:textId="069A8212" w:rsidR="00B7589A" w:rsidRPr="001F4F57" w:rsidRDefault="00B7589A" w:rsidP="006826AF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Разработка документов по организации тренировок по изучению путей эвакуации с учащимися с инвалидностью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DB4A7B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7C7E0000" w14:textId="76BE88FE" w:rsidR="00B7589A" w:rsidRPr="001F4F57" w:rsidRDefault="00B7589A" w:rsidP="00B00BAF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от 9 ноября 2015 г. </w:t>
            </w:r>
            <w:r w:rsidR="00F909BF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F909BF">
              <w:rPr>
                <w:sz w:val="20"/>
                <w:szCs w:val="20"/>
              </w:rPr>
              <w:t xml:space="preserve"> </w:t>
            </w:r>
            <w:r w:rsidR="00F909BF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 положения Федерального закона </w:t>
            </w:r>
            <w:r w:rsidR="00F909BF" w:rsidRPr="001F4F57">
              <w:rPr>
                <w:sz w:val="20"/>
                <w:szCs w:val="20"/>
              </w:rPr>
              <w:t>от 24</w:t>
            </w:r>
            <w:r w:rsidR="00F909BF">
              <w:rPr>
                <w:sz w:val="20"/>
                <w:szCs w:val="20"/>
              </w:rPr>
              <w:t xml:space="preserve"> ноября </w:t>
            </w:r>
            <w:r w:rsidR="00F909BF" w:rsidRPr="001F4F57">
              <w:rPr>
                <w:sz w:val="20"/>
                <w:szCs w:val="20"/>
              </w:rPr>
              <w:t xml:space="preserve">1995 </w:t>
            </w:r>
            <w:r w:rsidR="00F909BF">
              <w:rPr>
                <w:sz w:val="20"/>
                <w:szCs w:val="20"/>
              </w:rPr>
              <w:t>г. №</w:t>
            </w:r>
            <w:r w:rsidR="00F909BF" w:rsidRPr="001F4F57">
              <w:rPr>
                <w:sz w:val="20"/>
                <w:szCs w:val="20"/>
              </w:rPr>
              <w:t xml:space="preserve"> 181-ФЗ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, </w:t>
            </w:r>
            <w:r w:rsidR="00F909BF">
              <w:rPr>
                <w:sz w:val="20"/>
                <w:szCs w:val="20"/>
              </w:rPr>
              <w:t xml:space="preserve">положения </w:t>
            </w:r>
            <w:r w:rsidRPr="001F4F57">
              <w:rPr>
                <w:sz w:val="20"/>
                <w:szCs w:val="20"/>
              </w:rPr>
              <w:t xml:space="preserve">Федерального закона </w:t>
            </w:r>
            <w:r w:rsidR="00F909BF" w:rsidRPr="001F4F57">
              <w:rPr>
                <w:sz w:val="20"/>
                <w:szCs w:val="20"/>
              </w:rPr>
              <w:t>от 30</w:t>
            </w:r>
            <w:r w:rsidR="00F909BF">
              <w:rPr>
                <w:sz w:val="20"/>
                <w:szCs w:val="20"/>
              </w:rPr>
              <w:t xml:space="preserve"> декабря </w:t>
            </w:r>
            <w:r w:rsidR="00F909BF" w:rsidRPr="001F4F57">
              <w:rPr>
                <w:sz w:val="20"/>
                <w:szCs w:val="20"/>
              </w:rPr>
              <w:t xml:space="preserve">2009 </w:t>
            </w:r>
            <w:r w:rsidR="00F909BF">
              <w:rPr>
                <w:sz w:val="20"/>
                <w:szCs w:val="20"/>
              </w:rPr>
              <w:t>г. №</w:t>
            </w:r>
            <w:r w:rsidR="00F909BF" w:rsidRPr="001F4F57">
              <w:rPr>
                <w:sz w:val="20"/>
                <w:szCs w:val="20"/>
              </w:rPr>
              <w:t xml:space="preserve"> 384-ФЗ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Технический регламент о безопасности зданий и сооружений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>,</w:t>
            </w:r>
            <w:r w:rsidR="00B00BAF" w:rsidRPr="001F4F57">
              <w:rPr>
                <w:sz w:val="20"/>
                <w:szCs w:val="20"/>
              </w:rPr>
              <w:t xml:space="preserve"> </w:t>
            </w:r>
            <w:r w:rsidRPr="001F4F57">
              <w:rPr>
                <w:sz w:val="20"/>
                <w:szCs w:val="20"/>
              </w:rPr>
              <w:t xml:space="preserve">положения Федерального закона </w:t>
            </w:r>
            <w:r w:rsidR="00F909BF" w:rsidRPr="001F4F57">
              <w:rPr>
                <w:color w:val="000000"/>
                <w:sz w:val="20"/>
                <w:szCs w:val="20"/>
              </w:rPr>
              <w:t>от 22</w:t>
            </w:r>
            <w:r w:rsidR="00F909BF">
              <w:rPr>
                <w:color w:val="000000"/>
                <w:sz w:val="20"/>
                <w:szCs w:val="20"/>
              </w:rPr>
              <w:t xml:space="preserve"> июля </w:t>
            </w:r>
            <w:r w:rsidR="00F909BF" w:rsidRPr="001F4F57">
              <w:rPr>
                <w:color w:val="000000"/>
                <w:sz w:val="20"/>
                <w:szCs w:val="20"/>
              </w:rPr>
              <w:t xml:space="preserve">2008 </w:t>
            </w:r>
            <w:r w:rsidR="00F909BF">
              <w:rPr>
                <w:color w:val="000000"/>
                <w:sz w:val="20"/>
                <w:szCs w:val="20"/>
              </w:rPr>
              <w:t>г. №</w:t>
            </w:r>
            <w:r w:rsidR="00F909BF" w:rsidRPr="001F4F57">
              <w:rPr>
                <w:color w:val="000000"/>
                <w:sz w:val="20"/>
                <w:szCs w:val="20"/>
              </w:rPr>
              <w:t xml:space="preserve"> 123-ФЗ</w:t>
            </w:r>
            <w:r w:rsidR="00F909BF" w:rsidRPr="001F4F57">
              <w:rPr>
                <w:sz w:val="20"/>
                <w:szCs w:val="20"/>
              </w:rPr>
              <w:t xml:space="preserve">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 xml:space="preserve">Технический регламент о требованиях пожарной </w:t>
            </w:r>
            <w:r w:rsidR="00F909BF">
              <w:rPr>
                <w:sz w:val="20"/>
                <w:szCs w:val="20"/>
              </w:rPr>
              <w:t xml:space="preserve"> </w:t>
            </w:r>
            <w:r w:rsidRPr="001F4F57">
              <w:rPr>
                <w:sz w:val="20"/>
                <w:szCs w:val="20"/>
              </w:rPr>
              <w:t>безопасности</w:t>
            </w:r>
            <w:r w:rsidR="00E043FD" w:rsidRPr="001F4F57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D2EC20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EB93F4D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14:paraId="43BE1EE0" w14:textId="77777777" w:rsidR="00B7589A" w:rsidRPr="001F4F57" w:rsidRDefault="00B7589A" w:rsidP="00F909BF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 инвалидам по зрению и другим маломобильных групп населения, повышение качества услуг</w:t>
            </w:r>
          </w:p>
        </w:tc>
      </w:tr>
      <w:tr w:rsidR="00B7589A" w:rsidRPr="001F4F57" w14:paraId="6E166C8B" w14:textId="77777777" w:rsidTr="00103A48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4D173E76" w14:textId="47E35FD9" w:rsidR="00B7589A" w:rsidRPr="001F4F57" w:rsidRDefault="0033527D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2ACCE04F" w14:textId="1105D5E5" w:rsidR="00B7589A" w:rsidRPr="001F4F57" w:rsidRDefault="00B7589A" w:rsidP="006826AF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Подготовка и аттестация сотрудников, назначенных приказом оказывать услуги ассистента (помощника), оказывающего обучающимся необходимую техническую помощь и лиц ответственных за пожарную безопасность в области управления эвакуацией инвалидов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0C60454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14:paraId="17A0C4E3" w14:textId="72B9CD9A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</w:t>
            </w:r>
            <w:r w:rsidR="00103A48">
              <w:rPr>
                <w:sz w:val="20"/>
                <w:szCs w:val="20"/>
              </w:rPr>
              <w:br/>
            </w:r>
            <w:r w:rsidRPr="001F4F57">
              <w:rPr>
                <w:sz w:val="20"/>
                <w:szCs w:val="20"/>
              </w:rPr>
              <w:t xml:space="preserve">от 9 ноября 2015 г. </w:t>
            </w:r>
            <w:r w:rsidR="00103A48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103A48">
              <w:rPr>
                <w:sz w:val="20"/>
                <w:szCs w:val="20"/>
              </w:rPr>
              <w:t xml:space="preserve"> </w:t>
            </w:r>
            <w:r w:rsidR="00103A48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ст. 79 Федерального закона от 29 декабря 2012 г. № 273-ФЗ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Об образовании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, положения Федерального закона </w:t>
            </w:r>
            <w:r w:rsidR="00103A48" w:rsidRPr="001F4F57">
              <w:rPr>
                <w:sz w:val="20"/>
                <w:szCs w:val="20"/>
              </w:rPr>
              <w:t>от 24</w:t>
            </w:r>
            <w:r w:rsidR="00103A48">
              <w:rPr>
                <w:sz w:val="20"/>
                <w:szCs w:val="20"/>
              </w:rPr>
              <w:t xml:space="preserve"> ноября </w:t>
            </w:r>
            <w:r w:rsidR="00103A48" w:rsidRPr="001F4F57">
              <w:rPr>
                <w:sz w:val="20"/>
                <w:szCs w:val="20"/>
              </w:rPr>
              <w:t xml:space="preserve">1995 </w:t>
            </w:r>
            <w:r w:rsidR="00103A48">
              <w:rPr>
                <w:sz w:val="20"/>
                <w:szCs w:val="20"/>
              </w:rPr>
              <w:t>г. №</w:t>
            </w:r>
            <w:r w:rsidR="00103A48" w:rsidRPr="001F4F57">
              <w:rPr>
                <w:sz w:val="20"/>
                <w:szCs w:val="20"/>
              </w:rPr>
              <w:t xml:space="preserve"> 181-ФЗ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, </w:t>
            </w:r>
          </w:p>
          <w:p w14:paraId="0DADFF0D" w14:textId="1A2D018F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>Приказ Минтруда России от 12</w:t>
            </w:r>
            <w:r w:rsidR="00103A48">
              <w:rPr>
                <w:sz w:val="20"/>
                <w:szCs w:val="20"/>
              </w:rPr>
              <w:t xml:space="preserve"> апреля </w:t>
            </w:r>
            <w:r w:rsidRPr="001F4F57">
              <w:rPr>
                <w:sz w:val="20"/>
                <w:szCs w:val="20"/>
              </w:rPr>
              <w:t xml:space="preserve">2017 </w:t>
            </w:r>
            <w:r w:rsidR="00103A48">
              <w:rPr>
                <w:sz w:val="20"/>
                <w:szCs w:val="20"/>
              </w:rPr>
              <w:t>г. №</w:t>
            </w:r>
            <w:r w:rsidRPr="001F4F57">
              <w:rPr>
                <w:sz w:val="20"/>
                <w:szCs w:val="20"/>
              </w:rPr>
              <w:t xml:space="preserve"> 351н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 xml:space="preserve">Об утверждении профессионального стандарта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  <w:r w:rsidR="00E043FD" w:rsidRPr="001F4F57">
              <w:rPr>
                <w:sz w:val="20"/>
                <w:szCs w:val="20"/>
              </w:rPr>
              <w:t>»</w:t>
            </w:r>
            <w:r w:rsidR="00103A48" w:rsidRPr="001F4F57">
              <w:rPr>
                <w:sz w:val="20"/>
                <w:szCs w:val="20"/>
              </w:rPr>
              <w:t xml:space="preserve">, положения Федерального закона </w:t>
            </w:r>
            <w:r w:rsidR="00103A48" w:rsidRPr="001F4F57">
              <w:rPr>
                <w:color w:val="000000"/>
                <w:sz w:val="20"/>
                <w:szCs w:val="20"/>
              </w:rPr>
              <w:t>от 22</w:t>
            </w:r>
            <w:r w:rsidR="00103A48">
              <w:rPr>
                <w:color w:val="000000"/>
                <w:sz w:val="20"/>
                <w:szCs w:val="20"/>
              </w:rPr>
              <w:t xml:space="preserve"> июля </w:t>
            </w:r>
            <w:r w:rsidR="00103A48" w:rsidRPr="001F4F57">
              <w:rPr>
                <w:color w:val="000000"/>
                <w:sz w:val="20"/>
                <w:szCs w:val="20"/>
              </w:rPr>
              <w:t xml:space="preserve">2008 </w:t>
            </w:r>
            <w:r w:rsidR="00103A48">
              <w:rPr>
                <w:color w:val="000000"/>
                <w:sz w:val="20"/>
                <w:szCs w:val="20"/>
              </w:rPr>
              <w:t>г. №</w:t>
            </w:r>
            <w:r w:rsidR="00103A48" w:rsidRPr="001F4F57">
              <w:rPr>
                <w:color w:val="000000"/>
                <w:sz w:val="20"/>
                <w:szCs w:val="20"/>
              </w:rPr>
              <w:t xml:space="preserve"> 123-ФЗ</w:t>
            </w:r>
            <w:r w:rsidR="00103A48" w:rsidRPr="001F4F57">
              <w:rPr>
                <w:sz w:val="20"/>
                <w:szCs w:val="20"/>
              </w:rPr>
              <w:t xml:space="preserve">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Технический регламент о требованиях пожарной безопасности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71E4D3E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0863438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14:paraId="078E0304" w14:textId="77777777" w:rsidR="00B7589A" w:rsidRPr="001F4F57" w:rsidRDefault="00B7589A" w:rsidP="00103A48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 инвалидам по зрению и другим маломобильных групп населения, повышение качества услуг</w:t>
            </w:r>
          </w:p>
        </w:tc>
      </w:tr>
      <w:tr w:rsidR="00B7589A" w:rsidRPr="001F4F57" w14:paraId="6F200881" w14:textId="77777777" w:rsidTr="006826A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6D4F0442" w14:textId="643EAC2D" w:rsidR="00B7589A" w:rsidRPr="001F4F57" w:rsidRDefault="00EA449B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1</w:t>
            </w:r>
            <w:r w:rsidR="0033527D" w:rsidRPr="001F4F57">
              <w:rPr>
                <w:b/>
                <w:color w:val="000000"/>
              </w:rPr>
              <w:t>1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0AC008AE" w14:textId="4BA1846B" w:rsidR="00B7589A" w:rsidRPr="001F4F57" w:rsidRDefault="00B7589A" w:rsidP="006826AF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Подготовка и аттестация сотрудников, назначенных приказом оказывать услуги ассистента (помощника), оказывающего обучающимся необходимую техническую помощь в области здоровье сберегающих технологий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19A3D3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14:paraId="66AE9A5C" w14:textId="77777777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64AAEA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7FDB7A3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B7ABFE2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</w:tr>
      <w:tr w:rsidR="00B7589A" w:rsidRPr="001F4F57" w14:paraId="6F2CA749" w14:textId="77777777" w:rsidTr="006826A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3AF3410A" w14:textId="28943FDE" w:rsidR="00B7589A" w:rsidRPr="001F4F57" w:rsidRDefault="00EA449B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1</w:t>
            </w:r>
            <w:r w:rsidR="0033527D" w:rsidRPr="001F4F57">
              <w:rPr>
                <w:b/>
                <w:color w:val="000000"/>
              </w:rPr>
              <w:t>2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2112DFFF" w14:textId="0E61E2ED" w:rsidR="00B7589A" w:rsidRPr="001F4F57" w:rsidRDefault="006826AF" w:rsidP="002964D9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>П</w:t>
            </w:r>
            <w:r w:rsidR="00B7589A" w:rsidRPr="001F4F57">
              <w:rPr>
                <w:color w:val="000000"/>
              </w:rPr>
              <w:t xml:space="preserve">одготовка и аттестация (или оценка квалификации) персонала в соответствии с профессиональным стандартом </w:t>
            </w:r>
            <w:r w:rsidR="00E043FD" w:rsidRPr="001F4F57">
              <w:rPr>
                <w:color w:val="000000"/>
              </w:rPr>
              <w:t>«</w:t>
            </w:r>
            <w:r w:rsidR="00B7589A" w:rsidRPr="001F4F57">
              <w:rPr>
                <w:color w:val="000000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  <w:r w:rsidR="00E043FD" w:rsidRPr="001F4F57">
              <w:rPr>
                <w:color w:val="000000"/>
              </w:rPr>
              <w:t>»</w:t>
            </w:r>
          </w:p>
          <w:p w14:paraId="40679735" w14:textId="3C070A1C" w:rsidR="00B7589A" w:rsidRPr="001F4F57" w:rsidRDefault="00B7589A" w:rsidP="002964D9">
            <w:pPr>
              <w:ind w:left="86" w:right="132"/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120B3A7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14:paraId="3E9900FC" w14:textId="77777777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78BEE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184FEEC6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4D87D614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</w:tr>
      <w:tr w:rsidR="00B7589A" w:rsidRPr="001F4F57" w14:paraId="0C27DBBD" w14:textId="77777777" w:rsidTr="00103A48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1F1A9C8C" w14:textId="2314ABE5" w:rsidR="00B7589A" w:rsidRPr="001F4F57" w:rsidRDefault="00EA449B" w:rsidP="002964D9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1</w:t>
            </w:r>
            <w:r w:rsidR="0033527D" w:rsidRPr="001F4F57">
              <w:rPr>
                <w:b/>
                <w:color w:val="000000"/>
              </w:rPr>
              <w:t>3</w:t>
            </w:r>
            <w:r w:rsidR="00B7589A" w:rsidRPr="001F4F57">
              <w:rPr>
                <w:b/>
                <w:color w:val="000000"/>
              </w:rPr>
              <w:t xml:space="preserve"> 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5AF4789B" w14:textId="52C9EBF3" w:rsidR="00B7589A" w:rsidRPr="001F4F57" w:rsidRDefault="00B7589A" w:rsidP="002964D9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 xml:space="preserve">Организация подписки и участие в подготовке аналитических материалов в федеральном СМИ </w:t>
            </w:r>
            <w:r w:rsidR="00E043FD" w:rsidRPr="001F4F57">
              <w:rPr>
                <w:color w:val="000000"/>
              </w:rPr>
              <w:t>«</w:t>
            </w:r>
            <w:r w:rsidRPr="001F4F57">
              <w:rPr>
                <w:color w:val="000000"/>
              </w:rPr>
              <w:t>Доступная среда</w:t>
            </w:r>
            <w:r w:rsidR="00E043FD" w:rsidRPr="001F4F57">
              <w:rPr>
                <w:color w:val="000000"/>
              </w:rPr>
              <w:t>»</w:t>
            </w:r>
            <w:r w:rsidR="009A70C8" w:rsidRPr="001F4F57">
              <w:rPr>
                <w:color w:val="000000"/>
              </w:rPr>
              <w:t xml:space="preserve"> </w:t>
            </w:r>
            <w:r w:rsidR="009A70C8" w:rsidRPr="001F4F57">
              <w:rPr>
                <w:b/>
                <w:color w:val="000000"/>
              </w:rPr>
              <w:t>(при необходимости, на добровольной основе)</w:t>
            </w:r>
          </w:p>
          <w:p w14:paraId="4DCF493F" w14:textId="77777777" w:rsidR="00B7589A" w:rsidRPr="001F4F57" w:rsidRDefault="00B7589A" w:rsidP="006826AF">
            <w:pPr>
              <w:ind w:right="132"/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439DCEA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5ADCCD7B" w14:textId="702CF56B" w:rsidR="00B7589A" w:rsidRPr="001F4F57" w:rsidRDefault="00B7589A" w:rsidP="002964D9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</w:t>
            </w:r>
            <w:r w:rsidR="00103A48">
              <w:rPr>
                <w:sz w:val="20"/>
                <w:szCs w:val="20"/>
              </w:rPr>
              <w:br/>
            </w:r>
            <w:r w:rsidRPr="001F4F57">
              <w:rPr>
                <w:sz w:val="20"/>
                <w:szCs w:val="20"/>
              </w:rPr>
              <w:t xml:space="preserve">от 9 ноября 2015 г. </w:t>
            </w:r>
            <w:r w:rsidR="00103A48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103A48">
              <w:rPr>
                <w:sz w:val="20"/>
                <w:szCs w:val="20"/>
              </w:rPr>
              <w:t xml:space="preserve"> </w:t>
            </w:r>
            <w:r w:rsidR="00103A48" w:rsidRPr="00E92B64">
              <w:rPr>
                <w:sz w:val="20"/>
                <w:szCs w:val="20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>, ст.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79 Федерального закона от 29 декабря 2012 г. № 273-ФЗ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Об образовании в Российской Федерации, положения </w:t>
            </w:r>
            <w:r w:rsidRPr="001F4F57">
              <w:rPr>
                <w:color w:val="000000"/>
                <w:sz w:val="20"/>
                <w:szCs w:val="20"/>
              </w:rPr>
              <w:t>приказа Росстата от 25</w:t>
            </w:r>
            <w:r w:rsidR="00103A48">
              <w:rPr>
                <w:color w:val="000000"/>
                <w:sz w:val="20"/>
                <w:szCs w:val="20"/>
              </w:rPr>
              <w:t xml:space="preserve"> января </w:t>
            </w:r>
            <w:r w:rsidRPr="001F4F57">
              <w:rPr>
                <w:color w:val="000000"/>
                <w:sz w:val="20"/>
                <w:szCs w:val="20"/>
              </w:rPr>
              <w:t xml:space="preserve">2021 </w:t>
            </w:r>
            <w:r w:rsidR="00103A48">
              <w:rPr>
                <w:color w:val="000000"/>
                <w:sz w:val="20"/>
                <w:szCs w:val="20"/>
              </w:rPr>
              <w:t>г. №</w:t>
            </w:r>
            <w:r w:rsidRPr="001F4F57">
              <w:rPr>
                <w:color w:val="000000"/>
                <w:sz w:val="20"/>
                <w:szCs w:val="20"/>
              </w:rPr>
              <w:t xml:space="preserve"> 30 </w:t>
            </w:r>
            <w:r w:rsidR="00E043FD" w:rsidRPr="001F4F57">
              <w:rPr>
                <w:color w:val="000000"/>
                <w:sz w:val="20"/>
                <w:szCs w:val="20"/>
              </w:rPr>
              <w:t>«</w:t>
            </w:r>
            <w:r w:rsidRPr="001F4F57">
              <w:rPr>
                <w:color w:val="000000"/>
                <w:sz w:val="20"/>
                <w:szCs w:val="20"/>
              </w:rPr>
              <w:t xml:space="preserve">Об утверждении формы </w:t>
            </w:r>
            <w:r w:rsidRPr="001F4F57">
              <w:rPr>
                <w:color w:val="000000"/>
                <w:sz w:val="20"/>
                <w:szCs w:val="20"/>
              </w:rPr>
              <w:lastRenderedPageBreak/>
              <w:t>федерального статистического наблюдения</w:t>
            </w:r>
            <w:r w:rsidR="00B00BAF" w:rsidRPr="001F4F57">
              <w:rPr>
                <w:color w:val="000000"/>
                <w:sz w:val="20"/>
                <w:szCs w:val="20"/>
              </w:rPr>
              <w:t xml:space="preserve"> </w:t>
            </w:r>
            <w:r w:rsidRPr="001F4F57">
              <w:rPr>
                <w:color w:val="000000"/>
                <w:sz w:val="20"/>
                <w:szCs w:val="20"/>
              </w:rPr>
              <w:t>об индексе качества городской среды</w:t>
            </w:r>
            <w:r w:rsidR="00E043FD" w:rsidRPr="001F4F5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C3C4AB" w14:textId="77777777" w:rsidR="00B7589A" w:rsidRPr="001F4F57" w:rsidRDefault="00B7589A" w:rsidP="002964D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685CBDEB" w14:textId="77777777" w:rsidR="00B7589A" w:rsidRPr="001F4F57" w:rsidRDefault="00B7589A" w:rsidP="002964D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</w:tcPr>
          <w:p w14:paraId="48EECC7E" w14:textId="4BA3A4D0" w:rsidR="00B7589A" w:rsidRPr="001F4F57" w:rsidRDefault="00446F8D" w:rsidP="00103A48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 xml:space="preserve">Повышение информированности по вопросам обеспечения мер предупреждения причинения вреда инвалидам и другим маломобильным группам населения, </w:t>
            </w:r>
            <w:r w:rsidRPr="001F4F57">
              <w:rPr>
                <w:color w:val="000000"/>
              </w:rPr>
              <w:lastRenderedPageBreak/>
              <w:t>повышения качества услуг</w:t>
            </w:r>
          </w:p>
        </w:tc>
      </w:tr>
      <w:tr w:rsidR="006826AF" w:rsidRPr="001F4F57" w14:paraId="4085EC30" w14:textId="77777777" w:rsidTr="006826AF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6D3CC893" w14:textId="5B208834" w:rsidR="006826AF" w:rsidRPr="001F4F57" w:rsidRDefault="006826AF" w:rsidP="00770E8D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1</w:t>
            </w:r>
            <w:r w:rsidR="0033527D" w:rsidRPr="001F4F57">
              <w:rPr>
                <w:b/>
                <w:color w:val="000000"/>
              </w:rPr>
              <w:t>4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4FE7A544" w14:textId="396A669E" w:rsidR="006826AF" w:rsidRPr="001F4F57" w:rsidRDefault="006826AF" w:rsidP="00770E8D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 xml:space="preserve">Проведение сертификационного аудита (оценки соответствия) в области предупреждения причинения вреда при формировании и обеспечении безбарьерной среды на объектах учреждения и оказываемых услуг в порядке установленном РОСС </w:t>
            </w:r>
            <w:r w:rsidRPr="001F4F57">
              <w:rPr>
                <w:color w:val="000000"/>
                <w:lang w:val="en-US"/>
              </w:rPr>
              <w:t>RU</w:t>
            </w:r>
            <w:r w:rsidRPr="001F4F57">
              <w:rPr>
                <w:color w:val="000000"/>
              </w:rPr>
              <w:t xml:space="preserve">.И1871.04ИДН1 (или РОСС </w:t>
            </w:r>
            <w:r w:rsidRPr="001F4F57">
              <w:rPr>
                <w:color w:val="000000"/>
                <w:lang w:val="en-US"/>
              </w:rPr>
              <w:t>RU</w:t>
            </w:r>
            <w:r w:rsidRPr="001F4F57">
              <w:rPr>
                <w:color w:val="000000"/>
              </w:rPr>
              <w:t xml:space="preserve">.И1964.04СУБ1), с подготовкой полной </w:t>
            </w:r>
            <w:r w:rsidR="00E043FD" w:rsidRPr="001F4F57">
              <w:rPr>
                <w:color w:val="000000"/>
              </w:rPr>
              <w:t>«</w:t>
            </w:r>
            <w:r w:rsidRPr="001F4F57">
              <w:rPr>
                <w:color w:val="000000"/>
              </w:rPr>
              <w:t>дорожной карты</w:t>
            </w:r>
            <w:r w:rsidR="00E043FD" w:rsidRPr="001F4F57">
              <w:rPr>
                <w:color w:val="000000"/>
              </w:rPr>
              <w:t>»</w:t>
            </w:r>
            <w:r w:rsidRPr="001F4F57">
              <w:rPr>
                <w:color w:val="000000"/>
              </w:rPr>
              <w:t xml:space="preserve"> повышения показателей доступности,</w:t>
            </w:r>
            <w:r w:rsidRPr="001F4F57">
              <w:t xml:space="preserve"> </w:t>
            </w:r>
            <w:r w:rsidRPr="001F4F57">
              <w:rPr>
                <w:color w:val="000000"/>
              </w:rPr>
              <w:t xml:space="preserve">полнота и достоверность которой подтверждена документом о соответствии (сертификатом соответствия) в области предупреждения причинения вреда инвалидам и иным </w:t>
            </w:r>
            <w:r w:rsidR="00304FFF" w:rsidRPr="001F4F57">
              <w:t>маломобильных групп населения</w:t>
            </w:r>
            <w:r w:rsidR="009A70C8" w:rsidRPr="001F4F57">
              <w:rPr>
                <w:color w:val="000000"/>
              </w:rPr>
              <w:t xml:space="preserve"> </w:t>
            </w:r>
            <w:r w:rsidR="009A70C8" w:rsidRPr="001F4F57">
              <w:rPr>
                <w:b/>
                <w:color w:val="000000"/>
              </w:rPr>
              <w:t>(при необходимости, на добровольной основе)</w:t>
            </w:r>
          </w:p>
          <w:p w14:paraId="368F08FA" w14:textId="7EA2323B" w:rsidR="006826AF" w:rsidRPr="001F4F57" w:rsidRDefault="006826AF" w:rsidP="00B00BAF">
            <w:pPr>
              <w:ind w:right="132"/>
              <w:jc w:val="both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8583464" w14:textId="77777777" w:rsidR="006826AF" w:rsidRPr="001F4F57" w:rsidRDefault="006826AF" w:rsidP="00770E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00FF74B8" w14:textId="5A2B8481" w:rsidR="006826AF" w:rsidRPr="001F4F57" w:rsidRDefault="006826AF" w:rsidP="00B00BAF">
            <w:pPr>
              <w:ind w:right="1"/>
              <w:jc w:val="center"/>
              <w:rPr>
                <w:color w:val="000000"/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Приказ Министерства образования и науки Российской федерации от 9 ноября 2015 г. </w:t>
            </w:r>
            <w:r w:rsidR="00304FFF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1309</w:t>
            </w:r>
            <w:r w:rsidR="00304FFF">
              <w:rPr>
                <w:sz w:val="20"/>
                <w:szCs w:val="20"/>
              </w:rPr>
              <w:t xml:space="preserve"> </w:t>
            </w:r>
            <w:r w:rsidR="00304FFF" w:rsidRPr="00E92B64">
              <w:rPr>
                <w:sz w:val="20"/>
                <w:szCs w:val="20"/>
              </w:rPr>
      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Pr="001F4F57">
              <w:rPr>
                <w:sz w:val="20"/>
                <w:szCs w:val="20"/>
              </w:rPr>
              <w:t xml:space="preserve">, </w:t>
            </w:r>
            <w:r w:rsidRPr="00304FFF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Ст. 23 Федеральн</w:t>
            </w:r>
            <w:r w:rsidR="00304FFF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ого</w:t>
            </w:r>
            <w:r w:rsidRPr="00304FFF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закон</w:t>
            </w:r>
            <w:r w:rsidR="00304FFF">
              <w:t xml:space="preserve">а </w:t>
            </w:r>
            <w:r w:rsidRPr="001F4F57">
              <w:rPr>
                <w:color w:val="000000" w:themeColor="text1"/>
                <w:sz w:val="20"/>
                <w:szCs w:val="20"/>
                <w:shd w:val="clear" w:color="auto" w:fill="FFFFFF"/>
              </w:rPr>
              <w:t>от 31</w:t>
            </w:r>
            <w:r w:rsidR="00304F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июля </w:t>
            </w:r>
            <w:r w:rsidRPr="001F4F5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2020 </w:t>
            </w:r>
            <w:r w:rsidR="00304FFF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г. № </w:t>
            </w:r>
            <w:r w:rsidRPr="00304FFF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248</w:t>
            </w:r>
            <w:r w:rsidRPr="00304FFF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304FFF">
              <w:rPr>
                <w:rStyle w:val="ad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ФЗ</w:t>
            </w:r>
            <w:r w:rsidRPr="001F4F57">
              <w:rPr>
                <w:rStyle w:val="ad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ст. 12.1, 79 Федерального закона от 29 декабря 2012 г. № 273-ФЗ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Об образовании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Федерального закона 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>от 27</w:t>
            </w:r>
            <w:r w:rsidR="00304FFF">
              <w:rPr>
                <w:sz w:val="20"/>
                <w:szCs w:val="20"/>
                <w:shd w:val="clear" w:color="auto" w:fill="FFFFFF"/>
              </w:rPr>
              <w:t xml:space="preserve"> декабря 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 xml:space="preserve">2002 </w:t>
            </w:r>
            <w:r w:rsidR="00304FFF">
              <w:rPr>
                <w:sz w:val="20"/>
                <w:szCs w:val="20"/>
                <w:shd w:val="clear" w:color="auto" w:fill="FFFFFF"/>
              </w:rPr>
              <w:t>г. №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 xml:space="preserve"> 184-ФЗ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техническом регулировании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Федерального закона 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>от 24</w:t>
            </w:r>
            <w:r w:rsidR="00304FFF">
              <w:rPr>
                <w:sz w:val="20"/>
                <w:szCs w:val="20"/>
                <w:shd w:val="clear" w:color="auto" w:fill="FFFFFF"/>
              </w:rPr>
              <w:t xml:space="preserve"> ноября 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 xml:space="preserve">1995 </w:t>
            </w:r>
            <w:r w:rsidR="00304FFF">
              <w:rPr>
                <w:sz w:val="20"/>
                <w:szCs w:val="20"/>
                <w:shd w:val="clear" w:color="auto" w:fill="FFFFFF"/>
              </w:rPr>
              <w:t>г. №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 xml:space="preserve"> 181-ФЗ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О социальной защите инвалидов в Российской Федерации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="00304FFF">
              <w:rPr>
                <w:sz w:val="20"/>
                <w:szCs w:val="20"/>
                <w:shd w:val="clear" w:color="auto" w:fill="FFFFFF"/>
              </w:rPr>
              <w:t>,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304FFF">
              <w:rPr>
                <w:sz w:val="20"/>
                <w:szCs w:val="20"/>
                <w:shd w:val="clear" w:color="auto" w:fill="FFFFFF"/>
              </w:rPr>
              <w:t xml:space="preserve">положения 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Федерального закона 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>от 30</w:t>
            </w:r>
            <w:r w:rsidR="00304FFF">
              <w:rPr>
                <w:sz w:val="20"/>
                <w:szCs w:val="20"/>
                <w:shd w:val="clear" w:color="auto" w:fill="FFFFFF"/>
              </w:rPr>
              <w:t xml:space="preserve"> декабря 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 xml:space="preserve">2009 </w:t>
            </w:r>
            <w:r w:rsidR="00304FFF">
              <w:rPr>
                <w:sz w:val="20"/>
                <w:szCs w:val="20"/>
                <w:shd w:val="clear" w:color="auto" w:fill="FFFFFF"/>
              </w:rPr>
              <w:t>г. №</w:t>
            </w:r>
            <w:r w:rsidR="00304FFF" w:rsidRPr="001F4F57">
              <w:rPr>
                <w:sz w:val="20"/>
                <w:szCs w:val="20"/>
                <w:shd w:val="clear" w:color="auto" w:fill="FFFFFF"/>
              </w:rPr>
              <w:t xml:space="preserve"> 384-ФЗ 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«</w:t>
            </w:r>
            <w:r w:rsidRPr="001F4F57">
              <w:rPr>
                <w:sz w:val="20"/>
                <w:szCs w:val="20"/>
                <w:shd w:val="clear" w:color="auto" w:fill="FFFFFF"/>
              </w:rPr>
              <w:t>Технический регламент о безопасности зданий и сооружений</w:t>
            </w:r>
            <w:r w:rsidR="00E043FD" w:rsidRPr="001F4F57">
              <w:rPr>
                <w:sz w:val="20"/>
                <w:szCs w:val="20"/>
                <w:shd w:val="clear" w:color="auto" w:fill="FFFFFF"/>
              </w:rPr>
              <w:t>»</w:t>
            </w:r>
            <w:r w:rsidRPr="001F4F57">
              <w:rPr>
                <w:sz w:val="20"/>
                <w:szCs w:val="20"/>
                <w:shd w:val="clear" w:color="auto" w:fill="FFFFFF"/>
              </w:rPr>
              <w:t xml:space="preserve">, положения </w:t>
            </w:r>
            <w:r w:rsidRPr="001F4F57">
              <w:rPr>
                <w:color w:val="000000"/>
                <w:sz w:val="20"/>
                <w:szCs w:val="20"/>
              </w:rPr>
              <w:t>приказа Росстата от 25</w:t>
            </w:r>
            <w:r w:rsidR="00304FFF">
              <w:rPr>
                <w:color w:val="000000"/>
                <w:sz w:val="20"/>
                <w:szCs w:val="20"/>
              </w:rPr>
              <w:t xml:space="preserve"> января </w:t>
            </w:r>
            <w:r w:rsidRPr="001F4F57">
              <w:rPr>
                <w:color w:val="000000"/>
                <w:sz w:val="20"/>
                <w:szCs w:val="20"/>
              </w:rPr>
              <w:t xml:space="preserve">2021 </w:t>
            </w:r>
            <w:r w:rsidR="00304FFF">
              <w:rPr>
                <w:color w:val="000000"/>
                <w:sz w:val="20"/>
                <w:szCs w:val="20"/>
              </w:rPr>
              <w:t>г. №</w:t>
            </w:r>
            <w:r w:rsidRPr="001F4F57">
              <w:rPr>
                <w:color w:val="000000"/>
                <w:sz w:val="20"/>
                <w:szCs w:val="20"/>
              </w:rPr>
              <w:t xml:space="preserve"> 30 </w:t>
            </w:r>
            <w:r w:rsidR="00E043FD" w:rsidRPr="001F4F57">
              <w:rPr>
                <w:color w:val="000000"/>
                <w:sz w:val="20"/>
                <w:szCs w:val="20"/>
              </w:rPr>
              <w:t>«</w:t>
            </w:r>
            <w:r w:rsidRPr="001F4F57">
              <w:rPr>
                <w:color w:val="000000"/>
                <w:sz w:val="20"/>
                <w:szCs w:val="20"/>
              </w:rPr>
              <w:t>Об утверждении формы федерального статистического наблюдения … об индексе качества городской среды</w:t>
            </w:r>
            <w:r w:rsidR="00E043FD" w:rsidRPr="001F4F57">
              <w:rPr>
                <w:color w:val="000000"/>
                <w:sz w:val="20"/>
                <w:szCs w:val="20"/>
              </w:rPr>
              <w:t>»</w:t>
            </w:r>
            <w:r w:rsidRPr="001F4F57">
              <w:rPr>
                <w:color w:val="000000"/>
                <w:sz w:val="20"/>
                <w:szCs w:val="20"/>
              </w:rPr>
              <w:t>, ГОСТ Р 52875-2018, ГОСТ ISO/IEC 17000-2012 и др.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2D5EC7" w14:textId="77777777" w:rsidR="006826AF" w:rsidRPr="001F4F57" w:rsidRDefault="006826AF" w:rsidP="00770E8D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E99F160" w14:textId="77777777" w:rsidR="006826AF" w:rsidRPr="001F4F57" w:rsidRDefault="006826AF" w:rsidP="00770E8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2CDE98F" w14:textId="6BD37A15" w:rsidR="006826AF" w:rsidRPr="001F4F57" w:rsidRDefault="00446F8D" w:rsidP="00770E8D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>Обеспечение мер предупреждения причинения вреда инвалидам по зрению и другим маломобильных групп населения, повышение качества услуг</w:t>
            </w:r>
          </w:p>
        </w:tc>
      </w:tr>
      <w:tr w:rsidR="00CE38EA" w:rsidRPr="001F4F57" w14:paraId="08AC7CEC" w14:textId="77777777" w:rsidTr="00770E8D">
        <w:trPr>
          <w:trHeight w:val="290"/>
        </w:trPr>
        <w:tc>
          <w:tcPr>
            <w:tcW w:w="482" w:type="dxa"/>
            <w:shd w:val="clear" w:color="auto" w:fill="FFFFFF"/>
            <w:vAlign w:val="center"/>
          </w:tcPr>
          <w:p w14:paraId="64769522" w14:textId="0A8038C8" w:rsidR="00CE38EA" w:rsidRPr="001F4F57" w:rsidRDefault="00CE38EA" w:rsidP="00770E8D">
            <w:pPr>
              <w:jc w:val="center"/>
              <w:rPr>
                <w:b/>
                <w:color w:val="000000"/>
              </w:rPr>
            </w:pPr>
            <w:r w:rsidRPr="001F4F57">
              <w:rPr>
                <w:b/>
                <w:color w:val="000000"/>
              </w:rPr>
              <w:t>1</w:t>
            </w:r>
            <w:r w:rsidR="0033527D" w:rsidRPr="001F4F57">
              <w:rPr>
                <w:b/>
                <w:color w:val="000000"/>
              </w:rPr>
              <w:t>5</w:t>
            </w:r>
          </w:p>
        </w:tc>
        <w:tc>
          <w:tcPr>
            <w:tcW w:w="6743" w:type="dxa"/>
            <w:shd w:val="clear" w:color="auto" w:fill="FFFFFF"/>
            <w:vAlign w:val="center"/>
          </w:tcPr>
          <w:p w14:paraId="3444349C" w14:textId="30B859CB" w:rsidR="00CE38EA" w:rsidRPr="001F4F57" w:rsidRDefault="00CE38EA" w:rsidP="00770E8D">
            <w:pPr>
              <w:ind w:left="86" w:right="132"/>
              <w:jc w:val="both"/>
              <w:rPr>
                <w:color w:val="000000"/>
              </w:rPr>
            </w:pPr>
            <w:r w:rsidRPr="001F4F57">
              <w:rPr>
                <w:color w:val="000000"/>
              </w:rPr>
              <w:t xml:space="preserve">Проведение аудита (оценка соответствия) официального сайта организации, для лиц с нарушением зрения (в том числе слабовидящих) и иных лиц с ограничениями </w:t>
            </w:r>
            <w:r w:rsidRPr="001F4F57">
              <w:rPr>
                <w:color w:val="000000"/>
              </w:rPr>
              <w:lastRenderedPageBreak/>
              <w:t xml:space="preserve">жизнедеятельности требованиям, направленным на предупреждение причинения вреда и формирование плана мероприятий по адаптации сайта, полнота и достоверность которого подтверждена документом о соответствии (сертификатом соответствия) в области предупреждения причинения вреда инвалидам и иным </w:t>
            </w:r>
            <w:r w:rsidR="00304FFF" w:rsidRPr="001F4F57">
              <w:t>маломобильных групп населения</w:t>
            </w:r>
            <w:r w:rsidR="009A70C8" w:rsidRPr="001F4F57">
              <w:rPr>
                <w:color w:val="000000"/>
              </w:rPr>
              <w:t xml:space="preserve"> </w:t>
            </w:r>
            <w:r w:rsidR="009A70C8" w:rsidRPr="001F4F57">
              <w:rPr>
                <w:b/>
                <w:color w:val="000000"/>
              </w:rPr>
              <w:t>(при необходимости, на добровольной основе)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A316CB" w14:textId="77777777" w:rsidR="00CE38EA" w:rsidRPr="001F4F57" w:rsidRDefault="00CE38EA" w:rsidP="00770E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shd w:val="clear" w:color="auto" w:fill="FFFFFF"/>
          </w:tcPr>
          <w:p w14:paraId="06AE4696" w14:textId="70FB8615" w:rsidR="00CE38EA" w:rsidRPr="001F4F57" w:rsidRDefault="00CE38EA" w:rsidP="00770E8D">
            <w:pPr>
              <w:ind w:right="1"/>
              <w:jc w:val="center"/>
              <w:rPr>
                <w:sz w:val="20"/>
                <w:szCs w:val="20"/>
              </w:rPr>
            </w:pPr>
            <w:r w:rsidRPr="001F4F57">
              <w:rPr>
                <w:sz w:val="20"/>
                <w:szCs w:val="20"/>
              </w:rPr>
              <w:t xml:space="preserve">Положения Федерального закона </w:t>
            </w:r>
            <w:r w:rsidR="006D3891" w:rsidRPr="001F4F57">
              <w:rPr>
                <w:sz w:val="20"/>
                <w:szCs w:val="20"/>
              </w:rPr>
              <w:t>от 27</w:t>
            </w:r>
            <w:r w:rsidR="006D3891">
              <w:rPr>
                <w:sz w:val="20"/>
                <w:szCs w:val="20"/>
              </w:rPr>
              <w:t xml:space="preserve"> декабря </w:t>
            </w:r>
            <w:r w:rsidR="006D3891" w:rsidRPr="001F4F57">
              <w:rPr>
                <w:sz w:val="20"/>
                <w:szCs w:val="20"/>
              </w:rPr>
              <w:t xml:space="preserve">2002 </w:t>
            </w:r>
            <w:r w:rsidR="006D3891">
              <w:rPr>
                <w:sz w:val="20"/>
                <w:szCs w:val="20"/>
              </w:rPr>
              <w:t>г. №</w:t>
            </w:r>
            <w:r w:rsidR="006D3891" w:rsidRPr="001F4F57">
              <w:rPr>
                <w:sz w:val="20"/>
                <w:szCs w:val="20"/>
              </w:rPr>
              <w:t xml:space="preserve"> 184-ФЗ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 техническом регулировании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, </w:t>
            </w:r>
            <w:r w:rsidRPr="001F4F57">
              <w:rPr>
                <w:sz w:val="20"/>
                <w:szCs w:val="20"/>
              </w:rPr>
              <w:lastRenderedPageBreak/>
              <w:t xml:space="preserve">Приказ Рособрнадзора от 14 августа 2020 г. </w:t>
            </w:r>
            <w:r w:rsidR="006D3891">
              <w:rPr>
                <w:sz w:val="20"/>
                <w:szCs w:val="20"/>
              </w:rPr>
              <w:t>№</w:t>
            </w:r>
            <w:r w:rsidRPr="001F4F57">
              <w:rPr>
                <w:sz w:val="20"/>
                <w:szCs w:val="20"/>
              </w:rPr>
              <w:t xml:space="preserve"> 831, Ст. 23 Федеральн</w:t>
            </w:r>
            <w:r w:rsidR="006D3891">
              <w:rPr>
                <w:sz w:val="20"/>
                <w:szCs w:val="20"/>
              </w:rPr>
              <w:t>ого</w:t>
            </w:r>
            <w:r w:rsidRPr="001F4F57">
              <w:rPr>
                <w:sz w:val="20"/>
                <w:szCs w:val="20"/>
              </w:rPr>
              <w:t xml:space="preserve"> закон</w:t>
            </w:r>
            <w:r w:rsidR="006D3891">
              <w:rPr>
                <w:sz w:val="20"/>
                <w:szCs w:val="20"/>
              </w:rPr>
              <w:t>а</w:t>
            </w:r>
            <w:r w:rsidRPr="001F4F57">
              <w:rPr>
                <w:sz w:val="20"/>
                <w:szCs w:val="20"/>
              </w:rPr>
              <w:t xml:space="preserve"> от 31</w:t>
            </w:r>
            <w:r w:rsidR="006D3891">
              <w:rPr>
                <w:sz w:val="20"/>
                <w:szCs w:val="20"/>
              </w:rPr>
              <w:t xml:space="preserve"> июля </w:t>
            </w:r>
            <w:r w:rsidRPr="001F4F57">
              <w:rPr>
                <w:sz w:val="20"/>
                <w:szCs w:val="20"/>
              </w:rPr>
              <w:t xml:space="preserve">2020 </w:t>
            </w:r>
            <w:r w:rsidR="006D3891">
              <w:rPr>
                <w:sz w:val="20"/>
                <w:szCs w:val="20"/>
              </w:rPr>
              <w:t>г. №</w:t>
            </w:r>
            <w:r w:rsidRPr="001F4F57">
              <w:rPr>
                <w:sz w:val="20"/>
                <w:szCs w:val="20"/>
              </w:rPr>
              <w:t xml:space="preserve"> 248-ФЗ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 государственном контроле (надзоре) и муниципальном контроле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 xml:space="preserve">, ст. 79 Федерального закона от 29 декабря 2012 г. № 273-ФЗ </w:t>
            </w:r>
            <w:r w:rsidR="00E043FD" w:rsidRPr="001F4F57">
              <w:rPr>
                <w:sz w:val="20"/>
                <w:szCs w:val="20"/>
              </w:rPr>
              <w:t>«</w:t>
            </w:r>
            <w:r w:rsidRPr="001F4F57">
              <w:rPr>
                <w:sz w:val="20"/>
                <w:szCs w:val="20"/>
              </w:rPr>
              <w:t>Об образовании в Российской Федерации</w:t>
            </w:r>
            <w:r w:rsidR="00E043FD" w:rsidRPr="001F4F57">
              <w:rPr>
                <w:sz w:val="20"/>
                <w:szCs w:val="20"/>
              </w:rPr>
              <w:t>»</w:t>
            </w:r>
            <w:r w:rsidRPr="001F4F57">
              <w:rPr>
                <w:sz w:val="20"/>
                <w:szCs w:val="20"/>
              </w:rPr>
              <w:t>, ГОСТ Р 52872-2019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D69DFD" w14:textId="77777777" w:rsidR="00CE38EA" w:rsidRPr="001F4F57" w:rsidRDefault="00CE38EA" w:rsidP="00770E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14:paraId="5277E746" w14:textId="77777777" w:rsidR="00CE38EA" w:rsidRPr="001F4F57" w:rsidRDefault="00CE38EA" w:rsidP="00770E8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CF045A4" w14:textId="20D98F46" w:rsidR="00CE38EA" w:rsidRPr="001F4F57" w:rsidRDefault="00446F8D" w:rsidP="00770E8D">
            <w:pPr>
              <w:jc w:val="center"/>
              <w:rPr>
                <w:color w:val="000000"/>
              </w:rPr>
            </w:pPr>
            <w:r w:rsidRPr="001F4F57">
              <w:rPr>
                <w:color w:val="000000"/>
              </w:rPr>
              <w:t xml:space="preserve">Обеспечение мер предупреждения причинения </w:t>
            </w:r>
            <w:r w:rsidRPr="001F4F57">
              <w:rPr>
                <w:color w:val="000000"/>
              </w:rPr>
              <w:lastRenderedPageBreak/>
              <w:t>вреда инвалидам по зрению и другим маломобильных групп населения, повышение качества услуг</w:t>
            </w:r>
          </w:p>
        </w:tc>
      </w:tr>
    </w:tbl>
    <w:p w14:paraId="70258C97" w14:textId="77777777" w:rsidR="00B7589A" w:rsidRPr="001F4F57" w:rsidRDefault="00B7589A" w:rsidP="00B7589A">
      <w:pPr>
        <w:ind w:left="212" w:right="107"/>
        <w:jc w:val="both"/>
        <w:rPr>
          <w:b/>
          <w:i/>
          <w:sz w:val="20"/>
          <w:szCs w:val="20"/>
        </w:rPr>
      </w:pPr>
    </w:p>
    <w:p w14:paraId="7B49C63D" w14:textId="4CB41928" w:rsidR="00B7589A" w:rsidRPr="001F4F57" w:rsidRDefault="00B7589A" w:rsidP="00B7589A">
      <w:pPr>
        <w:ind w:right="107"/>
        <w:jc w:val="both"/>
        <w:rPr>
          <w:color w:val="000000"/>
          <w:sz w:val="20"/>
          <w:szCs w:val="20"/>
        </w:rPr>
      </w:pPr>
      <w:r w:rsidRPr="001F4F57">
        <w:rPr>
          <w:color w:val="000000"/>
          <w:sz w:val="20"/>
          <w:szCs w:val="20"/>
        </w:rPr>
        <w:t>План разработан на основ</w:t>
      </w:r>
      <w:r w:rsidR="006D3891">
        <w:rPr>
          <w:color w:val="000000"/>
          <w:sz w:val="20"/>
          <w:szCs w:val="20"/>
        </w:rPr>
        <w:t>е</w:t>
      </w:r>
      <w:r w:rsidRPr="001F4F57">
        <w:rPr>
          <w:color w:val="000000"/>
          <w:sz w:val="20"/>
          <w:szCs w:val="20"/>
        </w:rPr>
        <w:t xml:space="preserve"> проведённого мониторинга самооценки архитектурной доступности зданий профессиональных образовательных организаций для инвалидов и иных </w:t>
      </w:r>
      <w:r w:rsidR="006D3891" w:rsidRPr="006D3891">
        <w:rPr>
          <w:sz w:val="20"/>
          <w:szCs w:val="20"/>
        </w:rPr>
        <w:t>маломобильных групп населения</w:t>
      </w:r>
      <w:r w:rsidRPr="001F4F57">
        <w:rPr>
          <w:color w:val="000000"/>
          <w:sz w:val="20"/>
          <w:szCs w:val="20"/>
        </w:rPr>
        <w:t xml:space="preserve"> в целях устранения системных несоответствий для плановой реализации мероприятий по доступности учреждений и созданию соответствующих условий</w:t>
      </w:r>
      <w:r w:rsidR="006D3891">
        <w:rPr>
          <w:color w:val="000000"/>
          <w:sz w:val="20"/>
          <w:szCs w:val="20"/>
        </w:rPr>
        <w:t>,</w:t>
      </w:r>
      <w:r w:rsidRPr="001F4F57">
        <w:rPr>
          <w:color w:val="000000"/>
          <w:sz w:val="20"/>
          <w:szCs w:val="20"/>
        </w:rPr>
        <w:t xml:space="preserve"> обеспечивающих предупреждение причинения вреда в будущем.</w:t>
      </w:r>
    </w:p>
    <w:p w14:paraId="7D74382A" w14:textId="6E9BAF39" w:rsidR="00AF642A" w:rsidRPr="001F4F57" w:rsidRDefault="00AF642A" w:rsidP="00B7589A">
      <w:pPr>
        <w:ind w:right="107"/>
        <w:jc w:val="both"/>
        <w:rPr>
          <w:color w:val="000000"/>
          <w:sz w:val="20"/>
          <w:szCs w:val="20"/>
        </w:rPr>
      </w:pPr>
    </w:p>
    <w:p w14:paraId="1353C1B0" w14:textId="0F3A3D3B" w:rsidR="0069570B" w:rsidRPr="001F4F57" w:rsidRDefault="0069570B" w:rsidP="00B7589A">
      <w:pPr>
        <w:ind w:right="107"/>
        <w:jc w:val="both"/>
        <w:rPr>
          <w:color w:val="000000"/>
          <w:sz w:val="20"/>
          <w:szCs w:val="20"/>
        </w:rPr>
      </w:pPr>
    </w:p>
    <w:p w14:paraId="7EBF491A" w14:textId="77777777" w:rsidR="0058772F" w:rsidRPr="001F4F57" w:rsidRDefault="0058772F" w:rsidP="00B7589A">
      <w:pPr>
        <w:ind w:right="107"/>
        <w:jc w:val="both"/>
        <w:rPr>
          <w:color w:val="000000"/>
          <w:sz w:val="20"/>
          <w:szCs w:val="20"/>
        </w:rPr>
        <w:sectPr w:rsidR="0058772F" w:rsidRPr="001F4F57" w:rsidSect="00022359">
          <w:headerReference w:type="default" r:id="rId8"/>
          <w:pgSz w:w="16838" w:h="11906" w:orient="landscape"/>
          <w:pgMar w:top="1134" w:right="1134" w:bottom="567" w:left="567" w:header="567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7BD20F79" w14:textId="77777777" w:rsidR="00AF2303" w:rsidRPr="00AF2303" w:rsidRDefault="00AF2303" w:rsidP="00022359">
      <w:pPr>
        <w:ind w:left="11624"/>
        <w:jc w:val="center"/>
        <w:rPr>
          <w:sz w:val="28"/>
          <w:szCs w:val="28"/>
        </w:rPr>
      </w:pPr>
    </w:p>
    <w:sectPr w:rsidR="00AF2303" w:rsidRPr="00AF2303" w:rsidSect="0058772F">
      <w:pgSz w:w="11906" w:h="16838"/>
      <w:pgMar w:top="1134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87B16" w14:textId="77777777" w:rsidR="003A694C" w:rsidRDefault="003A694C" w:rsidP="00482191">
      <w:r>
        <w:separator/>
      </w:r>
    </w:p>
  </w:endnote>
  <w:endnote w:type="continuationSeparator" w:id="0">
    <w:p w14:paraId="059E5652" w14:textId="77777777" w:rsidR="003A694C" w:rsidRDefault="003A694C" w:rsidP="004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8E72" w14:textId="77777777" w:rsidR="003A694C" w:rsidRDefault="003A694C" w:rsidP="00482191">
      <w:r>
        <w:separator/>
      </w:r>
    </w:p>
  </w:footnote>
  <w:footnote w:type="continuationSeparator" w:id="0">
    <w:p w14:paraId="1BDEE373" w14:textId="77777777" w:rsidR="003A694C" w:rsidRDefault="003A694C" w:rsidP="0048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131885"/>
      <w:docPartObj>
        <w:docPartGallery w:val="Page Numbers (Top of Page)"/>
        <w:docPartUnique/>
      </w:docPartObj>
    </w:sdtPr>
    <w:sdtEndPr/>
    <w:sdtContent>
      <w:p w14:paraId="42989CD2" w14:textId="66F16E2F" w:rsidR="00917571" w:rsidRDefault="009175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10E">
          <w:rPr>
            <w:noProof/>
          </w:rPr>
          <w:t>8</w:t>
        </w:r>
        <w:r>
          <w:fldChar w:fldCharType="end"/>
        </w:r>
      </w:p>
    </w:sdtContent>
  </w:sdt>
  <w:p w14:paraId="2FF116D9" w14:textId="77777777" w:rsidR="00917571" w:rsidRDefault="009175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50BA"/>
    <w:multiLevelType w:val="hybridMultilevel"/>
    <w:tmpl w:val="8D520778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C691780"/>
    <w:multiLevelType w:val="hybridMultilevel"/>
    <w:tmpl w:val="8BDC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265C"/>
    <w:multiLevelType w:val="hybridMultilevel"/>
    <w:tmpl w:val="9218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46"/>
    <w:rsid w:val="00001339"/>
    <w:rsid w:val="00002786"/>
    <w:rsid w:val="000142C0"/>
    <w:rsid w:val="00022359"/>
    <w:rsid w:val="00032CD6"/>
    <w:rsid w:val="000428EB"/>
    <w:rsid w:val="00043AEC"/>
    <w:rsid w:val="00055AA9"/>
    <w:rsid w:val="00057653"/>
    <w:rsid w:val="000602AB"/>
    <w:rsid w:val="00066A67"/>
    <w:rsid w:val="00076BC4"/>
    <w:rsid w:val="00077E3A"/>
    <w:rsid w:val="00095C15"/>
    <w:rsid w:val="000A2687"/>
    <w:rsid w:val="000C2AB8"/>
    <w:rsid w:val="000D7638"/>
    <w:rsid w:val="000F2335"/>
    <w:rsid w:val="00100EC5"/>
    <w:rsid w:val="00102EB5"/>
    <w:rsid w:val="0010306C"/>
    <w:rsid w:val="00103A48"/>
    <w:rsid w:val="001055D3"/>
    <w:rsid w:val="00135B09"/>
    <w:rsid w:val="00175B40"/>
    <w:rsid w:val="00185782"/>
    <w:rsid w:val="001860E7"/>
    <w:rsid w:val="001C3FB3"/>
    <w:rsid w:val="001D1BF9"/>
    <w:rsid w:val="001F4F57"/>
    <w:rsid w:val="001F67D0"/>
    <w:rsid w:val="00233153"/>
    <w:rsid w:val="00241920"/>
    <w:rsid w:val="00244E87"/>
    <w:rsid w:val="00286127"/>
    <w:rsid w:val="002964D9"/>
    <w:rsid w:val="002A48D6"/>
    <w:rsid w:val="002A5A1E"/>
    <w:rsid w:val="002B1749"/>
    <w:rsid w:val="002D0CDD"/>
    <w:rsid w:val="00304FFF"/>
    <w:rsid w:val="0033527D"/>
    <w:rsid w:val="00344F3E"/>
    <w:rsid w:val="00356741"/>
    <w:rsid w:val="00387673"/>
    <w:rsid w:val="0039002B"/>
    <w:rsid w:val="003A694C"/>
    <w:rsid w:val="003B0007"/>
    <w:rsid w:val="003B3230"/>
    <w:rsid w:val="003D0109"/>
    <w:rsid w:val="003D5FA2"/>
    <w:rsid w:val="003F296E"/>
    <w:rsid w:val="003F5769"/>
    <w:rsid w:val="00402F25"/>
    <w:rsid w:val="00404CFB"/>
    <w:rsid w:val="004151E4"/>
    <w:rsid w:val="00436CC8"/>
    <w:rsid w:val="00446F8D"/>
    <w:rsid w:val="00455771"/>
    <w:rsid w:val="00463076"/>
    <w:rsid w:val="00482191"/>
    <w:rsid w:val="00484DE4"/>
    <w:rsid w:val="004A2C0E"/>
    <w:rsid w:val="004B0550"/>
    <w:rsid w:val="004E2017"/>
    <w:rsid w:val="004E653D"/>
    <w:rsid w:val="00507156"/>
    <w:rsid w:val="005226B2"/>
    <w:rsid w:val="00540253"/>
    <w:rsid w:val="0058772F"/>
    <w:rsid w:val="005913DE"/>
    <w:rsid w:val="005B6185"/>
    <w:rsid w:val="005C562A"/>
    <w:rsid w:val="005D5D3D"/>
    <w:rsid w:val="005F44C7"/>
    <w:rsid w:val="005F6BEF"/>
    <w:rsid w:val="00601C80"/>
    <w:rsid w:val="0060665A"/>
    <w:rsid w:val="00613EBF"/>
    <w:rsid w:val="00614C98"/>
    <w:rsid w:val="006469AD"/>
    <w:rsid w:val="00671CB3"/>
    <w:rsid w:val="00677CDA"/>
    <w:rsid w:val="00681019"/>
    <w:rsid w:val="006826AF"/>
    <w:rsid w:val="00684F3E"/>
    <w:rsid w:val="0069570B"/>
    <w:rsid w:val="006B3A5F"/>
    <w:rsid w:val="006B718E"/>
    <w:rsid w:val="006C125F"/>
    <w:rsid w:val="006C1B94"/>
    <w:rsid w:val="006D3891"/>
    <w:rsid w:val="006E03B4"/>
    <w:rsid w:val="006F2855"/>
    <w:rsid w:val="00700C06"/>
    <w:rsid w:val="00716684"/>
    <w:rsid w:val="00722F01"/>
    <w:rsid w:val="00730D9B"/>
    <w:rsid w:val="00755280"/>
    <w:rsid w:val="0075642C"/>
    <w:rsid w:val="0075707C"/>
    <w:rsid w:val="00770E8D"/>
    <w:rsid w:val="00777A5B"/>
    <w:rsid w:val="00797531"/>
    <w:rsid w:val="007A65EF"/>
    <w:rsid w:val="007B3046"/>
    <w:rsid w:val="007B3B94"/>
    <w:rsid w:val="007B4201"/>
    <w:rsid w:val="007C2081"/>
    <w:rsid w:val="007D1234"/>
    <w:rsid w:val="007E1992"/>
    <w:rsid w:val="007F016F"/>
    <w:rsid w:val="007F510E"/>
    <w:rsid w:val="007F76CA"/>
    <w:rsid w:val="00812E5C"/>
    <w:rsid w:val="00846822"/>
    <w:rsid w:val="0086667B"/>
    <w:rsid w:val="00877DD2"/>
    <w:rsid w:val="008A31C5"/>
    <w:rsid w:val="008C3F63"/>
    <w:rsid w:val="008D33A7"/>
    <w:rsid w:val="008D34D7"/>
    <w:rsid w:val="008E35DC"/>
    <w:rsid w:val="00917571"/>
    <w:rsid w:val="009379C6"/>
    <w:rsid w:val="0094082F"/>
    <w:rsid w:val="00963730"/>
    <w:rsid w:val="00966D12"/>
    <w:rsid w:val="00991A90"/>
    <w:rsid w:val="009A46F6"/>
    <w:rsid w:val="009A70C8"/>
    <w:rsid w:val="009B0886"/>
    <w:rsid w:val="009B6907"/>
    <w:rsid w:val="009B7CC5"/>
    <w:rsid w:val="009E0BBC"/>
    <w:rsid w:val="009E4534"/>
    <w:rsid w:val="009E4A7D"/>
    <w:rsid w:val="009E7BC6"/>
    <w:rsid w:val="00A24B3F"/>
    <w:rsid w:val="00A35DAD"/>
    <w:rsid w:val="00A46284"/>
    <w:rsid w:val="00A73EFA"/>
    <w:rsid w:val="00A75FE9"/>
    <w:rsid w:val="00A964A3"/>
    <w:rsid w:val="00AB3241"/>
    <w:rsid w:val="00AC19B8"/>
    <w:rsid w:val="00AC50C6"/>
    <w:rsid w:val="00AE4043"/>
    <w:rsid w:val="00AE4672"/>
    <w:rsid w:val="00AF2303"/>
    <w:rsid w:val="00AF642A"/>
    <w:rsid w:val="00B00BAF"/>
    <w:rsid w:val="00B01E42"/>
    <w:rsid w:val="00B126D3"/>
    <w:rsid w:val="00B17501"/>
    <w:rsid w:val="00B22573"/>
    <w:rsid w:val="00B26CA7"/>
    <w:rsid w:val="00B35C7B"/>
    <w:rsid w:val="00B55214"/>
    <w:rsid w:val="00B73899"/>
    <w:rsid w:val="00B7589A"/>
    <w:rsid w:val="00B805C9"/>
    <w:rsid w:val="00B878E7"/>
    <w:rsid w:val="00B94540"/>
    <w:rsid w:val="00B94D81"/>
    <w:rsid w:val="00BB12BD"/>
    <w:rsid w:val="00BB21ED"/>
    <w:rsid w:val="00BB65E5"/>
    <w:rsid w:val="00BC07E2"/>
    <w:rsid w:val="00BD3FCA"/>
    <w:rsid w:val="00C049DC"/>
    <w:rsid w:val="00C15D8E"/>
    <w:rsid w:val="00C1635C"/>
    <w:rsid w:val="00C22C41"/>
    <w:rsid w:val="00C3608A"/>
    <w:rsid w:val="00C4424C"/>
    <w:rsid w:val="00C6530C"/>
    <w:rsid w:val="00C66ECF"/>
    <w:rsid w:val="00C710B4"/>
    <w:rsid w:val="00C727FE"/>
    <w:rsid w:val="00C86CB4"/>
    <w:rsid w:val="00C875F0"/>
    <w:rsid w:val="00C95C0E"/>
    <w:rsid w:val="00CA745F"/>
    <w:rsid w:val="00CB6262"/>
    <w:rsid w:val="00CE38EA"/>
    <w:rsid w:val="00D12334"/>
    <w:rsid w:val="00D227EA"/>
    <w:rsid w:val="00D310AC"/>
    <w:rsid w:val="00D503F1"/>
    <w:rsid w:val="00D52BFC"/>
    <w:rsid w:val="00D64C96"/>
    <w:rsid w:val="00D735C2"/>
    <w:rsid w:val="00D90FBE"/>
    <w:rsid w:val="00D93C21"/>
    <w:rsid w:val="00D95746"/>
    <w:rsid w:val="00DA056D"/>
    <w:rsid w:val="00DB1AC0"/>
    <w:rsid w:val="00DB5610"/>
    <w:rsid w:val="00DD65A7"/>
    <w:rsid w:val="00DD6B0C"/>
    <w:rsid w:val="00DD6DAE"/>
    <w:rsid w:val="00DE0F83"/>
    <w:rsid w:val="00E043FD"/>
    <w:rsid w:val="00E20A4C"/>
    <w:rsid w:val="00E214A7"/>
    <w:rsid w:val="00E23BC3"/>
    <w:rsid w:val="00E36F5E"/>
    <w:rsid w:val="00E42424"/>
    <w:rsid w:val="00E4689A"/>
    <w:rsid w:val="00E614ED"/>
    <w:rsid w:val="00E6541E"/>
    <w:rsid w:val="00E72860"/>
    <w:rsid w:val="00E764A9"/>
    <w:rsid w:val="00E82145"/>
    <w:rsid w:val="00E92B64"/>
    <w:rsid w:val="00EA449B"/>
    <w:rsid w:val="00EC1F99"/>
    <w:rsid w:val="00EC42EF"/>
    <w:rsid w:val="00ED0955"/>
    <w:rsid w:val="00ED231D"/>
    <w:rsid w:val="00ED764B"/>
    <w:rsid w:val="00EE0B9C"/>
    <w:rsid w:val="00EF7E42"/>
    <w:rsid w:val="00F078C2"/>
    <w:rsid w:val="00F277AC"/>
    <w:rsid w:val="00F40F1D"/>
    <w:rsid w:val="00F73A9B"/>
    <w:rsid w:val="00F909BF"/>
    <w:rsid w:val="00F92369"/>
    <w:rsid w:val="00F96946"/>
    <w:rsid w:val="00FC36AC"/>
    <w:rsid w:val="00FF0647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C6893"/>
  <w15:chartTrackingRefBased/>
  <w15:docId w15:val="{C5861880-621B-4EA5-A201-E4CAE8A3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1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821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1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E46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672"/>
    <w:rPr>
      <w:color w:val="605E5C"/>
      <w:shd w:val="clear" w:color="auto" w:fill="E1DFDD"/>
    </w:rPr>
  </w:style>
  <w:style w:type="paragraph" w:styleId="a9">
    <w:name w:val="List Paragraph"/>
    <w:basedOn w:val="a"/>
    <w:link w:val="aa"/>
    <w:qFormat/>
    <w:rsid w:val="00AE46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AE4672"/>
  </w:style>
  <w:style w:type="paragraph" w:styleId="ab">
    <w:name w:val="No Spacing"/>
    <w:uiPriority w:val="99"/>
    <w:qFormat/>
    <w:rsid w:val="004B05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076B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057653"/>
    <w:rPr>
      <w:color w:val="954F72" w:themeColor="followedHyperlink"/>
      <w:u w:val="single"/>
    </w:rPr>
  </w:style>
  <w:style w:type="table" w:customStyle="1" w:styleId="1">
    <w:name w:val="1"/>
    <w:basedOn w:val="a1"/>
    <w:rsid w:val="00B7589A"/>
    <w:pPr>
      <w:spacing w:after="200" w:line="276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  <w:style w:type="character" w:styleId="ad">
    <w:name w:val="Emphasis"/>
    <w:basedOn w:val="a0"/>
    <w:uiPriority w:val="20"/>
    <w:qFormat/>
    <w:rsid w:val="00B7589A"/>
    <w:rPr>
      <w:i/>
      <w:iCs/>
    </w:rPr>
  </w:style>
  <w:style w:type="paragraph" w:customStyle="1" w:styleId="ConsPlusNormal">
    <w:name w:val="ConsPlusNormal"/>
    <w:rsid w:val="00770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70E8D"/>
  </w:style>
  <w:style w:type="paragraph" w:customStyle="1" w:styleId="ConsPlusTitle">
    <w:name w:val="ConsPlusTitle"/>
    <w:rsid w:val="00770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6B82-1E20-47BB-B3F1-E41DCFB4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3</cp:revision>
  <cp:lastPrinted>2021-07-23T11:01:00Z</cp:lastPrinted>
  <dcterms:created xsi:type="dcterms:W3CDTF">2022-02-02T09:37:00Z</dcterms:created>
  <dcterms:modified xsi:type="dcterms:W3CDTF">2022-02-07T10:40:00Z</dcterms:modified>
</cp:coreProperties>
</file>