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FC22" w14:textId="77777777" w:rsidR="00871154" w:rsidRPr="0072505E" w:rsidRDefault="00871154" w:rsidP="00871154">
      <w:pPr>
        <w:jc w:val="center"/>
        <w:rPr>
          <w:sz w:val="24"/>
          <w:szCs w:val="24"/>
        </w:rPr>
      </w:pPr>
      <w:r w:rsidRPr="0072505E">
        <w:rPr>
          <w:sz w:val="24"/>
          <w:szCs w:val="24"/>
        </w:rPr>
        <w:t>ГБ</w:t>
      </w:r>
      <w:r>
        <w:rPr>
          <w:sz w:val="24"/>
          <w:szCs w:val="24"/>
        </w:rPr>
        <w:t>П</w:t>
      </w:r>
      <w:r w:rsidRPr="0072505E">
        <w:rPr>
          <w:sz w:val="24"/>
          <w:szCs w:val="24"/>
        </w:rPr>
        <w:t>ОУ</w:t>
      </w:r>
      <w:r>
        <w:rPr>
          <w:sz w:val="24"/>
          <w:szCs w:val="24"/>
        </w:rPr>
        <w:t xml:space="preserve"> </w:t>
      </w:r>
      <w:r w:rsidRPr="0072505E">
        <w:rPr>
          <w:sz w:val="24"/>
          <w:szCs w:val="24"/>
        </w:rPr>
        <w:t>«</w:t>
      </w:r>
      <w:r>
        <w:rPr>
          <w:sz w:val="24"/>
          <w:szCs w:val="24"/>
        </w:rPr>
        <w:t>САМАРСКИЙ ТЕХНИКУМ КУЛИНАРНОГО ИСКУССТВА</w:t>
      </w:r>
      <w:r w:rsidRPr="0072505E">
        <w:rPr>
          <w:sz w:val="24"/>
          <w:szCs w:val="24"/>
        </w:rPr>
        <w:t>»</w:t>
      </w:r>
    </w:p>
    <w:p w14:paraId="1CB6A8E5" w14:textId="77777777" w:rsidR="00871154" w:rsidRPr="00045073" w:rsidRDefault="00871154" w:rsidP="00871154">
      <w:pPr>
        <w:pStyle w:val="1"/>
        <w:pBdr>
          <w:bottom w:val="single" w:sz="12" w:space="1" w:color="auto"/>
        </w:pBdr>
        <w:spacing w:before="0" w:after="0"/>
        <w:jc w:val="center"/>
        <w:rPr>
          <w:rFonts w:ascii="Times New Roman" w:hAnsi="Times New Roman"/>
          <w:b w:val="0"/>
          <w:sz w:val="28"/>
          <w:szCs w:val="28"/>
        </w:rPr>
      </w:pPr>
      <w:bookmarkStart w:id="0" w:name="_Toc412617348"/>
      <w:r w:rsidRPr="00045073">
        <w:rPr>
          <w:rFonts w:ascii="Times New Roman" w:hAnsi="Times New Roman"/>
          <w:b w:val="0"/>
          <w:sz w:val="28"/>
          <w:szCs w:val="28"/>
        </w:rPr>
        <w:t>Технологическая карта учебного занятия</w:t>
      </w:r>
      <w:bookmarkEnd w:id="0"/>
    </w:p>
    <w:p w14:paraId="267A270B" w14:textId="77777777" w:rsidR="00871154" w:rsidRPr="00045073" w:rsidRDefault="00871154" w:rsidP="00871154"/>
    <w:p w14:paraId="3738A045" w14:textId="77777777" w:rsidR="00871154" w:rsidRDefault="00871154" w:rsidP="00871154">
      <w:pPr>
        <w:tabs>
          <w:tab w:val="left" w:pos="1080"/>
        </w:tabs>
        <w:spacing w:line="240" w:lineRule="auto"/>
        <w:ind w:firstLine="0"/>
        <w:jc w:val="cente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1054"/>
        <w:gridCol w:w="2667"/>
        <w:gridCol w:w="303"/>
        <w:gridCol w:w="1637"/>
        <w:gridCol w:w="1945"/>
        <w:gridCol w:w="443"/>
        <w:gridCol w:w="4027"/>
      </w:tblGrid>
      <w:tr w:rsidR="00871154" w14:paraId="35199531" w14:textId="77777777" w:rsidTr="0001450E">
        <w:trPr>
          <w:trHeight w:val="420"/>
          <w:jc w:val="center"/>
        </w:trPr>
        <w:tc>
          <w:tcPr>
            <w:tcW w:w="853" w:type="pct"/>
            <w:tcBorders>
              <w:top w:val="single" w:sz="4" w:space="0" w:color="auto"/>
              <w:left w:val="single" w:sz="4" w:space="0" w:color="auto"/>
              <w:bottom w:val="single" w:sz="4" w:space="0" w:color="auto"/>
              <w:right w:val="single" w:sz="4" w:space="0" w:color="auto"/>
            </w:tcBorders>
          </w:tcPr>
          <w:p w14:paraId="126957A7" w14:textId="77777777" w:rsidR="00871154" w:rsidRPr="00196847" w:rsidRDefault="00871154" w:rsidP="0001450E">
            <w:pPr>
              <w:pStyle w:val="a3"/>
              <w:tabs>
                <w:tab w:val="left" w:pos="708"/>
              </w:tabs>
              <w:jc w:val="center"/>
              <w:rPr>
                <w:b/>
                <w:bCs/>
                <w:color w:val="000000"/>
                <w:sz w:val="20"/>
                <w:szCs w:val="20"/>
              </w:rPr>
            </w:pPr>
            <w:r w:rsidRPr="04A3877C">
              <w:rPr>
                <w:b/>
                <w:bCs/>
                <w:color w:val="000000" w:themeColor="text1"/>
                <w:sz w:val="20"/>
                <w:szCs w:val="20"/>
              </w:rPr>
              <w:t>Образовательный учебный предмет</w:t>
            </w:r>
          </w:p>
        </w:tc>
        <w:tc>
          <w:tcPr>
            <w:tcW w:w="4147" w:type="pct"/>
            <w:gridSpan w:val="7"/>
            <w:tcBorders>
              <w:top w:val="single" w:sz="4" w:space="0" w:color="auto"/>
              <w:left w:val="single" w:sz="4" w:space="0" w:color="auto"/>
              <w:bottom w:val="single" w:sz="4" w:space="0" w:color="auto"/>
              <w:right w:val="single" w:sz="4" w:space="0" w:color="auto"/>
            </w:tcBorders>
          </w:tcPr>
          <w:p w14:paraId="6E545A50" w14:textId="0AB23C5E" w:rsidR="00871154" w:rsidRPr="003522B9" w:rsidRDefault="00871154" w:rsidP="0001450E">
            <w:pPr>
              <w:pStyle w:val="a5"/>
              <w:spacing w:before="0" w:beforeAutospacing="0" w:after="0" w:afterAutospacing="0"/>
              <w:rPr>
                <w:color w:val="000000"/>
              </w:rPr>
            </w:pPr>
            <w:r>
              <w:rPr>
                <w:color w:val="000000"/>
              </w:rPr>
              <w:t xml:space="preserve">ОУП </w:t>
            </w:r>
            <w:r w:rsidR="00A27403">
              <w:rPr>
                <w:color w:val="000000"/>
              </w:rPr>
              <w:t xml:space="preserve">10. Химия, специальность </w:t>
            </w:r>
            <w:r w:rsidR="00A27403" w:rsidRPr="00A27403">
              <w:rPr>
                <w:color w:val="000000"/>
              </w:rPr>
              <w:t>19.02.03 Технология хлеба, кондитерских и макаронных изделий</w:t>
            </w:r>
          </w:p>
        </w:tc>
      </w:tr>
      <w:tr w:rsidR="00871154" w14:paraId="08302B43" w14:textId="77777777" w:rsidTr="0001450E">
        <w:trPr>
          <w:trHeight w:val="270"/>
          <w:jc w:val="center"/>
        </w:trPr>
        <w:tc>
          <w:tcPr>
            <w:tcW w:w="853" w:type="pct"/>
            <w:tcBorders>
              <w:top w:val="single" w:sz="4" w:space="0" w:color="auto"/>
              <w:left w:val="single" w:sz="4" w:space="0" w:color="auto"/>
              <w:bottom w:val="single" w:sz="4" w:space="0" w:color="auto"/>
              <w:right w:val="single" w:sz="4" w:space="0" w:color="auto"/>
            </w:tcBorders>
          </w:tcPr>
          <w:p w14:paraId="317D4275" w14:textId="77777777" w:rsidR="00871154" w:rsidRPr="00205CCF" w:rsidRDefault="00871154" w:rsidP="0001450E">
            <w:pPr>
              <w:pStyle w:val="a5"/>
              <w:spacing w:before="0" w:beforeAutospacing="0" w:after="0" w:afterAutospacing="0"/>
              <w:rPr>
                <w:b/>
                <w:color w:val="000000"/>
                <w:sz w:val="20"/>
                <w:szCs w:val="20"/>
              </w:rPr>
            </w:pPr>
            <w:r w:rsidRPr="00205CCF">
              <w:rPr>
                <w:b/>
                <w:color w:val="000000"/>
                <w:spacing w:val="1"/>
                <w:sz w:val="20"/>
                <w:szCs w:val="20"/>
              </w:rPr>
              <w:t>Тема</w:t>
            </w:r>
            <w:r>
              <w:rPr>
                <w:b/>
                <w:color w:val="000000"/>
                <w:spacing w:val="1"/>
                <w:sz w:val="20"/>
                <w:szCs w:val="20"/>
              </w:rPr>
              <w:t xml:space="preserve"> учебного</w:t>
            </w:r>
            <w:r w:rsidRPr="00205CCF">
              <w:rPr>
                <w:b/>
                <w:color w:val="000000"/>
                <w:spacing w:val="1"/>
                <w:sz w:val="20"/>
                <w:szCs w:val="20"/>
              </w:rPr>
              <w:t xml:space="preserve"> </w:t>
            </w:r>
            <w:r>
              <w:rPr>
                <w:b/>
                <w:color w:val="000000"/>
                <w:spacing w:val="1"/>
                <w:sz w:val="20"/>
                <w:szCs w:val="20"/>
              </w:rPr>
              <w:t>занятия</w:t>
            </w:r>
          </w:p>
        </w:tc>
        <w:tc>
          <w:tcPr>
            <w:tcW w:w="4147" w:type="pct"/>
            <w:gridSpan w:val="7"/>
            <w:tcBorders>
              <w:top w:val="single" w:sz="4" w:space="0" w:color="auto"/>
              <w:left w:val="single" w:sz="4" w:space="0" w:color="auto"/>
              <w:bottom w:val="single" w:sz="4" w:space="0" w:color="auto"/>
              <w:right w:val="single" w:sz="4" w:space="0" w:color="auto"/>
            </w:tcBorders>
          </w:tcPr>
          <w:p w14:paraId="2D6B4B30" w14:textId="6C9C2954" w:rsidR="00871154" w:rsidRPr="00CA4059" w:rsidRDefault="00271243" w:rsidP="0001450E">
            <w:pPr>
              <w:autoSpaceDE w:val="0"/>
              <w:autoSpaceDN w:val="0"/>
              <w:adjustRightInd w:val="0"/>
              <w:spacing w:line="240" w:lineRule="auto"/>
              <w:ind w:firstLine="0"/>
              <w:rPr>
                <w:color w:val="000000"/>
                <w:sz w:val="24"/>
                <w:szCs w:val="24"/>
              </w:rPr>
            </w:pPr>
            <w:r w:rsidRPr="00271243">
              <w:rPr>
                <w:color w:val="000000"/>
                <w:sz w:val="24"/>
                <w:szCs w:val="24"/>
              </w:rPr>
              <w:t>Сложные эфиры – составная часть веществ ароматизаторов</w:t>
            </w:r>
          </w:p>
        </w:tc>
      </w:tr>
      <w:tr w:rsidR="00871154" w14:paraId="7041730A" w14:textId="77777777" w:rsidTr="0001450E">
        <w:trPr>
          <w:trHeight w:val="588"/>
          <w:jc w:val="center"/>
        </w:trPr>
        <w:tc>
          <w:tcPr>
            <w:tcW w:w="853" w:type="pct"/>
            <w:tcBorders>
              <w:top w:val="single" w:sz="4" w:space="0" w:color="auto"/>
              <w:left w:val="single" w:sz="4" w:space="0" w:color="auto"/>
              <w:bottom w:val="single" w:sz="4" w:space="0" w:color="auto"/>
              <w:right w:val="single" w:sz="4" w:space="0" w:color="auto"/>
            </w:tcBorders>
          </w:tcPr>
          <w:p w14:paraId="3AF84D02" w14:textId="77777777" w:rsidR="00871154" w:rsidRPr="00205CCF" w:rsidRDefault="00871154" w:rsidP="0001450E">
            <w:pPr>
              <w:pStyle w:val="a5"/>
              <w:spacing w:before="0" w:beforeAutospacing="0" w:after="0" w:afterAutospacing="0"/>
              <w:rPr>
                <w:b/>
                <w:color w:val="000000"/>
                <w:spacing w:val="1"/>
                <w:sz w:val="20"/>
                <w:szCs w:val="20"/>
              </w:rPr>
            </w:pPr>
            <w:r>
              <w:rPr>
                <w:b/>
                <w:color w:val="000000"/>
                <w:spacing w:val="1"/>
                <w:sz w:val="20"/>
                <w:szCs w:val="20"/>
              </w:rPr>
              <w:t>Содержание учебного материала</w:t>
            </w:r>
          </w:p>
        </w:tc>
        <w:tc>
          <w:tcPr>
            <w:tcW w:w="4147" w:type="pct"/>
            <w:gridSpan w:val="7"/>
            <w:tcBorders>
              <w:top w:val="single" w:sz="4" w:space="0" w:color="auto"/>
              <w:left w:val="single" w:sz="4" w:space="0" w:color="auto"/>
              <w:bottom w:val="single" w:sz="4" w:space="0" w:color="auto"/>
              <w:right w:val="single" w:sz="4" w:space="0" w:color="auto"/>
            </w:tcBorders>
          </w:tcPr>
          <w:p w14:paraId="62AF0AE2" w14:textId="553FBCE3" w:rsidR="00871154" w:rsidRPr="00BA0BF6" w:rsidRDefault="00271243" w:rsidP="0001450E">
            <w:pPr>
              <w:pStyle w:val="a5"/>
              <w:spacing w:before="0" w:beforeAutospacing="0" w:after="0" w:afterAutospacing="0"/>
              <w:jc w:val="both"/>
              <w:rPr>
                <w:bCs/>
              </w:rPr>
            </w:pPr>
            <w:r>
              <w:t>Состав и строение сложных эфиров. Природные источники сложных эфиров. Получение сложных эфиров лабораторным способом по реакции этерификации из карбоновой кислоты и предельного одноатомного спирта. Применение сложных эфиров в пищевой промышленности в качестве ароматизаторов и пищевых эссенций.</w:t>
            </w:r>
          </w:p>
        </w:tc>
      </w:tr>
      <w:tr w:rsidR="00871154" w14:paraId="543B191B" w14:textId="77777777" w:rsidTr="0001450E">
        <w:trPr>
          <w:trHeight w:val="588"/>
          <w:jc w:val="center"/>
        </w:trPr>
        <w:tc>
          <w:tcPr>
            <w:tcW w:w="853" w:type="pct"/>
            <w:tcBorders>
              <w:top w:val="single" w:sz="4" w:space="0" w:color="auto"/>
              <w:left w:val="single" w:sz="4" w:space="0" w:color="auto"/>
              <w:bottom w:val="single" w:sz="4" w:space="0" w:color="auto"/>
              <w:right w:val="single" w:sz="4" w:space="0" w:color="auto"/>
            </w:tcBorders>
          </w:tcPr>
          <w:p w14:paraId="19E738E7" w14:textId="77777777" w:rsidR="00871154" w:rsidRDefault="00871154" w:rsidP="0001450E">
            <w:pPr>
              <w:pStyle w:val="a5"/>
              <w:spacing w:before="0" w:beforeAutospacing="0" w:after="0" w:afterAutospacing="0"/>
              <w:rPr>
                <w:b/>
                <w:color w:val="000000"/>
                <w:spacing w:val="1"/>
                <w:sz w:val="20"/>
                <w:szCs w:val="20"/>
              </w:rPr>
            </w:pPr>
            <w:r w:rsidRPr="00205CCF">
              <w:rPr>
                <w:b/>
                <w:color w:val="000000"/>
                <w:spacing w:val="4"/>
                <w:sz w:val="20"/>
                <w:szCs w:val="20"/>
              </w:rPr>
              <w:t xml:space="preserve">Цели </w:t>
            </w:r>
            <w:r>
              <w:rPr>
                <w:b/>
                <w:color w:val="000000"/>
                <w:spacing w:val="4"/>
                <w:sz w:val="20"/>
                <w:szCs w:val="20"/>
              </w:rPr>
              <w:t>учебного занятия</w:t>
            </w:r>
          </w:p>
        </w:tc>
        <w:tc>
          <w:tcPr>
            <w:tcW w:w="4147" w:type="pct"/>
            <w:gridSpan w:val="7"/>
            <w:tcBorders>
              <w:top w:val="single" w:sz="4" w:space="0" w:color="auto"/>
              <w:left w:val="single" w:sz="4" w:space="0" w:color="auto"/>
              <w:bottom w:val="single" w:sz="4" w:space="0" w:color="auto"/>
              <w:right w:val="single" w:sz="4" w:space="0" w:color="auto"/>
            </w:tcBorders>
          </w:tcPr>
          <w:p w14:paraId="567EA98B" w14:textId="27D5C0CD" w:rsidR="00871154" w:rsidRDefault="00D81721" w:rsidP="0001450E">
            <w:pPr>
              <w:pStyle w:val="a5"/>
              <w:spacing w:before="0" w:beforeAutospacing="0" w:after="0" w:afterAutospacing="0"/>
              <w:jc w:val="both"/>
            </w:pPr>
            <w:r w:rsidRPr="00D81721">
              <w:t xml:space="preserve">изучить состав, строение, свойства и способы получения сложных эфиров. Установить закономерность между </w:t>
            </w:r>
            <w:r w:rsidRPr="00D81721">
              <w:t>химическим</w:t>
            </w:r>
            <w:r w:rsidRPr="00D81721">
              <w:t xml:space="preserve"> составом и ароматом сложных эфиров.</w:t>
            </w:r>
          </w:p>
        </w:tc>
      </w:tr>
      <w:tr w:rsidR="00871154" w14:paraId="5802F733" w14:textId="77777777" w:rsidTr="0001450E">
        <w:trPr>
          <w:cantSplit/>
          <w:trHeight w:val="420"/>
          <w:jc w:val="center"/>
        </w:trPr>
        <w:tc>
          <w:tcPr>
            <w:tcW w:w="853" w:type="pct"/>
            <w:vMerge w:val="restart"/>
            <w:tcBorders>
              <w:top w:val="single" w:sz="4" w:space="0" w:color="auto"/>
              <w:left w:val="single" w:sz="4" w:space="0" w:color="auto"/>
              <w:bottom w:val="single" w:sz="4" w:space="0" w:color="auto"/>
              <w:right w:val="single" w:sz="4" w:space="0" w:color="auto"/>
            </w:tcBorders>
          </w:tcPr>
          <w:p w14:paraId="7A3EF1F4" w14:textId="77777777" w:rsidR="00871154" w:rsidRPr="00205CCF" w:rsidRDefault="00871154" w:rsidP="0001450E">
            <w:pPr>
              <w:pStyle w:val="a5"/>
              <w:spacing w:before="0" w:beforeAutospacing="0" w:after="0" w:afterAutospacing="0"/>
              <w:jc w:val="center"/>
              <w:rPr>
                <w:b/>
                <w:color w:val="000000"/>
                <w:sz w:val="20"/>
                <w:szCs w:val="20"/>
              </w:rPr>
            </w:pPr>
            <w:r>
              <w:rPr>
                <w:b/>
                <w:color w:val="000000"/>
                <w:spacing w:val="4"/>
                <w:sz w:val="20"/>
                <w:szCs w:val="20"/>
              </w:rPr>
              <w:t>Задачи учебного занятия</w:t>
            </w:r>
          </w:p>
        </w:tc>
        <w:tc>
          <w:tcPr>
            <w:tcW w:w="1278" w:type="pct"/>
            <w:gridSpan w:val="2"/>
            <w:tcBorders>
              <w:top w:val="single" w:sz="4" w:space="0" w:color="auto"/>
              <w:left w:val="single" w:sz="4" w:space="0" w:color="auto"/>
              <w:bottom w:val="single" w:sz="4" w:space="0" w:color="auto"/>
              <w:right w:val="single" w:sz="4" w:space="0" w:color="auto"/>
            </w:tcBorders>
          </w:tcPr>
          <w:p w14:paraId="5BD512FA" w14:textId="77777777" w:rsidR="00871154" w:rsidRPr="00205CCF" w:rsidRDefault="00871154" w:rsidP="0001450E">
            <w:pPr>
              <w:pStyle w:val="a5"/>
              <w:spacing w:before="0" w:beforeAutospacing="0" w:after="0" w:afterAutospacing="0"/>
              <w:jc w:val="center"/>
              <w:rPr>
                <w:b/>
                <w:color w:val="000000"/>
                <w:sz w:val="20"/>
                <w:szCs w:val="20"/>
              </w:rPr>
            </w:pPr>
            <w:r w:rsidRPr="00205CCF">
              <w:rPr>
                <w:b/>
                <w:color w:val="000000"/>
                <w:sz w:val="20"/>
                <w:szCs w:val="20"/>
              </w:rPr>
              <w:t>обучающие</w:t>
            </w:r>
          </w:p>
        </w:tc>
        <w:tc>
          <w:tcPr>
            <w:tcW w:w="1334" w:type="pct"/>
            <w:gridSpan w:val="3"/>
            <w:tcBorders>
              <w:top w:val="single" w:sz="4" w:space="0" w:color="auto"/>
              <w:left w:val="single" w:sz="4" w:space="0" w:color="auto"/>
              <w:bottom w:val="single" w:sz="4" w:space="0" w:color="auto"/>
              <w:right w:val="single" w:sz="4" w:space="0" w:color="auto"/>
            </w:tcBorders>
          </w:tcPr>
          <w:p w14:paraId="1845EC0C" w14:textId="77777777" w:rsidR="00871154" w:rsidRPr="00205CCF" w:rsidRDefault="00871154" w:rsidP="0001450E">
            <w:pPr>
              <w:pStyle w:val="a5"/>
              <w:spacing w:before="0" w:beforeAutospacing="0" w:after="0" w:afterAutospacing="0"/>
              <w:jc w:val="center"/>
              <w:rPr>
                <w:b/>
                <w:color w:val="000000"/>
                <w:sz w:val="20"/>
                <w:szCs w:val="20"/>
              </w:rPr>
            </w:pPr>
            <w:r w:rsidRPr="00205CCF">
              <w:rPr>
                <w:b/>
                <w:color w:val="000000"/>
                <w:sz w:val="20"/>
                <w:szCs w:val="20"/>
              </w:rPr>
              <w:t>развивающие</w:t>
            </w:r>
          </w:p>
        </w:tc>
        <w:tc>
          <w:tcPr>
            <w:tcW w:w="1535" w:type="pct"/>
            <w:gridSpan w:val="2"/>
            <w:tcBorders>
              <w:top w:val="single" w:sz="4" w:space="0" w:color="auto"/>
              <w:left w:val="single" w:sz="4" w:space="0" w:color="auto"/>
              <w:bottom w:val="single" w:sz="4" w:space="0" w:color="auto"/>
              <w:right w:val="single" w:sz="4" w:space="0" w:color="auto"/>
            </w:tcBorders>
          </w:tcPr>
          <w:p w14:paraId="4D7D3910" w14:textId="77777777" w:rsidR="00871154" w:rsidRPr="00205CCF" w:rsidRDefault="00871154" w:rsidP="0001450E">
            <w:pPr>
              <w:pStyle w:val="a5"/>
              <w:spacing w:before="0" w:beforeAutospacing="0" w:after="0" w:afterAutospacing="0"/>
              <w:jc w:val="center"/>
              <w:rPr>
                <w:b/>
                <w:color w:val="000000"/>
                <w:sz w:val="20"/>
                <w:szCs w:val="20"/>
              </w:rPr>
            </w:pPr>
            <w:r w:rsidRPr="00205CCF">
              <w:rPr>
                <w:b/>
                <w:color w:val="000000"/>
                <w:sz w:val="20"/>
                <w:szCs w:val="20"/>
              </w:rPr>
              <w:t>воспитательные</w:t>
            </w:r>
          </w:p>
        </w:tc>
      </w:tr>
      <w:tr w:rsidR="00871154" w14:paraId="49B90E94" w14:textId="77777777" w:rsidTr="0001450E">
        <w:trPr>
          <w:cantSplit/>
          <w:trHeight w:val="303"/>
          <w:jc w:val="center"/>
        </w:trPr>
        <w:tc>
          <w:tcPr>
            <w:tcW w:w="853" w:type="pct"/>
            <w:vMerge/>
            <w:vAlign w:val="center"/>
          </w:tcPr>
          <w:p w14:paraId="04D237F2" w14:textId="77777777" w:rsidR="00871154" w:rsidRPr="00205CCF" w:rsidRDefault="00871154" w:rsidP="0001450E">
            <w:pPr>
              <w:spacing w:line="240" w:lineRule="auto"/>
              <w:rPr>
                <w:color w:val="000000"/>
                <w:sz w:val="20"/>
                <w:szCs w:val="20"/>
              </w:rPr>
            </w:pPr>
          </w:p>
        </w:tc>
        <w:tc>
          <w:tcPr>
            <w:tcW w:w="1278" w:type="pct"/>
            <w:gridSpan w:val="2"/>
            <w:tcBorders>
              <w:top w:val="single" w:sz="4" w:space="0" w:color="auto"/>
              <w:left w:val="single" w:sz="4" w:space="0" w:color="auto"/>
              <w:bottom w:val="single" w:sz="4" w:space="0" w:color="auto"/>
              <w:right w:val="single" w:sz="4" w:space="0" w:color="auto"/>
            </w:tcBorders>
          </w:tcPr>
          <w:p w14:paraId="472621C1" w14:textId="7731FCFA" w:rsidR="00871154" w:rsidRDefault="00D81721" w:rsidP="0001450E">
            <w:pPr>
              <w:pStyle w:val="a5"/>
              <w:spacing w:before="0" w:beforeAutospacing="0" w:after="0" w:afterAutospacing="0"/>
              <w:rPr>
                <w:color w:val="000000"/>
              </w:rPr>
            </w:pPr>
            <w:r>
              <w:rPr>
                <w:color w:val="000000"/>
              </w:rPr>
              <w:t>Рассмотреть химический состав, строение, свойства и способы получения сложных эфиров.</w:t>
            </w:r>
          </w:p>
          <w:p w14:paraId="1CE9D696" w14:textId="0DAD0686" w:rsidR="00871154" w:rsidRDefault="00871154" w:rsidP="0001450E">
            <w:pPr>
              <w:pStyle w:val="a5"/>
              <w:spacing w:before="0" w:beforeAutospacing="0" w:after="0" w:afterAutospacing="0"/>
              <w:rPr>
                <w:color w:val="000000"/>
              </w:rPr>
            </w:pPr>
            <w:r>
              <w:rPr>
                <w:color w:val="000000"/>
              </w:rPr>
              <w:t>Проанализировать текст, выделив из него необходимую информацию.</w:t>
            </w:r>
          </w:p>
          <w:p w14:paraId="51D9FA6E" w14:textId="27958F8C" w:rsidR="00871154" w:rsidRPr="00CA4059" w:rsidRDefault="00871154" w:rsidP="0001450E">
            <w:pPr>
              <w:pStyle w:val="a5"/>
              <w:spacing w:before="0" w:beforeAutospacing="0" w:after="0" w:afterAutospacing="0"/>
              <w:rPr>
                <w:color w:val="000000"/>
              </w:rPr>
            </w:pPr>
            <w:r>
              <w:rPr>
                <w:color w:val="000000"/>
              </w:rPr>
              <w:t xml:space="preserve">Систематизировать полученные знания путем </w:t>
            </w:r>
            <w:r w:rsidR="00D81721">
              <w:rPr>
                <w:color w:val="000000"/>
              </w:rPr>
              <w:t>составления синквейна.</w:t>
            </w:r>
          </w:p>
        </w:tc>
        <w:tc>
          <w:tcPr>
            <w:tcW w:w="1334" w:type="pct"/>
            <w:gridSpan w:val="3"/>
            <w:tcBorders>
              <w:top w:val="single" w:sz="4" w:space="0" w:color="auto"/>
              <w:left w:val="single" w:sz="4" w:space="0" w:color="auto"/>
              <w:bottom w:val="single" w:sz="4" w:space="0" w:color="auto"/>
              <w:right w:val="single" w:sz="4" w:space="0" w:color="auto"/>
            </w:tcBorders>
          </w:tcPr>
          <w:p w14:paraId="326921CF" w14:textId="1032B5AC" w:rsidR="00871154" w:rsidRPr="003522B9" w:rsidRDefault="007033E3" w:rsidP="0001450E">
            <w:pPr>
              <w:pStyle w:val="a5"/>
              <w:spacing w:before="0" w:beforeAutospacing="0" w:after="0" w:afterAutospacing="0"/>
              <w:rPr>
                <w:color w:val="000000"/>
              </w:rPr>
            </w:pPr>
            <w:r>
              <w:rPr>
                <w:color w:val="000000"/>
              </w:rPr>
              <w:t>Р</w:t>
            </w:r>
            <w:r w:rsidR="00D81721" w:rsidRPr="00D81721">
              <w:rPr>
                <w:color w:val="000000"/>
              </w:rPr>
              <w:t>азвивать логическое мышление; умение находить причинно-следственные связи между веществами и явлениями; для развития наблюдательности и познавательных интересов включить в урок демонстрационный опыт; развить способности аргументировать собственное мнение, вести деловое обсуждение, развивать коммуникативные навыки.</w:t>
            </w:r>
          </w:p>
        </w:tc>
        <w:tc>
          <w:tcPr>
            <w:tcW w:w="1535" w:type="pct"/>
            <w:gridSpan w:val="2"/>
            <w:tcBorders>
              <w:top w:val="single" w:sz="4" w:space="0" w:color="auto"/>
              <w:left w:val="single" w:sz="4" w:space="0" w:color="auto"/>
              <w:bottom w:val="single" w:sz="4" w:space="0" w:color="auto"/>
              <w:right w:val="single" w:sz="4" w:space="0" w:color="auto"/>
            </w:tcBorders>
          </w:tcPr>
          <w:p w14:paraId="0642BF7F" w14:textId="62B4E877" w:rsidR="00871154" w:rsidRPr="00122849" w:rsidRDefault="007033E3" w:rsidP="0001450E">
            <w:pPr>
              <w:pStyle w:val="a5"/>
              <w:spacing w:before="0" w:beforeAutospacing="0" w:after="0" w:afterAutospacing="0"/>
              <w:rPr>
                <w:color w:val="000000"/>
              </w:rPr>
            </w:pPr>
            <w:r>
              <w:rPr>
                <w:color w:val="000000"/>
              </w:rPr>
              <w:t>И</w:t>
            </w:r>
            <w:r w:rsidR="00D81721" w:rsidRPr="00D81721">
              <w:rPr>
                <w:color w:val="000000"/>
              </w:rPr>
              <w:t>спользовать на уроке работу в парах для воспитания нравственных качеств – сотрудничества, взаимопомощи,</w:t>
            </w:r>
            <w:r w:rsidR="00D81721">
              <w:rPr>
                <w:color w:val="000000"/>
              </w:rPr>
              <w:t xml:space="preserve"> </w:t>
            </w:r>
            <w:r w:rsidR="00D81721" w:rsidRPr="00D81721">
              <w:rPr>
                <w:color w:val="000000"/>
              </w:rPr>
              <w:t>толерантности к различным точкам зрения.</w:t>
            </w:r>
          </w:p>
        </w:tc>
      </w:tr>
      <w:tr w:rsidR="00871154" w14:paraId="3AF795BE" w14:textId="77777777" w:rsidTr="0001450E">
        <w:trPr>
          <w:cantSplit/>
          <w:trHeight w:val="535"/>
          <w:jc w:val="center"/>
        </w:trPr>
        <w:tc>
          <w:tcPr>
            <w:tcW w:w="853" w:type="pct"/>
            <w:vAlign w:val="center"/>
          </w:tcPr>
          <w:p w14:paraId="3672AA60" w14:textId="77777777" w:rsidR="00871154" w:rsidRPr="00205CCF" w:rsidRDefault="00871154" w:rsidP="0001450E">
            <w:pPr>
              <w:spacing w:line="240" w:lineRule="auto"/>
              <w:ind w:firstLine="0"/>
              <w:rPr>
                <w:color w:val="000000"/>
                <w:sz w:val="20"/>
                <w:szCs w:val="20"/>
              </w:rPr>
            </w:pPr>
            <w:r>
              <w:rPr>
                <w:b/>
                <w:color w:val="000000"/>
                <w:spacing w:val="4"/>
                <w:sz w:val="20"/>
                <w:szCs w:val="20"/>
              </w:rPr>
              <w:t>Тип учебного занятия</w:t>
            </w:r>
          </w:p>
        </w:tc>
        <w:tc>
          <w:tcPr>
            <w:tcW w:w="4147" w:type="pct"/>
            <w:gridSpan w:val="7"/>
            <w:tcBorders>
              <w:top w:val="single" w:sz="4" w:space="0" w:color="auto"/>
              <w:left w:val="single" w:sz="4" w:space="0" w:color="auto"/>
              <w:bottom w:val="single" w:sz="4" w:space="0" w:color="auto"/>
              <w:right w:val="single" w:sz="4" w:space="0" w:color="auto"/>
            </w:tcBorders>
            <w:vAlign w:val="center"/>
          </w:tcPr>
          <w:p w14:paraId="67FEF486" w14:textId="28E0003B" w:rsidR="00871154" w:rsidRPr="003522B9" w:rsidRDefault="00D81721" w:rsidP="0001450E">
            <w:pPr>
              <w:pStyle w:val="a5"/>
              <w:spacing w:before="0" w:beforeAutospacing="0" w:after="0" w:afterAutospacing="0"/>
              <w:rPr>
                <w:color w:val="000000"/>
              </w:rPr>
            </w:pPr>
            <w:r>
              <w:rPr>
                <w:color w:val="000000"/>
              </w:rPr>
              <w:t>Комбинированный урок в технологии развития критического мышления через чтение и письмо</w:t>
            </w:r>
          </w:p>
        </w:tc>
      </w:tr>
      <w:tr w:rsidR="00871154" w:rsidRPr="001E3FA3" w14:paraId="088A9D26" w14:textId="77777777" w:rsidTr="0001450E">
        <w:trPr>
          <w:cantSplit/>
          <w:trHeight w:val="276"/>
          <w:jc w:val="center"/>
        </w:trPr>
        <w:tc>
          <w:tcPr>
            <w:tcW w:w="853" w:type="pct"/>
            <w:vMerge w:val="restart"/>
            <w:tcBorders>
              <w:top w:val="single" w:sz="4" w:space="0" w:color="auto"/>
              <w:left w:val="single" w:sz="4" w:space="0" w:color="auto"/>
              <w:right w:val="single" w:sz="4" w:space="0" w:color="auto"/>
            </w:tcBorders>
            <w:vAlign w:val="center"/>
          </w:tcPr>
          <w:p w14:paraId="4738646D" w14:textId="77777777" w:rsidR="00871154" w:rsidRDefault="00871154" w:rsidP="0001450E">
            <w:pPr>
              <w:pStyle w:val="a5"/>
              <w:spacing w:before="0" w:beforeAutospacing="0" w:after="0" w:afterAutospacing="0"/>
              <w:rPr>
                <w:b/>
                <w:color w:val="000000"/>
                <w:spacing w:val="4"/>
                <w:sz w:val="20"/>
                <w:szCs w:val="20"/>
              </w:rPr>
            </w:pPr>
            <w:r>
              <w:rPr>
                <w:b/>
                <w:color w:val="000000"/>
                <w:spacing w:val="4"/>
                <w:sz w:val="20"/>
                <w:szCs w:val="20"/>
              </w:rPr>
              <w:t>Методы и формы обучения</w:t>
            </w:r>
          </w:p>
        </w:tc>
        <w:tc>
          <w:tcPr>
            <w:tcW w:w="1944" w:type="pct"/>
            <w:gridSpan w:val="4"/>
            <w:tcBorders>
              <w:top w:val="single" w:sz="4" w:space="0" w:color="auto"/>
              <w:left w:val="single" w:sz="4" w:space="0" w:color="auto"/>
              <w:bottom w:val="single" w:sz="4" w:space="0" w:color="auto"/>
              <w:right w:val="single" w:sz="4" w:space="0" w:color="auto"/>
            </w:tcBorders>
          </w:tcPr>
          <w:p w14:paraId="59719199" w14:textId="77777777" w:rsidR="00871154" w:rsidRPr="003522B9" w:rsidRDefault="00871154" w:rsidP="00E46FF8">
            <w:pPr>
              <w:pStyle w:val="a5"/>
              <w:spacing w:before="0" w:beforeAutospacing="0" w:after="0" w:afterAutospacing="0"/>
              <w:jc w:val="center"/>
              <w:rPr>
                <w:color w:val="000000"/>
              </w:rPr>
            </w:pPr>
            <w:r>
              <w:rPr>
                <w:b/>
                <w:color w:val="000000"/>
                <w:sz w:val="20"/>
                <w:szCs w:val="20"/>
              </w:rPr>
              <w:t>т</w:t>
            </w:r>
            <w:r w:rsidRPr="001E3FA3">
              <w:rPr>
                <w:b/>
                <w:color w:val="000000"/>
                <w:sz w:val="20"/>
                <w:szCs w:val="20"/>
              </w:rPr>
              <w:t>радиционные</w:t>
            </w:r>
          </w:p>
        </w:tc>
        <w:tc>
          <w:tcPr>
            <w:tcW w:w="2203" w:type="pct"/>
            <w:gridSpan w:val="3"/>
            <w:tcBorders>
              <w:top w:val="single" w:sz="4" w:space="0" w:color="auto"/>
              <w:left w:val="single" w:sz="4" w:space="0" w:color="auto"/>
              <w:bottom w:val="single" w:sz="4" w:space="0" w:color="auto"/>
              <w:right w:val="single" w:sz="4" w:space="0" w:color="auto"/>
            </w:tcBorders>
          </w:tcPr>
          <w:p w14:paraId="74EB78EA" w14:textId="77777777" w:rsidR="00871154" w:rsidRPr="001E3FA3" w:rsidRDefault="00871154" w:rsidP="00E46FF8">
            <w:pPr>
              <w:pStyle w:val="a5"/>
              <w:spacing w:before="0" w:beforeAutospacing="0" w:after="0" w:afterAutospacing="0"/>
              <w:jc w:val="center"/>
              <w:rPr>
                <w:b/>
                <w:color w:val="000000"/>
                <w:sz w:val="20"/>
                <w:szCs w:val="20"/>
              </w:rPr>
            </w:pPr>
            <w:r>
              <w:rPr>
                <w:b/>
                <w:color w:val="000000"/>
                <w:sz w:val="20"/>
                <w:szCs w:val="20"/>
              </w:rPr>
              <w:t>а</w:t>
            </w:r>
            <w:r w:rsidRPr="001E3FA3">
              <w:rPr>
                <w:b/>
                <w:color w:val="000000"/>
                <w:sz w:val="20"/>
                <w:szCs w:val="20"/>
              </w:rPr>
              <w:t>ктивные и интерактивные</w:t>
            </w:r>
          </w:p>
        </w:tc>
      </w:tr>
      <w:tr w:rsidR="00871154" w14:paraId="10CE5BC9" w14:textId="77777777" w:rsidTr="001E5EEB">
        <w:trPr>
          <w:cantSplit/>
          <w:trHeight w:val="657"/>
          <w:jc w:val="center"/>
        </w:trPr>
        <w:tc>
          <w:tcPr>
            <w:tcW w:w="853" w:type="pct"/>
            <w:vMerge/>
            <w:vAlign w:val="center"/>
          </w:tcPr>
          <w:p w14:paraId="48BB8343" w14:textId="77777777" w:rsidR="00871154" w:rsidRDefault="00871154" w:rsidP="0001450E">
            <w:pPr>
              <w:pStyle w:val="a5"/>
              <w:spacing w:before="0" w:beforeAutospacing="0" w:after="0" w:afterAutospacing="0"/>
              <w:jc w:val="center"/>
              <w:rPr>
                <w:b/>
                <w:color w:val="000000"/>
                <w:spacing w:val="4"/>
                <w:sz w:val="20"/>
                <w:szCs w:val="20"/>
              </w:rPr>
            </w:pPr>
          </w:p>
        </w:tc>
        <w:tc>
          <w:tcPr>
            <w:tcW w:w="1944" w:type="pct"/>
            <w:gridSpan w:val="4"/>
            <w:tcBorders>
              <w:top w:val="single" w:sz="4" w:space="0" w:color="auto"/>
              <w:left w:val="single" w:sz="4" w:space="0" w:color="auto"/>
              <w:bottom w:val="single" w:sz="4" w:space="0" w:color="auto"/>
              <w:right w:val="single" w:sz="4" w:space="0" w:color="auto"/>
            </w:tcBorders>
          </w:tcPr>
          <w:p w14:paraId="5CA76D9E" w14:textId="77777777" w:rsidR="00871154" w:rsidRPr="003522B9" w:rsidRDefault="00871154" w:rsidP="00E46FF8">
            <w:pPr>
              <w:pStyle w:val="a5"/>
              <w:spacing w:before="0" w:beforeAutospacing="0" w:after="0" w:afterAutospacing="0"/>
              <w:rPr>
                <w:color w:val="000000"/>
              </w:rPr>
            </w:pPr>
            <w:r>
              <w:rPr>
                <w:color w:val="000000"/>
              </w:rPr>
              <w:t>словесный, наглядный, проблемный, частично – поисковый (эвристический).</w:t>
            </w:r>
          </w:p>
        </w:tc>
        <w:tc>
          <w:tcPr>
            <w:tcW w:w="2203" w:type="pct"/>
            <w:gridSpan w:val="3"/>
            <w:tcBorders>
              <w:top w:val="single" w:sz="4" w:space="0" w:color="auto"/>
              <w:left w:val="single" w:sz="4" w:space="0" w:color="auto"/>
              <w:bottom w:val="single" w:sz="4" w:space="0" w:color="auto"/>
              <w:right w:val="single" w:sz="4" w:space="0" w:color="auto"/>
            </w:tcBorders>
          </w:tcPr>
          <w:p w14:paraId="4F09D57E" w14:textId="79CE5A7F" w:rsidR="00E46FF8" w:rsidRPr="00E46FF8" w:rsidRDefault="00E46FF8" w:rsidP="00E46FF8">
            <w:pPr>
              <w:widowControl/>
              <w:spacing w:line="240" w:lineRule="auto"/>
              <w:ind w:firstLine="0"/>
              <w:rPr>
                <w:sz w:val="24"/>
                <w:szCs w:val="24"/>
              </w:rPr>
            </w:pPr>
            <w:r w:rsidRPr="00E46FF8">
              <w:rPr>
                <w:sz w:val="24"/>
                <w:szCs w:val="24"/>
              </w:rPr>
              <w:t>средства Smart</w:t>
            </w:r>
            <w:r w:rsidRPr="00E46FF8">
              <w:rPr>
                <w:sz w:val="24"/>
                <w:szCs w:val="24"/>
              </w:rPr>
              <w:t xml:space="preserve"> Notebook для  </w:t>
            </w:r>
          </w:p>
          <w:p w14:paraId="1E251CCB" w14:textId="475029F3" w:rsidR="00871154" w:rsidRPr="003522B9" w:rsidRDefault="00E46FF8" w:rsidP="00E46FF8">
            <w:pPr>
              <w:pStyle w:val="a5"/>
              <w:spacing w:before="0" w:beforeAutospacing="0" w:after="0" w:afterAutospacing="0"/>
              <w:rPr>
                <w:color w:val="000000"/>
              </w:rPr>
            </w:pPr>
            <w:r w:rsidRPr="00E46FF8">
              <w:t>таблицы</w:t>
            </w:r>
          </w:p>
        </w:tc>
      </w:tr>
      <w:tr w:rsidR="00871154" w14:paraId="6D7D93C7" w14:textId="77777777" w:rsidTr="0001450E">
        <w:trPr>
          <w:cantSplit/>
          <w:trHeight w:val="563"/>
          <w:jc w:val="center"/>
        </w:trPr>
        <w:tc>
          <w:tcPr>
            <w:tcW w:w="853" w:type="pct"/>
            <w:vMerge w:val="restart"/>
            <w:vAlign w:val="center"/>
          </w:tcPr>
          <w:p w14:paraId="57A3DECC" w14:textId="77777777" w:rsidR="00871154" w:rsidRDefault="00871154" w:rsidP="0001450E">
            <w:pPr>
              <w:pStyle w:val="a5"/>
              <w:spacing w:before="0" w:beforeAutospacing="0" w:after="0" w:afterAutospacing="0"/>
              <w:rPr>
                <w:b/>
                <w:color w:val="000000"/>
                <w:spacing w:val="4"/>
                <w:sz w:val="20"/>
                <w:szCs w:val="20"/>
              </w:rPr>
            </w:pPr>
            <w:r>
              <w:rPr>
                <w:b/>
                <w:color w:val="000000"/>
                <w:spacing w:val="4"/>
                <w:sz w:val="20"/>
                <w:szCs w:val="20"/>
              </w:rPr>
              <w:t xml:space="preserve">Формируемые ОК </w:t>
            </w:r>
          </w:p>
        </w:tc>
        <w:tc>
          <w:tcPr>
            <w:tcW w:w="362" w:type="pct"/>
            <w:tcBorders>
              <w:top w:val="single" w:sz="4" w:space="0" w:color="auto"/>
              <w:left w:val="single" w:sz="4" w:space="0" w:color="auto"/>
              <w:bottom w:val="single" w:sz="4" w:space="0" w:color="auto"/>
              <w:right w:val="single" w:sz="4" w:space="0" w:color="auto"/>
            </w:tcBorders>
          </w:tcPr>
          <w:p w14:paraId="44A71B77" w14:textId="39E94F8E" w:rsidR="00871154" w:rsidRPr="00D80E1A" w:rsidRDefault="00871154" w:rsidP="0001450E">
            <w:pPr>
              <w:pStyle w:val="a5"/>
              <w:spacing w:before="0" w:beforeAutospacing="0" w:after="0" w:afterAutospacing="0"/>
              <w:rPr>
                <w:color w:val="000000"/>
              </w:rPr>
            </w:pPr>
            <w:r w:rsidRPr="00D80E1A">
              <w:rPr>
                <w:color w:val="000000"/>
              </w:rPr>
              <w:t xml:space="preserve">ОК </w:t>
            </w:r>
            <w:r w:rsidR="00E46FF8">
              <w:rPr>
                <w:color w:val="000000"/>
              </w:rPr>
              <w:t>1</w:t>
            </w:r>
            <w:r w:rsidRPr="00D80E1A">
              <w:rPr>
                <w:color w:val="000000"/>
              </w:rPr>
              <w:t>.</w:t>
            </w:r>
          </w:p>
        </w:tc>
        <w:tc>
          <w:tcPr>
            <w:tcW w:w="3785" w:type="pct"/>
            <w:gridSpan w:val="6"/>
            <w:tcBorders>
              <w:top w:val="single" w:sz="4" w:space="0" w:color="auto"/>
              <w:left w:val="single" w:sz="4" w:space="0" w:color="auto"/>
              <w:bottom w:val="single" w:sz="4" w:space="0" w:color="auto"/>
              <w:right w:val="single" w:sz="4" w:space="0" w:color="auto"/>
            </w:tcBorders>
          </w:tcPr>
          <w:p w14:paraId="59D57886" w14:textId="16E35E8C" w:rsidR="00871154" w:rsidRPr="00D80E1A" w:rsidRDefault="00E46FF8" w:rsidP="0001450E">
            <w:pPr>
              <w:pStyle w:val="ConsPlusNormal"/>
              <w:jc w:val="both"/>
              <w:rPr>
                <w:rFonts w:ascii="Times New Roman" w:hAnsi="Times New Roman" w:cs="Times New Roman"/>
                <w:sz w:val="24"/>
                <w:szCs w:val="24"/>
              </w:rPr>
            </w:pPr>
            <w:r w:rsidRPr="00E46FF8">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871154" w14:paraId="1389F67C" w14:textId="77777777" w:rsidTr="0001450E">
        <w:trPr>
          <w:cantSplit/>
          <w:trHeight w:val="342"/>
          <w:jc w:val="center"/>
        </w:trPr>
        <w:tc>
          <w:tcPr>
            <w:tcW w:w="853" w:type="pct"/>
            <w:vMerge/>
            <w:vAlign w:val="center"/>
          </w:tcPr>
          <w:p w14:paraId="059B371A" w14:textId="77777777" w:rsidR="00871154" w:rsidRDefault="00871154" w:rsidP="0001450E">
            <w:pPr>
              <w:pStyle w:val="a5"/>
              <w:spacing w:before="0" w:beforeAutospacing="0" w:after="0" w:afterAutospacing="0"/>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2E9D9306" w14:textId="469DC4B1" w:rsidR="00871154" w:rsidRPr="00D80E1A" w:rsidRDefault="00871154" w:rsidP="001E5EEB">
            <w:pPr>
              <w:pStyle w:val="a5"/>
              <w:spacing w:before="0" w:beforeAutospacing="0" w:after="0" w:afterAutospacing="0"/>
              <w:rPr>
                <w:color w:val="000000"/>
              </w:rPr>
            </w:pPr>
            <w:r w:rsidRPr="00D80E1A">
              <w:rPr>
                <w:color w:val="000000"/>
              </w:rPr>
              <w:t xml:space="preserve">ОК </w:t>
            </w:r>
            <w:r w:rsidR="00B65AA7">
              <w:rPr>
                <w:color w:val="000000"/>
              </w:rPr>
              <w:t>2</w:t>
            </w:r>
            <w:r w:rsidRPr="00D80E1A">
              <w:rPr>
                <w:color w:val="000000"/>
              </w:rPr>
              <w:t>.</w:t>
            </w:r>
          </w:p>
        </w:tc>
        <w:tc>
          <w:tcPr>
            <w:tcW w:w="3785" w:type="pct"/>
            <w:gridSpan w:val="6"/>
            <w:tcBorders>
              <w:top w:val="single" w:sz="4" w:space="0" w:color="auto"/>
              <w:left w:val="single" w:sz="4" w:space="0" w:color="auto"/>
              <w:bottom w:val="single" w:sz="4" w:space="0" w:color="auto"/>
              <w:right w:val="single" w:sz="4" w:space="0" w:color="auto"/>
            </w:tcBorders>
          </w:tcPr>
          <w:p w14:paraId="6E1E17F5" w14:textId="7243E07E" w:rsidR="00871154" w:rsidRPr="00D80E1A" w:rsidRDefault="00B65AA7" w:rsidP="001E5EEB">
            <w:pPr>
              <w:pStyle w:val="ConsPlusNormal"/>
              <w:jc w:val="both"/>
              <w:rPr>
                <w:rFonts w:ascii="Times New Roman" w:hAnsi="Times New Roman" w:cs="Times New Roman"/>
                <w:sz w:val="24"/>
                <w:szCs w:val="24"/>
              </w:rPr>
            </w:pPr>
            <w:r w:rsidRPr="00B65AA7">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871154" w14:paraId="695588A4" w14:textId="77777777" w:rsidTr="0001450E">
        <w:trPr>
          <w:cantSplit/>
          <w:trHeight w:val="551"/>
          <w:jc w:val="center"/>
        </w:trPr>
        <w:tc>
          <w:tcPr>
            <w:tcW w:w="853" w:type="pct"/>
            <w:vMerge/>
            <w:vAlign w:val="center"/>
          </w:tcPr>
          <w:p w14:paraId="2EC1BCDA" w14:textId="77777777" w:rsidR="00871154" w:rsidRDefault="00871154" w:rsidP="0001450E">
            <w:pPr>
              <w:pStyle w:val="a5"/>
              <w:spacing w:before="0" w:beforeAutospacing="0" w:after="0" w:afterAutospacing="0"/>
              <w:jc w:val="center"/>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5976CDD0" w14:textId="2D8F866E" w:rsidR="00871154" w:rsidRPr="00D80E1A" w:rsidRDefault="00871154" w:rsidP="001E5EEB">
            <w:pPr>
              <w:pStyle w:val="a5"/>
              <w:spacing w:before="0" w:beforeAutospacing="0" w:after="0" w:afterAutospacing="0"/>
              <w:rPr>
                <w:iCs/>
              </w:rPr>
            </w:pPr>
            <w:r w:rsidRPr="00D80E1A">
              <w:rPr>
                <w:color w:val="000000"/>
              </w:rPr>
              <w:t xml:space="preserve">ОК </w:t>
            </w:r>
            <w:r w:rsidR="00B65AA7">
              <w:rPr>
                <w:color w:val="000000"/>
              </w:rPr>
              <w:t>4</w:t>
            </w:r>
          </w:p>
        </w:tc>
        <w:tc>
          <w:tcPr>
            <w:tcW w:w="3785" w:type="pct"/>
            <w:gridSpan w:val="6"/>
            <w:tcBorders>
              <w:top w:val="single" w:sz="4" w:space="0" w:color="auto"/>
              <w:left w:val="single" w:sz="4" w:space="0" w:color="auto"/>
              <w:bottom w:val="single" w:sz="4" w:space="0" w:color="auto"/>
              <w:right w:val="single" w:sz="4" w:space="0" w:color="auto"/>
            </w:tcBorders>
          </w:tcPr>
          <w:p w14:paraId="3DC27D81" w14:textId="531DF1A0" w:rsidR="00871154" w:rsidRPr="00D80E1A" w:rsidRDefault="00B65AA7" w:rsidP="001E5EEB">
            <w:pPr>
              <w:pStyle w:val="ConsPlusNormal"/>
              <w:jc w:val="both"/>
              <w:rPr>
                <w:rFonts w:ascii="Times New Roman" w:hAnsi="Times New Roman" w:cs="Times New Roman"/>
                <w:sz w:val="24"/>
                <w:szCs w:val="24"/>
              </w:rPr>
            </w:pPr>
            <w:r w:rsidRPr="00B65AA7">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r w:rsidR="00871154" w:rsidRPr="00D80E1A">
              <w:rPr>
                <w:rFonts w:ascii="Times New Roman" w:hAnsi="Times New Roman" w:cs="Times New Roman"/>
                <w:sz w:val="24"/>
                <w:szCs w:val="24"/>
              </w:rPr>
              <w:t>.</w:t>
            </w:r>
          </w:p>
        </w:tc>
      </w:tr>
      <w:tr w:rsidR="00871154" w14:paraId="0B757B7D" w14:textId="77777777" w:rsidTr="0001450E">
        <w:trPr>
          <w:cantSplit/>
          <w:trHeight w:val="551"/>
          <w:jc w:val="center"/>
        </w:trPr>
        <w:tc>
          <w:tcPr>
            <w:tcW w:w="853" w:type="pct"/>
            <w:vMerge/>
            <w:vAlign w:val="center"/>
          </w:tcPr>
          <w:p w14:paraId="1167E00F" w14:textId="77777777" w:rsidR="00871154" w:rsidRDefault="00871154" w:rsidP="0001450E">
            <w:pPr>
              <w:pStyle w:val="a5"/>
              <w:spacing w:before="0" w:beforeAutospacing="0" w:after="0" w:afterAutospacing="0"/>
              <w:jc w:val="center"/>
              <w:rPr>
                <w:b/>
                <w:color w:val="000000"/>
                <w:spacing w:val="4"/>
                <w:sz w:val="20"/>
                <w:szCs w:val="20"/>
              </w:rPr>
            </w:pPr>
          </w:p>
        </w:tc>
        <w:tc>
          <w:tcPr>
            <w:tcW w:w="362" w:type="pct"/>
            <w:tcBorders>
              <w:top w:val="single" w:sz="4" w:space="0" w:color="auto"/>
              <w:left w:val="single" w:sz="4" w:space="0" w:color="auto"/>
              <w:bottom w:val="single" w:sz="4" w:space="0" w:color="auto"/>
              <w:right w:val="single" w:sz="4" w:space="0" w:color="auto"/>
            </w:tcBorders>
          </w:tcPr>
          <w:p w14:paraId="590B692D" w14:textId="7624F26A" w:rsidR="00871154" w:rsidRPr="00D80E1A" w:rsidRDefault="00871154" w:rsidP="001E5EEB">
            <w:pPr>
              <w:pStyle w:val="a5"/>
              <w:spacing w:before="0" w:beforeAutospacing="0" w:after="0" w:afterAutospacing="0"/>
              <w:rPr>
                <w:color w:val="000000"/>
              </w:rPr>
            </w:pPr>
            <w:r>
              <w:rPr>
                <w:color w:val="000000"/>
              </w:rPr>
              <w:t xml:space="preserve">ОК </w:t>
            </w:r>
            <w:r w:rsidR="00B65AA7">
              <w:rPr>
                <w:color w:val="000000"/>
              </w:rPr>
              <w:t>6</w:t>
            </w:r>
          </w:p>
        </w:tc>
        <w:tc>
          <w:tcPr>
            <w:tcW w:w="3785" w:type="pct"/>
            <w:gridSpan w:val="6"/>
            <w:tcBorders>
              <w:top w:val="single" w:sz="4" w:space="0" w:color="auto"/>
              <w:left w:val="single" w:sz="4" w:space="0" w:color="auto"/>
              <w:bottom w:val="single" w:sz="4" w:space="0" w:color="auto"/>
              <w:right w:val="single" w:sz="4" w:space="0" w:color="auto"/>
            </w:tcBorders>
          </w:tcPr>
          <w:p w14:paraId="25CED95D" w14:textId="0C1023D7" w:rsidR="00871154" w:rsidRPr="00D80E1A" w:rsidRDefault="00B65AA7" w:rsidP="001E5EEB">
            <w:pPr>
              <w:pStyle w:val="ConsPlusNormal"/>
              <w:jc w:val="both"/>
              <w:rPr>
                <w:rFonts w:ascii="Times New Roman" w:hAnsi="Times New Roman" w:cs="Times New Roman"/>
                <w:sz w:val="24"/>
                <w:szCs w:val="24"/>
              </w:rPr>
            </w:pPr>
            <w:r w:rsidRPr="00B65AA7">
              <w:rPr>
                <w:rFonts w:ascii="Times New Roman" w:hAnsi="Times New Roman" w:cs="Times New Roman"/>
                <w:sz w:val="24"/>
                <w:szCs w:val="24"/>
              </w:rPr>
              <w:t>Работать в команде, эффективно общаться с коллегами, руководством, клиентами</w:t>
            </w:r>
            <w:r>
              <w:rPr>
                <w:rFonts w:ascii="Times New Roman" w:hAnsi="Times New Roman" w:cs="Times New Roman"/>
                <w:sz w:val="24"/>
                <w:szCs w:val="24"/>
              </w:rPr>
              <w:t>.</w:t>
            </w:r>
          </w:p>
        </w:tc>
      </w:tr>
      <w:tr w:rsidR="00871154" w14:paraId="21082E4D" w14:textId="77777777" w:rsidTr="0001450E">
        <w:trPr>
          <w:cantSplit/>
          <w:trHeight w:val="551"/>
          <w:jc w:val="center"/>
        </w:trPr>
        <w:tc>
          <w:tcPr>
            <w:tcW w:w="853" w:type="pct"/>
            <w:vMerge w:val="restart"/>
          </w:tcPr>
          <w:p w14:paraId="4B58706A" w14:textId="44EC3BB9" w:rsidR="00871154" w:rsidRDefault="001E5EEB" w:rsidP="0001450E">
            <w:pPr>
              <w:pStyle w:val="a5"/>
              <w:spacing w:before="0" w:beforeAutospacing="0" w:after="0" w:afterAutospacing="0"/>
              <w:rPr>
                <w:b/>
                <w:color w:val="000000"/>
                <w:spacing w:val="4"/>
                <w:sz w:val="20"/>
                <w:szCs w:val="20"/>
              </w:rPr>
            </w:pPr>
            <w:r>
              <w:rPr>
                <w:b/>
                <w:color w:val="000000"/>
                <w:spacing w:val="-3"/>
                <w:sz w:val="20"/>
                <w:szCs w:val="20"/>
              </w:rPr>
              <w:t>П</w:t>
            </w:r>
            <w:r w:rsidR="00871154" w:rsidRPr="00494FE8">
              <w:rPr>
                <w:b/>
                <w:color w:val="000000"/>
                <w:spacing w:val="-3"/>
                <w:sz w:val="20"/>
                <w:szCs w:val="20"/>
              </w:rPr>
              <w:t>ланируемые образовательные результаты</w:t>
            </w:r>
            <w:r w:rsidR="00871154">
              <w:rPr>
                <w:b/>
                <w:color w:val="000000"/>
                <w:spacing w:val="-3"/>
                <w:sz w:val="20"/>
                <w:szCs w:val="20"/>
              </w:rPr>
              <w:t xml:space="preserve"> </w:t>
            </w:r>
          </w:p>
        </w:tc>
        <w:tc>
          <w:tcPr>
            <w:tcW w:w="1382" w:type="pct"/>
            <w:gridSpan w:val="3"/>
            <w:tcBorders>
              <w:top w:val="single" w:sz="4" w:space="0" w:color="auto"/>
              <w:left w:val="single" w:sz="4" w:space="0" w:color="auto"/>
              <w:bottom w:val="single" w:sz="4" w:space="0" w:color="auto"/>
              <w:right w:val="single" w:sz="4" w:space="0" w:color="auto"/>
            </w:tcBorders>
            <w:vAlign w:val="center"/>
          </w:tcPr>
          <w:p w14:paraId="1ADD6B3A" w14:textId="77777777" w:rsidR="00871154" w:rsidRPr="00741525" w:rsidRDefault="00871154" w:rsidP="0001450E">
            <w:pPr>
              <w:pStyle w:val="a5"/>
              <w:spacing w:before="0" w:beforeAutospacing="0" w:after="0" w:afterAutospacing="0"/>
            </w:pPr>
            <w:r w:rsidRPr="003C191A">
              <w:rPr>
                <w:b/>
                <w:sz w:val="20"/>
                <w:szCs w:val="20"/>
              </w:rPr>
              <w:t>Предметные</w:t>
            </w:r>
          </w:p>
        </w:tc>
        <w:tc>
          <w:tcPr>
            <w:tcW w:w="1382" w:type="pct"/>
            <w:gridSpan w:val="3"/>
            <w:tcBorders>
              <w:top w:val="single" w:sz="4" w:space="0" w:color="auto"/>
              <w:left w:val="single" w:sz="4" w:space="0" w:color="auto"/>
              <w:bottom w:val="single" w:sz="4" w:space="0" w:color="auto"/>
              <w:right w:val="single" w:sz="4" w:space="0" w:color="auto"/>
            </w:tcBorders>
            <w:vAlign w:val="center"/>
          </w:tcPr>
          <w:p w14:paraId="3B6745F2" w14:textId="77777777" w:rsidR="00871154" w:rsidRPr="00741525" w:rsidRDefault="00871154" w:rsidP="0001450E">
            <w:pPr>
              <w:pStyle w:val="a5"/>
              <w:spacing w:before="0" w:beforeAutospacing="0" w:after="0" w:afterAutospacing="0"/>
            </w:pPr>
            <w:r>
              <w:rPr>
                <w:b/>
                <w:sz w:val="20"/>
                <w:szCs w:val="20"/>
              </w:rPr>
              <w:t>М</w:t>
            </w:r>
            <w:r w:rsidRPr="003C191A">
              <w:rPr>
                <w:b/>
                <w:sz w:val="20"/>
                <w:szCs w:val="20"/>
              </w:rPr>
              <w:t>етапредметные</w:t>
            </w:r>
          </w:p>
        </w:tc>
        <w:tc>
          <w:tcPr>
            <w:tcW w:w="1383" w:type="pct"/>
            <w:tcBorders>
              <w:top w:val="single" w:sz="4" w:space="0" w:color="auto"/>
              <w:left w:val="single" w:sz="4" w:space="0" w:color="auto"/>
              <w:bottom w:val="single" w:sz="4" w:space="0" w:color="auto"/>
              <w:right w:val="single" w:sz="4" w:space="0" w:color="auto"/>
            </w:tcBorders>
            <w:vAlign w:val="center"/>
          </w:tcPr>
          <w:p w14:paraId="03F31F66" w14:textId="77777777" w:rsidR="00871154" w:rsidRPr="00741525" w:rsidRDefault="00871154" w:rsidP="0001450E">
            <w:pPr>
              <w:pStyle w:val="a5"/>
              <w:spacing w:before="0" w:beforeAutospacing="0" w:after="0" w:afterAutospacing="0"/>
            </w:pPr>
            <w:r w:rsidRPr="003C191A">
              <w:rPr>
                <w:b/>
                <w:sz w:val="20"/>
                <w:szCs w:val="20"/>
              </w:rPr>
              <w:t>Личностные</w:t>
            </w:r>
          </w:p>
        </w:tc>
      </w:tr>
      <w:tr w:rsidR="00871154" w14:paraId="75F17A34" w14:textId="77777777" w:rsidTr="0001450E">
        <w:trPr>
          <w:cantSplit/>
          <w:trHeight w:val="551"/>
          <w:jc w:val="center"/>
        </w:trPr>
        <w:tc>
          <w:tcPr>
            <w:tcW w:w="853" w:type="pct"/>
            <w:vMerge/>
            <w:vAlign w:val="center"/>
          </w:tcPr>
          <w:p w14:paraId="51E4F3D3" w14:textId="77777777" w:rsidR="00871154" w:rsidRDefault="00871154" w:rsidP="0001450E">
            <w:pPr>
              <w:pStyle w:val="a5"/>
              <w:spacing w:line="340" w:lineRule="exact"/>
              <w:jc w:val="center"/>
              <w:rPr>
                <w:b/>
                <w:color w:val="000000"/>
                <w:spacing w:val="4"/>
                <w:sz w:val="20"/>
                <w:szCs w:val="20"/>
              </w:rPr>
            </w:pPr>
          </w:p>
        </w:tc>
        <w:tc>
          <w:tcPr>
            <w:tcW w:w="1382" w:type="pct"/>
            <w:gridSpan w:val="3"/>
            <w:tcBorders>
              <w:top w:val="single" w:sz="4" w:space="0" w:color="auto"/>
              <w:left w:val="single" w:sz="4" w:space="0" w:color="auto"/>
              <w:bottom w:val="single" w:sz="4" w:space="0" w:color="auto"/>
              <w:right w:val="single" w:sz="4" w:space="0" w:color="auto"/>
            </w:tcBorders>
          </w:tcPr>
          <w:p w14:paraId="63B34A97" w14:textId="7A32D7EC" w:rsidR="002B508B" w:rsidRPr="009B7BB5" w:rsidRDefault="002B508B" w:rsidP="009B7BB5">
            <w:pPr>
              <w:pStyle w:val="a5"/>
              <w:spacing w:before="0" w:beforeAutospacing="0" w:after="0" w:afterAutospacing="0"/>
              <w:rPr>
                <w:sz w:val="20"/>
                <w:szCs w:val="20"/>
              </w:rPr>
            </w:pPr>
            <w:r w:rsidRPr="009B7BB5">
              <w:rPr>
                <w:sz w:val="20"/>
                <w:szCs w:val="20"/>
              </w:rPr>
              <w:t xml:space="preserve">ПРб 01. </w:t>
            </w:r>
            <w:r w:rsidRPr="009B7BB5">
              <w:rPr>
                <w:sz w:val="20"/>
                <w:szCs w:val="20"/>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14:paraId="0B9281A2" w14:textId="27B545EB" w:rsidR="00CA3407" w:rsidRPr="009B7BB5" w:rsidRDefault="00CA3407" w:rsidP="009B7BB5">
            <w:pPr>
              <w:pStyle w:val="a5"/>
              <w:spacing w:before="0" w:beforeAutospacing="0" w:after="0" w:afterAutospacing="0"/>
              <w:rPr>
                <w:sz w:val="20"/>
                <w:szCs w:val="20"/>
              </w:rPr>
            </w:pPr>
            <w:r w:rsidRPr="009B7BB5">
              <w:rPr>
                <w:sz w:val="20"/>
                <w:szCs w:val="20"/>
              </w:rPr>
              <w:t xml:space="preserve">ПРб 04. </w:t>
            </w:r>
            <w:r w:rsidRPr="009B7BB5">
              <w:rPr>
                <w:sz w:val="20"/>
                <w:szCs w:val="20"/>
              </w:rPr>
              <w:t>Сформированность умения давать количественные оценки и проводить расчеты по химическим формулам и уравнениям.</w:t>
            </w:r>
          </w:p>
          <w:p w14:paraId="6A1E65DC" w14:textId="4F4C9B0B" w:rsidR="00871154" w:rsidRPr="009B7BB5" w:rsidRDefault="009B7BB5" w:rsidP="009B7BB5">
            <w:pPr>
              <w:pStyle w:val="a5"/>
              <w:spacing w:before="0" w:beforeAutospacing="0" w:after="0" w:afterAutospacing="0"/>
              <w:rPr>
                <w:sz w:val="20"/>
                <w:szCs w:val="20"/>
              </w:rPr>
            </w:pPr>
            <w:r w:rsidRPr="009B7BB5">
              <w:rPr>
                <w:sz w:val="20"/>
                <w:szCs w:val="20"/>
              </w:rPr>
              <w:t xml:space="preserve">ПРу 05. </w:t>
            </w:r>
            <w:r w:rsidRPr="009B7BB5">
              <w:rPr>
                <w:sz w:val="20"/>
                <w:szCs w:val="20"/>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9B7BB5">
              <w:rPr>
                <w:sz w:val="20"/>
                <w:szCs w:val="20"/>
              </w:rPr>
              <w:t xml:space="preserve">. </w:t>
            </w:r>
          </w:p>
        </w:tc>
        <w:tc>
          <w:tcPr>
            <w:tcW w:w="1382" w:type="pct"/>
            <w:gridSpan w:val="3"/>
            <w:tcBorders>
              <w:top w:val="single" w:sz="4" w:space="0" w:color="auto"/>
              <w:left w:val="single" w:sz="4" w:space="0" w:color="auto"/>
              <w:bottom w:val="single" w:sz="4" w:space="0" w:color="auto"/>
              <w:right w:val="single" w:sz="4" w:space="0" w:color="auto"/>
            </w:tcBorders>
          </w:tcPr>
          <w:p w14:paraId="77C742AD" w14:textId="77777777" w:rsidR="00871154" w:rsidRPr="009B7BB5" w:rsidRDefault="009B7BB5" w:rsidP="009B7BB5">
            <w:pPr>
              <w:pStyle w:val="a5"/>
              <w:spacing w:before="0" w:beforeAutospacing="0" w:after="0" w:afterAutospacing="0"/>
              <w:jc w:val="both"/>
              <w:rPr>
                <w:sz w:val="20"/>
                <w:szCs w:val="20"/>
              </w:rPr>
            </w:pPr>
            <w:r w:rsidRPr="009B7BB5">
              <w:rPr>
                <w:sz w:val="20"/>
                <w:szCs w:val="20"/>
              </w:rPr>
              <w:t xml:space="preserve">МР 03. </w:t>
            </w:r>
            <w:r w:rsidRPr="009B7BB5">
              <w:rPr>
                <w:sz w:val="20"/>
                <w:szCs w:val="20"/>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7FB6C3C7" w14:textId="77777777" w:rsidR="009B7BB5" w:rsidRPr="009B7BB5" w:rsidRDefault="009B7BB5" w:rsidP="009B7BB5">
            <w:pPr>
              <w:pStyle w:val="a5"/>
              <w:spacing w:before="0" w:beforeAutospacing="0" w:after="0" w:afterAutospacing="0"/>
              <w:jc w:val="both"/>
              <w:rPr>
                <w:sz w:val="20"/>
                <w:szCs w:val="20"/>
              </w:rPr>
            </w:pPr>
            <w:r w:rsidRPr="009B7BB5">
              <w:rPr>
                <w:sz w:val="20"/>
                <w:szCs w:val="20"/>
              </w:rPr>
              <w:t xml:space="preserve">МР 04. </w:t>
            </w:r>
            <w:r w:rsidRPr="009B7BB5">
              <w:rPr>
                <w:sz w:val="20"/>
                <w:szCs w:val="20"/>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48D6A9E" w14:textId="3CF9C0E9" w:rsidR="009B7BB5" w:rsidRPr="009B7BB5" w:rsidRDefault="009B7BB5" w:rsidP="009B7BB5">
            <w:pPr>
              <w:pStyle w:val="a5"/>
              <w:spacing w:before="0" w:beforeAutospacing="0" w:after="0" w:afterAutospacing="0"/>
              <w:rPr>
                <w:sz w:val="20"/>
                <w:szCs w:val="20"/>
              </w:rPr>
            </w:pPr>
            <w:r w:rsidRPr="009B7BB5">
              <w:rPr>
                <w:sz w:val="20"/>
                <w:szCs w:val="20"/>
              </w:rPr>
              <w:t xml:space="preserve">МР 08 </w:t>
            </w:r>
            <w:r w:rsidRPr="009B7BB5">
              <w:rPr>
                <w:sz w:val="20"/>
                <w:szCs w:val="20"/>
              </w:rPr>
              <w:t>Владение языковыми средствами - умение ясно, логично и точно излагать свою точку зрения, использовать адекватные языковые средства.</w:t>
            </w:r>
          </w:p>
          <w:p w14:paraId="66431900" w14:textId="3C587DC6" w:rsidR="009B7BB5" w:rsidRPr="009B7BB5" w:rsidRDefault="009B7BB5" w:rsidP="009B7BB5">
            <w:pPr>
              <w:pStyle w:val="a5"/>
              <w:spacing w:before="0" w:beforeAutospacing="0" w:after="0" w:afterAutospacing="0"/>
              <w:jc w:val="both"/>
              <w:rPr>
                <w:sz w:val="20"/>
                <w:szCs w:val="20"/>
              </w:rPr>
            </w:pPr>
            <w:r w:rsidRPr="009B7BB5">
              <w:rPr>
                <w:sz w:val="20"/>
                <w:szCs w:val="20"/>
              </w:rPr>
              <w:t xml:space="preserve">МР 09. </w:t>
            </w:r>
            <w:r w:rsidRPr="009B7BB5">
              <w:rPr>
                <w:sz w:val="20"/>
                <w:szCs w:val="20"/>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383" w:type="pct"/>
            <w:tcBorders>
              <w:top w:val="single" w:sz="4" w:space="0" w:color="auto"/>
              <w:left w:val="single" w:sz="4" w:space="0" w:color="auto"/>
              <w:bottom w:val="single" w:sz="4" w:space="0" w:color="auto"/>
              <w:right w:val="single" w:sz="4" w:space="0" w:color="auto"/>
            </w:tcBorders>
          </w:tcPr>
          <w:p w14:paraId="4515CEE3" w14:textId="399D2BC8" w:rsidR="00E614BC" w:rsidRPr="00E614BC" w:rsidRDefault="00E614BC" w:rsidP="00E614BC">
            <w:pPr>
              <w:pStyle w:val="a5"/>
              <w:rPr>
                <w:color w:val="333333"/>
                <w:sz w:val="20"/>
                <w:szCs w:val="20"/>
                <w:shd w:val="clear" w:color="auto" w:fill="FFFFFF"/>
              </w:rPr>
            </w:pPr>
            <w:r>
              <w:rPr>
                <w:color w:val="333333"/>
                <w:sz w:val="20"/>
                <w:szCs w:val="20"/>
                <w:shd w:val="clear" w:color="auto" w:fill="FFFFFF"/>
              </w:rPr>
              <w:t xml:space="preserve">ЛР 04. </w:t>
            </w:r>
            <w:r w:rsidRPr="00E614BC">
              <w:rPr>
                <w:color w:val="333333"/>
                <w:sz w:val="20"/>
                <w:szCs w:val="20"/>
                <w:shd w:val="clear" w:color="auto" w:fill="FFFFFF"/>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63C64BD" w14:textId="22582BAB" w:rsidR="00871154" w:rsidRPr="009B7BB5" w:rsidRDefault="00E614BC" w:rsidP="00E614BC">
            <w:pPr>
              <w:pStyle w:val="a5"/>
              <w:spacing w:before="0" w:beforeAutospacing="0" w:after="0" w:afterAutospacing="0"/>
              <w:jc w:val="both"/>
              <w:rPr>
                <w:color w:val="333333"/>
                <w:sz w:val="20"/>
                <w:szCs w:val="20"/>
                <w:shd w:val="clear" w:color="auto" w:fill="FFFFFF"/>
              </w:rPr>
            </w:pPr>
            <w:r>
              <w:rPr>
                <w:color w:val="333333"/>
                <w:sz w:val="20"/>
                <w:szCs w:val="20"/>
                <w:shd w:val="clear" w:color="auto" w:fill="FFFFFF"/>
              </w:rPr>
              <w:t xml:space="preserve">ЛР 07. </w:t>
            </w:r>
            <w:r w:rsidRPr="00E614BC">
              <w:rPr>
                <w:color w:val="333333"/>
                <w:sz w:val="20"/>
                <w:szCs w:val="20"/>
                <w:shd w:val="clear" w:color="auto" w:fill="FFFFFF"/>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71154" w14:paraId="24C42CD0" w14:textId="77777777" w:rsidTr="0001450E">
        <w:trPr>
          <w:trHeight w:val="525"/>
          <w:jc w:val="center"/>
        </w:trPr>
        <w:tc>
          <w:tcPr>
            <w:tcW w:w="853" w:type="pct"/>
            <w:tcBorders>
              <w:top w:val="single" w:sz="4" w:space="0" w:color="auto"/>
              <w:left w:val="single" w:sz="4" w:space="0" w:color="auto"/>
              <w:bottom w:val="single" w:sz="4" w:space="0" w:color="auto"/>
              <w:right w:val="single" w:sz="4" w:space="0" w:color="auto"/>
            </w:tcBorders>
          </w:tcPr>
          <w:p w14:paraId="4BEA0B09" w14:textId="77777777" w:rsidR="00871154" w:rsidRPr="00205CCF" w:rsidRDefault="00871154" w:rsidP="0001450E">
            <w:pPr>
              <w:pStyle w:val="a5"/>
              <w:rPr>
                <w:color w:val="000000"/>
                <w:sz w:val="20"/>
                <w:szCs w:val="20"/>
              </w:rPr>
            </w:pPr>
            <w:r>
              <w:rPr>
                <w:b/>
                <w:color w:val="000000"/>
                <w:spacing w:val="-3"/>
                <w:sz w:val="20"/>
                <w:szCs w:val="20"/>
              </w:rPr>
              <w:t xml:space="preserve">Оборудование учебного занятия </w:t>
            </w:r>
          </w:p>
        </w:tc>
        <w:tc>
          <w:tcPr>
            <w:tcW w:w="4147" w:type="pct"/>
            <w:gridSpan w:val="7"/>
            <w:tcBorders>
              <w:top w:val="single" w:sz="4" w:space="0" w:color="auto"/>
              <w:left w:val="single" w:sz="4" w:space="0" w:color="auto"/>
              <w:bottom w:val="single" w:sz="4" w:space="0" w:color="auto"/>
              <w:right w:val="single" w:sz="4" w:space="0" w:color="auto"/>
            </w:tcBorders>
          </w:tcPr>
          <w:p w14:paraId="6CB632B5" w14:textId="26617CF5" w:rsidR="00871154" w:rsidRPr="003522B9" w:rsidRDefault="00900E8D" w:rsidP="0001450E">
            <w:pPr>
              <w:pStyle w:val="a5"/>
              <w:spacing w:before="30" w:beforeAutospacing="0" w:after="30" w:afterAutospacing="0"/>
              <w:jc w:val="both"/>
              <w:rPr>
                <w:color w:val="000000"/>
              </w:rPr>
            </w:pPr>
            <w:r w:rsidRPr="00900E8D">
              <w:rPr>
                <w:color w:val="000000"/>
              </w:rPr>
              <w:t>интерактивная доска, ПК, мм-проектор. Лабораторное оборудование – растворы уксусной кислоты, изоамилового спирта, пробирки, спиртовка, штатив.</w:t>
            </w:r>
          </w:p>
        </w:tc>
      </w:tr>
      <w:tr w:rsidR="00871154" w14:paraId="10C85CF5" w14:textId="77777777" w:rsidTr="0001450E">
        <w:trPr>
          <w:trHeight w:val="411"/>
          <w:jc w:val="center"/>
        </w:trPr>
        <w:tc>
          <w:tcPr>
            <w:tcW w:w="853" w:type="pct"/>
            <w:vMerge w:val="restart"/>
            <w:tcBorders>
              <w:top w:val="single" w:sz="4" w:space="0" w:color="auto"/>
              <w:left w:val="single" w:sz="4" w:space="0" w:color="auto"/>
              <w:right w:val="single" w:sz="4" w:space="0" w:color="auto"/>
            </w:tcBorders>
          </w:tcPr>
          <w:p w14:paraId="14F7E023" w14:textId="77777777" w:rsidR="00871154" w:rsidRDefault="00871154" w:rsidP="0001450E">
            <w:pPr>
              <w:pStyle w:val="a5"/>
              <w:rPr>
                <w:b/>
                <w:color w:val="000000"/>
                <w:spacing w:val="-3"/>
                <w:sz w:val="20"/>
                <w:szCs w:val="20"/>
              </w:rPr>
            </w:pPr>
            <w:r>
              <w:rPr>
                <w:b/>
                <w:color w:val="000000"/>
                <w:spacing w:val="-3"/>
                <w:sz w:val="20"/>
                <w:szCs w:val="20"/>
              </w:rPr>
              <w:t>Литература</w:t>
            </w:r>
          </w:p>
        </w:tc>
        <w:tc>
          <w:tcPr>
            <w:tcW w:w="1278" w:type="pct"/>
            <w:gridSpan w:val="2"/>
            <w:tcBorders>
              <w:top w:val="single" w:sz="4" w:space="0" w:color="auto"/>
              <w:left w:val="single" w:sz="4" w:space="0" w:color="auto"/>
              <w:bottom w:val="single" w:sz="4" w:space="0" w:color="auto"/>
              <w:right w:val="single" w:sz="4" w:space="0" w:color="auto"/>
            </w:tcBorders>
          </w:tcPr>
          <w:p w14:paraId="045E5784" w14:textId="77777777" w:rsidR="00871154" w:rsidRPr="00A00BF5" w:rsidRDefault="00871154" w:rsidP="0001450E">
            <w:pPr>
              <w:pStyle w:val="a5"/>
              <w:spacing w:line="360" w:lineRule="auto"/>
              <w:jc w:val="center"/>
              <w:rPr>
                <w:b/>
                <w:color w:val="000000"/>
                <w:sz w:val="20"/>
                <w:szCs w:val="20"/>
              </w:rPr>
            </w:pPr>
            <w:r>
              <w:rPr>
                <w:b/>
                <w:color w:val="000000"/>
                <w:sz w:val="20"/>
                <w:szCs w:val="20"/>
              </w:rPr>
              <w:t>основная</w:t>
            </w:r>
          </w:p>
        </w:tc>
        <w:tc>
          <w:tcPr>
            <w:tcW w:w="1334" w:type="pct"/>
            <w:gridSpan w:val="3"/>
            <w:tcBorders>
              <w:top w:val="single" w:sz="4" w:space="0" w:color="auto"/>
              <w:left w:val="single" w:sz="4" w:space="0" w:color="auto"/>
              <w:bottom w:val="single" w:sz="4" w:space="0" w:color="auto"/>
              <w:right w:val="single" w:sz="4" w:space="0" w:color="auto"/>
            </w:tcBorders>
          </w:tcPr>
          <w:p w14:paraId="32500A4B" w14:textId="77777777" w:rsidR="00871154" w:rsidRPr="00A00BF5" w:rsidRDefault="00871154" w:rsidP="0001450E">
            <w:pPr>
              <w:pStyle w:val="a5"/>
              <w:spacing w:line="360" w:lineRule="auto"/>
              <w:jc w:val="center"/>
              <w:rPr>
                <w:b/>
                <w:color w:val="000000"/>
                <w:sz w:val="20"/>
                <w:szCs w:val="20"/>
              </w:rPr>
            </w:pPr>
            <w:r>
              <w:rPr>
                <w:b/>
                <w:color w:val="000000"/>
                <w:sz w:val="20"/>
                <w:szCs w:val="20"/>
              </w:rPr>
              <w:t>дополнительная</w:t>
            </w:r>
          </w:p>
        </w:tc>
        <w:tc>
          <w:tcPr>
            <w:tcW w:w="1535" w:type="pct"/>
            <w:gridSpan w:val="2"/>
            <w:tcBorders>
              <w:top w:val="single" w:sz="4" w:space="0" w:color="auto"/>
              <w:left w:val="single" w:sz="4" w:space="0" w:color="auto"/>
              <w:bottom w:val="single" w:sz="4" w:space="0" w:color="auto"/>
              <w:right w:val="single" w:sz="4" w:space="0" w:color="auto"/>
            </w:tcBorders>
          </w:tcPr>
          <w:p w14:paraId="43A7A095" w14:textId="77777777" w:rsidR="00871154" w:rsidRPr="00A00BF5" w:rsidRDefault="00871154" w:rsidP="0001450E">
            <w:pPr>
              <w:pStyle w:val="a5"/>
              <w:spacing w:line="360" w:lineRule="auto"/>
              <w:jc w:val="center"/>
              <w:rPr>
                <w:b/>
                <w:color w:val="000000"/>
                <w:sz w:val="20"/>
                <w:szCs w:val="20"/>
              </w:rPr>
            </w:pPr>
            <w:r>
              <w:rPr>
                <w:b/>
                <w:color w:val="000000"/>
                <w:sz w:val="20"/>
                <w:szCs w:val="20"/>
              </w:rPr>
              <w:t>ресурсы интернета</w:t>
            </w:r>
          </w:p>
        </w:tc>
      </w:tr>
      <w:tr w:rsidR="00871154" w:rsidRPr="009423A8" w14:paraId="694E0AE3" w14:textId="77777777" w:rsidTr="0001450E">
        <w:trPr>
          <w:trHeight w:val="1090"/>
          <w:jc w:val="center"/>
        </w:trPr>
        <w:tc>
          <w:tcPr>
            <w:tcW w:w="853" w:type="pct"/>
            <w:vMerge/>
          </w:tcPr>
          <w:p w14:paraId="71A2DAE6" w14:textId="77777777" w:rsidR="00871154" w:rsidRPr="002D6D0E" w:rsidRDefault="00871154" w:rsidP="0001450E">
            <w:pPr>
              <w:pStyle w:val="a5"/>
              <w:jc w:val="center"/>
              <w:rPr>
                <w:b/>
                <w:color w:val="000000"/>
                <w:spacing w:val="-3"/>
              </w:rPr>
            </w:pPr>
          </w:p>
        </w:tc>
        <w:tc>
          <w:tcPr>
            <w:tcW w:w="1278" w:type="pct"/>
            <w:gridSpan w:val="2"/>
            <w:tcBorders>
              <w:top w:val="single" w:sz="4" w:space="0" w:color="auto"/>
              <w:left w:val="single" w:sz="4" w:space="0" w:color="auto"/>
              <w:bottom w:val="single" w:sz="4" w:space="0" w:color="auto"/>
              <w:right w:val="single" w:sz="4" w:space="0" w:color="auto"/>
            </w:tcBorders>
          </w:tcPr>
          <w:p w14:paraId="1E072A13" w14:textId="3F40E5E6" w:rsidR="00871154" w:rsidRPr="002D6D0E" w:rsidRDefault="009D7823" w:rsidP="0001450E">
            <w:pPr>
              <w:pStyle w:val="a5"/>
              <w:spacing w:before="30" w:beforeAutospacing="0" w:after="30" w:afterAutospacing="0"/>
              <w:jc w:val="both"/>
              <w:rPr>
                <w:color w:val="000000"/>
              </w:rPr>
            </w:pPr>
            <w:r w:rsidRPr="009D7823">
              <w:t>Габриелян О.С. Химия для профессий и специальностей естественнонаучного профиля: учеб. для общеобразоват. учреждений. – М., 2018, 384 с.</w:t>
            </w:r>
          </w:p>
        </w:tc>
        <w:tc>
          <w:tcPr>
            <w:tcW w:w="1334" w:type="pct"/>
            <w:gridSpan w:val="3"/>
            <w:tcBorders>
              <w:top w:val="single" w:sz="4" w:space="0" w:color="auto"/>
              <w:left w:val="single" w:sz="4" w:space="0" w:color="auto"/>
              <w:bottom w:val="single" w:sz="4" w:space="0" w:color="auto"/>
              <w:right w:val="single" w:sz="4" w:space="0" w:color="auto"/>
            </w:tcBorders>
          </w:tcPr>
          <w:p w14:paraId="74C8F2C6" w14:textId="435408A5" w:rsidR="00871154" w:rsidRPr="003964CD" w:rsidRDefault="00871154" w:rsidP="003964CD">
            <w:pPr>
              <w:pStyle w:val="a5"/>
              <w:numPr>
                <w:ilvl w:val="0"/>
                <w:numId w:val="1"/>
              </w:numPr>
              <w:spacing w:before="30" w:after="30"/>
              <w:rPr>
                <w:color w:val="000000"/>
              </w:rPr>
            </w:pPr>
            <w:r w:rsidRPr="00524DBE">
              <w:rPr>
                <w:color w:val="000000"/>
              </w:rPr>
              <w:t xml:space="preserve">Электронный учебник – </w:t>
            </w:r>
            <w:r w:rsidR="003964CD">
              <w:rPr>
                <w:color w:val="000000"/>
              </w:rPr>
              <w:t>О.Е. Саенко Органическая химия</w:t>
            </w:r>
            <w:r w:rsidRPr="00524DBE">
              <w:rPr>
                <w:color w:val="000000"/>
              </w:rPr>
              <w:t xml:space="preserve">, </w:t>
            </w:r>
            <w:hyperlink r:id="rId5" w:history="1">
              <w:r w:rsidRPr="00524DBE">
                <w:rPr>
                  <w:rStyle w:val="a6"/>
                  <w:lang w:val="en-US"/>
                </w:rPr>
                <w:t>www</w:t>
              </w:r>
              <w:r w:rsidRPr="00524DBE">
                <w:rPr>
                  <w:rStyle w:val="a6"/>
                </w:rPr>
                <w:t>.</w:t>
              </w:r>
              <w:r w:rsidRPr="00524DBE">
                <w:rPr>
                  <w:rStyle w:val="a6"/>
                  <w:lang w:val="en-US"/>
                </w:rPr>
                <w:t>book</w:t>
              </w:r>
              <w:r w:rsidRPr="00524DBE">
                <w:rPr>
                  <w:rStyle w:val="a6"/>
                </w:rPr>
                <w:t>.</w:t>
              </w:r>
              <w:r w:rsidRPr="00524DBE">
                <w:rPr>
                  <w:rStyle w:val="a6"/>
                  <w:lang w:val="en-US"/>
                </w:rPr>
                <w:t>ru</w:t>
              </w:r>
            </w:hyperlink>
          </w:p>
        </w:tc>
        <w:tc>
          <w:tcPr>
            <w:tcW w:w="1535" w:type="pct"/>
            <w:gridSpan w:val="2"/>
            <w:tcBorders>
              <w:top w:val="single" w:sz="4" w:space="0" w:color="auto"/>
              <w:left w:val="single" w:sz="4" w:space="0" w:color="auto"/>
              <w:bottom w:val="single" w:sz="4" w:space="0" w:color="auto"/>
              <w:right w:val="single" w:sz="4" w:space="0" w:color="auto"/>
            </w:tcBorders>
          </w:tcPr>
          <w:p w14:paraId="5C16948F" w14:textId="7ECB09C1" w:rsidR="00871154" w:rsidRPr="00791F16" w:rsidRDefault="00791F16" w:rsidP="00606373">
            <w:pPr>
              <w:pStyle w:val="a5"/>
              <w:spacing w:before="30" w:after="30"/>
              <w:rPr>
                <w:color w:val="000000"/>
              </w:rPr>
            </w:pPr>
            <w:r>
              <w:rPr>
                <w:color w:val="000000"/>
              </w:rPr>
              <w:t xml:space="preserve">МЭО – мобильное электронное образование </w:t>
            </w:r>
            <w:hyperlink r:id="rId6" w:history="1">
              <w:r w:rsidRPr="00352F97">
                <w:rPr>
                  <w:rStyle w:val="a6"/>
                </w:rPr>
                <w:t>https://k08ui.mob-edu.ru/ui/#/bookshelf/c</w:t>
              </w:r>
              <w:r w:rsidRPr="00352F97">
                <w:rPr>
                  <w:rStyle w:val="a6"/>
                </w:rPr>
                <w:t>o</w:t>
              </w:r>
              <w:r w:rsidRPr="00352F97">
                <w:rPr>
                  <w:rStyle w:val="a6"/>
                </w:rPr>
                <w:t>urse/294/topic/3937/lesson/9189</w:t>
              </w:r>
            </w:hyperlink>
            <w:r>
              <w:rPr>
                <w:color w:val="000000"/>
              </w:rPr>
              <w:t xml:space="preserve"> </w:t>
            </w:r>
          </w:p>
        </w:tc>
      </w:tr>
    </w:tbl>
    <w:p w14:paraId="1FAA549E" w14:textId="1ADF2225" w:rsidR="00752BB4" w:rsidRDefault="00752BB4"/>
    <w:p w14:paraId="7D2D947E" w14:textId="58A6A8AC" w:rsidR="004E060B" w:rsidRDefault="004E060B"/>
    <w:p w14:paraId="0CA1B4EA" w14:textId="32A63419" w:rsidR="004E060B" w:rsidRDefault="004E060B"/>
    <w:p w14:paraId="2D297AAD" w14:textId="2B53FF4A" w:rsidR="004E060B" w:rsidRDefault="004E060B"/>
    <w:p w14:paraId="50757573" w14:textId="4527A620" w:rsidR="004E060B" w:rsidRDefault="004E060B"/>
    <w:p w14:paraId="1D1D024D" w14:textId="7CEE144B" w:rsidR="004E060B" w:rsidRDefault="004E060B"/>
    <w:p w14:paraId="548D76A8" w14:textId="520DFD25" w:rsidR="004E060B" w:rsidRDefault="004E060B"/>
    <w:p w14:paraId="7DB566C7" w14:textId="3334E78A" w:rsidR="004E060B" w:rsidRDefault="004E060B"/>
    <w:p w14:paraId="0FA36DBB" w14:textId="0BB5552F" w:rsidR="004E060B" w:rsidRDefault="004E060B"/>
    <w:p w14:paraId="4691B308" w14:textId="5E8E1445" w:rsidR="004E060B" w:rsidRDefault="004E060B"/>
    <w:p w14:paraId="0BAC7728" w14:textId="7263F612" w:rsidR="004E060B" w:rsidRDefault="004E060B"/>
    <w:p w14:paraId="7FE407BF" w14:textId="6A0A2A49" w:rsidR="004E060B" w:rsidRDefault="004E060B"/>
    <w:p w14:paraId="2305351F" w14:textId="19D3B0BE" w:rsidR="004E060B" w:rsidRDefault="004E060B"/>
    <w:p w14:paraId="693031A0" w14:textId="78ECC7B3" w:rsidR="004E060B" w:rsidRDefault="004E060B"/>
    <w:p w14:paraId="2EB6128B" w14:textId="19F2235C" w:rsidR="004E060B" w:rsidRDefault="004E060B"/>
    <w:p w14:paraId="7943311F" w14:textId="21C07504" w:rsidR="004E060B" w:rsidRDefault="004E060B"/>
    <w:p w14:paraId="6F55CC94" w14:textId="49963776" w:rsidR="004E060B" w:rsidRDefault="004E060B"/>
    <w:p w14:paraId="22DA80B6" w14:textId="33888D9A" w:rsidR="004E060B" w:rsidRDefault="004E060B"/>
    <w:p w14:paraId="18AD0B5D" w14:textId="4199AE06" w:rsidR="004E060B" w:rsidRDefault="004E060B"/>
    <w:p w14:paraId="3FB601B5" w14:textId="446C5B50" w:rsidR="004E060B" w:rsidRDefault="004E060B"/>
    <w:p w14:paraId="0BF7EEBF" w14:textId="418ED154" w:rsidR="004E060B" w:rsidRDefault="004E060B"/>
    <w:p w14:paraId="1F016958" w14:textId="1433290B" w:rsidR="004E060B" w:rsidRDefault="004E060B"/>
    <w:p w14:paraId="09BA36D5" w14:textId="47D646D2" w:rsidR="004E060B" w:rsidRDefault="004E060B"/>
    <w:p w14:paraId="0267BE09" w14:textId="60F20748" w:rsidR="004E060B" w:rsidRDefault="004E060B"/>
    <w:p w14:paraId="400E2ED9" w14:textId="7B281591" w:rsidR="004E060B" w:rsidRDefault="004E060B"/>
    <w:p w14:paraId="4BD05A9B" w14:textId="1330BAC3" w:rsidR="004E060B" w:rsidRDefault="004E060B"/>
    <w:p w14:paraId="4F798522" w14:textId="03F54F55" w:rsidR="004E060B" w:rsidRDefault="004E060B"/>
    <w:p w14:paraId="74F12B85" w14:textId="631F7DA2" w:rsidR="004E060B" w:rsidRDefault="004E060B"/>
    <w:p w14:paraId="4A23947B" w14:textId="52040A59" w:rsidR="004E060B" w:rsidRDefault="004E060B"/>
    <w:p w14:paraId="7824DF21" w14:textId="6A779FA1" w:rsidR="004E060B" w:rsidRDefault="004E060B" w:rsidP="004E060B">
      <w:pPr>
        <w:widowControl/>
        <w:spacing w:line="240" w:lineRule="auto"/>
        <w:ind w:firstLine="0"/>
        <w:jc w:val="center"/>
        <w:rPr>
          <w:b/>
          <w:sz w:val="24"/>
          <w:szCs w:val="24"/>
        </w:rPr>
      </w:pPr>
      <w:r w:rsidRPr="004E060B">
        <w:rPr>
          <w:b/>
          <w:sz w:val="24"/>
          <w:szCs w:val="24"/>
        </w:rPr>
        <w:lastRenderedPageBreak/>
        <w:t>Ход учебного занятия</w:t>
      </w:r>
    </w:p>
    <w:p w14:paraId="0A33DC47" w14:textId="77777777" w:rsidR="004F17D6" w:rsidRPr="004E060B" w:rsidRDefault="004F17D6" w:rsidP="004E060B">
      <w:pPr>
        <w:widowControl/>
        <w:spacing w:line="240" w:lineRule="auto"/>
        <w:ind w:firstLine="0"/>
        <w:jc w:val="center"/>
        <w:rPr>
          <w:b/>
          <w:sz w:val="24"/>
          <w:szCs w:val="24"/>
        </w:rPr>
      </w:pPr>
    </w:p>
    <w:tbl>
      <w:tblPr>
        <w:tblpPr w:leftFromText="180" w:rightFromText="180" w:vertAnchor="text" w:tblpY="1"/>
        <w:tblOverlap w:val="neve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7179"/>
        <w:gridCol w:w="1800"/>
        <w:gridCol w:w="1964"/>
        <w:gridCol w:w="1182"/>
      </w:tblGrid>
      <w:tr w:rsidR="004E060B" w:rsidRPr="004E060B" w14:paraId="1992954F" w14:textId="77777777" w:rsidTr="004E060B">
        <w:tc>
          <w:tcPr>
            <w:tcW w:w="3369" w:type="dxa"/>
            <w:tcBorders>
              <w:top w:val="single" w:sz="4" w:space="0" w:color="auto"/>
              <w:left w:val="single" w:sz="4" w:space="0" w:color="auto"/>
              <w:bottom w:val="single" w:sz="4" w:space="0" w:color="auto"/>
              <w:right w:val="single" w:sz="4" w:space="0" w:color="auto"/>
            </w:tcBorders>
          </w:tcPr>
          <w:p w14:paraId="3990FAA9" w14:textId="77777777" w:rsidR="004E060B" w:rsidRPr="004E060B" w:rsidRDefault="004E060B" w:rsidP="004E060B">
            <w:pPr>
              <w:widowControl/>
              <w:spacing w:before="20" w:after="20" w:line="240" w:lineRule="auto"/>
              <w:ind w:firstLine="0"/>
              <w:jc w:val="center"/>
              <w:rPr>
                <w:b/>
                <w:sz w:val="24"/>
                <w:szCs w:val="24"/>
              </w:rPr>
            </w:pPr>
            <w:r w:rsidRPr="004E060B">
              <w:rPr>
                <w:b/>
                <w:sz w:val="24"/>
                <w:szCs w:val="24"/>
              </w:rPr>
              <w:t>Этапы учебного занятия</w:t>
            </w:r>
          </w:p>
        </w:tc>
        <w:tc>
          <w:tcPr>
            <w:tcW w:w="7179" w:type="dxa"/>
            <w:tcBorders>
              <w:top w:val="single" w:sz="4" w:space="0" w:color="auto"/>
              <w:left w:val="single" w:sz="4" w:space="0" w:color="auto"/>
              <w:bottom w:val="single" w:sz="4" w:space="0" w:color="auto"/>
              <w:right w:val="single" w:sz="4" w:space="0" w:color="auto"/>
            </w:tcBorders>
          </w:tcPr>
          <w:p w14:paraId="09ED0109" w14:textId="77777777" w:rsidR="004E060B" w:rsidRPr="004E060B" w:rsidRDefault="004E060B" w:rsidP="004E060B">
            <w:pPr>
              <w:widowControl/>
              <w:spacing w:before="20" w:after="20" w:line="240" w:lineRule="auto"/>
              <w:ind w:firstLine="0"/>
              <w:jc w:val="center"/>
              <w:rPr>
                <w:b/>
                <w:sz w:val="24"/>
                <w:szCs w:val="24"/>
              </w:rPr>
            </w:pPr>
            <w:r w:rsidRPr="004E060B">
              <w:rPr>
                <w:b/>
                <w:sz w:val="24"/>
                <w:szCs w:val="24"/>
              </w:rPr>
              <w:t>Содержание учебного материала</w:t>
            </w:r>
          </w:p>
        </w:tc>
        <w:tc>
          <w:tcPr>
            <w:tcW w:w="1800" w:type="dxa"/>
            <w:tcBorders>
              <w:top w:val="single" w:sz="4" w:space="0" w:color="auto"/>
              <w:left w:val="single" w:sz="4" w:space="0" w:color="auto"/>
              <w:bottom w:val="single" w:sz="4" w:space="0" w:color="auto"/>
              <w:right w:val="single" w:sz="4" w:space="0" w:color="auto"/>
            </w:tcBorders>
          </w:tcPr>
          <w:p w14:paraId="644D6F5D" w14:textId="77777777" w:rsidR="004E060B" w:rsidRPr="004E060B" w:rsidRDefault="004E060B" w:rsidP="004E060B">
            <w:pPr>
              <w:widowControl/>
              <w:spacing w:before="20" w:after="20" w:line="240" w:lineRule="auto"/>
              <w:ind w:firstLine="0"/>
              <w:jc w:val="center"/>
              <w:rPr>
                <w:b/>
                <w:sz w:val="24"/>
                <w:szCs w:val="24"/>
              </w:rPr>
            </w:pPr>
            <w:r w:rsidRPr="004E060B">
              <w:rPr>
                <w:b/>
                <w:sz w:val="24"/>
                <w:szCs w:val="24"/>
              </w:rPr>
              <w:t>Методы обучения</w:t>
            </w:r>
          </w:p>
        </w:tc>
        <w:tc>
          <w:tcPr>
            <w:tcW w:w="1964" w:type="dxa"/>
            <w:tcBorders>
              <w:top w:val="single" w:sz="4" w:space="0" w:color="auto"/>
              <w:left w:val="single" w:sz="4" w:space="0" w:color="auto"/>
              <w:bottom w:val="single" w:sz="4" w:space="0" w:color="auto"/>
              <w:right w:val="single" w:sz="4" w:space="0" w:color="auto"/>
            </w:tcBorders>
          </w:tcPr>
          <w:p w14:paraId="09B62C5D" w14:textId="77777777" w:rsidR="004E060B" w:rsidRPr="004E060B" w:rsidRDefault="004E060B" w:rsidP="004E060B">
            <w:pPr>
              <w:widowControl/>
              <w:spacing w:before="20" w:after="20" w:line="240" w:lineRule="auto"/>
              <w:ind w:firstLine="0"/>
              <w:jc w:val="center"/>
              <w:rPr>
                <w:b/>
                <w:sz w:val="24"/>
                <w:szCs w:val="24"/>
              </w:rPr>
            </w:pPr>
            <w:r w:rsidRPr="004E060B">
              <w:rPr>
                <w:b/>
                <w:sz w:val="24"/>
                <w:szCs w:val="24"/>
              </w:rPr>
              <w:t xml:space="preserve">Средства </w:t>
            </w:r>
          </w:p>
          <w:p w14:paraId="2CD09CA4" w14:textId="77777777" w:rsidR="004E060B" w:rsidRPr="004E060B" w:rsidRDefault="004E060B" w:rsidP="004E060B">
            <w:pPr>
              <w:widowControl/>
              <w:spacing w:before="20" w:after="20" w:line="240" w:lineRule="auto"/>
              <w:ind w:firstLine="0"/>
              <w:jc w:val="center"/>
              <w:rPr>
                <w:b/>
                <w:sz w:val="24"/>
                <w:szCs w:val="24"/>
              </w:rPr>
            </w:pPr>
            <w:r w:rsidRPr="004E060B">
              <w:rPr>
                <w:b/>
                <w:sz w:val="24"/>
                <w:szCs w:val="24"/>
              </w:rPr>
              <w:t>обучения</w:t>
            </w:r>
          </w:p>
        </w:tc>
        <w:tc>
          <w:tcPr>
            <w:tcW w:w="1182" w:type="dxa"/>
            <w:tcBorders>
              <w:top w:val="single" w:sz="4" w:space="0" w:color="auto"/>
              <w:left w:val="single" w:sz="4" w:space="0" w:color="auto"/>
              <w:bottom w:val="single" w:sz="4" w:space="0" w:color="auto"/>
              <w:right w:val="single" w:sz="4" w:space="0" w:color="auto"/>
            </w:tcBorders>
          </w:tcPr>
          <w:p w14:paraId="5A160389" w14:textId="35FDF39D" w:rsidR="004E060B" w:rsidRPr="004E060B" w:rsidRDefault="004F17D6" w:rsidP="004E060B">
            <w:pPr>
              <w:widowControl/>
              <w:spacing w:before="20" w:after="20" w:line="240" w:lineRule="auto"/>
              <w:ind w:firstLine="0"/>
              <w:jc w:val="center"/>
              <w:rPr>
                <w:b/>
                <w:sz w:val="24"/>
                <w:szCs w:val="24"/>
              </w:rPr>
            </w:pPr>
            <w:r w:rsidRPr="004F17D6">
              <w:rPr>
                <w:b/>
                <w:sz w:val="24"/>
                <w:szCs w:val="24"/>
              </w:rPr>
              <w:t>Хронометраж</w:t>
            </w:r>
          </w:p>
        </w:tc>
      </w:tr>
      <w:tr w:rsidR="004E060B" w:rsidRPr="004E060B" w14:paraId="2186CF42" w14:textId="77777777" w:rsidTr="004E060B">
        <w:tc>
          <w:tcPr>
            <w:tcW w:w="3369" w:type="dxa"/>
            <w:tcBorders>
              <w:top w:val="single" w:sz="4" w:space="0" w:color="auto"/>
              <w:left w:val="single" w:sz="4" w:space="0" w:color="auto"/>
              <w:bottom w:val="single" w:sz="4" w:space="0" w:color="auto"/>
              <w:right w:val="single" w:sz="4" w:space="0" w:color="auto"/>
            </w:tcBorders>
          </w:tcPr>
          <w:p w14:paraId="2776B8D0"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Организационный момент</w:t>
            </w:r>
          </w:p>
        </w:tc>
        <w:tc>
          <w:tcPr>
            <w:tcW w:w="7179" w:type="dxa"/>
            <w:tcBorders>
              <w:top w:val="single" w:sz="4" w:space="0" w:color="auto"/>
              <w:left w:val="single" w:sz="4" w:space="0" w:color="auto"/>
              <w:bottom w:val="single" w:sz="4" w:space="0" w:color="auto"/>
              <w:right w:val="single" w:sz="4" w:space="0" w:color="auto"/>
            </w:tcBorders>
          </w:tcPr>
          <w:p w14:paraId="109CD77C"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Приветствие. Организация внимания. Вступительное слово преподавателя. Представление темы и целей урока.</w:t>
            </w:r>
          </w:p>
        </w:tc>
        <w:tc>
          <w:tcPr>
            <w:tcW w:w="1800" w:type="dxa"/>
            <w:tcBorders>
              <w:top w:val="single" w:sz="4" w:space="0" w:color="auto"/>
              <w:left w:val="single" w:sz="4" w:space="0" w:color="auto"/>
              <w:bottom w:val="single" w:sz="4" w:space="0" w:color="auto"/>
              <w:right w:val="single" w:sz="4" w:space="0" w:color="auto"/>
            </w:tcBorders>
          </w:tcPr>
          <w:p w14:paraId="6C03744E"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словесный</w:t>
            </w:r>
          </w:p>
        </w:tc>
        <w:tc>
          <w:tcPr>
            <w:tcW w:w="1964" w:type="dxa"/>
            <w:tcBorders>
              <w:top w:val="single" w:sz="4" w:space="0" w:color="auto"/>
              <w:left w:val="single" w:sz="4" w:space="0" w:color="auto"/>
              <w:bottom w:val="single" w:sz="4" w:space="0" w:color="auto"/>
              <w:right w:val="single" w:sz="4" w:space="0" w:color="auto"/>
            </w:tcBorders>
          </w:tcPr>
          <w:p w14:paraId="5B91C062"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слово преподавателя,</w:t>
            </w:r>
          </w:p>
          <w:p w14:paraId="018E46BF"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эмоциональные,</w:t>
            </w:r>
          </w:p>
          <w:p w14:paraId="4A3CCA61"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компьютерные материалы (слайд с темой урока)</w:t>
            </w:r>
          </w:p>
        </w:tc>
        <w:tc>
          <w:tcPr>
            <w:tcW w:w="1182" w:type="dxa"/>
            <w:tcBorders>
              <w:top w:val="single" w:sz="4" w:space="0" w:color="auto"/>
              <w:left w:val="single" w:sz="4" w:space="0" w:color="auto"/>
              <w:bottom w:val="single" w:sz="4" w:space="0" w:color="auto"/>
              <w:right w:val="single" w:sz="4" w:space="0" w:color="auto"/>
            </w:tcBorders>
          </w:tcPr>
          <w:p w14:paraId="192CBF89" w14:textId="77777777" w:rsidR="004E060B" w:rsidRPr="004E060B" w:rsidRDefault="004E060B" w:rsidP="004E060B">
            <w:pPr>
              <w:widowControl/>
              <w:spacing w:before="20" w:after="20" w:line="240" w:lineRule="auto"/>
              <w:ind w:firstLine="0"/>
              <w:jc w:val="center"/>
              <w:rPr>
                <w:sz w:val="24"/>
                <w:szCs w:val="24"/>
              </w:rPr>
            </w:pPr>
          </w:p>
          <w:p w14:paraId="64BCB6F8" w14:textId="77777777" w:rsidR="004E060B" w:rsidRPr="004E060B" w:rsidRDefault="004E060B" w:rsidP="004E060B">
            <w:pPr>
              <w:widowControl/>
              <w:spacing w:before="20" w:after="20" w:line="240" w:lineRule="auto"/>
              <w:ind w:firstLine="0"/>
              <w:jc w:val="center"/>
              <w:rPr>
                <w:sz w:val="24"/>
                <w:szCs w:val="24"/>
              </w:rPr>
            </w:pPr>
          </w:p>
          <w:p w14:paraId="36C43DE2"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1 мин</w:t>
            </w:r>
          </w:p>
        </w:tc>
      </w:tr>
      <w:tr w:rsidR="004E060B" w:rsidRPr="004E060B" w14:paraId="462DD6B8" w14:textId="77777777" w:rsidTr="004E060B">
        <w:tc>
          <w:tcPr>
            <w:tcW w:w="3369" w:type="dxa"/>
            <w:tcBorders>
              <w:top w:val="single" w:sz="4" w:space="0" w:color="auto"/>
              <w:left w:val="single" w:sz="4" w:space="0" w:color="auto"/>
              <w:bottom w:val="single" w:sz="4" w:space="0" w:color="auto"/>
              <w:right w:val="single" w:sz="4" w:space="0" w:color="auto"/>
            </w:tcBorders>
          </w:tcPr>
          <w:p w14:paraId="4BC9EDBE" w14:textId="77777777" w:rsidR="004E060B" w:rsidRPr="004E060B" w:rsidRDefault="004E060B" w:rsidP="004E060B">
            <w:pPr>
              <w:widowControl/>
              <w:spacing w:before="20" w:after="20" w:line="240" w:lineRule="auto"/>
              <w:ind w:firstLine="0"/>
              <w:jc w:val="left"/>
              <w:rPr>
                <w:sz w:val="24"/>
                <w:szCs w:val="24"/>
              </w:rPr>
            </w:pPr>
            <w:r w:rsidRPr="004E060B">
              <w:rPr>
                <w:b/>
                <w:sz w:val="24"/>
                <w:szCs w:val="24"/>
              </w:rPr>
              <w:t>1. Стадия вызова</w:t>
            </w:r>
            <w:r w:rsidRPr="004E060B">
              <w:rPr>
                <w:rFonts w:ascii="Courier New" w:hAnsi="Courier New"/>
                <w:sz w:val="24"/>
                <w:szCs w:val="24"/>
              </w:rPr>
              <w:t xml:space="preserve"> </w:t>
            </w:r>
            <w:r w:rsidRPr="004E060B">
              <w:rPr>
                <w:sz w:val="24"/>
                <w:szCs w:val="24"/>
              </w:rPr>
              <w:t>Вхождение в тему урока и создание условий для осознанного восприятия нового материала</w:t>
            </w:r>
          </w:p>
          <w:p w14:paraId="1CB278E7"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1.1. Решение задачи</w:t>
            </w:r>
          </w:p>
        </w:tc>
        <w:tc>
          <w:tcPr>
            <w:tcW w:w="7179" w:type="dxa"/>
            <w:tcBorders>
              <w:top w:val="single" w:sz="4" w:space="0" w:color="auto"/>
              <w:left w:val="single" w:sz="4" w:space="0" w:color="auto"/>
              <w:bottom w:val="single" w:sz="4" w:space="0" w:color="auto"/>
              <w:right w:val="single" w:sz="4" w:space="0" w:color="auto"/>
            </w:tcBorders>
          </w:tcPr>
          <w:p w14:paraId="05D4F875" w14:textId="77777777" w:rsidR="004E060B" w:rsidRPr="004E060B" w:rsidRDefault="004E060B" w:rsidP="004E060B">
            <w:pPr>
              <w:widowControl/>
              <w:spacing w:before="20" w:after="20" w:line="240" w:lineRule="auto"/>
              <w:ind w:firstLine="0"/>
              <w:rPr>
                <w:sz w:val="24"/>
                <w:szCs w:val="24"/>
              </w:rPr>
            </w:pPr>
            <w:r w:rsidRPr="004E060B">
              <w:rPr>
                <w:sz w:val="24"/>
                <w:szCs w:val="24"/>
              </w:rPr>
              <w:t>Преподаватель предлагает студентам решить задачу:</w:t>
            </w:r>
          </w:p>
          <w:p w14:paraId="564C5F5E" w14:textId="704DB06F" w:rsidR="004E060B" w:rsidRPr="004E060B" w:rsidRDefault="004E060B" w:rsidP="004E060B">
            <w:pPr>
              <w:widowControl/>
              <w:spacing w:before="20" w:after="20" w:line="240" w:lineRule="auto"/>
              <w:ind w:firstLine="0"/>
              <w:rPr>
                <w:sz w:val="24"/>
                <w:szCs w:val="24"/>
              </w:rPr>
            </w:pPr>
            <w:r w:rsidRPr="004E060B">
              <w:rPr>
                <w:sz w:val="24"/>
                <w:szCs w:val="24"/>
              </w:rPr>
              <w:t xml:space="preserve">Найдите молекулярную формулу органического вещества, содержащего (по массе) 54,4% углерода, 36,4% кислорода и 9,2% водорода. Относительная плотность его паров по водороду равна 44. </w:t>
            </w:r>
            <w:r w:rsidRPr="004E060B">
              <w:rPr>
                <w:i/>
                <w:sz w:val="24"/>
                <w:szCs w:val="24"/>
              </w:rPr>
              <w:t xml:space="preserve">Решение задачи приводит </w:t>
            </w:r>
            <w:r w:rsidR="00DB743C" w:rsidRPr="004E060B">
              <w:rPr>
                <w:i/>
                <w:sz w:val="24"/>
                <w:szCs w:val="24"/>
              </w:rPr>
              <w:t>к формуле</w:t>
            </w:r>
            <w:r w:rsidRPr="004E060B">
              <w:rPr>
                <w:i/>
                <w:sz w:val="24"/>
                <w:szCs w:val="24"/>
              </w:rPr>
              <w:t xml:space="preserve"> С</w:t>
            </w:r>
            <w:r w:rsidRPr="004E060B">
              <w:rPr>
                <w:i/>
                <w:sz w:val="24"/>
                <w:szCs w:val="24"/>
                <w:vertAlign w:val="subscript"/>
              </w:rPr>
              <w:t>4</w:t>
            </w:r>
            <w:r w:rsidRPr="004E060B">
              <w:rPr>
                <w:i/>
                <w:sz w:val="24"/>
                <w:szCs w:val="24"/>
              </w:rPr>
              <w:t xml:space="preserve"> Н</w:t>
            </w:r>
            <w:r w:rsidRPr="004E060B">
              <w:rPr>
                <w:i/>
                <w:sz w:val="24"/>
                <w:szCs w:val="24"/>
                <w:vertAlign w:val="subscript"/>
              </w:rPr>
              <w:t>8</w:t>
            </w:r>
            <w:r w:rsidRPr="004E060B">
              <w:rPr>
                <w:i/>
                <w:sz w:val="24"/>
                <w:szCs w:val="24"/>
              </w:rPr>
              <w:t xml:space="preserve"> О</w:t>
            </w:r>
            <w:proofErr w:type="gramStart"/>
            <w:r w:rsidRPr="004E060B">
              <w:rPr>
                <w:i/>
                <w:sz w:val="24"/>
                <w:szCs w:val="24"/>
                <w:vertAlign w:val="subscript"/>
              </w:rPr>
              <w:t>2</w:t>
            </w:r>
            <w:r w:rsidRPr="004E060B">
              <w:rPr>
                <w:i/>
                <w:sz w:val="24"/>
                <w:szCs w:val="24"/>
              </w:rPr>
              <w:t xml:space="preserve"> .</w:t>
            </w:r>
            <w:proofErr w:type="gramEnd"/>
            <w:r w:rsidRPr="004E060B">
              <w:rPr>
                <w:i/>
                <w:sz w:val="24"/>
                <w:szCs w:val="24"/>
              </w:rPr>
              <w:t xml:space="preserve"> Из молекулярной формулы выясняется, что данное вещество не относится к простым эфирам и кетонам.  Выясняем, что </w:t>
            </w:r>
            <w:r w:rsidR="00DB743C" w:rsidRPr="004E060B">
              <w:rPr>
                <w:i/>
                <w:sz w:val="24"/>
                <w:szCs w:val="24"/>
              </w:rPr>
              <w:t>в данном</w:t>
            </w:r>
            <w:r w:rsidRPr="004E060B">
              <w:rPr>
                <w:i/>
                <w:sz w:val="24"/>
                <w:szCs w:val="24"/>
              </w:rPr>
              <w:t xml:space="preserve"> веществе   количество атомов </w:t>
            </w:r>
            <w:r w:rsidR="00DB743C" w:rsidRPr="004E060B">
              <w:rPr>
                <w:i/>
                <w:sz w:val="24"/>
                <w:szCs w:val="24"/>
              </w:rPr>
              <w:t>кислорода в</w:t>
            </w:r>
            <w:r w:rsidRPr="004E060B">
              <w:rPr>
                <w:i/>
                <w:sz w:val="24"/>
                <w:szCs w:val="24"/>
              </w:rPr>
              <w:t xml:space="preserve"> 2 раза больше. Отсюда студенты могут предположить, что данное вещество относится к другому классу. Сообщаем, что название </w:t>
            </w:r>
            <w:r w:rsidR="00DB743C" w:rsidRPr="004E060B">
              <w:rPr>
                <w:i/>
                <w:sz w:val="24"/>
                <w:szCs w:val="24"/>
              </w:rPr>
              <w:t>вещества -</w:t>
            </w:r>
            <w:r w:rsidRPr="004E060B">
              <w:rPr>
                <w:i/>
                <w:sz w:val="24"/>
                <w:szCs w:val="24"/>
              </w:rPr>
              <w:t xml:space="preserve"> этилацетат – химическое название фруктового ароматизатора, содержащегося в обычной жевательной резинке или лимонадном напитке.</w:t>
            </w:r>
          </w:p>
        </w:tc>
        <w:tc>
          <w:tcPr>
            <w:tcW w:w="1800" w:type="dxa"/>
            <w:tcBorders>
              <w:top w:val="single" w:sz="4" w:space="0" w:color="auto"/>
              <w:left w:val="single" w:sz="4" w:space="0" w:color="auto"/>
              <w:bottom w:val="single" w:sz="4" w:space="0" w:color="auto"/>
              <w:right w:val="single" w:sz="4" w:space="0" w:color="auto"/>
            </w:tcBorders>
          </w:tcPr>
          <w:p w14:paraId="4AF38233"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 xml:space="preserve">Словесно-наглядный, практический, </w:t>
            </w:r>
          </w:p>
          <w:p w14:paraId="7AD6AB53"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проблемный,</w:t>
            </w:r>
          </w:p>
          <w:p w14:paraId="18779653"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 xml:space="preserve"> беседа (обсуждение результата задачи, предположений)</w:t>
            </w:r>
          </w:p>
          <w:p w14:paraId="3ECEBBB4" w14:textId="77777777" w:rsidR="004E060B" w:rsidRPr="004E060B" w:rsidRDefault="004E060B" w:rsidP="004E060B">
            <w:pPr>
              <w:widowControl/>
              <w:spacing w:before="20" w:after="20" w:line="240" w:lineRule="auto"/>
              <w:ind w:firstLine="0"/>
              <w:jc w:val="center"/>
              <w:rPr>
                <w:sz w:val="24"/>
                <w:szCs w:val="24"/>
              </w:rPr>
            </w:pPr>
          </w:p>
        </w:tc>
        <w:tc>
          <w:tcPr>
            <w:tcW w:w="1964" w:type="dxa"/>
            <w:tcBorders>
              <w:top w:val="single" w:sz="4" w:space="0" w:color="auto"/>
              <w:left w:val="single" w:sz="4" w:space="0" w:color="auto"/>
              <w:bottom w:val="single" w:sz="4" w:space="0" w:color="auto"/>
              <w:right w:val="single" w:sz="4" w:space="0" w:color="auto"/>
            </w:tcBorders>
          </w:tcPr>
          <w:p w14:paraId="1C03C228"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предметные: периодическая система Д.И. Менделеева; таблица с расчетными формулами);</w:t>
            </w:r>
          </w:p>
          <w:p w14:paraId="573C433C"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эмоциональные, интеллектуальные (анализ)</w:t>
            </w:r>
          </w:p>
        </w:tc>
        <w:tc>
          <w:tcPr>
            <w:tcW w:w="1182" w:type="dxa"/>
            <w:tcBorders>
              <w:top w:val="single" w:sz="4" w:space="0" w:color="auto"/>
              <w:left w:val="single" w:sz="4" w:space="0" w:color="auto"/>
              <w:bottom w:val="single" w:sz="4" w:space="0" w:color="auto"/>
              <w:right w:val="single" w:sz="4" w:space="0" w:color="auto"/>
            </w:tcBorders>
          </w:tcPr>
          <w:p w14:paraId="3DEC324F" w14:textId="77777777" w:rsidR="004E060B" w:rsidRPr="004E060B" w:rsidRDefault="004E060B" w:rsidP="004E060B">
            <w:pPr>
              <w:widowControl/>
              <w:spacing w:before="20" w:after="20" w:line="240" w:lineRule="auto"/>
              <w:ind w:firstLine="0"/>
              <w:jc w:val="center"/>
              <w:rPr>
                <w:sz w:val="24"/>
                <w:szCs w:val="24"/>
              </w:rPr>
            </w:pPr>
          </w:p>
          <w:p w14:paraId="2952CE8D" w14:textId="77777777" w:rsidR="004E060B" w:rsidRPr="004E060B" w:rsidRDefault="004E060B" w:rsidP="004E060B">
            <w:pPr>
              <w:widowControl/>
              <w:spacing w:before="20" w:after="20" w:line="240" w:lineRule="auto"/>
              <w:ind w:firstLine="0"/>
              <w:jc w:val="center"/>
              <w:rPr>
                <w:sz w:val="24"/>
                <w:szCs w:val="24"/>
              </w:rPr>
            </w:pPr>
          </w:p>
          <w:p w14:paraId="68CAC67F"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8 мин</w:t>
            </w:r>
          </w:p>
        </w:tc>
      </w:tr>
      <w:tr w:rsidR="004E060B" w:rsidRPr="004E060B" w14:paraId="16959609" w14:textId="77777777" w:rsidTr="004E060B">
        <w:tc>
          <w:tcPr>
            <w:tcW w:w="3369" w:type="dxa"/>
            <w:tcBorders>
              <w:top w:val="single" w:sz="4" w:space="0" w:color="auto"/>
              <w:left w:val="single" w:sz="4" w:space="0" w:color="auto"/>
              <w:bottom w:val="single" w:sz="4" w:space="0" w:color="auto"/>
              <w:right w:val="single" w:sz="4" w:space="0" w:color="auto"/>
            </w:tcBorders>
          </w:tcPr>
          <w:p w14:paraId="67932FDA"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1.2.</w:t>
            </w:r>
            <w:r w:rsidRPr="004E060B">
              <w:rPr>
                <w:rFonts w:ascii="Courier New" w:hAnsi="Courier New"/>
                <w:sz w:val="24"/>
                <w:szCs w:val="24"/>
              </w:rPr>
              <w:t xml:space="preserve"> </w:t>
            </w:r>
            <w:r w:rsidRPr="004E060B">
              <w:rPr>
                <w:sz w:val="24"/>
                <w:szCs w:val="24"/>
              </w:rPr>
              <w:t xml:space="preserve">Актуализация имеющихся знаний об углеводах и сахарозе  </w:t>
            </w:r>
          </w:p>
          <w:p w14:paraId="149FA453" w14:textId="77777777" w:rsidR="004E060B" w:rsidRPr="004E060B" w:rsidRDefault="004E060B" w:rsidP="004E060B">
            <w:pPr>
              <w:widowControl/>
              <w:spacing w:before="20" w:after="20" w:line="240" w:lineRule="auto"/>
              <w:ind w:firstLine="0"/>
              <w:jc w:val="left"/>
              <w:rPr>
                <w:sz w:val="24"/>
                <w:szCs w:val="24"/>
              </w:rPr>
            </w:pPr>
          </w:p>
          <w:p w14:paraId="4B6FCDBB" w14:textId="77777777" w:rsidR="004E060B" w:rsidRPr="004E060B" w:rsidRDefault="004E060B" w:rsidP="004E060B">
            <w:pPr>
              <w:widowControl/>
              <w:spacing w:before="20" w:after="20" w:line="240" w:lineRule="auto"/>
              <w:ind w:firstLine="0"/>
              <w:jc w:val="left"/>
              <w:rPr>
                <w:sz w:val="24"/>
                <w:szCs w:val="24"/>
              </w:rPr>
            </w:pPr>
          </w:p>
          <w:p w14:paraId="1B346703" w14:textId="77777777" w:rsidR="004E060B" w:rsidRPr="004E060B" w:rsidRDefault="004E060B" w:rsidP="004E060B">
            <w:pPr>
              <w:widowControl/>
              <w:spacing w:before="20" w:after="20" w:line="240" w:lineRule="auto"/>
              <w:ind w:firstLine="0"/>
              <w:jc w:val="left"/>
              <w:rPr>
                <w:sz w:val="24"/>
                <w:szCs w:val="24"/>
              </w:rPr>
            </w:pPr>
          </w:p>
          <w:p w14:paraId="44609D08" w14:textId="77777777" w:rsidR="004E060B" w:rsidRPr="004E060B" w:rsidRDefault="004E060B" w:rsidP="004E060B">
            <w:pPr>
              <w:widowControl/>
              <w:spacing w:before="20" w:after="20" w:line="240" w:lineRule="auto"/>
              <w:ind w:firstLine="0"/>
              <w:jc w:val="left"/>
              <w:rPr>
                <w:sz w:val="24"/>
                <w:szCs w:val="24"/>
              </w:rPr>
            </w:pPr>
          </w:p>
          <w:p w14:paraId="4975058F" w14:textId="77777777" w:rsidR="004E060B" w:rsidRPr="004E060B" w:rsidRDefault="004E060B" w:rsidP="004E060B">
            <w:pPr>
              <w:widowControl/>
              <w:spacing w:before="20" w:after="20" w:line="240" w:lineRule="auto"/>
              <w:ind w:firstLine="0"/>
              <w:jc w:val="left"/>
              <w:rPr>
                <w:sz w:val="24"/>
                <w:szCs w:val="24"/>
              </w:rPr>
            </w:pPr>
          </w:p>
          <w:p w14:paraId="29632DFF" w14:textId="77777777" w:rsidR="004E060B" w:rsidRPr="004E060B" w:rsidRDefault="004E060B" w:rsidP="004E060B">
            <w:pPr>
              <w:widowControl/>
              <w:spacing w:before="20" w:after="20" w:line="240" w:lineRule="auto"/>
              <w:ind w:firstLine="0"/>
              <w:jc w:val="left"/>
              <w:rPr>
                <w:sz w:val="24"/>
                <w:szCs w:val="24"/>
              </w:rPr>
            </w:pPr>
          </w:p>
        </w:tc>
        <w:tc>
          <w:tcPr>
            <w:tcW w:w="7179" w:type="dxa"/>
            <w:tcBorders>
              <w:top w:val="single" w:sz="4" w:space="0" w:color="auto"/>
              <w:left w:val="single" w:sz="4" w:space="0" w:color="auto"/>
              <w:bottom w:val="single" w:sz="4" w:space="0" w:color="auto"/>
              <w:right w:val="single" w:sz="4" w:space="0" w:color="auto"/>
            </w:tcBorders>
          </w:tcPr>
          <w:p w14:paraId="5CE84A74"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Задание 1. Самостоятельная работа.</w:t>
            </w:r>
          </w:p>
          <w:p w14:paraId="567D3488" w14:textId="5E62BFDA" w:rsidR="004E060B" w:rsidRPr="004E060B" w:rsidRDefault="004E060B" w:rsidP="004E060B">
            <w:pPr>
              <w:widowControl/>
              <w:spacing w:before="20" w:after="20" w:line="240" w:lineRule="auto"/>
              <w:ind w:firstLine="0"/>
              <w:rPr>
                <w:sz w:val="24"/>
                <w:szCs w:val="24"/>
              </w:rPr>
            </w:pPr>
            <w:r w:rsidRPr="004E060B">
              <w:rPr>
                <w:sz w:val="24"/>
                <w:szCs w:val="24"/>
              </w:rPr>
              <w:t xml:space="preserve">Преподаватель предлагает студентам вспомнить все, что они знают об ароматобразующих </w:t>
            </w:r>
            <w:r w:rsidR="00DB743C" w:rsidRPr="004E060B">
              <w:rPr>
                <w:sz w:val="24"/>
                <w:szCs w:val="24"/>
              </w:rPr>
              <w:t>веществах /</w:t>
            </w:r>
            <w:r w:rsidRPr="004E060B">
              <w:rPr>
                <w:sz w:val="24"/>
                <w:szCs w:val="24"/>
              </w:rPr>
              <w:t xml:space="preserve"> ароматических маслах, и внести свои представления в </w:t>
            </w:r>
            <w:r w:rsidR="00DB743C" w:rsidRPr="004E060B">
              <w:rPr>
                <w:sz w:val="24"/>
                <w:szCs w:val="24"/>
              </w:rPr>
              <w:t>графу «</w:t>
            </w:r>
            <w:r w:rsidRPr="004E060B">
              <w:rPr>
                <w:sz w:val="24"/>
                <w:szCs w:val="24"/>
              </w:rPr>
              <w:t>Знаю» таблицы «Знаю – хочу узнать – узнал» (см. приложение 1).</w:t>
            </w:r>
          </w:p>
          <w:p w14:paraId="1C5530EE" w14:textId="77777777" w:rsidR="004E060B" w:rsidRPr="004E060B" w:rsidRDefault="004E060B" w:rsidP="004E060B">
            <w:pPr>
              <w:widowControl/>
              <w:spacing w:before="20" w:after="20" w:line="240" w:lineRule="auto"/>
              <w:ind w:firstLine="0"/>
              <w:jc w:val="left"/>
              <w:rPr>
                <w:sz w:val="24"/>
                <w:szCs w:val="24"/>
              </w:rPr>
            </w:pPr>
          </w:p>
          <w:p w14:paraId="0B42E70B" w14:textId="77777777" w:rsidR="004E060B" w:rsidRPr="004E060B" w:rsidRDefault="004E060B" w:rsidP="004E060B">
            <w:pPr>
              <w:widowControl/>
              <w:spacing w:before="20" w:after="20" w:line="240" w:lineRule="auto"/>
              <w:ind w:firstLine="0"/>
              <w:jc w:val="left"/>
              <w:rPr>
                <w:sz w:val="24"/>
                <w:szCs w:val="24"/>
              </w:rPr>
            </w:pPr>
          </w:p>
          <w:p w14:paraId="20A6368A" w14:textId="0ECDADBA" w:rsidR="004E060B" w:rsidRPr="004E060B" w:rsidRDefault="004E060B" w:rsidP="004E060B">
            <w:pPr>
              <w:widowControl/>
              <w:spacing w:before="20" w:after="20" w:line="240" w:lineRule="auto"/>
              <w:ind w:firstLine="0"/>
              <w:jc w:val="left"/>
              <w:rPr>
                <w:sz w:val="24"/>
                <w:szCs w:val="24"/>
              </w:rPr>
            </w:pPr>
            <w:r w:rsidRPr="004E060B">
              <w:rPr>
                <w:sz w:val="24"/>
                <w:szCs w:val="24"/>
              </w:rPr>
              <w:t xml:space="preserve">Задание 2. Работа в парах. Обсудите, друг с другом ваши записи, в том случае, если мнения вашего напарника покажутся справедливыми, то </w:t>
            </w:r>
            <w:r w:rsidR="00DB743C" w:rsidRPr="004E060B">
              <w:rPr>
                <w:sz w:val="24"/>
                <w:szCs w:val="24"/>
              </w:rPr>
              <w:t>дополните записи</w:t>
            </w:r>
            <w:r w:rsidRPr="004E060B">
              <w:rPr>
                <w:sz w:val="24"/>
                <w:szCs w:val="24"/>
              </w:rPr>
              <w:t xml:space="preserve"> новыми фактами.</w:t>
            </w:r>
          </w:p>
          <w:p w14:paraId="2386FFAF" w14:textId="77777777" w:rsidR="004E060B" w:rsidRPr="004E060B" w:rsidRDefault="004E060B" w:rsidP="004E060B">
            <w:pPr>
              <w:widowControl/>
              <w:spacing w:before="20" w:after="20" w:line="240" w:lineRule="auto"/>
              <w:ind w:firstLine="0"/>
              <w:jc w:val="left"/>
              <w:rPr>
                <w:sz w:val="24"/>
                <w:szCs w:val="24"/>
              </w:rPr>
            </w:pPr>
          </w:p>
          <w:p w14:paraId="0D0BB538" w14:textId="76A882EF" w:rsidR="004E060B" w:rsidRPr="004E060B" w:rsidRDefault="004E060B" w:rsidP="004E060B">
            <w:pPr>
              <w:widowControl/>
              <w:spacing w:before="20" w:after="20" w:line="240" w:lineRule="auto"/>
              <w:ind w:firstLine="0"/>
              <w:rPr>
                <w:sz w:val="24"/>
                <w:szCs w:val="24"/>
              </w:rPr>
            </w:pPr>
            <w:r w:rsidRPr="004E060B">
              <w:rPr>
                <w:sz w:val="24"/>
                <w:szCs w:val="24"/>
              </w:rPr>
              <w:t xml:space="preserve">Задание 3. Представление результатов.  Совместная работа студентов.  На основании имеющихся представлений выделяются смысловые блоки / категории информации об ароматических маслах, которые фиксируются на доске в виде таблицы, </w:t>
            </w:r>
            <w:r w:rsidR="00DB743C" w:rsidRPr="004E060B">
              <w:rPr>
                <w:sz w:val="24"/>
                <w:szCs w:val="24"/>
              </w:rPr>
              <w:t>заполняется графа «</w:t>
            </w:r>
            <w:r w:rsidRPr="004E060B">
              <w:rPr>
                <w:i/>
                <w:sz w:val="24"/>
                <w:szCs w:val="24"/>
              </w:rPr>
              <w:t xml:space="preserve">Категории информации» </w:t>
            </w:r>
            <w:r w:rsidRPr="004E060B">
              <w:rPr>
                <w:sz w:val="24"/>
                <w:szCs w:val="24"/>
              </w:rPr>
              <w:t>(см. приложение 1).</w:t>
            </w:r>
            <w:r w:rsidRPr="004E060B">
              <w:rPr>
                <w:i/>
                <w:sz w:val="24"/>
                <w:szCs w:val="24"/>
              </w:rPr>
              <w:t xml:space="preserve"> </w:t>
            </w:r>
            <w:r w:rsidRPr="004E060B">
              <w:rPr>
                <w:sz w:val="24"/>
                <w:szCs w:val="24"/>
              </w:rPr>
              <w:t xml:space="preserve">Студенты не повторяют, </w:t>
            </w:r>
            <w:r w:rsidR="00DB743C" w:rsidRPr="004E060B">
              <w:rPr>
                <w:sz w:val="24"/>
                <w:szCs w:val="24"/>
              </w:rPr>
              <w:t>а дополняют</w:t>
            </w:r>
            <w:r w:rsidRPr="004E060B">
              <w:rPr>
                <w:sz w:val="24"/>
                <w:szCs w:val="24"/>
              </w:rPr>
              <w:t xml:space="preserve"> друг друга.</w:t>
            </w:r>
          </w:p>
          <w:p w14:paraId="1533D440" w14:textId="77777777" w:rsidR="004E060B" w:rsidRPr="004E060B" w:rsidRDefault="004E060B" w:rsidP="004E060B">
            <w:pPr>
              <w:widowControl/>
              <w:spacing w:before="20" w:after="20" w:line="240" w:lineRule="auto"/>
              <w:ind w:firstLine="0"/>
              <w:jc w:val="left"/>
              <w:rPr>
                <w:i/>
                <w:sz w:val="24"/>
                <w:szCs w:val="24"/>
              </w:rPr>
            </w:pPr>
          </w:p>
          <w:p w14:paraId="006269DB" w14:textId="77777777" w:rsidR="004E060B" w:rsidRPr="004E060B" w:rsidRDefault="004E060B" w:rsidP="004E060B">
            <w:pPr>
              <w:widowControl/>
              <w:spacing w:before="20" w:after="20" w:line="240" w:lineRule="auto"/>
              <w:ind w:firstLine="0"/>
              <w:jc w:val="left"/>
              <w:rPr>
                <w:i/>
                <w:sz w:val="24"/>
                <w:szCs w:val="24"/>
              </w:rPr>
            </w:pPr>
            <w:r w:rsidRPr="004E060B">
              <w:rPr>
                <w:sz w:val="24"/>
                <w:szCs w:val="24"/>
              </w:rPr>
              <w:t>Задание 4. Студентам предлагается заполнить графу «Хочу узнать», в том числе ориентируясь на выделенные категории информации. Вопросы обсуждаются в парах, озвучиваются для всей группы.</w:t>
            </w:r>
          </w:p>
        </w:tc>
        <w:tc>
          <w:tcPr>
            <w:tcW w:w="1800" w:type="dxa"/>
            <w:tcBorders>
              <w:top w:val="single" w:sz="4" w:space="0" w:color="auto"/>
              <w:left w:val="single" w:sz="4" w:space="0" w:color="auto"/>
              <w:bottom w:val="single" w:sz="4" w:space="0" w:color="auto"/>
              <w:right w:val="single" w:sz="4" w:space="0" w:color="auto"/>
            </w:tcBorders>
          </w:tcPr>
          <w:p w14:paraId="5A83986D"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lastRenderedPageBreak/>
              <w:t>метод</w:t>
            </w:r>
          </w:p>
          <w:p w14:paraId="057B6B57"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«мозговой атаки»</w:t>
            </w:r>
          </w:p>
          <w:p w14:paraId="6AD18D05"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(индивидуальный)</w:t>
            </w:r>
          </w:p>
          <w:p w14:paraId="041BDD4D" w14:textId="77777777" w:rsidR="004E060B" w:rsidRPr="004E060B" w:rsidRDefault="004E060B" w:rsidP="004E060B">
            <w:pPr>
              <w:widowControl/>
              <w:spacing w:before="20" w:after="20" w:line="240" w:lineRule="auto"/>
              <w:ind w:firstLine="0"/>
              <w:jc w:val="center"/>
              <w:rPr>
                <w:sz w:val="24"/>
                <w:szCs w:val="24"/>
              </w:rPr>
            </w:pPr>
          </w:p>
          <w:p w14:paraId="3C05766A" w14:textId="77777777" w:rsidR="004E060B" w:rsidRPr="004E060B" w:rsidRDefault="004E060B" w:rsidP="004E060B">
            <w:pPr>
              <w:widowControl/>
              <w:spacing w:before="20" w:after="20" w:line="240" w:lineRule="auto"/>
              <w:ind w:firstLine="0"/>
              <w:jc w:val="center"/>
              <w:rPr>
                <w:sz w:val="24"/>
                <w:szCs w:val="24"/>
              </w:rPr>
            </w:pPr>
          </w:p>
          <w:p w14:paraId="389C9720" w14:textId="77777777" w:rsidR="004E060B" w:rsidRPr="004E060B" w:rsidRDefault="004E060B" w:rsidP="004E060B">
            <w:pPr>
              <w:widowControl/>
              <w:spacing w:before="20" w:after="20" w:line="240" w:lineRule="auto"/>
              <w:ind w:firstLine="0"/>
              <w:jc w:val="center"/>
              <w:rPr>
                <w:sz w:val="24"/>
                <w:szCs w:val="24"/>
              </w:rPr>
            </w:pPr>
          </w:p>
          <w:p w14:paraId="6A5E7F90"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lastRenderedPageBreak/>
              <w:t>Метод «мозговой атаки», парный</w:t>
            </w:r>
          </w:p>
          <w:p w14:paraId="4650A874" w14:textId="77777777" w:rsidR="004E060B" w:rsidRPr="004E060B" w:rsidRDefault="004E060B" w:rsidP="004E060B">
            <w:pPr>
              <w:widowControl/>
              <w:spacing w:before="20" w:after="20" w:line="240" w:lineRule="auto"/>
              <w:ind w:firstLine="0"/>
              <w:jc w:val="center"/>
              <w:rPr>
                <w:sz w:val="24"/>
                <w:szCs w:val="24"/>
              </w:rPr>
            </w:pPr>
          </w:p>
          <w:p w14:paraId="1F5B4E9F" w14:textId="77777777" w:rsidR="004E060B" w:rsidRPr="004E060B" w:rsidRDefault="004E060B" w:rsidP="004E060B">
            <w:pPr>
              <w:widowControl/>
              <w:spacing w:before="20" w:after="20" w:line="240" w:lineRule="auto"/>
              <w:ind w:firstLine="0"/>
              <w:jc w:val="center"/>
              <w:rPr>
                <w:sz w:val="24"/>
                <w:szCs w:val="24"/>
              </w:rPr>
            </w:pPr>
          </w:p>
          <w:p w14:paraId="0CE3F37F"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Словесный, дискуссия (обсуждение, дополнение фактов)</w:t>
            </w:r>
          </w:p>
          <w:p w14:paraId="2000F86D" w14:textId="77777777" w:rsidR="004E060B" w:rsidRPr="004E060B" w:rsidRDefault="004E060B" w:rsidP="004E060B">
            <w:pPr>
              <w:widowControl/>
              <w:spacing w:before="20" w:after="20" w:line="240" w:lineRule="auto"/>
              <w:ind w:firstLine="0"/>
              <w:jc w:val="center"/>
              <w:rPr>
                <w:sz w:val="24"/>
                <w:szCs w:val="24"/>
              </w:rPr>
            </w:pPr>
          </w:p>
          <w:p w14:paraId="6047244B" w14:textId="77777777" w:rsidR="004E060B" w:rsidRPr="004E060B" w:rsidRDefault="004E060B" w:rsidP="004E060B">
            <w:pPr>
              <w:widowControl/>
              <w:spacing w:before="20" w:after="20" w:line="240" w:lineRule="auto"/>
              <w:ind w:firstLine="0"/>
              <w:jc w:val="center"/>
              <w:rPr>
                <w:sz w:val="24"/>
                <w:szCs w:val="24"/>
              </w:rPr>
            </w:pPr>
          </w:p>
          <w:p w14:paraId="24484204"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Метод «мозговой атаки»,</w:t>
            </w:r>
          </w:p>
          <w:p w14:paraId="03195518"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парный</w:t>
            </w:r>
          </w:p>
          <w:p w14:paraId="7DE231B0" w14:textId="77777777" w:rsidR="004E060B" w:rsidRPr="004E060B" w:rsidRDefault="004E060B" w:rsidP="004E060B">
            <w:pPr>
              <w:widowControl/>
              <w:spacing w:before="20" w:after="20" w:line="240" w:lineRule="auto"/>
              <w:ind w:firstLine="0"/>
              <w:jc w:val="center"/>
              <w:rPr>
                <w:sz w:val="24"/>
                <w:szCs w:val="24"/>
              </w:rPr>
            </w:pPr>
          </w:p>
        </w:tc>
        <w:tc>
          <w:tcPr>
            <w:tcW w:w="1964" w:type="dxa"/>
            <w:tcBorders>
              <w:top w:val="single" w:sz="4" w:space="0" w:color="auto"/>
              <w:left w:val="single" w:sz="4" w:space="0" w:color="auto"/>
              <w:bottom w:val="single" w:sz="4" w:space="0" w:color="auto"/>
              <w:right w:val="single" w:sz="4" w:space="0" w:color="auto"/>
            </w:tcBorders>
          </w:tcPr>
          <w:p w14:paraId="69992114"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lastRenderedPageBreak/>
              <w:t>компьютерные материалы (слайд с таблицей),</w:t>
            </w:r>
          </w:p>
          <w:p w14:paraId="3296DBA7"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письмо (запись информации)</w:t>
            </w:r>
          </w:p>
          <w:p w14:paraId="607551E9" w14:textId="77777777" w:rsidR="004E060B" w:rsidRPr="004E060B" w:rsidRDefault="004E060B" w:rsidP="004E060B">
            <w:pPr>
              <w:widowControl/>
              <w:spacing w:before="20" w:after="20" w:line="240" w:lineRule="auto"/>
              <w:ind w:firstLine="0"/>
              <w:jc w:val="center"/>
              <w:rPr>
                <w:sz w:val="24"/>
                <w:szCs w:val="24"/>
              </w:rPr>
            </w:pPr>
          </w:p>
          <w:p w14:paraId="0FD432FC"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интеллектуальные (анализ, сравнение)</w:t>
            </w:r>
          </w:p>
          <w:p w14:paraId="5AB4B122" w14:textId="77777777" w:rsidR="004E060B" w:rsidRPr="004E060B" w:rsidRDefault="004E060B" w:rsidP="004E060B">
            <w:pPr>
              <w:widowControl/>
              <w:spacing w:before="20" w:after="20" w:line="240" w:lineRule="auto"/>
              <w:ind w:firstLine="0"/>
              <w:jc w:val="center"/>
              <w:rPr>
                <w:sz w:val="24"/>
                <w:szCs w:val="24"/>
              </w:rPr>
            </w:pPr>
          </w:p>
          <w:p w14:paraId="60FC390B" w14:textId="399E943E" w:rsidR="004E060B" w:rsidRPr="004E060B" w:rsidRDefault="004E060B" w:rsidP="004E060B">
            <w:pPr>
              <w:widowControl/>
              <w:spacing w:before="20" w:after="20" w:line="240" w:lineRule="auto"/>
              <w:ind w:firstLine="0"/>
              <w:jc w:val="center"/>
              <w:rPr>
                <w:sz w:val="24"/>
                <w:szCs w:val="24"/>
              </w:rPr>
            </w:pPr>
            <w:r w:rsidRPr="004E060B">
              <w:rPr>
                <w:sz w:val="24"/>
                <w:szCs w:val="24"/>
              </w:rPr>
              <w:t xml:space="preserve">Компьютерные </w:t>
            </w:r>
            <w:r w:rsidR="00DB743C" w:rsidRPr="004E060B">
              <w:rPr>
                <w:sz w:val="24"/>
                <w:szCs w:val="24"/>
              </w:rPr>
              <w:t xml:space="preserve">средства </w:t>
            </w:r>
            <w:r w:rsidR="00DB743C" w:rsidRPr="004E060B">
              <w:rPr>
                <w:rFonts w:ascii="Courier New" w:hAnsi="Courier New"/>
                <w:sz w:val="24"/>
                <w:szCs w:val="24"/>
              </w:rPr>
              <w:t>Smart</w:t>
            </w:r>
            <w:r w:rsidRPr="004E060B">
              <w:rPr>
                <w:sz w:val="24"/>
                <w:szCs w:val="24"/>
              </w:rPr>
              <w:t xml:space="preserve"> Notebook для  </w:t>
            </w:r>
          </w:p>
          <w:p w14:paraId="47255714" w14:textId="77777777" w:rsidR="004E060B" w:rsidRPr="004E060B" w:rsidRDefault="004E060B" w:rsidP="004E060B">
            <w:pPr>
              <w:widowControl/>
              <w:spacing w:before="20" w:after="20" w:line="240" w:lineRule="auto"/>
              <w:ind w:firstLine="0"/>
              <w:jc w:val="center"/>
              <w:rPr>
                <w:i/>
                <w:sz w:val="24"/>
                <w:szCs w:val="24"/>
              </w:rPr>
            </w:pPr>
            <w:r w:rsidRPr="004E060B">
              <w:rPr>
                <w:sz w:val="24"/>
                <w:szCs w:val="24"/>
              </w:rPr>
              <w:t xml:space="preserve">таблицы </w:t>
            </w:r>
          </w:p>
          <w:p w14:paraId="7E8A6C4F" w14:textId="77777777" w:rsidR="004E060B" w:rsidRPr="004E060B" w:rsidRDefault="004E060B" w:rsidP="004E060B">
            <w:pPr>
              <w:widowControl/>
              <w:spacing w:before="20" w:after="20" w:line="240" w:lineRule="auto"/>
              <w:ind w:firstLine="0"/>
              <w:jc w:val="center"/>
              <w:rPr>
                <w:sz w:val="24"/>
                <w:szCs w:val="24"/>
              </w:rPr>
            </w:pPr>
          </w:p>
          <w:p w14:paraId="1F6A0EEF" w14:textId="77777777" w:rsidR="004E060B" w:rsidRPr="004E060B" w:rsidRDefault="004E060B" w:rsidP="004E060B">
            <w:pPr>
              <w:widowControl/>
              <w:spacing w:before="20" w:after="20" w:line="240" w:lineRule="auto"/>
              <w:ind w:firstLine="0"/>
              <w:jc w:val="center"/>
              <w:rPr>
                <w:sz w:val="24"/>
                <w:szCs w:val="24"/>
              </w:rPr>
            </w:pPr>
          </w:p>
          <w:p w14:paraId="42CBA098" w14:textId="77777777" w:rsidR="004E060B" w:rsidRPr="004E060B" w:rsidRDefault="004E060B" w:rsidP="004E060B">
            <w:pPr>
              <w:widowControl/>
              <w:spacing w:before="20" w:after="20" w:line="240" w:lineRule="auto"/>
              <w:ind w:firstLine="0"/>
              <w:jc w:val="center"/>
              <w:rPr>
                <w:sz w:val="24"/>
                <w:szCs w:val="24"/>
              </w:rPr>
            </w:pPr>
          </w:p>
          <w:p w14:paraId="18DCC2C9" w14:textId="5A88DA20" w:rsidR="004E060B" w:rsidRPr="004E060B" w:rsidRDefault="004E060B" w:rsidP="004E060B">
            <w:pPr>
              <w:widowControl/>
              <w:spacing w:before="20" w:after="20" w:line="240" w:lineRule="auto"/>
              <w:ind w:firstLine="0"/>
              <w:jc w:val="center"/>
              <w:rPr>
                <w:sz w:val="24"/>
                <w:szCs w:val="24"/>
              </w:rPr>
            </w:pPr>
            <w:r w:rsidRPr="004E060B">
              <w:rPr>
                <w:sz w:val="24"/>
                <w:szCs w:val="24"/>
              </w:rPr>
              <w:t>письмо (запись информации</w:t>
            </w:r>
            <w:r w:rsidR="00DB743C" w:rsidRPr="004E060B">
              <w:rPr>
                <w:sz w:val="24"/>
                <w:szCs w:val="24"/>
              </w:rPr>
              <w:t>); интеллектуальные</w:t>
            </w:r>
            <w:r w:rsidRPr="004E060B">
              <w:rPr>
                <w:sz w:val="24"/>
                <w:szCs w:val="24"/>
              </w:rPr>
              <w:t xml:space="preserve"> (анализ, сравнение)</w:t>
            </w:r>
          </w:p>
        </w:tc>
        <w:tc>
          <w:tcPr>
            <w:tcW w:w="1182" w:type="dxa"/>
            <w:tcBorders>
              <w:top w:val="single" w:sz="4" w:space="0" w:color="auto"/>
              <w:left w:val="single" w:sz="4" w:space="0" w:color="auto"/>
              <w:bottom w:val="single" w:sz="4" w:space="0" w:color="auto"/>
              <w:right w:val="single" w:sz="4" w:space="0" w:color="auto"/>
            </w:tcBorders>
          </w:tcPr>
          <w:p w14:paraId="68294B25" w14:textId="77777777" w:rsidR="004E060B" w:rsidRPr="004E060B" w:rsidRDefault="004E060B" w:rsidP="004E060B">
            <w:pPr>
              <w:widowControl/>
              <w:spacing w:before="20" w:after="20" w:line="240" w:lineRule="auto"/>
              <w:ind w:firstLine="0"/>
              <w:jc w:val="center"/>
              <w:rPr>
                <w:sz w:val="24"/>
                <w:szCs w:val="24"/>
              </w:rPr>
            </w:pPr>
          </w:p>
          <w:p w14:paraId="1334B824"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2 мин</w:t>
            </w:r>
          </w:p>
          <w:p w14:paraId="6888ED8E" w14:textId="77777777" w:rsidR="004E060B" w:rsidRPr="004E060B" w:rsidRDefault="004E060B" w:rsidP="004E060B">
            <w:pPr>
              <w:widowControl/>
              <w:spacing w:before="20" w:after="20" w:line="240" w:lineRule="auto"/>
              <w:ind w:firstLine="0"/>
              <w:jc w:val="center"/>
              <w:rPr>
                <w:sz w:val="24"/>
                <w:szCs w:val="24"/>
              </w:rPr>
            </w:pPr>
          </w:p>
          <w:p w14:paraId="680E4E6E" w14:textId="77777777" w:rsidR="004E060B" w:rsidRPr="004E060B" w:rsidRDefault="004E060B" w:rsidP="004E060B">
            <w:pPr>
              <w:widowControl/>
              <w:spacing w:before="20" w:after="20" w:line="240" w:lineRule="auto"/>
              <w:ind w:firstLine="0"/>
              <w:jc w:val="center"/>
              <w:rPr>
                <w:sz w:val="24"/>
                <w:szCs w:val="24"/>
              </w:rPr>
            </w:pPr>
          </w:p>
          <w:p w14:paraId="07E3B6BE" w14:textId="77777777" w:rsidR="004E060B" w:rsidRPr="004E060B" w:rsidRDefault="004E060B" w:rsidP="004E060B">
            <w:pPr>
              <w:widowControl/>
              <w:spacing w:before="20" w:after="20" w:line="240" w:lineRule="auto"/>
              <w:ind w:firstLine="0"/>
              <w:jc w:val="center"/>
              <w:rPr>
                <w:sz w:val="24"/>
                <w:szCs w:val="24"/>
              </w:rPr>
            </w:pPr>
          </w:p>
          <w:p w14:paraId="0B2DDFF0" w14:textId="038E792A" w:rsidR="004E060B" w:rsidRDefault="004E060B" w:rsidP="00DB743C">
            <w:pPr>
              <w:widowControl/>
              <w:spacing w:before="20" w:after="20" w:line="240" w:lineRule="auto"/>
              <w:ind w:firstLine="0"/>
              <w:rPr>
                <w:sz w:val="24"/>
                <w:szCs w:val="24"/>
              </w:rPr>
            </w:pPr>
          </w:p>
          <w:p w14:paraId="0BCAE367" w14:textId="77777777" w:rsidR="00DB743C" w:rsidRPr="004E060B" w:rsidRDefault="00DB743C" w:rsidP="00DB743C">
            <w:pPr>
              <w:widowControl/>
              <w:spacing w:before="20" w:after="20" w:line="240" w:lineRule="auto"/>
              <w:ind w:firstLine="0"/>
              <w:rPr>
                <w:sz w:val="24"/>
                <w:szCs w:val="24"/>
              </w:rPr>
            </w:pPr>
          </w:p>
          <w:p w14:paraId="79F4B634"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2 мин</w:t>
            </w:r>
          </w:p>
          <w:p w14:paraId="3BFED5B0" w14:textId="77777777" w:rsidR="004E060B" w:rsidRPr="004E060B" w:rsidRDefault="004E060B" w:rsidP="004E060B">
            <w:pPr>
              <w:widowControl/>
              <w:spacing w:before="20" w:after="20" w:line="240" w:lineRule="auto"/>
              <w:ind w:firstLine="0"/>
              <w:jc w:val="center"/>
              <w:rPr>
                <w:sz w:val="24"/>
                <w:szCs w:val="24"/>
              </w:rPr>
            </w:pPr>
          </w:p>
          <w:p w14:paraId="3A5890E3" w14:textId="77777777" w:rsidR="004E060B" w:rsidRPr="004E060B" w:rsidRDefault="004E060B" w:rsidP="004E060B">
            <w:pPr>
              <w:widowControl/>
              <w:spacing w:before="20" w:after="20" w:line="240" w:lineRule="auto"/>
              <w:ind w:firstLine="0"/>
              <w:jc w:val="center"/>
              <w:rPr>
                <w:sz w:val="24"/>
                <w:szCs w:val="24"/>
              </w:rPr>
            </w:pPr>
          </w:p>
          <w:p w14:paraId="72BB2708" w14:textId="77777777" w:rsidR="004E060B" w:rsidRPr="004E060B" w:rsidRDefault="004E060B" w:rsidP="004E060B">
            <w:pPr>
              <w:widowControl/>
              <w:spacing w:before="20" w:after="20" w:line="240" w:lineRule="auto"/>
              <w:ind w:firstLine="0"/>
              <w:jc w:val="center"/>
              <w:rPr>
                <w:sz w:val="24"/>
                <w:szCs w:val="24"/>
              </w:rPr>
            </w:pPr>
          </w:p>
          <w:p w14:paraId="10D5648E" w14:textId="77777777" w:rsidR="004E060B" w:rsidRPr="004E060B" w:rsidRDefault="004E060B" w:rsidP="004E060B">
            <w:pPr>
              <w:widowControl/>
              <w:spacing w:before="20" w:after="20" w:line="240" w:lineRule="auto"/>
              <w:ind w:firstLine="0"/>
              <w:jc w:val="center"/>
              <w:rPr>
                <w:sz w:val="24"/>
                <w:szCs w:val="24"/>
              </w:rPr>
            </w:pPr>
          </w:p>
          <w:p w14:paraId="657F5ECB"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3 мин</w:t>
            </w:r>
          </w:p>
          <w:p w14:paraId="62648F53" w14:textId="77777777" w:rsidR="004E060B" w:rsidRPr="004E060B" w:rsidRDefault="004E060B" w:rsidP="004E060B">
            <w:pPr>
              <w:widowControl/>
              <w:spacing w:before="20" w:after="20" w:line="240" w:lineRule="auto"/>
              <w:ind w:firstLine="0"/>
              <w:jc w:val="center"/>
              <w:rPr>
                <w:sz w:val="24"/>
                <w:szCs w:val="24"/>
              </w:rPr>
            </w:pPr>
          </w:p>
          <w:p w14:paraId="46DB4D7A" w14:textId="77777777" w:rsidR="004E060B" w:rsidRPr="004E060B" w:rsidRDefault="004E060B" w:rsidP="004E060B">
            <w:pPr>
              <w:widowControl/>
              <w:spacing w:before="20" w:after="20" w:line="240" w:lineRule="auto"/>
              <w:ind w:firstLine="0"/>
              <w:jc w:val="center"/>
              <w:rPr>
                <w:sz w:val="24"/>
                <w:szCs w:val="24"/>
              </w:rPr>
            </w:pPr>
          </w:p>
          <w:p w14:paraId="6638117E" w14:textId="77777777" w:rsidR="004E060B" w:rsidRPr="004E060B" w:rsidRDefault="004E060B" w:rsidP="004E060B">
            <w:pPr>
              <w:widowControl/>
              <w:spacing w:before="20" w:after="20" w:line="240" w:lineRule="auto"/>
              <w:ind w:firstLine="0"/>
              <w:jc w:val="center"/>
              <w:rPr>
                <w:sz w:val="24"/>
                <w:szCs w:val="24"/>
              </w:rPr>
            </w:pPr>
          </w:p>
          <w:p w14:paraId="1003F641" w14:textId="77777777" w:rsidR="004E060B" w:rsidRPr="004E060B" w:rsidRDefault="004E060B" w:rsidP="004E060B">
            <w:pPr>
              <w:widowControl/>
              <w:spacing w:before="20" w:after="20" w:line="240" w:lineRule="auto"/>
              <w:ind w:firstLine="0"/>
              <w:jc w:val="center"/>
              <w:rPr>
                <w:sz w:val="24"/>
                <w:szCs w:val="24"/>
              </w:rPr>
            </w:pPr>
          </w:p>
          <w:p w14:paraId="030AC92C" w14:textId="77777777" w:rsidR="004E060B" w:rsidRPr="004E060B" w:rsidRDefault="004E060B" w:rsidP="004E060B">
            <w:pPr>
              <w:widowControl/>
              <w:spacing w:before="20" w:after="20" w:line="240" w:lineRule="auto"/>
              <w:ind w:firstLine="0"/>
              <w:jc w:val="center"/>
              <w:rPr>
                <w:sz w:val="24"/>
                <w:szCs w:val="24"/>
              </w:rPr>
            </w:pPr>
          </w:p>
          <w:p w14:paraId="4FD4613E" w14:textId="77777777" w:rsidR="004E060B" w:rsidRPr="004E060B" w:rsidRDefault="004E060B" w:rsidP="004E060B">
            <w:pPr>
              <w:widowControl/>
              <w:spacing w:before="20" w:after="20" w:line="240" w:lineRule="auto"/>
              <w:ind w:firstLine="0"/>
              <w:jc w:val="center"/>
              <w:rPr>
                <w:sz w:val="24"/>
                <w:szCs w:val="24"/>
              </w:rPr>
            </w:pPr>
          </w:p>
          <w:p w14:paraId="21A37393"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4 мин</w:t>
            </w:r>
          </w:p>
        </w:tc>
      </w:tr>
      <w:tr w:rsidR="004E060B" w:rsidRPr="004E060B" w14:paraId="55166209" w14:textId="77777777" w:rsidTr="004E060B">
        <w:trPr>
          <w:trHeight w:val="8150"/>
        </w:trPr>
        <w:tc>
          <w:tcPr>
            <w:tcW w:w="3369" w:type="dxa"/>
            <w:tcBorders>
              <w:top w:val="single" w:sz="4" w:space="0" w:color="auto"/>
              <w:left w:val="single" w:sz="4" w:space="0" w:color="auto"/>
              <w:right w:val="single" w:sz="4" w:space="0" w:color="auto"/>
            </w:tcBorders>
          </w:tcPr>
          <w:p w14:paraId="03A9A3A0" w14:textId="77777777" w:rsidR="004E060B" w:rsidRPr="004E060B" w:rsidRDefault="004E060B" w:rsidP="004E060B">
            <w:pPr>
              <w:widowControl/>
              <w:spacing w:before="20" w:after="20" w:line="240" w:lineRule="auto"/>
              <w:ind w:firstLine="0"/>
              <w:jc w:val="left"/>
              <w:rPr>
                <w:b/>
                <w:sz w:val="24"/>
                <w:szCs w:val="24"/>
              </w:rPr>
            </w:pPr>
            <w:r w:rsidRPr="004E060B">
              <w:rPr>
                <w:b/>
                <w:sz w:val="24"/>
                <w:szCs w:val="24"/>
              </w:rPr>
              <w:lastRenderedPageBreak/>
              <w:t>2. Стадия осмысления новой информации</w:t>
            </w:r>
          </w:p>
          <w:p w14:paraId="1DF6E820" w14:textId="32BD65C1" w:rsidR="004E060B" w:rsidRPr="004E060B" w:rsidRDefault="004E060B" w:rsidP="004E060B">
            <w:pPr>
              <w:widowControl/>
              <w:spacing w:before="20" w:after="20" w:line="240" w:lineRule="auto"/>
              <w:ind w:firstLine="0"/>
              <w:jc w:val="left"/>
              <w:rPr>
                <w:sz w:val="24"/>
                <w:szCs w:val="24"/>
              </w:rPr>
            </w:pPr>
            <w:r w:rsidRPr="004E060B">
              <w:rPr>
                <w:sz w:val="24"/>
                <w:szCs w:val="24"/>
              </w:rPr>
              <w:t>2.</w:t>
            </w:r>
            <w:r w:rsidR="00DB743C" w:rsidRPr="004E060B">
              <w:rPr>
                <w:sz w:val="24"/>
                <w:szCs w:val="24"/>
              </w:rPr>
              <w:t>1. Самостоятельная</w:t>
            </w:r>
            <w:r w:rsidRPr="004E060B">
              <w:rPr>
                <w:sz w:val="24"/>
                <w:szCs w:val="24"/>
              </w:rPr>
              <w:t xml:space="preserve"> работа с новой информацией</w:t>
            </w:r>
          </w:p>
          <w:p w14:paraId="2433D38A" w14:textId="77777777" w:rsidR="004E060B" w:rsidRPr="004E060B" w:rsidRDefault="004E060B" w:rsidP="004E060B">
            <w:pPr>
              <w:widowControl/>
              <w:spacing w:before="20" w:after="20" w:line="240" w:lineRule="auto"/>
              <w:ind w:firstLine="0"/>
              <w:jc w:val="left"/>
              <w:rPr>
                <w:sz w:val="24"/>
                <w:szCs w:val="24"/>
              </w:rPr>
            </w:pPr>
          </w:p>
          <w:p w14:paraId="73472CA5" w14:textId="77777777" w:rsidR="004E060B" w:rsidRPr="004E060B" w:rsidRDefault="004E060B" w:rsidP="004E060B">
            <w:pPr>
              <w:widowControl/>
              <w:spacing w:before="20" w:after="20" w:line="240" w:lineRule="auto"/>
              <w:ind w:firstLine="0"/>
              <w:jc w:val="left"/>
              <w:rPr>
                <w:sz w:val="24"/>
                <w:szCs w:val="24"/>
              </w:rPr>
            </w:pPr>
          </w:p>
          <w:p w14:paraId="0C88BC24" w14:textId="77777777" w:rsidR="004E060B" w:rsidRPr="004E060B" w:rsidRDefault="004E060B" w:rsidP="004E060B">
            <w:pPr>
              <w:widowControl/>
              <w:spacing w:before="20" w:after="20" w:line="240" w:lineRule="auto"/>
              <w:ind w:firstLine="0"/>
              <w:jc w:val="left"/>
              <w:rPr>
                <w:sz w:val="24"/>
                <w:szCs w:val="24"/>
              </w:rPr>
            </w:pPr>
          </w:p>
          <w:p w14:paraId="74A670D7" w14:textId="77777777" w:rsidR="004E060B" w:rsidRPr="004E060B" w:rsidRDefault="004E060B" w:rsidP="004E060B">
            <w:pPr>
              <w:widowControl/>
              <w:spacing w:before="20" w:after="20" w:line="240" w:lineRule="auto"/>
              <w:ind w:firstLine="0"/>
              <w:jc w:val="left"/>
              <w:rPr>
                <w:sz w:val="24"/>
                <w:szCs w:val="24"/>
              </w:rPr>
            </w:pPr>
          </w:p>
          <w:p w14:paraId="3043D80D"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2.2. Демонстрационные опыты</w:t>
            </w:r>
          </w:p>
          <w:p w14:paraId="35C42C96" w14:textId="77777777" w:rsidR="004E060B" w:rsidRPr="004E060B" w:rsidRDefault="004E060B" w:rsidP="004E060B">
            <w:pPr>
              <w:widowControl/>
              <w:spacing w:before="20" w:after="20" w:line="240" w:lineRule="auto"/>
              <w:ind w:firstLine="0"/>
              <w:jc w:val="left"/>
              <w:rPr>
                <w:sz w:val="24"/>
                <w:szCs w:val="24"/>
              </w:rPr>
            </w:pPr>
          </w:p>
          <w:p w14:paraId="41EF435E" w14:textId="77777777" w:rsidR="004E060B" w:rsidRPr="004E060B" w:rsidRDefault="004E060B" w:rsidP="004E060B">
            <w:pPr>
              <w:widowControl/>
              <w:spacing w:before="20" w:after="20" w:line="240" w:lineRule="auto"/>
              <w:ind w:firstLine="0"/>
              <w:jc w:val="left"/>
              <w:rPr>
                <w:sz w:val="24"/>
                <w:szCs w:val="24"/>
              </w:rPr>
            </w:pPr>
          </w:p>
          <w:p w14:paraId="12F854ED" w14:textId="77777777" w:rsidR="004E060B" w:rsidRPr="004E060B" w:rsidRDefault="004E060B" w:rsidP="004E060B">
            <w:pPr>
              <w:widowControl/>
              <w:spacing w:before="20" w:after="20" w:line="240" w:lineRule="auto"/>
              <w:ind w:firstLine="0"/>
              <w:jc w:val="left"/>
              <w:rPr>
                <w:sz w:val="24"/>
                <w:szCs w:val="24"/>
              </w:rPr>
            </w:pPr>
          </w:p>
          <w:p w14:paraId="5BDED187" w14:textId="77777777" w:rsidR="004E060B" w:rsidRPr="004E060B" w:rsidRDefault="004E060B" w:rsidP="004E060B">
            <w:pPr>
              <w:widowControl/>
              <w:spacing w:before="20" w:after="20" w:line="240" w:lineRule="auto"/>
              <w:ind w:firstLine="0"/>
              <w:jc w:val="left"/>
              <w:rPr>
                <w:sz w:val="24"/>
                <w:szCs w:val="24"/>
              </w:rPr>
            </w:pPr>
          </w:p>
          <w:p w14:paraId="0E19022F" w14:textId="77777777" w:rsidR="004E060B" w:rsidRPr="004E060B" w:rsidRDefault="004E060B" w:rsidP="004E060B">
            <w:pPr>
              <w:widowControl/>
              <w:spacing w:before="20" w:after="20" w:line="240" w:lineRule="auto"/>
              <w:ind w:firstLine="0"/>
              <w:jc w:val="left"/>
              <w:rPr>
                <w:sz w:val="24"/>
                <w:szCs w:val="24"/>
              </w:rPr>
            </w:pPr>
          </w:p>
          <w:p w14:paraId="70758C41" w14:textId="77777777" w:rsidR="004E060B" w:rsidRPr="004E060B" w:rsidRDefault="004E060B" w:rsidP="004E060B">
            <w:pPr>
              <w:widowControl/>
              <w:spacing w:before="20" w:after="20" w:line="240" w:lineRule="auto"/>
              <w:ind w:firstLine="0"/>
              <w:jc w:val="left"/>
              <w:rPr>
                <w:sz w:val="24"/>
                <w:szCs w:val="24"/>
              </w:rPr>
            </w:pPr>
          </w:p>
          <w:p w14:paraId="689288E1"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2.3. Структурная организация информации в памяти</w:t>
            </w:r>
          </w:p>
          <w:p w14:paraId="5FD52823" w14:textId="77777777" w:rsidR="004E060B" w:rsidRPr="004E060B" w:rsidRDefault="004E060B" w:rsidP="00DB743C">
            <w:pPr>
              <w:widowControl/>
              <w:spacing w:after="200" w:line="276" w:lineRule="auto"/>
              <w:ind w:firstLine="0"/>
              <w:jc w:val="left"/>
              <w:rPr>
                <w:sz w:val="24"/>
                <w:szCs w:val="24"/>
              </w:rPr>
            </w:pPr>
          </w:p>
        </w:tc>
        <w:tc>
          <w:tcPr>
            <w:tcW w:w="7179" w:type="dxa"/>
            <w:tcBorders>
              <w:top w:val="single" w:sz="4" w:space="0" w:color="auto"/>
              <w:left w:val="single" w:sz="4" w:space="0" w:color="auto"/>
              <w:right w:val="single" w:sz="4" w:space="0" w:color="auto"/>
            </w:tcBorders>
          </w:tcPr>
          <w:p w14:paraId="0F719E03" w14:textId="12FAD07B" w:rsidR="004E060B" w:rsidRPr="004E060B" w:rsidRDefault="004E060B" w:rsidP="004E060B">
            <w:pPr>
              <w:widowControl/>
              <w:spacing w:before="20" w:after="20" w:line="240" w:lineRule="auto"/>
              <w:ind w:firstLine="0"/>
              <w:jc w:val="left"/>
              <w:rPr>
                <w:sz w:val="24"/>
                <w:szCs w:val="24"/>
              </w:rPr>
            </w:pPr>
            <w:r w:rsidRPr="004E060B">
              <w:rPr>
                <w:sz w:val="24"/>
                <w:szCs w:val="24"/>
              </w:rPr>
              <w:t xml:space="preserve">Группе предлагаем </w:t>
            </w:r>
            <w:r w:rsidR="00DB743C" w:rsidRPr="004E060B">
              <w:rPr>
                <w:sz w:val="24"/>
                <w:szCs w:val="24"/>
              </w:rPr>
              <w:t>прочитать текст</w:t>
            </w:r>
            <w:r w:rsidRPr="004E060B">
              <w:rPr>
                <w:sz w:val="24"/>
                <w:szCs w:val="24"/>
              </w:rPr>
              <w:t xml:space="preserve"> (см. приложение 2)   и выполнить задание: изучите текст, в ходе работы на полях </w:t>
            </w:r>
            <w:r w:rsidR="00DB743C" w:rsidRPr="004E060B">
              <w:rPr>
                <w:sz w:val="24"/>
                <w:szCs w:val="24"/>
              </w:rPr>
              <w:t>текста карандашом</w:t>
            </w:r>
            <w:r w:rsidRPr="004E060B">
              <w:rPr>
                <w:sz w:val="24"/>
                <w:szCs w:val="24"/>
              </w:rPr>
              <w:t xml:space="preserve"> делайте пометки</w:t>
            </w:r>
          </w:p>
          <w:p w14:paraId="14C7891F" w14:textId="77777777" w:rsidR="004E060B" w:rsidRPr="004E060B" w:rsidRDefault="004E060B" w:rsidP="004E060B">
            <w:pPr>
              <w:widowControl/>
              <w:spacing w:before="20" w:after="20" w:line="240" w:lineRule="auto"/>
              <w:ind w:firstLine="0"/>
              <w:jc w:val="left"/>
              <w:rPr>
                <w:sz w:val="24"/>
                <w:szCs w:val="24"/>
              </w:rPr>
            </w:pPr>
            <w:r w:rsidRPr="004E060B">
              <w:rPr>
                <w:sz w:val="24"/>
                <w:szCs w:val="24"/>
                <w:lang w:val="en-US"/>
              </w:rPr>
              <w:t>V</w:t>
            </w:r>
            <w:r w:rsidRPr="004E060B">
              <w:rPr>
                <w:sz w:val="24"/>
                <w:szCs w:val="24"/>
              </w:rPr>
              <w:t xml:space="preserve"> – я это знал</w:t>
            </w:r>
          </w:p>
          <w:p w14:paraId="45E42E4C" w14:textId="77777777" w:rsidR="004E060B" w:rsidRPr="004E060B" w:rsidRDefault="004E060B" w:rsidP="004E060B">
            <w:pPr>
              <w:widowControl/>
              <w:spacing w:before="20" w:after="20" w:line="240" w:lineRule="auto"/>
              <w:ind w:firstLine="0"/>
              <w:jc w:val="left"/>
              <w:rPr>
                <w:bCs/>
                <w:sz w:val="24"/>
                <w:szCs w:val="24"/>
              </w:rPr>
            </w:pPr>
            <w:r w:rsidRPr="004E060B">
              <w:rPr>
                <w:bCs/>
                <w:sz w:val="24"/>
                <w:szCs w:val="24"/>
              </w:rPr>
              <w:t xml:space="preserve"> + Это для меня абсолютно новое</w:t>
            </w:r>
          </w:p>
          <w:p w14:paraId="5DD0F0C0" w14:textId="0653DA61" w:rsidR="004E060B" w:rsidRPr="004E060B" w:rsidRDefault="004E060B" w:rsidP="004E060B">
            <w:pPr>
              <w:widowControl/>
              <w:spacing w:before="20" w:after="20" w:line="240" w:lineRule="auto"/>
              <w:ind w:firstLine="0"/>
              <w:jc w:val="left"/>
              <w:rPr>
                <w:sz w:val="24"/>
                <w:szCs w:val="24"/>
              </w:rPr>
            </w:pPr>
            <w:r w:rsidRPr="004E060B">
              <w:rPr>
                <w:sz w:val="24"/>
                <w:szCs w:val="24"/>
              </w:rPr>
              <w:t xml:space="preserve"> </w:t>
            </w:r>
            <w:r w:rsidR="00DB743C" w:rsidRPr="004E060B">
              <w:rPr>
                <w:sz w:val="24"/>
                <w:szCs w:val="24"/>
              </w:rPr>
              <w:t>— Это</w:t>
            </w:r>
            <w:r w:rsidRPr="004E060B">
              <w:rPr>
                <w:sz w:val="24"/>
                <w:szCs w:val="24"/>
              </w:rPr>
              <w:t xml:space="preserve"> противоречит тому, что я знал</w:t>
            </w:r>
          </w:p>
          <w:p w14:paraId="33B0D91B" w14:textId="77777777" w:rsidR="004E060B" w:rsidRPr="004E060B" w:rsidRDefault="004E060B" w:rsidP="004E060B">
            <w:pPr>
              <w:widowControl/>
              <w:spacing w:before="20" w:after="20" w:line="240" w:lineRule="auto"/>
              <w:ind w:firstLine="0"/>
              <w:jc w:val="left"/>
              <w:rPr>
                <w:sz w:val="24"/>
                <w:szCs w:val="24"/>
              </w:rPr>
            </w:pPr>
            <w:r w:rsidRPr="004E060B">
              <w:rPr>
                <w:sz w:val="24"/>
                <w:szCs w:val="24"/>
              </w:rPr>
              <w:t xml:space="preserve"> ? Я хочу знать об этом больше, нужна дополнительная информация</w:t>
            </w:r>
          </w:p>
          <w:p w14:paraId="2285B51B" w14:textId="77777777" w:rsidR="004E060B" w:rsidRPr="004E060B" w:rsidRDefault="004E060B" w:rsidP="004E060B">
            <w:pPr>
              <w:widowControl/>
              <w:spacing w:before="20" w:after="20" w:line="240" w:lineRule="auto"/>
              <w:ind w:firstLine="0"/>
              <w:rPr>
                <w:sz w:val="24"/>
                <w:szCs w:val="24"/>
              </w:rPr>
            </w:pPr>
          </w:p>
          <w:p w14:paraId="7E818D8B" w14:textId="77777777" w:rsidR="004E060B" w:rsidRPr="004E060B" w:rsidRDefault="004E060B" w:rsidP="004E060B">
            <w:pPr>
              <w:widowControl/>
              <w:spacing w:before="20" w:after="20" w:line="240" w:lineRule="auto"/>
              <w:ind w:firstLine="0"/>
              <w:rPr>
                <w:sz w:val="24"/>
                <w:szCs w:val="24"/>
              </w:rPr>
            </w:pPr>
            <w:r w:rsidRPr="004E060B">
              <w:rPr>
                <w:sz w:val="24"/>
                <w:szCs w:val="24"/>
              </w:rPr>
              <w:t>После прочтения текста, студентам предлагается просмотреть эксперимент, иллюстрирующий способ получения сложного эфира (изоамилацетата – грушевая эссенция). Преподаватель демонстрирует лабораторный опыт взаимодействия уксусной кислоты с изоамиловым спиртом, продукт реакции определяется по запаху.</w:t>
            </w:r>
          </w:p>
          <w:p w14:paraId="4B200B4D" w14:textId="77777777" w:rsidR="004E060B" w:rsidRPr="004E060B" w:rsidRDefault="004E060B" w:rsidP="004E060B">
            <w:pPr>
              <w:widowControl/>
              <w:spacing w:before="20" w:after="20" w:line="240" w:lineRule="auto"/>
              <w:ind w:firstLine="0"/>
              <w:jc w:val="left"/>
              <w:rPr>
                <w:sz w:val="24"/>
                <w:szCs w:val="24"/>
              </w:rPr>
            </w:pPr>
          </w:p>
          <w:p w14:paraId="275E61EA" w14:textId="77777777" w:rsidR="004E060B" w:rsidRPr="004E060B" w:rsidRDefault="004E060B" w:rsidP="004E060B">
            <w:pPr>
              <w:widowControl/>
              <w:spacing w:before="20" w:after="20" w:line="240" w:lineRule="auto"/>
              <w:ind w:firstLine="0"/>
              <w:jc w:val="left"/>
              <w:rPr>
                <w:sz w:val="24"/>
                <w:szCs w:val="24"/>
              </w:rPr>
            </w:pPr>
          </w:p>
          <w:p w14:paraId="0BC6BB80" w14:textId="59ED7801" w:rsidR="004E060B" w:rsidRPr="004E060B" w:rsidRDefault="004E060B" w:rsidP="004E060B">
            <w:pPr>
              <w:widowControl/>
              <w:spacing w:before="20" w:after="20" w:line="240" w:lineRule="auto"/>
              <w:ind w:firstLine="0"/>
              <w:jc w:val="left"/>
              <w:rPr>
                <w:sz w:val="24"/>
                <w:szCs w:val="24"/>
              </w:rPr>
            </w:pPr>
            <w:r w:rsidRPr="004E060B">
              <w:rPr>
                <w:sz w:val="24"/>
                <w:szCs w:val="24"/>
              </w:rPr>
              <w:t>Обсудите друг с другом факты, полученные после чтения текста и наблюдения лабораторного опыта.</w:t>
            </w:r>
          </w:p>
        </w:tc>
        <w:tc>
          <w:tcPr>
            <w:tcW w:w="1800" w:type="dxa"/>
            <w:tcBorders>
              <w:top w:val="single" w:sz="4" w:space="0" w:color="auto"/>
              <w:left w:val="single" w:sz="4" w:space="0" w:color="auto"/>
              <w:right w:val="single" w:sz="4" w:space="0" w:color="auto"/>
            </w:tcBorders>
          </w:tcPr>
          <w:p w14:paraId="6213E74D"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Метод пометок (инсерт – маркировка текста)</w:t>
            </w:r>
          </w:p>
          <w:p w14:paraId="309D71F4" w14:textId="77777777" w:rsidR="004E060B" w:rsidRPr="004E060B" w:rsidRDefault="004E060B" w:rsidP="004E060B">
            <w:pPr>
              <w:widowControl/>
              <w:spacing w:before="20" w:after="20" w:line="240" w:lineRule="auto"/>
              <w:ind w:firstLine="0"/>
              <w:jc w:val="center"/>
              <w:rPr>
                <w:sz w:val="24"/>
                <w:szCs w:val="24"/>
              </w:rPr>
            </w:pPr>
          </w:p>
          <w:p w14:paraId="23297695" w14:textId="77777777" w:rsidR="004E060B" w:rsidRPr="004E060B" w:rsidRDefault="004E060B" w:rsidP="004E060B">
            <w:pPr>
              <w:widowControl/>
              <w:spacing w:before="20" w:after="20" w:line="240" w:lineRule="auto"/>
              <w:ind w:firstLine="0"/>
              <w:jc w:val="center"/>
              <w:rPr>
                <w:sz w:val="24"/>
                <w:szCs w:val="24"/>
              </w:rPr>
            </w:pPr>
          </w:p>
          <w:p w14:paraId="08B6FCE9" w14:textId="77777777" w:rsidR="004E060B" w:rsidRPr="004E060B" w:rsidRDefault="004E060B" w:rsidP="004E060B">
            <w:pPr>
              <w:widowControl/>
              <w:spacing w:before="20" w:after="20" w:line="240" w:lineRule="auto"/>
              <w:ind w:firstLine="0"/>
              <w:jc w:val="center"/>
              <w:rPr>
                <w:sz w:val="24"/>
                <w:szCs w:val="24"/>
              </w:rPr>
            </w:pPr>
          </w:p>
          <w:p w14:paraId="6F1134C2" w14:textId="77777777" w:rsidR="004E060B" w:rsidRPr="004E060B" w:rsidRDefault="004E060B" w:rsidP="004E060B">
            <w:pPr>
              <w:widowControl/>
              <w:spacing w:before="20" w:after="20" w:line="240" w:lineRule="auto"/>
              <w:ind w:firstLine="0"/>
              <w:jc w:val="center"/>
              <w:rPr>
                <w:sz w:val="24"/>
                <w:szCs w:val="24"/>
              </w:rPr>
            </w:pPr>
          </w:p>
          <w:p w14:paraId="0221E693" w14:textId="77777777" w:rsidR="004E060B" w:rsidRPr="004E060B" w:rsidRDefault="004E060B" w:rsidP="004E060B">
            <w:pPr>
              <w:widowControl/>
              <w:spacing w:before="20" w:after="20" w:line="240" w:lineRule="auto"/>
              <w:ind w:firstLine="0"/>
              <w:jc w:val="center"/>
              <w:rPr>
                <w:sz w:val="24"/>
                <w:szCs w:val="24"/>
              </w:rPr>
            </w:pPr>
          </w:p>
          <w:p w14:paraId="69973EB0"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Наглядно-иллюстративный, словесный, объяснение</w:t>
            </w:r>
          </w:p>
          <w:p w14:paraId="6A4CC300" w14:textId="77777777" w:rsidR="004E060B" w:rsidRPr="004E060B" w:rsidRDefault="004E060B" w:rsidP="004E060B">
            <w:pPr>
              <w:widowControl/>
              <w:spacing w:before="20" w:after="20" w:line="240" w:lineRule="auto"/>
              <w:ind w:firstLine="0"/>
              <w:jc w:val="center"/>
              <w:rPr>
                <w:sz w:val="24"/>
                <w:szCs w:val="24"/>
              </w:rPr>
            </w:pPr>
          </w:p>
          <w:p w14:paraId="1DE1B869" w14:textId="77777777" w:rsidR="004E060B" w:rsidRPr="004E060B" w:rsidRDefault="004E060B" w:rsidP="004E060B">
            <w:pPr>
              <w:widowControl/>
              <w:spacing w:before="20" w:after="20" w:line="240" w:lineRule="auto"/>
              <w:ind w:firstLine="0"/>
              <w:jc w:val="center"/>
              <w:rPr>
                <w:sz w:val="24"/>
                <w:szCs w:val="24"/>
              </w:rPr>
            </w:pPr>
          </w:p>
          <w:p w14:paraId="776C4CB6" w14:textId="77777777" w:rsidR="004E060B" w:rsidRPr="004E060B" w:rsidRDefault="004E060B" w:rsidP="004E060B">
            <w:pPr>
              <w:widowControl/>
              <w:spacing w:before="20" w:after="20" w:line="240" w:lineRule="auto"/>
              <w:ind w:firstLine="0"/>
              <w:jc w:val="center"/>
              <w:rPr>
                <w:sz w:val="24"/>
                <w:szCs w:val="24"/>
              </w:rPr>
            </w:pPr>
          </w:p>
          <w:p w14:paraId="10C7E7A5"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Диалог (обсуждение),</w:t>
            </w:r>
          </w:p>
          <w:p w14:paraId="600E4C6D"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взаимоопрос</w:t>
            </w:r>
          </w:p>
        </w:tc>
        <w:tc>
          <w:tcPr>
            <w:tcW w:w="1964" w:type="dxa"/>
            <w:tcBorders>
              <w:top w:val="single" w:sz="4" w:space="0" w:color="auto"/>
              <w:left w:val="single" w:sz="4" w:space="0" w:color="auto"/>
              <w:right w:val="single" w:sz="4" w:space="0" w:color="auto"/>
            </w:tcBorders>
          </w:tcPr>
          <w:p w14:paraId="1F96E73D"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Карточка с текстом,</w:t>
            </w:r>
          </w:p>
          <w:p w14:paraId="7B31C960"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бланк с наименованием пометок (см. приложение 3)</w:t>
            </w:r>
          </w:p>
          <w:p w14:paraId="40076D3F" w14:textId="77777777" w:rsidR="004E060B" w:rsidRPr="004E060B" w:rsidRDefault="004E060B" w:rsidP="004E060B">
            <w:pPr>
              <w:widowControl/>
              <w:spacing w:before="20" w:after="20" w:line="240" w:lineRule="auto"/>
              <w:ind w:firstLine="0"/>
              <w:jc w:val="center"/>
              <w:rPr>
                <w:sz w:val="24"/>
                <w:szCs w:val="24"/>
              </w:rPr>
            </w:pPr>
          </w:p>
          <w:p w14:paraId="77F6F003" w14:textId="77777777" w:rsidR="004E060B" w:rsidRPr="004E060B" w:rsidRDefault="004E060B" w:rsidP="004E060B">
            <w:pPr>
              <w:widowControl/>
              <w:spacing w:before="20" w:after="20" w:line="240" w:lineRule="auto"/>
              <w:ind w:firstLine="0"/>
              <w:jc w:val="center"/>
              <w:rPr>
                <w:sz w:val="24"/>
                <w:szCs w:val="24"/>
              </w:rPr>
            </w:pPr>
          </w:p>
          <w:p w14:paraId="57629308"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демонстрационный опыт получения изоамилацетата (пробирки, реактивы)</w:t>
            </w:r>
          </w:p>
          <w:p w14:paraId="7BAF8221" w14:textId="77777777" w:rsidR="004E060B" w:rsidRPr="004E060B" w:rsidRDefault="004E060B" w:rsidP="004E060B">
            <w:pPr>
              <w:widowControl/>
              <w:spacing w:before="20" w:after="20" w:line="240" w:lineRule="auto"/>
              <w:ind w:firstLine="0"/>
              <w:jc w:val="center"/>
              <w:rPr>
                <w:sz w:val="24"/>
                <w:szCs w:val="24"/>
              </w:rPr>
            </w:pPr>
          </w:p>
          <w:p w14:paraId="17201F3B"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интеллектуальные (анализ, сравнение)</w:t>
            </w:r>
          </w:p>
        </w:tc>
        <w:tc>
          <w:tcPr>
            <w:tcW w:w="1182" w:type="dxa"/>
            <w:tcBorders>
              <w:top w:val="single" w:sz="4" w:space="0" w:color="auto"/>
              <w:left w:val="single" w:sz="4" w:space="0" w:color="auto"/>
              <w:right w:val="single" w:sz="4" w:space="0" w:color="auto"/>
            </w:tcBorders>
          </w:tcPr>
          <w:p w14:paraId="465ADBFF" w14:textId="77777777" w:rsidR="004E060B" w:rsidRPr="004E060B" w:rsidRDefault="004E060B" w:rsidP="004E060B">
            <w:pPr>
              <w:widowControl/>
              <w:spacing w:before="20" w:after="20" w:line="240" w:lineRule="auto"/>
              <w:ind w:firstLine="0"/>
              <w:jc w:val="center"/>
              <w:rPr>
                <w:sz w:val="24"/>
                <w:szCs w:val="24"/>
              </w:rPr>
            </w:pPr>
          </w:p>
          <w:p w14:paraId="26B69D01"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6 мин</w:t>
            </w:r>
          </w:p>
          <w:p w14:paraId="46B20143" w14:textId="77777777" w:rsidR="004E060B" w:rsidRPr="004E060B" w:rsidRDefault="004E060B" w:rsidP="004E060B">
            <w:pPr>
              <w:widowControl/>
              <w:spacing w:before="20" w:after="20" w:line="240" w:lineRule="auto"/>
              <w:ind w:firstLine="0"/>
              <w:jc w:val="center"/>
              <w:rPr>
                <w:sz w:val="24"/>
                <w:szCs w:val="24"/>
              </w:rPr>
            </w:pPr>
          </w:p>
          <w:p w14:paraId="35E72F46" w14:textId="77777777" w:rsidR="004E060B" w:rsidRPr="004E060B" w:rsidRDefault="004E060B" w:rsidP="004E060B">
            <w:pPr>
              <w:widowControl/>
              <w:spacing w:before="20" w:after="20" w:line="240" w:lineRule="auto"/>
              <w:ind w:firstLine="0"/>
              <w:jc w:val="center"/>
              <w:rPr>
                <w:sz w:val="24"/>
                <w:szCs w:val="24"/>
              </w:rPr>
            </w:pPr>
          </w:p>
          <w:p w14:paraId="010D524C" w14:textId="77777777" w:rsidR="004E060B" w:rsidRPr="004E060B" w:rsidRDefault="004E060B" w:rsidP="004E060B">
            <w:pPr>
              <w:widowControl/>
              <w:spacing w:before="20" w:after="20" w:line="240" w:lineRule="auto"/>
              <w:ind w:firstLine="0"/>
              <w:jc w:val="center"/>
              <w:rPr>
                <w:sz w:val="24"/>
                <w:szCs w:val="24"/>
              </w:rPr>
            </w:pPr>
          </w:p>
          <w:p w14:paraId="771AD41F" w14:textId="77777777" w:rsidR="004E060B" w:rsidRPr="004E060B" w:rsidRDefault="004E060B" w:rsidP="004E060B">
            <w:pPr>
              <w:widowControl/>
              <w:spacing w:before="20" w:after="20" w:line="240" w:lineRule="auto"/>
              <w:ind w:firstLine="0"/>
              <w:jc w:val="center"/>
              <w:rPr>
                <w:sz w:val="24"/>
                <w:szCs w:val="24"/>
              </w:rPr>
            </w:pPr>
          </w:p>
          <w:p w14:paraId="5B48910A" w14:textId="77777777" w:rsidR="004E060B" w:rsidRPr="004E060B" w:rsidRDefault="004E060B" w:rsidP="004E060B">
            <w:pPr>
              <w:widowControl/>
              <w:spacing w:before="20" w:after="20" w:line="240" w:lineRule="auto"/>
              <w:ind w:firstLine="0"/>
              <w:jc w:val="center"/>
              <w:rPr>
                <w:sz w:val="24"/>
                <w:szCs w:val="24"/>
              </w:rPr>
            </w:pPr>
          </w:p>
          <w:p w14:paraId="09F101AE" w14:textId="77777777" w:rsidR="004E060B" w:rsidRPr="004E060B" w:rsidRDefault="004E060B" w:rsidP="004E060B">
            <w:pPr>
              <w:widowControl/>
              <w:spacing w:before="20" w:after="20" w:line="240" w:lineRule="auto"/>
              <w:ind w:firstLine="0"/>
              <w:jc w:val="center"/>
              <w:rPr>
                <w:sz w:val="24"/>
                <w:szCs w:val="24"/>
              </w:rPr>
            </w:pPr>
          </w:p>
          <w:p w14:paraId="7DDA29E7" w14:textId="77777777" w:rsidR="004E060B" w:rsidRPr="004E060B" w:rsidRDefault="004E060B" w:rsidP="004E060B">
            <w:pPr>
              <w:widowControl/>
              <w:spacing w:before="20" w:after="20" w:line="240" w:lineRule="auto"/>
              <w:ind w:firstLine="0"/>
              <w:jc w:val="center"/>
              <w:rPr>
                <w:sz w:val="24"/>
                <w:szCs w:val="24"/>
              </w:rPr>
            </w:pPr>
          </w:p>
          <w:p w14:paraId="35867DE0"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4 мин</w:t>
            </w:r>
          </w:p>
          <w:p w14:paraId="0397D711" w14:textId="77777777" w:rsidR="004E060B" w:rsidRPr="004E060B" w:rsidRDefault="004E060B" w:rsidP="004E060B">
            <w:pPr>
              <w:widowControl/>
              <w:spacing w:before="20" w:after="20" w:line="240" w:lineRule="auto"/>
              <w:ind w:firstLine="0"/>
              <w:jc w:val="center"/>
              <w:rPr>
                <w:sz w:val="24"/>
                <w:szCs w:val="24"/>
              </w:rPr>
            </w:pPr>
          </w:p>
          <w:p w14:paraId="73224EBC" w14:textId="77777777" w:rsidR="004E060B" w:rsidRPr="004E060B" w:rsidRDefault="004E060B" w:rsidP="004E060B">
            <w:pPr>
              <w:widowControl/>
              <w:spacing w:before="20" w:after="20" w:line="240" w:lineRule="auto"/>
              <w:ind w:firstLine="0"/>
              <w:jc w:val="center"/>
              <w:rPr>
                <w:sz w:val="24"/>
                <w:szCs w:val="24"/>
              </w:rPr>
            </w:pPr>
          </w:p>
          <w:p w14:paraId="06337EE8" w14:textId="77777777" w:rsidR="004E060B" w:rsidRPr="004E060B" w:rsidRDefault="004E060B" w:rsidP="004E060B">
            <w:pPr>
              <w:widowControl/>
              <w:spacing w:before="20" w:after="20" w:line="240" w:lineRule="auto"/>
              <w:ind w:firstLine="0"/>
              <w:jc w:val="center"/>
              <w:rPr>
                <w:sz w:val="24"/>
                <w:szCs w:val="24"/>
              </w:rPr>
            </w:pPr>
          </w:p>
          <w:p w14:paraId="00984075" w14:textId="77777777" w:rsidR="004E060B" w:rsidRPr="004E060B" w:rsidRDefault="004E060B" w:rsidP="004E060B">
            <w:pPr>
              <w:widowControl/>
              <w:spacing w:before="20" w:after="20" w:line="240" w:lineRule="auto"/>
              <w:ind w:firstLine="0"/>
              <w:jc w:val="center"/>
              <w:rPr>
                <w:sz w:val="24"/>
                <w:szCs w:val="24"/>
              </w:rPr>
            </w:pPr>
          </w:p>
          <w:p w14:paraId="6BED887E" w14:textId="77777777" w:rsidR="004E060B" w:rsidRPr="004E060B" w:rsidRDefault="004E060B" w:rsidP="004E060B">
            <w:pPr>
              <w:widowControl/>
              <w:spacing w:before="20" w:after="20" w:line="240" w:lineRule="auto"/>
              <w:ind w:firstLine="0"/>
              <w:jc w:val="center"/>
              <w:rPr>
                <w:sz w:val="24"/>
                <w:szCs w:val="24"/>
              </w:rPr>
            </w:pPr>
          </w:p>
          <w:p w14:paraId="129A2843" w14:textId="77777777" w:rsidR="004E060B" w:rsidRPr="004E060B" w:rsidRDefault="004E060B" w:rsidP="004E060B">
            <w:pPr>
              <w:widowControl/>
              <w:spacing w:before="20" w:after="20" w:line="240" w:lineRule="auto"/>
              <w:ind w:firstLine="0"/>
              <w:jc w:val="center"/>
              <w:rPr>
                <w:sz w:val="24"/>
                <w:szCs w:val="24"/>
              </w:rPr>
            </w:pPr>
          </w:p>
          <w:p w14:paraId="3F07534E" w14:textId="77777777" w:rsidR="004E060B" w:rsidRPr="004E060B" w:rsidRDefault="004E060B" w:rsidP="004E060B">
            <w:pPr>
              <w:widowControl/>
              <w:spacing w:before="20" w:after="20" w:line="240" w:lineRule="auto"/>
              <w:ind w:firstLine="0"/>
              <w:jc w:val="center"/>
              <w:rPr>
                <w:sz w:val="24"/>
                <w:szCs w:val="24"/>
              </w:rPr>
            </w:pPr>
          </w:p>
          <w:p w14:paraId="0C6335DF" w14:textId="0621A41F" w:rsidR="004E060B" w:rsidRPr="004E060B" w:rsidRDefault="004E060B" w:rsidP="00DB743C">
            <w:pPr>
              <w:widowControl/>
              <w:spacing w:before="20" w:after="20" w:line="240" w:lineRule="auto"/>
              <w:ind w:firstLine="0"/>
              <w:jc w:val="center"/>
              <w:rPr>
                <w:sz w:val="24"/>
                <w:szCs w:val="24"/>
              </w:rPr>
            </w:pPr>
            <w:r w:rsidRPr="004E060B">
              <w:rPr>
                <w:sz w:val="24"/>
                <w:szCs w:val="24"/>
              </w:rPr>
              <w:t>2 мин</w:t>
            </w:r>
          </w:p>
        </w:tc>
      </w:tr>
      <w:tr w:rsidR="004E060B" w:rsidRPr="004E060B" w14:paraId="21C99B7A" w14:textId="77777777" w:rsidTr="004E060B">
        <w:tc>
          <w:tcPr>
            <w:tcW w:w="3369" w:type="dxa"/>
            <w:tcBorders>
              <w:top w:val="single" w:sz="4" w:space="0" w:color="auto"/>
              <w:left w:val="single" w:sz="4" w:space="0" w:color="auto"/>
              <w:bottom w:val="single" w:sz="4" w:space="0" w:color="auto"/>
              <w:right w:val="single" w:sz="4" w:space="0" w:color="auto"/>
            </w:tcBorders>
          </w:tcPr>
          <w:p w14:paraId="56BBCBAF" w14:textId="77777777" w:rsidR="004E060B" w:rsidRPr="004E060B" w:rsidRDefault="004E060B" w:rsidP="004E060B">
            <w:pPr>
              <w:widowControl/>
              <w:spacing w:before="20" w:after="20" w:line="240" w:lineRule="auto"/>
              <w:ind w:firstLine="0"/>
              <w:jc w:val="left"/>
              <w:rPr>
                <w:b/>
                <w:sz w:val="24"/>
                <w:szCs w:val="24"/>
              </w:rPr>
            </w:pPr>
            <w:r w:rsidRPr="004E060B">
              <w:rPr>
                <w:b/>
                <w:sz w:val="24"/>
                <w:szCs w:val="24"/>
              </w:rPr>
              <w:t>3. Стадия размышления (рефлексии)</w:t>
            </w:r>
          </w:p>
        </w:tc>
        <w:tc>
          <w:tcPr>
            <w:tcW w:w="7179" w:type="dxa"/>
            <w:tcBorders>
              <w:top w:val="single" w:sz="4" w:space="0" w:color="auto"/>
              <w:left w:val="single" w:sz="4" w:space="0" w:color="auto"/>
              <w:bottom w:val="single" w:sz="4" w:space="0" w:color="auto"/>
              <w:right w:val="single" w:sz="4" w:space="0" w:color="auto"/>
            </w:tcBorders>
          </w:tcPr>
          <w:p w14:paraId="7D81DF4C" w14:textId="77777777" w:rsidR="004E060B" w:rsidRPr="004E060B" w:rsidRDefault="004E060B" w:rsidP="004E060B">
            <w:pPr>
              <w:widowControl/>
              <w:spacing w:before="20" w:after="20" w:line="240" w:lineRule="auto"/>
              <w:ind w:firstLine="0"/>
              <w:rPr>
                <w:sz w:val="24"/>
                <w:szCs w:val="24"/>
              </w:rPr>
            </w:pPr>
            <w:r w:rsidRPr="004E060B">
              <w:rPr>
                <w:sz w:val="24"/>
                <w:szCs w:val="24"/>
              </w:rPr>
              <w:t xml:space="preserve">Задание 1. Совместная работа студентов. </w:t>
            </w:r>
          </w:p>
          <w:p w14:paraId="7A6067EF" w14:textId="762BB53E" w:rsidR="004E060B" w:rsidRPr="004E060B" w:rsidRDefault="004F17D6" w:rsidP="004E060B">
            <w:pPr>
              <w:widowControl/>
              <w:spacing w:before="20" w:after="20" w:line="240" w:lineRule="auto"/>
              <w:ind w:firstLine="0"/>
              <w:rPr>
                <w:i/>
                <w:sz w:val="24"/>
                <w:szCs w:val="24"/>
              </w:rPr>
            </w:pPr>
            <w:r w:rsidRPr="004E060B">
              <w:rPr>
                <w:i/>
                <w:sz w:val="24"/>
                <w:szCs w:val="24"/>
              </w:rPr>
              <w:t>Студенты обсуждают</w:t>
            </w:r>
            <w:r w:rsidR="004E060B" w:rsidRPr="004E060B">
              <w:rPr>
                <w:i/>
                <w:sz w:val="24"/>
                <w:szCs w:val="24"/>
              </w:rPr>
              <w:t xml:space="preserve"> ответы, полученные на вопросы, сформулированные в графе «Хочу узнать», какие другие новые сведения об ароматических маслах /сложных </w:t>
            </w:r>
            <w:r w:rsidRPr="004E060B">
              <w:rPr>
                <w:i/>
                <w:sz w:val="24"/>
                <w:szCs w:val="24"/>
              </w:rPr>
              <w:t>эфирах узнали</w:t>
            </w:r>
            <w:r w:rsidR="004E060B" w:rsidRPr="004E060B">
              <w:rPr>
                <w:i/>
                <w:sz w:val="24"/>
                <w:szCs w:val="24"/>
              </w:rPr>
              <w:t xml:space="preserve"> из текста </w:t>
            </w:r>
            <w:r w:rsidRPr="004E060B">
              <w:rPr>
                <w:i/>
                <w:sz w:val="24"/>
                <w:szCs w:val="24"/>
              </w:rPr>
              <w:t>и лабораторного</w:t>
            </w:r>
            <w:r w:rsidR="004E060B" w:rsidRPr="004E060B">
              <w:rPr>
                <w:i/>
                <w:sz w:val="24"/>
                <w:szCs w:val="24"/>
              </w:rPr>
              <w:t xml:space="preserve"> опыта.</w:t>
            </w:r>
          </w:p>
          <w:p w14:paraId="5F802971" w14:textId="77777777" w:rsidR="004E060B" w:rsidRPr="004E060B" w:rsidRDefault="004E060B" w:rsidP="004E060B">
            <w:pPr>
              <w:widowControl/>
              <w:spacing w:before="20" w:after="20" w:line="240" w:lineRule="auto"/>
              <w:ind w:firstLine="0"/>
              <w:rPr>
                <w:sz w:val="24"/>
                <w:szCs w:val="24"/>
              </w:rPr>
            </w:pPr>
          </w:p>
          <w:p w14:paraId="52C2CA5D" w14:textId="77777777" w:rsidR="004E060B" w:rsidRPr="004E060B" w:rsidRDefault="004E060B" w:rsidP="004E060B">
            <w:pPr>
              <w:widowControl/>
              <w:spacing w:before="20" w:after="20" w:line="240" w:lineRule="auto"/>
              <w:ind w:firstLine="0"/>
              <w:rPr>
                <w:sz w:val="24"/>
                <w:szCs w:val="24"/>
              </w:rPr>
            </w:pPr>
          </w:p>
          <w:p w14:paraId="15DA245C" w14:textId="77777777" w:rsidR="004E060B" w:rsidRPr="004E060B" w:rsidRDefault="004E060B" w:rsidP="004E060B">
            <w:pPr>
              <w:widowControl/>
              <w:spacing w:before="20" w:after="20" w:line="240" w:lineRule="auto"/>
              <w:ind w:firstLine="0"/>
              <w:rPr>
                <w:sz w:val="24"/>
                <w:szCs w:val="24"/>
              </w:rPr>
            </w:pPr>
            <w:r w:rsidRPr="004E060B">
              <w:rPr>
                <w:sz w:val="24"/>
                <w:szCs w:val="24"/>
              </w:rPr>
              <w:t>Задание 2. Составление синквейна о сложных эфирах</w:t>
            </w:r>
          </w:p>
          <w:p w14:paraId="6CB19757" w14:textId="77777777" w:rsidR="004E060B" w:rsidRPr="004E060B" w:rsidRDefault="004E060B" w:rsidP="004E060B">
            <w:pPr>
              <w:widowControl/>
              <w:spacing w:before="20" w:after="20" w:line="240" w:lineRule="auto"/>
              <w:ind w:firstLine="0"/>
              <w:rPr>
                <w:sz w:val="24"/>
                <w:szCs w:val="24"/>
              </w:rPr>
            </w:pPr>
            <w:r w:rsidRPr="004E060B">
              <w:rPr>
                <w:sz w:val="24"/>
                <w:szCs w:val="24"/>
              </w:rPr>
              <w:t>Желающие студенты озвучивают составленные синквейны. Остальные на стикерах вывешиваются в конце урока на стенд.</w:t>
            </w:r>
          </w:p>
          <w:p w14:paraId="7407CE1A" w14:textId="77777777" w:rsidR="004E060B" w:rsidRPr="004E060B" w:rsidRDefault="004E060B" w:rsidP="004E060B">
            <w:pPr>
              <w:widowControl/>
              <w:spacing w:before="20" w:after="20" w:line="240" w:lineRule="auto"/>
              <w:ind w:firstLine="0"/>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A7AB20E"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lastRenderedPageBreak/>
              <w:t>Словесный, дискуссия (обсуждение, дополнение фактов)</w:t>
            </w:r>
          </w:p>
          <w:p w14:paraId="000DB19C" w14:textId="77777777" w:rsidR="004E060B" w:rsidRPr="004E060B" w:rsidRDefault="004E060B" w:rsidP="004E060B">
            <w:pPr>
              <w:widowControl/>
              <w:spacing w:before="20" w:after="20" w:line="240" w:lineRule="auto"/>
              <w:ind w:firstLine="0"/>
              <w:jc w:val="center"/>
              <w:rPr>
                <w:sz w:val="24"/>
                <w:szCs w:val="24"/>
              </w:rPr>
            </w:pPr>
          </w:p>
          <w:p w14:paraId="28635E14"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Составление синквейна (индивидуальная)</w:t>
            </w:r>
          </w:p>
        </w:tc>
        <w:tc>
          <w:tcPr>
            <w:tcW w:w="1964" w:type="dxa"/>
            <w:tcBorders>
              <w:top w:val="single" w:sz="4" w:space="0" w:color="auto"/>
              <w:left w:val="single" w:sz="4" w:space="0" w:color="auto"/>
              <w:bottom w:val="single" w:sz="4" w:space="0" w:color="auto"/>
              <w:right w:val="single" w:sz="4" w:space="0" w:color="auto"/>
            </w:tcBorders>
          </w:tcPr>
          <w:p w14:paraId="071CE5C9"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lastRenderedPageBreak/>
              <w:t>интеллектуальные (анализ, сравнение)</w:t>
            </w:r>
          </w:p>
          <w:p w14:paraId="7AA7F9D4" w14:textId="77777777" w:rsidR="004E060B" w:rsidRPr="004E060B" w:rsidRDefault="004E060B" w:rsidP="004E060B">
            <w:pPr>
              <w:widowControl/>
              <w:spacing w:before="20" w:after="20" w:line="240" w:lineRule="auto"/>
              <w:ind w:firstLine="0"/>
              <w:jc w:val="center"/>
              <w:rPr>
                <w:sz w:val="24"/>
                <w:szCs w:val="24"/>
              </w:rPr>
            </w:pPr>
          </w:p>
          <w:p w14:paraId="1928217F" w14:textId="77777777" w:rsidR="004E060B" w:rsidRPr="004E060B" w:rsidRDefault="004E060B" w:rsidP="004E060B">
            <w:pPr>
              <w:widowControl/>
              <w:spacing w:before="20" w:after="20" w:line="240" w:lineRule="auto"/>
              <w:ind w:firstLine="0"/>
              <w:jc w:val="center"/>
              <w:rPr>
                <w:sz w:val="24"/>
                <w:szCs w:val="24"/>
              </w:rPr>
            </w:pPr>
          </w:p>
          <w:p w14:paraId="3399B2C5" w14:textId="77777777" w:rsidR="004E060B" w:rsidRPr="004E060B" w:rsidRDefault="004E060B" w:rsidP="004E060B">
            <w:pPr>
              <w:widowControl/>
              <w:spacing w:before="20" w:after="20" w:line="240" w:lineRule="auto"/>
              <w:ind w:firstLine="0"/>
              <w:jc w:val="center"/>
              <w:rPr>
                <w:sz w:val="24"/>
                <w:szCs w:val="24"/>
              </w:rPr>
            </w:pPr>
          </w:p>
          <w:p w14:paraId="2A6BFACC"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Схема составления синквейна (см. приложение 4)</w:t>
            </w:r>
          </w:p>
        </w:tc>
        <w:tc>
          <w:tcPr>
            <w:tcW w:w="1182" w:type="dxa"/>
            <w:tcBorders>
              <w:top w:val="single" w:sz="4" w:space="0" w:color="auto"/>
              <w:left w:val="single" w:sz="4" w:space="0" w:color="auto"/>
              <w:bottom w:val="single" w:sz="4" w:space="0" w:color="auto"/>
              <w:right w:val="single" w:sz="4" w:space="0" w:color="auto"/>
            </w:tcBorders>
          </w:tcPr>
          <w:p w14:paraId="0B8125AD"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lastRenderedPageBreak/>
              <w:t>5 мин</w:t>
            </w:r>
          </w:p>
          <w:p w14:paraId="748F0ED9" w14:textId="77777777" w:rsidR="004E060B" w:rsidRPr="004E060B" w:rsidRDefault="004E060B" w:rsidP="004E060B">
            <w:pPr>
              <w:widowControl/>
              <w:spacing w:before="20" w:after="20" w:line="240" w:lineRule="auto"/>
              <w:ind w:firstLine="0"/>
              <w:jc w:val="center"/>
              <w:rPr>
                <w:sz w:val="24"/>
                <w:szCs w:val="24"/>
              </w:rPr>
            </w:pPr>
          </w:p>
          <w:p w14:paraId="2F399318" w14:textId="77777777" w:rsidR="004E060B" w:rsidRPr="004E060B" w:rsidRDefault="004E060B" w:rsidP="004E060B">
            <w:pPr>
              <w:widowControl/>
              <w:spacing w:before="20" w:after="20" w:line="240" w:lineRule="auto"/>
              <w:ind w:firstLine="0"/>
              <w:jc w:val="center"/>
              <w:rPr>
                <w:sz w:val="24"/>
                <w:szCs w:val="24"/>
              </w:rPr>
            </w:pPr>
          </w:p>
          <w:p w14:paraId="4ECCC7B9" w14:textId="77777777" w:rsidR="004E060B" w:rsidRPr="004E060B" w:rsidRDefault="004E060B" w:rsidP="004E060B">
            <w:pPr>
              <w:widowControl/>
              <w:spacing w:before="20" w:after="20" w:line="240" w:lineRule="auto"/>
              <w:ind w:firstLine="0"/>
              <w:jc w:val="center"/>
              <w:rPr>
                <w:sz w:val="24"/>
                <w:szCs w:val="24"/>
              </w:rPr>
            </w:pPr>
          </w:p>
          <w:p w14:paraId="2116F367" w14:textId="77777777" w:rsidR="004E060B" w:rsidRPr="004E060B" w:rsidRDefault="004E060B" w:rsidP="004E060B">
            <w:pPr>
              <w:widowControl/>
              <w:spacing w:before="20" w:after="20" w:line="240" w:lineRule="auto"/>
              <w:ind w:firstLine="0"/>
              <w:jc w:val="center"/>
              <w:rPr>
                <w:sz w:val="24"/>
                <w:szCs w:val="24"/>
              </w:rPr>
            </w:pPr>
          </w:p>
          <w:p w14:paraId="08847F2D" w14:textId="77777777" w:rsidR="004E060B" w:rsidRPr="004E060B" w:rsidRDefault="004E060B" w:rsidP="004E060B">
            <w:pPr>
              <w:widowControl/>
              <w:spacing w:before="20" w:after="20" w:line="240" w:lineRule="auto"/>
              <w:ind w:firstLine="0"/>
              <w:jc w:val="center"/>
              <w:rPr>
                <w:sz w:val="24"/>
                <w:szCs w:val="24"/>
              </w:rPr>
            </w:pPr>
          </w:p>
          <w:p w14:paraId="5E0FA322" w14:textId="77777777" w:rsidR="004E060B" w:rsidRPr="004E060B" w:rsidRDefault="004E060B" w:rsidP="004E060B">
            <w:pPr>
              <w:widowControl/>
              <w:spacing w:before="20" w:after="20" w:line="240" w:lineRule="auto"/>
              <w:ind w:firstLine="0"/>
              <w:jc w:val="center"/>
              <w:rPr>
                <w:sz w:val="24"/>
                <w:szCs w:val="24"/>
              </w:rPr>
            </w:pPr>
          </w:p>
          <w:p w14:paraId="18F23BA0"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6 мин</w:t>
            </w:r>
          </w:p>
          <w:p w14:paraId="1FE62EA9" w14:textId="77777777" w:rsidR="004E060B" w:rsidRPr="004E060B" w:rsidRDefault="004E060B" w:rsidP="004E060B">
            <w:pPr>
              <w:widowControl/>
              <w:spacing w:before="20" w:after="20" w:line="240" w:lineRule="auto"/>
              <w:ind w:firstLine="0"/>
              <w:jc w:val="center"/>
              <w:rPr>
                <w:sz w:val="24"/>
                <w:szCs w:val="24"/>
              </w:rPr>
            </w:pPr>
          </w:p>
          <w:p w14:paraId="5C98D273" w14:textId="77777777" w:rsidR="004E060B" w:rsidRPr="004E060B" w:rsidRDefault="004E060B" w:rsidP="004E060B">
            <w:pPr>
              <w:widowControl/>
              <w:spacing w:before="20" w:after="20" w:line="240" w:lineRule="auto"/>
              <w:ind w:firstLine="0"/>
              <w:jc w:val="center"/>
              <w:rPr>
                <w:sz w:val="24"/>
                <w:szCs w:val="24"/>
              </w:rPr>
            </w:pPr>
          </w:p>
          <w:p w14:paraId="6DCE636F" w14:textId="77777777" w:rsidR="004E060B" w:rsidRPr="004E060B" w:rsidRDefault="004E060B" w:rsidP="004E060B">
            <w:pPr>
              <w:widowControl/>
              <w:spacing w:before="20" w:after="20" w:line="240" w:lineRule="auto"/>
              <w:ind w:firstLine="0"/>
              <w:jc w:val="center"/>
              <w:rPr>
                <w:sz w:val="24"/>
                <w:szCs w:val="24"/>
              </w:rPr>
            </w:pPr>
          </w:p>
        </w:tc>
      </w:tr>
      <w:tr w:rsidR="004E060B" w:rsidRPr="004E060B" w14:paraId="6E789CF0" w14:textId="77777777" w:rsidTr="004E060B">
        <w:tc>
          <w:tcPr>
            <w:tcW w:w="3369" w:type="dxa"/>
            <w:tcBorders>
              <w:top w:val="single" w:sz="4" w:space="0" w:color="auto"/>
              <w:left w:val="single" w:sz="4" w:space="0" w:color="auto"/>
              <w:bottom w:val="single" w:sz="4" w:space="0" w:color="auto"/>
              <w:right w:val="single" w:sz="4" w:space="0" w:color="auto"/>
            </w:tcBorders>
          </w:tcPr>
          <w:p w14:paraId="4E5E5E6D" w14:textId="77777777" w:rsidR="004E060B" w:rsidRPr="004E060B" w:rsidRDefault="004E060B" w:rsidP="004E060B">
            <w:pPr>
              <w:widowControl/>
              <w:spacing w:before="20" w:after="20" w:line="240" w:lineRule="auto"/>
              <w:ind w:firstLine="0"/>
              <w:jc w:val="left"/>
              <w:rPr>
                <w:b/>
                <w:sz w:val="24"/>
                <w:szCs w:val="24"/>
              </w:rPr>
            </w:pPr>
            <w:r w:rsidRPr="004E060B">
              <w:rPr>
                <w:b/>
                <w:sz w:val="24"/>
                <w:szCs w:val="24"/>
              </w:rPr>
              <w:lastRenderedPageBreak/>
              <w:t>Задание на дом</w:t>
            </w:r>
          </w:p>
          <w:p w14:paraId="155963E7" w14:textId="77777777" w:rsidR="004E060B" w:rsidRPr="004E060B" w:rsidRDefault="004E060B" w:rsidP="004E060B">
            <w:pPr>
              <w:widowControl/>
              <w:spacing w:before="20" w:after="20" w:line="240" w:lineRule="auto"/>
              <w:ind w:firstLine="0"/>
              <w:jc w:val="left"/>
              <w:rPr>
                <w:b/>
                <w:color w:val="0000FF"/>
                <w:sz w:val="24"/>
                <w:szCs w:val="24"/>
              </w:rPr>
            </w:pPr>
          </w:p>
        </w:tc>
        <w:tc>
          <w:tcPr>
            <w:tcW w:w="7179" w:type="dxa"/>
            <w:tcBorders>
              <w:top w:val="single" w:sz="4" w:space="0" w:color="auto"/>
              <w:left w:val="single" w:sz="4" w:space="0" w:color="auto"/>
              <w:bottom w:val="single" w:sz="4" w:space="0" w:color="auto"/>
              <w:right w:val="single" w:sz="4" w:space="0" w:color="auto"/>
            </w:tcBorders>
          </w:tcPr>
          <w:p w14:paraId="215A4267" w14:textId="56D12B87" w:rsidR="004E060B" w:rsidRPr="004E060B" w:rsidRDefault="004E060B" w:rsidP="004E060B">
            <w:pPr>
              <w:widowControl/>
              <w:spacing w:before="20" w:after="20" w:line="240" w:lineRule="auto"/>
              <w:ind w:firstLine="0"/>
              <w:rPr>
                <w:sz w:val="24"/>
                <w:szCs w:val="24"/>
              </w:rPr>
            </w:pPr>
            <w:r w:rsidRPr="004E060B">
              <w:rPr>
                <w:sz w:val="24"/>
                <w:szCs w:val="24"/>
              </w:rPr>
              <w:t xml:space="preserve">Ответить </w:t>
            </w:r>
            <w:r w:rsidR="004F17D6" w:rsidRPr="004E060B">
              <w:rPr>
                <w:sz w:val="24"/>
                <w:szCs w:val="24"/>
              </w:rPr>
              <w:t>на те</w:t>
            </w:r>
            <w:r w:rsidRPr="004E060B">
              <w:rPr>
                <w:sz w:val="24"/>
                <w:szCs w:val="24"/>
              </w:rPr>
              <w:t xml:space="preserve"> вопросы, которые не были освещены в сегодняшней теме.</w:t>
            </w:r>
          </w:p>
          <w:p w14:paraId="1EB226B6" w14:textId="77777777" w:rsidR="004E060B" w:rsidRPr="004E060B" w:rsidRDefault="004E060B" w:rsidP="004E060B">
            <w:pPr>
              <w:widowControl/>
              <w:spacing w:before="20" w:after="20" w:line="240" w:lineRule="auto"/>
              <w:ind w:firstLine="0"/>
              <w:rPr>
                <w:sz w:val="24"/>
                <w:szCs w:val="24"/>
              </w:rPr>
            </w:pPr>
            <w:r w:rsidRPr="004E060B">
              <w:rPr>
                <w:sz w:val="24"/>
                <w:szCs w:val="24"/>
              </w:rPr>
              <w:t xml:space="preserve">1. Заполняется графа «Источники информации» таблицы (см. приложение 1) </w:t>
            </w:r>
          </w:p>
          <w:p w14:paraId="3383DDEC" w14:textId="68A934B0" w:rsidR="004E060B" w:rsidRPr="004E060B" w:rsidRDefault="004E060B" w:rsidP="004E060B">
            <w:pPr>
              <w:widowControl/>
              <w:spacing w:before="20" w:after="20" w:line="240" w:lineRule="auto"/>
              <w:ind w:firstLine="0"/>
              <w:rPr>
                <w:sz w:val="24"/>
                <w:szCs w:val="24"/>
              </w:rPr>
            </w:pPr>
            <w:r w:rsidRPr="004E060B">
              <w:rPr>
                <w:sz w:val="24"/>
                <w:szCs w:val="24"/>
              </w:rPr>
              <w:t xml:space="preserve"> 2.</w:t>
            </w:r>
            <w:r w:rsidR="004F17D6" w:rsidRPr="004E060B">
              <w:rPr>
                <w:sz w:val="24"/>
                <w:szCs w:val="24"/>
              </w:rPr>
              <w:t>Составить вопросы</w:t>
            </w:r>
            <w:r w:rsidRPr="004E060B">
              <w:rPr>
                <w:sz w:val="24"/>
                <w:szCs w:val="24"/>
              </w:rPr>
              <w:t xml:space="preserve"> для размышления – уточняющие (правильно ли я понял, что…?)</w:t>
            </w:r>
          </w:p>
          <w:p w14:paraId="64E57D59" w14:textId="4B20A24D" w:rsidR="004E060B" w:rsidRPr="004E060B" w:rsidRDefault="004E060B" w:rsidP="004E060B">
            <w:pPr>
              <w:widowControl/>
              <w:spacing w:before="20" w:after="20" w:line="240" w:lineRule="auto"/>
              <w:ind w:firstLine="0"/>
              <w:rPr>
                <w:sz w:val="24"/>
                <w:szCs w:val="24"/>
              </w:rPr>
            </w:pPr>
            <w:r w:rsidRPr="004E060B">
              <w:rPr>
                <w:b/>
                <w:sz w:val="24"/>
                <w:szCs w:val="24"/>
              </w:rPr>
              <w:t xml:space="preserve">Источники </w:t>
            </w:r>
            <w:r w:rsidR="004F17D6" w:rsidRPr="004E060B">
              <w:rPr>
                <w:b/>
                <w:sz w:val="24"/>
                <w:szCs w:val="24"/>
              </w:rPr>
              <w:t>информации:</w:t>
            </w:r>
            <w:r w:rsidR="004F17D6" w:rsidRPr="004E060B">
              <w:rPr>
                <w:sz w:val="24"/>
                <w:szCs w:val="24"/>
              </w:rPr>
              <w:t xml:space="preserve"> </w:t>
            </w:r>
            <w:r w:rsidR="004F17D6" w:rsidRPr="004E060B">
              <w:rPr>
                <w:rFonts w:ascii="Courier New" w:hAnsi="Courier New"/>
                <w:sz w:val="24"/>
                <w:szCs w:val="24"/>
              </w:rPr>
              <w:t>Учебник</w:t>
            </w:r>
            <w:r w:rsidRPr="004E060B">
              <w:rPr>
                <w:sz w:val="24"/>
                <w:szCs w:val="24"/>
              </w:rPr>
              <w:t>: О.С. Габриелян Химия для профессий и специальностей естественнонаучного профиля М. Академия, 2018 г, стр.178 – 181, §5.6</w:t>
            </w:r>
          </w:p>
          <w:p w14:paraId="5306BEA2" w14:textId="446440D2" w:rsidR="004F17D6" w:rsidRPr="004E060B" w:rsidRDefault="004E060B" w:rsidP="004F17D6">
            <w:pPr>
              <w:widowControl/>
              <w:spacing w:before="20" w:after="20" w:line="240" w:lineRule="auto"/>
              <w:ind w:firstLine="0"/>
              <w:jc w:val="left"/>
              <w:rPr>
                <w:sz w:val="24"/>
                <w:szCs w:val="24"/>
              </w:rPr>
            </w:pPr>
            <w:r w:rsidRPr="004E060B">
              <w:rPr>
                <w:b/>
                <w:sz w:val="24"/>
                <w:szCs w:val="24"/>
              </w:rPr>
              <w:t xml:space="preserve">Научно- популярная и художественная </w:t>
            </w:r>
            <w:r w:rsidR="004F17D6" w:rsidRPr="004E060B">
              <w:rPr>
                <w:b/>
                <w:sz w:val="24"/>
                <w:szCs w:val="24"/>
              </w:rPr>
              <w:t xml:space="preserve">литература, </w:t>
            </w:r>
            <w:r w:rsidR="00DB743C" w:rsidRPr="004E060B">
              <w:rPr>
                <w:b/>
                <w:sz w:val="24"/>
                <w:szCs w:val="24"/>
              </w:rPr>
              <w:t>интернет-ресурсы</w:t>
            </w:r>
            <w:r w:rsidR="004F17D6" w:rsidRPr="004E060B">
              <w:rPr>
                <w:b/>
                <w:sz w:val="24"/>
                <w:szCs w:val="24"/>
              </w:rPr>
              <w:t>:</w:t>
            </w:r>
            <w:r w:rsidR="004F17D6" w:rsidRPr="004E060B">
              <w:rPr>
                <w:sz w:val="24"/>
                <w:szCs w:val="24"/>
              </w:rPr>
              <w:t xml:space="preserve"> </w:t>
            </w:r>
            <w:r w:rsidR="004F17D6">
              <w:rPr>
                <w:sz w:val="24"/>
                <w:szCs w:val="24"/>
              </w:rPr>
              <w:t>МЭО – сайт мобильного электронного образования</w:t>
            </w:r>
          </w:p>
          <w:p w14:paraId="5D493ED7" w14:textId="3E7FB6A7" w:rsidR="004E060B" w:rsidRPr="004E060B" w:rsidRDefault="004E060B" w:rsidP="004E060B">
            <w:pPr>
              <w:widowControl/>
              <w:spacing w:before="20" w:after="20" w:line="240" w:lineRule="auto"/>
              <w:ind w:firstLine="0"/>
              <w:jc w:val="left"/>
              <w:rPr>
                <w:sz w:val="24"/>
                <w:szCs w:val="24"/>
              </w:rPr>
            </w:pPr>
          </w:p>
        </w:tc>
        <w:tc>
          <w:tcPr>
            <w:tcW w:w="1800" w:type="dxa"/>
            <w:tcBorders>
              <w:top w:val="single" w:sz="4" w:space="0" w:color="auto"/>
              <w:left w:val="single" w:sz="4" w:space="0" w:color="auto"/>
              <w:bottom w:val="single" w:sz="4" w:space="0" w:color="auto"/>
              <w:right w:val="single" w:sz="4" w:space="0" w:color="auto"/>
            </w:tcBorders>
          </w:tcPr>
          <w:p w14:paraId="5DFCB41E"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 xml:space="preserve">Словесный </w:t>
            </w:r>
          </w:p>
        </w:tc>
        <w:tc>
          <w:tcPr>
            <w:tcW w:w="1964" w:type="dxa"/>
            <w:tcBorders>
              <w:top w:val="single" w:sz="4" w:space="0" w:color="auto"/>
              <w:left w:val="single" w:sz="4" w:space="0" w:color="auto"/>
              <w:bottom w:val="single" w:sz="4" w:space="0" w:color="auto"/>
              <w:right w:val="single" w:sz="4" w:space="0" w:color="auto"/>
            </w:tcBorders>
          </w:tcPr>
          <w:p w14:paraId="4296BFF6"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эмоциональные, слово преподавателя,</w:t>
            </w:r>
          </w:p>
          <w:p w14:paraId="2C4F0AC6"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компьютерные (слайд с источниками информации)</w:t>
            </w:r>
          </w:p>
        </w:tc>
        <w:tc>
          <w:tcPr>
            <w:tcW w:w="1182" w:type="dxa"/>
            <w:tcBorders>
              <w:top w:val="single" w:sz="4" w:space="0" w:color="auto"/>
              <w:left w:val="single" w:sz="4" w:space="0" w:color="auto"/>
              <w:bottom w:val="single" w:sz="4" w:space="0" w:color="auto"/>
              <w:right w:val="single" w:sz="4" w:space="0" w:color="auto"/>
            </w:tcBorders>
          </w:tcPr>
          <w:p w14:paraId="6F5D0F90" w14:textId="77777777" w:rsidR="004E060B" w:rsidRPr="004E060B" w:rsidRDefault="004E060B" w:rsidP="004E060B">
            <w:pPr>
              <w:widowControl/>
              <w:spacing w:before="20" w:after="20" w:line="240" w:lineRule="auto"/>
              <w:ind w:firstLine="0"/>
              <w:jc w:val="center"/>
              <w:rPr>
                <w:sz w:val="24"/>
                <w:szCs w:val="24"/>
              </w:rPr>
            </w:pPr>
          </w:p>
          <w:p w14:paraId="602B0C02" w14:textId="77777777" w:rsidR="004E060B" w:rsidRPr="004E060B" w:rsidRDefault="004E060B" w:rsidP="004E060B">
            <w:pPr>
              <w:widowControl/>
              <w:spacing w:before="20" w:after="20" w:line="240" w:lineRule="auto"/>
              <w:ind w:firstLine="0"/>
              <w:jc w:val="center"/>
              <w:rPr>
                <w:sz w:val="24"/>
                <w:szCs w:val="24"/>
              </w:rPr>
            </w:pPr>
            <w:r w:rsidRPr="004E060B">
              <w:rPr>
                <w:sz w:val="24"/>
                <w:szCs w:val="24"/>
              </w:rPr>
              <w:t>2 мин</w:t>
            </w:r>
          </w:p>
        </w:tc>
      </w:tr>
    </w:tbl>
    <w:p w14:paraId="3C7BD3D2" w14:textId="77777777" w:rsidR="004F17D6" w:rsidRDefault="004E060B" w:rsidP="004E060B">
      <w:pPr>
        <w:widowControl/>
        <w:spacing w:after="200" w:line="276" w:lineRule="auto"/>
        <w:ind w:firstLine="0"/>
        <w:jc w:val="right"/>
        <w:rPr>
          <w:sz w:val="28"/>
          <w:szCs w:val="28"/>
        </w:rPr>
      </w:pPr>
      <w:r w:rsidRPr="004E060B">
        <w:rPr>
          <w:sz w:val="28"/>
          <w:szCs w:val="28"/>
        </w:rPr>
        <w:t xml:space="preserve">                                                                              </w:t>
      </w:r>
    </w:p>
    <w:p w14:paraId="655F8140" w14:textId="77777777" w:rsidR="004F17D6" w:rsidRDefault="004F17D6" w:rsidP="004E060B">
      <w:pPr>
        <w:widowControl/>
        <w:spacing w:after="200" w:line="276" w:lineRule="auto"/>
        <w:ind w:firstLine="0"/>
        <w:jc w:val="right"/>
        <w:rPr>
          <w:sz w:val="28"/>
          <w:szCs w:val="28"/>
        </w:rPr>
      </w:pPr>
    </w:p>
    <w:p w14:paraId="235B75D1" w14:textId="77777777" w:rsidR="004F17D6" w:rsidRDefault="004F17D6" w:rsidP="004E060B">
      <w:pPr>
        <w:widowControl/>
        <w:spacing w:after="200" w:line="276" w:lineRule="auto"/>
        <w:ind w:firstLine="0"/>
        <w:jc w:val="right"/>
        <w:rPr>
          <w:sz w:val="28"/>
          <w:szCs w:val="28"/>
        </w:rPr>
      </w:pPr>
    </w:p>
    <w:p w14:paraId="1B4372D4" w14:textId="77777777" w:rsidR="004F17D6" w:rsidRDefault="004F17D6" w:rsidP="004E060B">
      <w:pPr>
        <w:widowControl/>
        <w:spacing w:after="200" w:line="276" w:lineRule="auto"/>
        <w:ind w:firstLine="0"/>
        <w:jc w:val="right"/>
        <w:rPr>
          <w:sz w:val="28"/>
          <w:szCs w:val="28"/>
        </w:rPr>
      </w:pPr>
    </w:p>
    <w:p w14:paraId="54CE521A" w14:textId="77777777" w:rsidR="004F17D6" w:rsidRDefault="004F17D6" w:rsidP="004E060B">
      <w:pPr>
        <w:widowControl/>
        <w:spacing w:after="200" w:line="276" w:lineRule="auto"/>
        <w:ind w:firstLine="0"/>
        <w:jc w:val="right"/>
        <w:rPr>
          <w:sz w:val="28"/>
          <w:szCs w:val="28"/>
        </w:rPr>
      </w:pPr>
    </w:p>
    <w:p w14:paraId="023AD0C4" w14:textId="77777777" w:rsidR="004F17D6" w:rsidRDefault="004F17D6" w:rsidP="004E060B">
      <w:pPr>
        <w:widowControl/>
        <w:spacing w:after="200" w:line="276" w:lineRule="auto"/>
        <w:ind w:firstLine="0"/>
        <w:jc w:val="right"/>
        <w:rPr>
          <w:sz w:val="28"/>
          <w:szCs w:val="28"/>
        </w:rPr>
      </w:pPr>
    </w:p>
    <w:p w14:paraId="41C52955" w14:textId="77777777" w:rsidR="004F17D6" w:rsidRDefault="004F17D6" w:rsidP="004E060B">
      <w:pPr>
        <w:widowControl/>
        <w:spacing w:after="200" w:line="276" w:lineRule="auto"/>
        <w:ind w:firstLine="0"/>
        <w:jc w:val="right"/>
        <w:rPr>
          <w:sz w:val="28"/>
          <w:szCs w:val="28"/>
        </w:rPr>
      </w:pPr>
    </w:p>
    <w:p w14:paraId="242998D4" w14:textId="437A3161" w:rsidR="004E060B" w:rsidRPr="004E060B" w:rsidRDefault="004E060B" w:rsidP="004E060B">
      <w:pPr>
        <w:widowControl/>
        <w:spacing w:after="200" w:line="276" w:lineRule="auto"/>
        <w:ind w:firstLine="0"/>
        <w:jc w:val="right"/>
        <w:rPr>
          <w:sz w:val="28"/>
          <w:szCs w:val="28"/>
        </w:rPr>
      </w:pPr>
      <w:r w:rsidRPr="004E060B">
        <w:rPr>
          <w:sz w:val="28"/>
          <w:szCs w:val="28"/>
        </w:rPr>
        <w:lastRenderedPageBreak/>
        <w:t xml:space="preserve"> Приложение 1</w:t>
      </w:r>
    </w:p>
    <w:p w14:paraId="6AD8B762" w14:textId="77777777" w:rsidR="004E060B" w:rsidRPr="004E060B" w:rsidRDefault="004E060B" w:rsidP="004E060B">
      <w:pPr>
        <w:widowControl/>
        <w:spacing w:after="200" w:line="276" w:lineRule="auto"/>
        <w:ind w:firstLine="0"/>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6"/>
        <w:gridCol w:w="2316"/>
        <w:gridCol w:w="2316"/>
      </w:tblGrid>
      <w:tr w:rsidR="004E060B" w:rsidRPr="004E060B" w14:paraId="67595171" w14:textId="77777777" w:rsidTr="0001450E">
        <w:trPr>
          <w:jc w:val="center"/>
        </w:trPr>
        <w:tc>
          <w:tcPr>
            <w:tcW w:w="2316" w:type="dxa"/>
          </w:tcPr>
          <w:p w14:paraId="1700178D" w14:textId="77777777" w:rsidR="004E060B" w:rsidRPr="004E060B" w:rsidRDefault="004E060B" w:rsidP="004E060B">
            <w:pPr>
              <w:widowControl/>
              <w:spacing w:before="20" w:after="20" w:line="240" w:lineRule="auto"/>
              <w:ind w:firstLine="0"/>
              <w:jc w:val="center"/>
              <w:rPr>
                <w:i/>
                <w:sz w:val="28"/>
                <w:szCs w:val="28"/>
              </w:rPr>
            </w:pPr>
            <w:r w:rsidRPr="004E060B">
              <w:rPr>
                <w:i/>
                <w:sz w:val="28"/>
                <w:szCs w:val="28"/>
              </w:rPr>
              <w:t>Знаю</w:t>
            </w:r>
          </w:p>
        </w:tc>
        <w:tc>
          <w:tcPr>
            <w:tcW w:w="2316" w:type="dxa"/>
          </w:tcPr>
          <w:p w14:paraId="799433E4" w14:textId="77777777" w:rsidR="004E060B" w:rsidRPr="004E060B" w:rsidRDefault="004E060B" w:rsidP="004E060B">
            <w:pPr>
              <w:widowControl/>
              <w:spacing w:before="20" w:after="20" w:line="240" w:lineRule="auto"/>
              <w:ind w:firstLine="0"/>
              <w:jc w:val="center"/>
              <w:rPr>
                <w:i/>
                <w:sz w:val="28"/>
                <w:szCs w:val="28"/>
              </w:rPr>
            </w:pPr>
            <w:r w:rsidRPr="004E060B">
              <w:rPr>
                <w:i/>
                <w:sz w:val="28"/>
                <w:szCs w:val="28"/>
              </w:rPr>
              <w:t>Хочу узнать</w:t>
            </w:r>
          </w:p>
        </w:tc>
        <w:tc>
          <w:tcPr>
            <w:tcW w:w="2316" w:type="dxa"/>
          </w:tcPr>
          <w:p w14:paraId="4597B075" w14:textId="77777777" w:rsidR="004E060B" w:rsidRPr="004E060B" w:rsidRDefault="004E060B" w:rsidP="004E060B">
            <w:pPr>
              <w:widowControl/>
              <w:spacing w:before="20" w:after="20" w:line="240" w:lineRule="auto"/>
              <w:ind w:firstLine="0"/>
              <w:jc w:val="center"/>
              <w:rPr>
                <w:i/>
                <w:sz w:val="28"/>
                <w:szCs w:val="28"/>
              </w:rPr>
            </w:pPr>
            <w:r w:rsidRPr="004E060B">
              <w:rPr>
                <w:i/>
                <w:sz w:val="28"/>
                <w:szCs w:val="28"/>
              </w:rPr>
              <w:t>Узнал</w:t>
            </w:r>
          </w:p>
        </w:tc>
      </w:tr>
      <w:tr w:rsidR="004E060B" w:rsidRPr="004E060B" w14:paraId="57D7D81D" w14:textId="77777777" w:rsidTr="0001450E">
        <w:trPr>
          <w:jc w:val="center"/>
        </w:trPr>
        <w:tc>
          <w:tcPr>
            <w:tcW w:w="2316" w:type="dxa"/>
          </w:tcPr>
          <w:p w14:paraId="68964D31" w14:textId="77777777" w:rsidR="004E060B" w:rsidRPr="004E060B" w:rsidRDefault="004E060B" w:rsidP="004E060B">
            <w:pPr>
              <w:widowControl/>
              <w:spacing w:before="20" w:after="20" w:line="240" w:lineRule="auto"/>
              <w:ind w:firstLine="0"/>
              <w:rPr>
                <w:i/>
                <w:sz w:val="28"/>
                <w:szCs w:val="28"/>
              </w:rPr>
            </w:pPr>
          </w:p>
        </w:tc>
        <w:tc>
          <w:tcPr>
            <w:tcW w:w="2316" w:type="dxa"/>
          </w:tcPr>
          <w:p w14:paraId="691C3547" w14:textId="77777777" w:rsidR="004E060B" w:rsidRPr="004E060B" w:rsidRDefault="004E060B" w:rsidP="004E060B">
            <w:pPr>
              <w:widowControl/>
              <w:spacing w:before="20" w:after="20" w:line="240" w:lineRule="auto"/>
              <w:ind w:firstLine="0"/>
              <w:rPr>
                <w:i/>
                <w:sz w:val="28"/>
                <w:szCs w:val="28"/>
              </w:rPr>
            </w:pPr>
          </w:p>
        </w:tc>
        <w:tc>
          <w:tcPr>
            <w:tcW w:w="2316" w:type="dxa"/>
          </w:tcPr>
          <w:p w14:paraId="7A34D4E2" w14:textId="77777777" w:rsidR="004E060B" w:rsidRPr="004E060B" w:rsidRDefault="004E060B" w:rsidP="004E060B">
            <w:pPr>
              <w:widowControl/>
              <w:spacing w:before="20" w:after="20" w:line="240" w:lineRule="auto"/>
              <w:ind w:firstLine="0"/>
              <w:rPr>
                <w:i/>
                <w:sz w:val="28"/>
                <w:szCs w:val="28"/>
              </w:rPr>
            </w:pPr>
          </w:p>
        </w:tc>
      </w:tr>
    </w:tbl>
    <w:p w14:paraId="0E8AADAD" w14:textId="77777777" w:rsidR="004E060B" w:rsidRPr="004E060B" w:rsidRDefault="004E060B" w:rsidP="004E060B">
      <w:pPr>
        <w:widowControl/>
        <w:spacing w:after="200" w:line="276" w:lineRule="auto"/>
        <w:ind w:firstLine="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5"/>
        <w:gridCol w:w="3135"/>
      </w:tblGrid>
      <w:tr w:rsidR="004E060B" w:rsidRPr="004E060B" w14:paraId="723B5878" w14:textId="77777777" w:rsidTr="0001450E">
        <w:trPr>
          <w:jc w:val="center"/>
        </w:trPr>
        <w:tc>
          <w:tcPr>
            <w:tcW w:w="0" w:type="auto"/>
            <w:shd w:val="clear" w:color="auto" w:fill="auto"/>
          </w:tcPr>
          <w:p w14:paraId="793570DA" w14:textId="77777777" w:rsidR="004E060B" w:rsidRPr="004E060B" w:rsidRDefault="004E060B" w:rsidP="004E060B">
            <w:pPr>
              <w:widowControl/>
              <w:spacing w:after="200" w:line="276" w:lineRule="auto"/>
              <w:ind w:firstLine="0"/>
              <w:jc w:val="center"/>
              <w:rPr>
                <w:sz w:val="28"/>
                <w:szCs w:val="28"/>
              </w:rPr>
            </w:pPr>
            <w:r w:rsidRPr="004E060B">
              <w:rPr>
                <w:i/>
                <w:sz w:val="28"/>
                <w:szCs w:val="28"/>
              </w:rPr>
              <w:t>Категории информации</w:t>
            </w:r>
          </w:p>
        </w:tc>
        <w:tc>
          <w:tcPr>
            <w:tcW w:w="0" w:type="auto"/>
            <w:shd w:val="clear" w:color="auto" w:fill="auto"/>
          </w:tcPr>
          <w:p w14:paraId="12376571" w14:textId="77777777" w:rsidR="004E060B" w:rsidRPr="004E060B" w:rsidRDefault="004E060B" w:rsidP="004E060B">
            <w:pPr>
              <w:widowControl/>
              <w:spacing w:after="200" w:line="276" w:lineRule="auto"/>
              <w:ind w:firstLine="0"/>
              <w:jc w:val="center"/>
              <w:rPr>
                <w:sz w:val="28"/>
                <w:szCs w:val="28"/>
              </w:rPr>
            </w:pPr>
            <w:r w:rsidRPr="004E060B">
              <w:rPr>
                <w:i/>
                <w:sz w:val="28"/>
                <w:szCs w:val="28"/>
              </w:rPr>
              <w:t>Источники информации</w:t>
            </w:r>
          </w:p>
        </w:tc>
      </w:tr>
      <w:tr w:rsidR="004E060B" w:rsidRPr="004E060B" w14:paraId="7089029E" w14:textId="77777777" w:rsidTr="0001450E">
        <w:trPr>
          <w:jc w:val="center"/>
        </w:trPr>
        <w:tc>
          <w:tcPr>
            <w:tcW w:w="0" w:type="auto"/>
            <w:shd w:val="clear" w:color="auto" w:fill="auto"/>
          </w:tcPr>
          <w:p w14:paraId="69BDEB2D" w14:textId="77777777" w:rsidR="004E060B" w:rsidRPr="004E060B" w:rsidRDefault="004E060B" w:rsidP="004E060B">
            <w:pPr>
              <w:widowControl/>
              <w:spacing w:after="200" w:line="276" w:lineRule="auto"/>
              <w:ind w:firstLine="0"/>
              <w:jc w:val="center"/>
              <w:rPr>
                <w:sz w:val="28"/>
                <w:szCs w:val="28"/>
              </w:rPr>
            </w:pPr>
          </w:p>
        </w:tc>
        <w:tc>
          <w:tcPr>
            <w:tcW w:w="0" w:type="auto"/>
            <w:shd w:val="clear" w:color="auto" w:fill="auto"/>
          </w:tcPr>
          <w:p w14:paraId="35F419A8" w14:textId="77777777" w:rsidR="004E060B" w:rsidRPr="004E060B" w:rsidRDefault="004E060B" w:rsidP="004E060B">
            <w:pPr>
              <w:widowControl/>
              <w:spacing w:after="200" w:line="276" w:lineRule="auto"/>
              <w:ind w:firstLine="0"/>
              <w:jc w:val="center"/>
              <w:rPr>
                <w:sz w:val="28"/>
                <w:szCs w:val="28"/>
              </w:rPr>
            </w:pPr>
          </w:p>
        </w:tc>
      </w:tr>
    </w:tbl>
    <w:p w14:paraId="53365744" w14:textId="77777777" w:rsidR="004E060B" w:rsidRPr="004E060B" w:rsidRDefault="004E060B" w:rsidP="004E060B">
      <w:pPr>
        <w:widowControl/>
        <w:spacing w:after="200" w:line="276" w:lineRule="auto"/>
        <w:ind w:firstLine="0"/>
        <w:jc w:val="center"/>
        <w:rPr>
          <w:sz w:val="28"/>
          <w:szCs w:val="28"/>
          <w:lang w:val="en-US"/>
        </w:rPr>
      </w:pPr>
    </w:p>
    <w:p w14:paraId="66BEACE2" w14:textId="77777777" w:rsidR="004E060B" w:rsidRPr="004E060B" w:rsidRDefault="004E060B" w:rsidP="004E060B">
      <w:pPr>
        <w:widowControl/>
        <w:spacing w:after="200" w:line="276" w:lineRule="auto"/>
        <w:ind w:firstLine="0"/>
        <w:jc w:val="center"/>
        <w:rPr>
          <w:sz w:val="28"/>
          <w:szCs w:val="28"/>
          <w:lang w:val="en-US"/>
        </w:rPr>
      </w:pPr>
    </w:p>
    <w:p w14:paraId="3BFB4A7F" w14:textId="77777777" w:rsidR="004E060B" w:rsidRPr="004E060B" w:rsidRDefault="004E060B" w:rsidP="004E060B">
      <w:pPr>
        <w:widowControl/>
        <w:spacing w:after="200" w:line="276" w:lineRule="auto"/>
        <w:ind w:firstLine="0"/>
        <w:jc w:val="center"/>
        <w:rPr>
          <w:sz w:val="28"/>
          <w:szCs w:val="28"/>
          <w:lang w:val="en-US"/>
        </w:rPr>
      </w:pPr>
    </w:p>
    <w:p w14:paraId="3265AF4C" w14:textId="77777777" w:rsidR="004E060B" w:rsidRPr="004E060B" w:rsidRDefault="004E060B" w:rsidP="004E060B">
      <w:pPr>
        <w:widowControl/>
        <w:spacing w:after="200" w:line="276" w:lineRule="auto"/>
        <w:ind w:firstLine="0"/>
        <w:jc w:val="center"/>
        <w:rPr>
          <w:sz w:val="28"/>
          <w:szCs w:val="28"/>
          <w:lang w:val="en-US"/>
        </w:rPr>
      </w:pPr>
    </w:p>
    <w:p w14:paraId="0202C331" w14:textId="77777777" w:rsidR="004E060B" w:rsidRPr="004E060B" w:rsidRDefault="004E060B" w:rsidP="004E060B">
      <w:pPr>
        <w:widowControl/>
        <w:spacing w:after="200" w:line="276" w:lineRule="auto"/>
        <w:ind w:firstLine="0"/>
        <w:jc w:val="center"/>
        <w:rPr>
          <w:sz w:val="28"/>
          <w:szCs w:val="28"/>
          <w:lang w:val="en-US"/>
        </w:rPr>
      </w:pPr>
    </w:p>
    <w:p w14:paraId="3F06D457" w14:textId="77777777" w:rsidR="004E060B" w:rsidRPr="004E060B" w:rsidRDefault="004E060B" w:rsidP="004E060B">
      <w:pPr>
        <w:widowControl/>
        <w:spacing w:after="200" w:line="276" w:lineRule="auto"/>
        <w:ind w:firstLine="0"/>
        <w:jc w:val="center"/>
        <w:rPr>
          <w:sz w:val="28"/>
          <w:szCs w:val="28"/>
          <w:lang w:val="en-US"/>
        </w:rPr>
      </w:pPr>
    </w:p>
    <w:p w14:paraId="040CE787" w14:textId="77777777" w:rsidR="004E060B" w:rsidRPr="004E060B" w:rsidRDefault="004E060B" w:rsidP="004E060B">
      <w:pPr>
        <w:widowControl/>
        <w:spacing w:after="200" w:line="276" w:lineRule="auto"/>
        <w:ind w:firstLine="0"/>
        <w:jc w:val="center"/>
        <w:rPr>
          <w:sz w:val="28"/>
          <w:szCs w:val="28"/>
          <w:lang w:val="en-US"/>
        </w:rPr>
      </w:pPr>
    </w:p>
    <w:p w14:paraId="7E1AC8F5" w14:textId="77777777" w:rsidR="004E060B" w:rsidRPr="004E060B" w:rsidRDefault="004E060B" w:rsidP="004E060B">
      <w:pPr>
        <w:widowControl/>
        <w:spacing w:after="200" w:line="276" w:lineRule="auto"/>
        <w:ind w:firstLine="0"/>
        <w:jc w:val="center"/>
        <w:rPr>
          <w:sz w:val="28"/>
          <w:szCs w:val="28"/>
          <w:lang w:val="en-US"/>
        </w:rPr>
      </w:pPr>
    </w:p>
    <w:p w14:paraId="649C5191" w14:textId="77777777" w:rsidR="004E060B" w:rsidRPr="004E060B" w:rsidRDefault="004E060B" w:rsidP="004E060B">
      <w:pPr>
        <w:widowControl/>
        <w:spacing w:after="200" w:line="276" w:lineRule="auto"/>
        <w:ind w:firstLine="0"/>
        <w:jc w:val="center"/>
        <w:rPr>
          <w:sz w:val="28"/>
          <w:szCs w:val="28"/>
          <w:lang w:val="en-US"/>
        </w:rPr>
      </w:pPr>
    </w:p>
    <w:p w14:paraId="5BF21D89" w14:textId="77777777" w:rsidR="004E060B" w:rsidRPr="004E060B" w:rsidRDefault="004E060B" w:rsidP="004E060B">
      <w:pPr>
        <w:widowControl/>
        <w:spacing w:after="200" w:line="276" w:lineRule="auto"/>
        <w:ind w:firstLine="0"/>
        <w:jc w:val="center"/>
        <w:rPr>
          <w:sz w:val="28"/>
          <w:szCs w:val="28"/>
          <w:lang w:val="en-US"/>
        </w:rPr>
      </w:pPr>
    </w:p>
    <w:p w14:paraId="72640641" w14:textId="77777777" w:rsidR="004E060B" w:rsidRPr="004E060B" w:rsidRDefault="004E060B" w:rsidP="004E060B">
      <w:pPr>
        <w:widowControl/>
        <w:spacing w:after="200" w:line="276" w:lineRule="auto"/>
        <w:ind w:firstLine="0"/>
        <w:jc w:val="right"/>
        <w:rPr>
          <w:sz w:val="28"/>
          <w:szCs w:val="28"/>
        </w:rPr>
      </w:pPr>
      <w:r w:rsidRPr="004E060B">
        <w:rPr>
          <w:sz w:val="28"/>
          <w:szCs w:val="28"/>
        </w:rPr>
        <w:lastRenderedPageBreak/>
        <w:t>Приложение 2</w:t>
      </w:r>
    </w:p>
    <w:p w14:paraId="0250E4A0" w14:textId="77777777" w:rsidR="004E060B" w:rsidRPr="004E060B" w:rsidRDefault="004E060B" w:rsidP="004E060B">
      <w:pPr>
        <w:widowControl/>
        <w:spacing w:after="200" w:line="276" w:lineRule="auto"/>
        <w:ind w:firstLine="0"/>
        <w:jc w:val="center"/>
        <w:rPr>
          <w:b/>
          <w:sz w:val="28"/>
          <w:szCs w:val="28"/>
        </w:rPr>
      </w:pPr>
      <w:r w:rsidRPr="004E060B">
        <w:rPr>
          <w:b/>
          <w:sz w:val="28"/>
          <w:szCs w:val="28"/>
        </w:rPr>
        <w:t>Текст для осмысления новой информации</w:t>
      </w:r>
    </w:p>
    <w:p w14:paraId="745F8F16" w14:textId="77777777" w:rsidR="004E060B" w:rsidRPr="004E060B" w:rsidRDefault="004E060B" w:rsidP="004E060B">
      <w:pPr>
        <w:widowControl/>
        <w:spacing w:after="200" w:line="276" w:lineRule="auto"/>
        <w:ind w:firstLine="454"/>
        <w:rPr>
          <w:bCs/>
          <w:sz w:val="28"/>
          <w:szCs w:val="28"/>
        </w:rPr>
      </w:pPr>
      <w:r w:rsidRPr="004E060B">
        <w:rPr>
          <w:sz w:val="28"/>
          <w:szCs w:val="28"/>
        </w:rPr>
        <w:t xml:space="preserve">Окружающий нас мир – настоящий океан запахов. Ориентироваться в этом океане нам помогает умение различать запахи – обоняние. Именно оно позволяет составить представление о том или ином веществе без непосредственного контакта с ним, т.е. не видя, не трогая, не пробуя на вкус. Запахи влияют на наше настроение. Например, тонкий, нежный аромат невольно настраивает на положительные эмоции. О целебных свойствах душистых веществ известно с незапамятных времен. Сложилась целая наука о лечении запахами – </w:t>
      </w:r>
      <w:r w:rsidRPr="004E060B">
        <w:rPr>
          <w:b/>
          <w:sz w:val="28"/>
          <w:szCs w:val="28"/>
        </w:rPr>
        <w:t>ароматерапия.</w:t>
      </w:r>
      <w:r w:rsidRPr="004E060B">
        <w:rPr>
          <w:sz w:val="28"/>
          <w:szCs w:val="28"/>
        </w:rPr>
        <w:t xml:space="preserve"> Замечено, в частности, что запах мирта, лимона, мяты, оказывает тонизирующее действие на нервную систему. Аромат розы, жасмина, лаванды действует успокаивающее. С</w:t>
      </w:r>
      <w:r w:rsidRPr="004E060B">
        <w:rPr>
          <w:bCs/>
          <w:sz w:val="28"/>
          <w:szCs w:val="28"/>
        </w:rPr>
        <w:t xml:space="preserve">истематическое изготовление ароматных композиций на основе вытяжек из различных частей растений началось только в конце XV века в Провансе. Благовония вошли в моду по весьма прозаической причине: в то время считалось, что частые омовения тела вредны для здоровья. Так, например известно, что король Франции Людовик </w:t>
      </w:r>
      <w:r w:rsidRPr="004E060B">
        <w:rPr>
          <w:bCs/>
          <w:sz w:val="28"/>
          <w:szCs w:val="28"/>
          <w:lang w:val="en-US"/>
        </w:rPr>
        <w:t>XIV</w:t>
      </w:r>
      <w:r w:rsidRPr="004E060B">
        <w:rPr>
          <w:bCs/>
          <w:sz w:val="28"/>
          <w:szCs w:val="28"/>
        </w:rPr>
        <w:t xml:space="preserve"> за 78 прожитых лет мылся всего...четыре раза. Неизбежно при таком отношении к личной гигиене запах пытались заглушить с помощью ароматических веществ. Одеколон (о-де-Колон, «кёльнская вода») появился в первой четверти уже XVIII века,</w:t>
      </w:r>
      <w:r w:rsidRPr="004E060B">
        <w:rPr>
          <w:rFonts w:ascii="Calibri" w:hAnsi="Calibri"/>
          <w:sz w:val="22"/>
          <w:szCs w:val="22"/>
        </w:rPr>
        <w:t xml:space="preserve"> </w:t>
      </w:r>
      <w:r w:rsidRPr="004E060B">
        <w:rPr>
          <w:bCs/>
          <w:sz w:val="28"/>
          <w:szCs w:val="28"/>
        </w:rPr>
        <w:t>но первые теории о связи запаха с химическим строением душистого вещества ученые придумали только во второй половине ХХ столетия.</w:t>
      </w:r>
    </w:p>
    <w:p w14:paraId="11012B58" w14:textId="77777777" w:rsidR="004E060B" w:rsidRPr="004E060B" w:rsidRDefault="004E060B" w:rsidP="004E060B">
      <w:pPr>
        <w:widowControl/>
        <w:spacing w:after="200" w:line="276" w:lineRule="auto"/>
        <w:ind w:firstLine="454"/>
        <w:rPr>
          <w:rFonts w:ascii="Calibri" w:hAnsi="Calibri"/>
          <w:sz w:val="22"/>
          <w:szCs w:val="22"/>
        </w:rPr>
      </w:pPr>
      <w:r w:rsidRPr="004E060B">
        <w:rPr>
          <w:bCs/>
          <w:sz w:val="28"/>
          <w:szCs w:val="28"/>
        </w:rPr>
        <w:t>В 1948 году британский ученый Джон Эймур выделил семь первичных запахов (эфирный, камфарный, цветочный, мятный, мускусный, гнилостный и острый) и предложил теорию, которую сейчас можно было бы назвать «теорией ключа и замка». Он считал, что каждому из запахов соответствует определенная негибкая форма молекулы вещества («ключ»), а обонятельный рецептор имеет подходящую форму «замка». Увы, слишком большое количество фактов противоречит этой теории, молекулы веществ с одинаковыми запахами имеют совершенно различные структуры, а множество веществ с похожей геометрией молекул обладают несравнимыми ароматами.</w:t>
      </w:r>
      <w:r w:rsidRPr="004E060B">
        <w:rPr>
          <w:rFonts w:ascii="Calibri" w:hAnsi="Calibri"/>
          <w:sz w:val="22"/>
          <w:szCs w:val="22"/>
        </w:rPr>
        <w:t xml:space="preserve"> </w:t>
      </w:r>
      <w:r w:rsidRPr="004E060B">
        <w:rPr>
          <w:bCs/>
          <w:sz w:val="28"/>
          <w:szCs w:val="28"/>
        </w:rPr>
        <w:t>Химики попытались уточнить эту теорию, отдав должное пространственному строению молекулы пахучего вещества, но присвоили основную роль в происхождении запаха положению функциональных групп. И действительно, среди душистых веществ можно выделить огромный класс с соответствующей функциональной группой — это сложные эфиры.</w:t>
      </w:r>
    </w:p>
    <w:p w14:paraId="74E88C2F" w14:textId="77777777" w:rsidR="004E060B" w:rsidRPr="004E060B" w:rsidRDefault="004E060B" w:rsidP="004E060B">
      <w:pPr>
        <w:widowControl/>
        <w:spacing w:after="200" w:line="276" w:lineRule="auto"/>
        <w:ind w:firstLine="454"/>
        <w:rPr>
          <w:rFonts w:ascii="Calibri" w:hAnsi="Calibri"/>
          <w:sz w:val="22"/>
          <w:szCs w:val="22"/>
        </w:rPr>
      </w:pPr>
      <w:r w:rsidRPr="004E060B">
        <w:rPr>
          <w:b/>
          <w:bCs/>
          <w:sz w:val="28"/>
          <w:szCs w:val="28"/>
        </w:rPr>
        <w:lastRenderedPageBreak/>
        <w:t xml:space="preserve">Сложные </w:t>
      </w:r>
      <w:proofErr w:type="gramStart"/>
      <w:r w:rsidRPr="004E060B">
        <w:rPr>
          <w:b/>
          <w:bCs/>
          <w:sz w:val="28"/>
          <w:szCs w:val="28"/>
        </w:rPr>
        <w:t>эфиры</w:t>
      </w:r>
      <w:r w:rsidRPr="004E060B">
        <w:rPr>
          <w:bCs/>
          <w:sz w:val="28"/>
          <w:szCs w:val="28"/>
        </w:rPr>
        <w:t xml:space="preserve">  –</w:t>
      </w:r>
      <w:proofErr w:type="gramEnd"/>
      <w:r w:rsidRPr="004E060B">
        <w:rPr>
          <w:bCs/>
          <w:sz w:val="28"/>
          <w:szCs w:val="28"/>
        </w:rPr>
        <w:t xml:space="preserve"> класс соединений на основе органических карбоновых кислот, у которых атом водорода в НО-группе замещен органической группой R (−СОО− сложноэфирная группа).</w:t>
      </w:r>
    </w:p>
    <w:p w14:paraId="1856D047" w14:textId="77777777" w:rsidR="004E060B" w:rsidRPr="004E060B" w:rsidRDefault="004E060B" w:rsidP="004E060B">
      <w:pPr>
        <w:widowControl/>
        <w:spacing w:after="200" w:line="276" w:lineRule="auto"/>
        <w:ind w:firstLine="454"/>
        <w:rPr>
          <w:bCs/>
          <w:sz w:val="28"/>
          <w:szCs w:val="28"/>
        </w:rPr>
      </w:pPr>
      <w:r w:rsidRPr="004E060B">
        <w:rPr>
          <w:bCs/>
          <w:sz w:val="28"/>
          <w:szCs w:val="28"/>
        </w:rPr>
        <w:t xml:space="preserve">Когда число атомов углерода в исходных карбоновой кислоте и спирте не превышает 6–8, соответствующие сложные эфиры представляют собой бесцветные маслянистые жидкости, чаще всего с фруктовым запахом. Они составляют группу фруктовых эфиров (например, </w:t>
      </w:r>
      <w:r w:rsidRPr="004E060B">
        <w:rPr>
          <w:b/>
          <w:bCs/>
          <w:sz w:val="28"/>
          <w:szCs w:val="28"/>
        </w:rPr>
        <w:t>СН</w:t>
      </w:r>
      <w:r w:rsidRPr="004E060B">
        <w:rPr>
          <w:b/>
          <w:bCs/>
          <w:sz w:val="28"/>
          <w:szCs w:val="28"/>
          <w:vertAlign w:val="subscript"/>
        </w:rPr>
        <w:t>3</w:t>
      </w:r>
      <w:r w:rsidRPr="004E060B">
        <w:rPr>
          <w:b/>
          <w:bCs/>
          <w:sz w:val="28"/>
          <w:szCs w:val="28"/>
        </w:rPr>
        <w:t>СООС</w:t>
      </w:r>
      <w:r w:rsidRPr="004E060B">
        <w:rPr>
          <w:b/>
          <w:bCs/>
          <w:sz w:val="28"/>
          <w:szCs w:val="28"/>
          <w:vertAlign w:val="subscript"/>
        </w:rPr>
        <w:t>4</w:t>
      </w:r>
      <w:r w:rsidRPr="004E060B">
        <w:rPr>
          <w:b/>
          <w:bCs/>
          <w:sz w:val="28"/>
          <w:szCs w:val="28"/>
        </w:rPr>
        <w:t>Н</w:t>
      </w:r>
      <w:r w:rsidRPr="004E060B">
        <w:rPr>
          <w:b/>
          <w:bCs/>
          <w:sz w:val="28"/>
          <w:szCs w:val="28"/>
          <w:vertAlign w:val="subscript"/>
        </w:rPr>
        <w:t>9</w:t>
      </w:r>
      <w:r w:rsidRPr="004E060B">
        <w:rPr>
          <w:rFonts w:ascii="Calibri" w:hAnsi="Calibri"/>
          <w:b/>
          <w:sz w:val="22"/>
          <w:szCs w:val="22"/>
        </w:rPr>
        <w:t xml:space="preserve"> </w:t>
      </w:r>
      <w:r w:rsidRPr="004E060B">
        <w:rPr>
          <w:b/>
          <w:bCs/>
          <w:sz w:val="28"/>
          <w:szCs w:val="28"/>
        </w:rPr>
        <w:t>бутилацетат</w:t>
      </w:r>
      <w:r w:rsidRPr="004E060B">
        <w:rPr>
          <w:bCs/>
          <w:sz w:val="28"/>
          <w:szCs w:val="28"/>
        </w:rPr>
        <w:t xml:space="preserve"> с грушевым ароматом; </w:t>
      </w:r>
      <w:r w:rsidRPr="004E060B">
        <w:rPr>
          <w:b/>
          <w:bCs/>
          <w:sz w:val="28"/>
          <w:szCs w:val="28"/>
        </w:rPr>
        <w:t>С</w:t>
      </w:r>
      <w:r w:rsidRPr="004E060B">
        <w:rPr>
          <w:b/>
          <w:bCs/>
          <w:sz w:val="28"/>
          <w:szCs w:val="28"/>
          <w:vertAlign w:val="subscript"/>
        </w:rPr>
        <w:t>3</w:t>
      </w:r>
      <w:r w:rsidRPr="004E060B">
        <w:rPr>
          <w:b/>
          <w:bCs/>
          <w:sz w:val="28"/>
          <w:szCs w:val="28"/>
        </w:rPr>
        <w:t>Н</w:t>
      </w:r>
      <w:r w:rsidRPr="004E060B">
        <w:rPr>
          <w:b/>
          <w:bCs/>
          <w:sz w:val="28"/>
          <w:szCs w:val="28"/>
          <w:vertAlign w:val="subscript"/>
        </w:rPr>
        <w:t>7</w:t>
      </w:r>
      <w:r w:rsidRPr="004E060B">
        <w:rPr>
          <w:b/>
          <w:bCs/>
          <w:sz w:val="28"/>
          <w:szCs w:val="28"/>
        </w:rPr>
        <w:t>СООСН</w:t>
      </w:r>
      <w:r w:rsidRPr="004E060B">
        <w:rPr>
          <w:b/>
          <w:bCs/>
          <w:sz w:val="28"/>
          <w:szCs w:val="28"/>
          <w:vertAlign w:val="subscript"/>
        </w:rPr>
        <w:t>3</w:t>
      </w:r>
      <w:r w:rsidRPr="004E060B">
        <w:rPr>
          <w:b/>
          <w:bCs/>
          <w:sz w:val="28"/>
          <w:szCs w:val="28"/>
        </w:rPr>
        <w:t xml:space="preserve"> – метилбутират</w:t>
      </w:r>
      <w:r w:rsidRPr="004E060B">
        <w:rPr>
          <w:bCs/>
          <w:sz w:val="28"/>
          <w:szCs w:val="28"/>
        </w:rPr>
        <w:t xml:space="preserve"> с яблочным ароматом). Если в образовании сложного эфира участвует ароматический спирт (содержащий ароматическое ядро), то такие соединения обладают, как правило, не фруктовым, а цветочным запахом (</w:t>
      </w:r>
      <w:r w:rsidRPr="004E060B">
        <w:rPr>
          <w:b/>
          <w:bCs/>
          <w:sz w:val="28"/>
          <w:szCs w:val="28"/>
        </w:rPr>
        <w:t>СН</w:t>
      </w:r>
      <w:r w:rsidRPr="004E060B">
        <w:rPr>
          <w:b/>
          <w:bCs/>
          <w:sz w:val="28"/>
          <w:szCs w:val="28"/>
          <w:vertAlign w:val="subscript"/>
        </w:rPr>
        <w:t>3</w:t>
      </w:r>
      <w:r w:rsidRPr="004E060B">
        <w:rPr>
          <w:b/>
          <w:bCs/>
          <w:sz w:val="28"/>
          <w:szCs w:val="28"/>
        </w:rPr>
        <w:t>СООСН</w:t>
      </w:r>
      <w:r w:rsidRPr="004E060B">
        <w:rPr>
          <w:b/>
          <w:bCs/>
          <w:sz w:val="28"/>
          <w:szCs w:val="28"/>
          <w:vertAlign w:val="subscript"/>
        </w:rPr>
        <w:t>2</w:t>
      </w:r>
      <w:r w:rsidRPr="004E060B">
        <w:rPr>
          <w:b/>
          <w:bCs/>
          <w:sz w:val="28"/>
          <w:szCs w:val="28"/>
        </w:rPr>
        <w:t>С</w:t>
      </w:r>
      <w:r w:rsidRPr="004E060B">
        <w:rPr>
          <w:b/>
          <w:bCs/>
          <w:sz w:val="28"/>
          <w:szCs w:val="28"/>
          <w:vertAlign w:val="subscript"/>
        </w:rPr>
        <w:t>6</w:t>
      </w:r>
      <w:r w:rsidRPr="004E060B">
        <w:rPr>
          <w:b/>
          <w:bCs/>
          <w:sz w:val="28"/>
          <w:szCs w:val="28"/>
        </w:rPr>
        <w:t>Н</w:t>
      </w:r>
      <w:r w:rsidRPr="004E060B">
        <w:rPr>
          <w:b/>
          <w:bCs/>
          <w:sz w:val="28"/>
          <w:szCs w:val="28"/>
          <w:vertAlign w:val="subscript"/>
        </w:rPr>
        <w:t>5</w:t>
      </w:r>
      <w:r w:rsidRPr="004E060B">
        <w:rPr>
          <w:b/>
          <w:bCs/>
          <w:sz w:val="28"/>
          <w:szCs w:val="28"/>
        </w:rPr>
        <w:t xml:space="preserve"> бензилацетат</w:t>
      </w:r>
      <w:r w:rsidRPr="004E060B">
        <w:rPr>
          <w:bCs/>
          <w:sz w:val="28"/>
          <w:szCs w:val="28"/>
        </w:rPr>
        <w:t xml:space="preserve"> – жасминовый аромат). Все соединения этой группы практически нерастворимы в воде, но легкорастворимы в большинстве органических растворителей. Интересны эти соединения широким спектром приятных ароматов, некоторые из них вначале были выделены из растений, а позже синтезированы искусственно.</w:t>
      </w:r>
      <w:r w:rsidRPr="004E060B">
        <w:rPr>
          <w:rFonts w:ascii="Calibri" w:hAnsi="Calibri"/>
          <w:sz w:val="22"/>
          <w:szCs w:val="22"/>
        </w:rPr>
        <w:t xml:space="preserve"> </w:t>
      </w:r>
      <w:r w:rsidRPr="004E060B">
        <w:rPr>
          <w:bCs/>
          <w:sz w:val="28"/>
          <w:szCs w:val="28"/>
        </w:rPr>
        <w:t>При увеличении размеров органических групп, входящих в состав сложных эфиров, до С15–30 соединения приобретают консистенцию пластичных, легко размягчающихся веществ. Эту группу называют восками, они, как правило, не обладают запахом. Пчелиный воск содержит смесь различных сложных эфиров. Воски не смачиваются водой, растворимы в бензине, хлороформе, бензоле.</w:t>
      </w:r>
    </w:p>
    <w:p w14:paraId="5580E82B" w14:textId="77777777" w:rsidR="004E060B" w:rsidRPr="004E060B" w:rsidRDefault="004E060B" w:rsidP="004E060B">
      <w:pPr>
        <w:widowControl/>
        <w:spacing w:after="200" w:line="276" w:lineRule="auto"/>
        <w:ind w:firstLine="454"/>
        <w:rPr>
          <w:bCs/>
          <w:sz w:val="28"/>
          <w:szCs w:val="28"/>
        </w:rPr>
      </w:pPr>
      <w:r w:rsidRPr="004E060B">
        <w:rPr>
          <w:bCs/>
          <w:sz w:val="28"/>
          <w:szCs w:val="28"/>
        </w:rPr>
        <w:t>Основной способ синтеза – взаимодействие карбоновой кислоты и спирта, катализируемое кислотой и сопровождаемое выделением воды. Это реакция этерификации, например, получение изоамилацетата (грушевой эссенции) из уксусной кислоты и изоамилового спирта происходит по схеме:</w:t>
      </w:r>
    </w:p>
    <w:p w14:paraId="4D579230" w14:textId="77777777" w:rsidR="004E060B" w:rsidRPr="004E060B" w:rsidRDefault="004E060B" w:rsidP="004E060B">
      <w:pPr>
        <w:widowControl/>
        <w:spacing w:after="200" w:line="276" w:lineRule="auto"/>
        <w:ind w:firstLine="454"/>
        <w:jc w:val="center"/>
        <w:rPr>
          <w:bCs/>
          <w:sz w:val="28"/>
          <w:szCs w:val="28"/>
        </w:rPr>
      </w:pPr>
      <w:r w:rsidRPr="004E060B">
        <w:rPr>
          <w:bCs/>
          <w:position w:val="-12"/>
          <w:sz w:val="28"/>
          <w:szCs w:val="28"/>
        </w:rPr>
        <w:object w:dxaOrig="5500" w:dyaOrig="400" w14:anchorId="4C4B1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32.25pt" o:ole="">
            <v:imagedata r:id="rId7" o:title=""/>
          </v:shape>
          <o:OLEObject Type="Embed" ProgID="Equation.3" ShapeID="_x0000_i1025" DrawAspect="Content" ObjectID="_1732283500" r:id="rId8"/>
        </w:object>
      </w:r>
    </w:p>
    <w:p w14:paraId="339009BD" w14:textId="77777777" w:rsidR="004E060B" w:rsidRPr="004E060B" w:rsidRDefault="004E060B" w:rsidP="004E060B">
      <w:pPr>
        <w:widowControl/>
        <w:spacing w:after="200" w:line="276" w:lineRule="auto"/>
        <w:ind w:firstLine="0"/>
        <w:rPr>
          <w:rFonts w:ascii="Calibri" w:hAnsi="Calibri"/>
          <w:sz w:val="22"/>
          <w:szCs w:val="22"/>
        </w:rPr>
      </w:pPr>
      <w:r w:rsidRPr="004E060B">
        <w:rPr>
          <w:bCs/>
          <w:sz w:val="28"/>
          <w:szCs w:val="28"/>
        </w:rPr>
        <w:t xml:space="preserve"> Обратная реакция этерификации – </w:t>
      </w:r>
      <w:r w:rsidRPr="004E060B">
        <w:rPr>
          <w:b/>
          <w:bCs/>
          <w:sz w:val="28"/>
          <w:szCs w:val="28"/>
        </w:rPr>
        <w:t xml:space="preserve">гидролиз </w:t>
      </w:r>
      <w:r w:rsidRPr="004E060B">
        <w:rPr>
          <w:bCs/>
          <w:sz w:val="28"/>
          <w:szCs w:val="28"/>
        </w:rPr>
        <w:t>является основным химическим свойством сложных эфиров.</w:t>
      </w:r>
      <w:r w:rsidRPr="004E060B">
        <w:rPr>
          <w:rFonts w:ascii="Calibri" w:hAnsi="Calibri"/>
          <w:sz w:val="22"/>
          <w:szCs w:val="22"/>
        </w:rPr>
        <w:t xml:space="preserve"> </w:t>
      </w:r>
    </w:p>
    <w:p w14:paraId="37D26A62" w14:textId="77777777" w:rsidR="004E060B" w:rsidRPr="004E060B" w:rsidRDefault="004E060B" w:rsidP="004E060B">
      <w:pPr>
        <w:widowControl/>
        <w:spacing w:after="200" w:line="276" w:lineRule="auto"/>
        <w:ind w:firstLine="0"/>
        <w:rPr>
          <w:bCs/>
          <w:sz w:val="28"/>
          <w:szCs w:val="28"/>
        </w:rPr>
      </w:pPr>
      <w:r w:rsidRPr="004E060B">
        <w:rPr>
          <w:bCs/>
          <w:sz w:val="28"/>
          <w:szCs w:val="28"/>
        </w:rPr>
        <w:t>Сложные эфиры на основе низших спиртов используют в пищевой промышленности при создании фруктовых эссенций, а сложные эфиры на основе ароматических спиртов – в парфюмерной промышленности. Из восков изготавливают политуры, смазки, пропиточные составы для бумаги (вощеная бумага) и кожи, они входят и в состав косметических кремов и лекарственных мазей.</w:t>
      </w:r>
    </w:p>
    <w:p w14:paraId="1E47F976" w14:textId="77777777" w:rsidR="004E060B" w:rsidRPr="004E060B" w:rsidRDefault="004E060B" w:rsidP="004E060B">
      <w:pPr>
        <w:widowControl/>
        <w:tabs>
          <w:tab w:val="left" w:pos="5680"/>
        </w:tabs>
        <w:spacing w:after="200" w:line="276" w:lineRule="auto"/>
        <w:ind w:firstLine="0"/>
        <w:jc w:val="right"/>
        <w:rPr>
          <w:sz w:val="28"/>
          <w:szCs w:val="28"/>
        </w:rPr>
      </w:pPr>
      <w:r w:rsidRPr="004E060B">
        <w:rPr>
          <w:sz w:val="28"/>
          <w:szCs w:val="28"/>
        </w:rPr>
        <w:lastRenderedPageBreak/>
        <w:t>Приложение 3</w:t>
      </w:r>
    </w:p>
    <w:p w14:paraId="4A39DEC3" w14:textId="77777777" w:rsidR="004E060B" w:rsidRPr="004E060B" w:rsidRDefault="004E060B" w:rsidP="004E060B">
      <w:pPr>
        <w:widowControl/>
        <w:tabs>
          <w:tab w:val="left" w:pos="5680"/>
        </w:tabs>
        <w:spacing w:after="200" w:line="276" w:lineRule="auto"/>
        <w:ind w:firstLine="0"/>
        <w:jc w:val="center"/>
        <w:rPr>
          <w:b/>
          <w:bCs/>
          <w:sz w:val="28"/>
          <w:szCs w:val="28"/>
        </w:rPr>
      </w:pPr>
      <w:r w:rsidRPr="004E060B">
        <w:rPr>
          <w:b/>
          <w:bCs/>
          <w:sz w:val="28"/>
          <w:szCs w:val="28"/>
        </w:rPr>
        <w:t>Пометки во время чтения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4534"/>
      </w:tblGrid>
      <w:tr w:rsidR="004E060B" w:rsidRPr="004E060B" w14:paraId="5D963464" w14:textId="77777777" w:rsidTr="0001450E">
        <w:trPr>
          <w:jc w:val="center"/>
        </w:trPr>
        <w:tc>
          <w:tcPr>
            <w:tcW w:w="0" w:type="auto"/>
          </w:tcPr>
          <w:p w14:paraId="2923AFD7"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V</w:t>
            </w:r>
          </w:p>
        </w:tc>
        <w:tc>
          <w:tcPr>
            <w:tcW w:w="0" w:type="auto"/>
          </w:tcPr>
          <w:p w14:paraId="591D8C24"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Я это знал</w:t>
            </w:r>
          </w:p>
        </w:tc>
      </w:tr>
      <w:tr w:rsidR="004E060B" w:rsidRPr="004E060B" w14:paraId="042EDF22" w14:textId="77777777" w:rsidTr="0001450E">
        <w:trPr>
          <w:jc w:val="center"/>
        </w:trPr>
        <w:tc>
          <w:tcPr>
            <w:tcW w:w="0" w:type="auto"/>
          </w:tcPr>
          <w:p w14:paraId="6664CF12"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w:t>
            </w:r>
          </w:p>
        </w:tc>
        <w:tc>
          <w:tcPr>
            <w:tcW w:w="0" w:type="auto"/>
          </w:tcPr>
          <w:p w14:paraId="4468D136" w14:textId="77777777" w:rsidR="004E060B" w:rsidRPr="004E060B" w:rsidRDefault="004E060B" w:rsidP="004E060B">
            <w:pPr>
              <w:widowControl/>
              <w:tabs>
                <w:tab w:val="left" w:pos="5680"/>
              </w:tabs>
              <w:spacing w:after="200" w:line="276" w:lineRule="auto"/>
              <w:ind w:firstLine="0"/>
              <w:jc w:val="center"/>
              <w:rPr>
                <w:bCs/>
                <w:sz w:val="28"/>
                <w:szCs w:val="28"/>
              </w:rPr>
            </w:pPr>
            <w:r w:rsidRPr="004E060B">
              <w:rPr>
                <w:bCs/>
                <w:sz w:val="28"/>
                <w:szCs w:val="28"/>
              </w:rPr>
              <w:t>Это для меня абсолютно новое</w:t>
            </w:r>
          </w:p>
        </w:tc>
      </w:tr>
      <w:tr w:rsidR="004E060B" w:rsidRPr="004E060B" w14:paraId="7D00CDB5" w14:textId="77777777" w:rsidTr="0001450E">
        <w:trPr>
          <w:jc w:val="center"/>
        </w:trPr>
        <w:tc>
          <w:tcPr>
            <w:tcW w:w="0" w:type="auto"/>
          </w:tcPr>
          <w:p w14:paraId="1532DF04"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w:t>
            </w:r>
          </w:p>
        </w:tc>
        <w:tc>
          <w:tcPr>
            <w:tcW w:w="0" w:type="auto"/>
          </w:tcPr>
          <w:p w14:paraId="5BA250C0"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Это противоречит тому, что я знал</w:t>
            </w:r>
          </w:p>
        </w:tc>
      </w:tr>
      <w:tr w:rsidR="004E060B" w:rsidRPr="004E060B" w14:paraId="7828782F" w14:textId="77777777" w:rsidTr="0001450E">
        <w:trPr>
          <w:jc w:val="center"/>
        </w:trPr>
        <w:tc>
          <w:tcPr>
            <w:tcW w:w="0" w:type="auto"/>
          </w:tcPr>
          <w:p w14:paraId="22E0918A"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 xml:space="preserve"> </w:t>
            </w:r>
          </w:p>
          <w:p w14:paraId="1C3C2D7B" w14:textId="77777777" w:rsidR="004E060B" w:rsidRPr="004E060B" w:rsidRDefault="004E060B" w:rsidP="004E060B">
            <w:pPr>
              <w:widowControl/>
              <w:tabs>
                <w:tab w:val="left" w:pos="5680"/>
              </w:tabs>
              <w:spacing w:after="200" w:line="276" w:lineRule="auto"/>
              <w:ind w:firstLine="0"/>
              <w:jc w:val="center"/>
              <w:rPr>
                <w:sz w:val="28"/>
                <w:szCs w:val="28"/>
              </w:rPr>
            </w:pPr>
            <w:r w:rsidRPr="004E060B">
              <w:rPr>
                <w:sz w:val="28"/>
                <w:szCs w:val="28"/>
              </w:rPr>
              <w:t>?</w:t>
            </w:r>
          </w:p>
        </w:tc>
        <w:tc>
          <w:tcPr>
            <w:tcW w:w="0" w:type="auto"/>
          </w:tcPr>
          <w:p w14:paraId="4BA99310" w14:textId="77777777" w:rsidR="004E060B" w:rsidRPr="004E060B" w:rsidRDefault="004E060B" w:rsidP="004E060B">
            <w:pPr>
              <w:widowControl/>
              <w:tabs>
                <w:tab w:val="left" w:pos="5680"/>
              </w:tabs>
              <w:spacing w:after="200" w:line="240" w:lineRule="auto"/>
              <w:ind w:firstLine="0"/>
              <w:jc w:val="center"/>
              <w:rPr>
                <w:sz w:val="28"/>
                <w:szCs w:val="28"/>
              </w:rPr>
            </w:pPr>
            <w:r w:rsidRPr="004E060B">
              <w:rPr>
                <w:sz w:val="28"/>
                <w:szCs w:val="28"/>
              </w:rPr>
              <w:t xml:space="preserve">Я хочу знать об этом больше, </w:t>
            </w:r>
          </w:p>
          <w:p w14:paraId="437B9C50" w14:textId="77777777" w:rsidR="004E060B" w:rsidRPr="004E060B" w:rsidRDefault="004E060B" w:rsidP="004E060B">
            <w:pPr>
              <w:widowControl/>
              <w:tabs>
                <w:tab w:val="left" w:pos="5680"/>
              </w:tabs>
              <w:spacing w:after="200" w:line="240" w:lineRule="auto"/>
              <w:ind w:firstLine="0"/>
              <w:jc w:val="center"/>
              <w:rPr>
                <w:sz w:val="28"/>
                <w:szCs w:val="28"/>
              </w:rPr>
            </w:pPr>
            <w:r w:rsidRPr="004E060B">
              <w:rPr>
                <w:sz w:val="28"/>
                <w:szCs w:val="28"/>
              </w:rPr>
              <w:t>нужна дополнительная информация</w:t>
            </w:r>
          </w:p>
        </w:tc>
      </w:tr>
    </w:tbl>
    <w:p w14:paraId="43979C15" w14:textId="77777777" w:rsidR="004E060B" w:rsidRPr="004E060B" w:rsidRDefault="004E060B" w:rsidP="004E060B">
      <w:pPr>
        <w:widowControl/>
        <w:tabs>
          <w:tab w:val="left" w:pos="5680"/>
        </w:tabs>
        <w:spacing w:after="200" w:line="276" w:lineRule="auto"/>
        <w:ind w:firstLine="0"/>
        <w:jc w:val="center"/>
        <w:rPr>
          <w:sz w:val="28"/>
          <w:szCs w:val="28"/>
        </w:rPr>
      </w:pPr>
    </w:p>
    <w:p w14:paraId="2A4BB8F5" w14:textId="77777777" w:rsidR="004E060B" w:rsidRPr="004E060B" w:rsidRDefault="004E060B" w:rsidP="004E060B">
      <w:pPr>
        <w:widowControl/>
        <w:tabs>
          <w:tab w:val="left" w:pos="5680"/>
        </w:tabs>
        <w:spacing w:after="200" w:line="276" w:lineRule="auto"/>
        <w:ind w:firstLine="0"/>
        <w:jc w:val="center"/>
        <w:rPr>
          <w:sz w:val="28"/>
          <w:szCs w:val="28"/>
        </w:rPr>
      </w:pPr>
    </w:p>
    <w:p w14:paraId="360354FD" w14:textId="77777777" w:rsidR="004E060B" w:rsidRPr="004E060B" w:rsidRDefault="004E060B" w:rsidP="004E060B">
      <w:pPr>
        <w:widowControl/>
        <w:tabs>
          <w:tab w:val="left" w:pos="5680"/>
        </w:tabs>
        <w:spacing w:after="200" w:line="276" w:lineRule="auto"/>
        <w:ind w:firstLine="0"/>
        <w:jc w:val="center"/>
        <w:rPr>
          <w:sz w:val="28"/>
          <w:szCs w:val="28"/>
        </w:rPr>
      </w:pPr>
    </w:p>
    <w:p w14:paraId="38E03A6A" w14:textId="77777777" w:rsidR="004E060B" w:rsidRPr="004E060B" w:rsidRDefault="004E060B" w:rsidP="004E060B">
      <w:pPr>
        <w:widowControl/>
        <w:tabs>
          <w:tab w:val="left" w:pos="5680"/>
        </w:tabs>
        <w:spacing w:after="200" w:line="276" w:lineRule="auto"/>
        <w:ind w:firstLine="0"/>
        <w:jc w:val="center"/>
        <w:rPr>
          <w:sz w:val="28"/>
          <w:szCs w:val="28"/>
        </w:rPr>
      </w:pPr>
    </w:p>
    <w:p w14:paraId="0D2DB972" w14:textId="77777777" w:rsidR="004E060B" w:rsidRPr="004E060B" w:rsidRDefault="004E060B" w:rsidP="004E060B">
      <w:pPr>
        <w:widowControl/>
        <w:tabs>
          <w:tab w:val="left" w:pos="5680"/>
        </w:tabs>
        <w:spacing w:after="200" w:line="276" w:lineRule="auto"/>
        <w:ind w:firstLine="0"/>
        <w:jc w:val="center"/>
        <w:rPr>
          <w:sz w:val="28"/>
          <w:szCs w:val="28"/>
        </w:rPr>
      </w:pPr>
    </w:p>
    <w:p w14:paraId="2E300216" w14:textId="77777777" w:rsidR="004E060B" w:rsidRPr="004E060B" w:rsidRDefault="004E060B" w:rsidP="004E060B">
      <w:pPr>
        <w:widowControl/>
        <w:tabs>
          <w:tab w:val="left" w:pos="5680"/>
        </w:tabs>
        <w:spacing w:after="200" w:line="276" w:lineRule="auto"/>
        <w:ind w:firstLine="0"/>
        <w:jc w:val="center"/>
        <w:rPr>
          <w:sz w:val="28"/>
          <w:szCs w:val="28"/>
        </w:rPr>
      </w:pPr>
    </w:p>
    <w:p w14:paraId="02CCDE43" w14:textId="77777777" w:rsidR="004E060B" w:rsidRPr="004E060B" w:rsidRDefault="004E060B" w:rsidP="004E060B">
      <w:pPr>
        <w:widowControl/>
        <w:tabs>
          <w:tab w:val="left" w:pos="5680"/>
        </w:tabs>
        <w:spacing w:after="200" w:line="276" w:lineRule="auto"/>
        <w:ind w:firstLine="0"/>
        <w:jc w:val="center"/>
        <w:rPr>
          <w:sz w:val="28"/>
          <w:szCs w:val="28"/>
        </w:rPr>
      </w:pPr>
    </w:p>
    <w:p w14:paraId="087762C5" w14:textId="77777777" w:rsidR="004E060B" w:rsidRPr="004E060B" w:rsidRDefault="004E060B" w:rsidP="004E060B">
      <w:pPr>
        <w:widowControl/>
        <w:tabs>
          <w:tab w:val="left" w:pos="5680"/>
        </w:tabs>
        <w:spacing w:after="200" w:line="276" w:lineRule="auto"/>
        <w:ind w:firstLine="0"/>
        <w:jc w:val="center"/>
        <w:rPr>
          <w:sz w:val="28"/>
          <w:szCs w:val="28"/>
        </w:rPr>
      </w:pPr>
    </w:p>
    <w:p w14:paraId="6714DC69" w14:textId="77777777" w:rsidR="004E060B" w:rsidRPr="004E060B" w:rsidRDefault="004E060B" w:rsidP="004E060B">
      <w:pPr>
        <w:widowControl/>
        <w:tabs>
          <w:tab w:val="left" w:pos="5680"/>
        </w:tabs>
        <w:spacing w:after="200" w:line="276" w:lineRule="auto"/>
        <w:ind w:firstLine="0"/>
        <w:jc w:val="center"/>
        <w:rPr>
          <w:sz w:val="28"/>
          <w:szCs w:val="28"/>
        </w:rPr>
      </w:pPr>
    </w:p>
    <w:p w14:paraId="2658857F" w14:textId="77777777" w:rsidR="004E060B" w:rsidRPr="004E060B" w:rsidRDefault="004E060B" w:rsidP="004E060B">
      <w:pPr>
        <w:widowControl/>
        <w:tabs>
          <w:tab w:val="left" w:pos="5680"/>
        </w:tabs>
        <w:spacing w:after="200" w:line="276" w:lineRule="auto"/>
        <w:ind w:firstLine="0"/>
        <w:jc w:val="center"/>
        <w:rPr>
          <w:sz w:val="28"/>
          <w:szCs w:val="28"/>
        </w:rPr>
      </w:pPr>
    </w:p>
    <w:p w14:paraId="2D063021" w14:textId="77777777" w:rsidR="004E060B" w:rsidRPr="004E060B" w:rsidRDefault="004E060B" w:rsidP="004E060B">
      <w:pPr>
        <w:widowControl/>
        <w:tabs>
          <w:tab w:val="left" w:pos="5680"/>
        </w:tabs>
        <w:spacing w:after="200" w:line="276" w:lineRule="auto"/>
        <w:ind w:firstLine="0"/>
        <w:jc w:val="right"/>
        <w:rPr>
          <w:sz w:val="28"/>
          <w:szCs w:val="28"/>
        </w:rPr>
      </w:pPr>
      <w:r w:rsidRPr="004E060B">
        <w:rPr>
          <w:sz w:val="28"/>
          <w:szCs w:val="28"/>
        </w:rPr>
        <w:lastRenderedPageBreak/>
        <w:t>Приложение 4</w:t>
      </w:r>
    </w:p>
    <w:p w14:paraId="61713768" w14:textId="77777777" w:rsidR="004E060B" w:rsidRPr="004E060B" w:rsidRDefault="004E060B" w:rsidP="004E060B">
      <w:pPr>
        <w:widowControl/>
        <w:tabs>
          <w:tab w:val="left" w:pos="5680"/>
        </w:tabs>
        <w:spacing w:after="200" w:line="276" w:lineRule="auto"/>
        <w:ind w:firstLine="0"/>
        <w:jc w:val="center"/>
        <w:rPr>
          <w:b/>
          <w:sz w:val="28"/>
          <w:szCs w:val="28"/>
        </w:rPr>
      </w:pPr>
      <w:r w:rsidRPr="004E060B">
        <w:rPr>
          <w:b/>
          <w:sz w:val="28"/>
          <w:szCs w:val="28"/>
        </w:rPr>
        <w:t>Правила составления синквейна</w:t>
      </w:r>
    </w:p>
    <w:p w14:paraId="4F676D51" w14:textId="77777777" w:rsidR="004E060B" w:rsidRPr="004E060B" w:rsidRDefault="004E060B" w:rsidP="004E060B">
      <w:pPr>
        <w:widowControl/>
        <w:tabs>
          <w:tab w:val="left" w:pos="6580"/>
        </w:tabs>
        <w:spacing w:after="200" w:line="276" w:lineRule="auto"/>
        <w:ind w:firstLine="0"/>
        <w:jc w:val="left"/>
        <w:rPr>
          <w:sz w:val="28"/>
          <w:szCs w:val="28"/>
        </w:rPr>
      </w:pPr>
      <w:r w:rsidRPr="004E060B">
        <w:rPr>
          <w:b/>
          <w:sz w:val="28"/>
          <w:szCs w:val="28"/>
        </w:rPr>
        <w:t>В первой строчке</w:t>
      </w:r>
      <w:r w:rsidRPr="004E060B">
        <w:rPr>
          <w:sz w:val="28"/>
          <w:szCs w:val="28"/>
        </w:rPr>
        <w:t xml:space="preserve"> тема называется одним словом (обычно существительным)</w:t>
      </w:r>
    </w:p>
    <w:p w14:paraId="4DD9A2C7" w14:textId="77777777" w:rsidR="004E060B" w:rsidRPr="004E060B" w:rsidRDefault="004E060B" w:rsidP="004E060B">
      <w:pPr>
        <w:widowControl/>
        <w:tabs>
          <w:tab w:val="left" w:pos="6580"/>
        </w:tabs>
        <w:spacing w:after="200" w:line="276" w:lineRule="auto"/>
        <w:ind w:firstLine="0"/>
        <w:jc w:val="left"/>
        <w:rPr>
          <w:sz w:val="28"/>
          <w:szCs w:val="28"/>
        </w:rPr>
      </w:pPr>
      <w:r w:rsidRPr="004E060B">
        <w:rPr>
          <w:b/>
          <w:sz w:val="28"/>
          <w:szCs w:val="28"/>
        </w:rPr>
        <w:t>Вторая строчка</w:t>
      </w:r>
      <w:r w:rsidRPr="004E060B">
        <w:rPr>
          <w:sz w:val="28"/>
          <w:szCs w:val="28"/>
        </w:rPr>
        <w:t xml:space="preserve"> – это описание темы в двух словах (двумя прилагательными)</w:t>
      </w:r>
    </w:p>
    <w:p w14:paraId="31468AC7" w14:textId="77777777" w:rsidR="004E060B" w:rsidRPr="004E060B" w:rsidRDefault="004E060B" w:rsidP="004E060B">
      <w:pPr>
        <w:widowControl/>
        <w:tabs>
          <w:tab w:val="left" w:pos="6580"/>
        </w:tabs>
        <w:spacing w:after="200" w:line="276" w:lineRule="auto"/>
        <w:ind w:firstLine="0"/>
        <w:jc w:val="left"/>
        <w:rPr>
          <w:sz w:val="28"/>
          <w:szCs w:val="28"/>
        </w:rPr>
      </w:pPr>
      <w:r w:rsidRPr="004E060B">
        <w:rPr>
          <w:b/>
          <w:sz w:val="28"/>
          <w:szCs w:val="28"/>
        </w:rPr>
        <w:t>Третья строчка</w:t>
      </w:r>
      <w:r w:rsidRPr="004E060B">
        <w:rPr>
          <w:sz w:val="28"/>
          <w:szCs w:val="28"/>
        </w:rPr>
        <w:t xml:space="preserve"> – это описание действия в рамках этой темы тремя словами</w:t>
      </w:r>
    </w:p>
    <w:p w14:paraId="7A46D001" w14:textId="77777777" w:rsidR="004E060B" w:rsidRPr="004E060B" w:rsidRDefault="004E060B" w:rsidP="004E060B">
      <w:pPr>
        <w:widowControl/>
        <w:tabs>
          <w:tab w:val="left" w:pos="6580"/>
        </w:tabs>
        <w:spacing w:after="200" w:line="276" w:lineRule="auto"/>
        <w:ind w:firstLine="0"/>
        <w:jc w:val="left"/>
        <w:rPr>
          <w:sz w:val="28"/>
          <w:szCs w:val="28"/>
        </w:rPr>
      </w:pPr>
      <w:r w:rsidRPr="004E060B">
        <w:rPr>
          <w:b/>
          <w:sz w:val="28"/>
          <w:szCs w:val="28"/>
        </w:rPr>
        <w:t>Четвертая строчка</w:t>
      </w:r>
      <w:r w:rsidRPr="004E060B">
        <w:rPr>
          <w:sz w:val="28"/>
          <w:szCs w:val="28"/>
        </w:rPr>
        <w:t xml:space="preserve"> – это фраза из четырех слов, показывающая отношение к теме</w:t>
      </w:r>
    </w:p>
    <w:p w14:paraId="09A69CCB" w14:textId="77777777" w:rsidR="004E060B" w:rsidRPr="004E060B" w:rsidRDefault="004E060B" w:rsidP="004E060B">
      <w:pPr>
        <w:widowControl/>
        <w:tabs>
          <w:tab w:val="left" w:pos="6580"/>
        </w:tabs>
        <w:spacing w:after="200" w:line="276" w:lineRule="auto"/>
        <w:ind w:firstLine="0"/>
        <w:jc w:val="left"/>
        <w:rPr>
          <w:sz w:val="28"/>
          <w:szCs w:val="28"/>
        </w:rPr>
      </w:pPr>
      <w:r w:rsidRPr="004E060B">
        <w:rPr>
          <w:b/>
          <w:sz w:val="28"/>
          <w:szCs w:val="28"/>
        </w:rPr>
        <w:t>Последняя строка</w:t>
      </w:r>
      <w:r w:rsidRPr="004E060B">
        <w:rPr>
          <w:sz w:val="28"/>
          <w:szCs w:val="28"/>
        </w:rPr>
        <w:t xml:space="preserve"> – это синоним из одного слова, который повторяет суть темы.</w:t>
      </w:r>
    </w:p>
    <w:p w14:paraId="57D9D6E9" w14:textId="77777777" w:rsidR="004E060B" w:rsidRPr="004E060B" w:rsidRDefault="004E060B" w:rsidP="004E060B">
      <w:pPr>
        <w:widowControl/>
        <w:tabs>
          <w:tab w:val="left" w:pos="6580"/>
        </w:tabs>
        <w:spacing w:after="200" w:line="276" w:lineRule="auto"/>
        <w:ind w:firstLine="0"/>
        <w:jc w:val="center"/>
        <w:rPr>
          <w:sz w:val="28"/>
          <w:szCs w:val="28"/>
        </w:rPr>
      </w:pPr>
    </w:p>
    <w:p w14:paraId="5B168734" w14:textId="77777777" w:rsidR="004E060B" w:rsidRPr="004E060B" w:rsidRDefault="004E060B" w:rsidP="004E060B">
      <w:pPr>
        <w:widowControl/>
        <w:tabs>
          <w:tab w:val="left" w:pos="6580"/>
        </w:tabs>
        <w:spacing w:after="200" w:line="276" w:lineRule="auto"/>
        <w:ind w:firstLine="0"/>
        <w:jc w:val="center"/>
        <w:rPr>
          <w:sz w:val="28"/>
          <w:szCs w:val="28"/>
        </w:rPr>
      </w:pPr>
    </w:p>
    <w:p w14:paraId="0A4DB893" w14:textId="77777777" w:rsidR="004E060B" w:rsidRPr="004E060B" w:rsidRDefault="004E060B" w:rsidP="004E060B">
      <w:pPr>
        <w:widowControl/>
        <w:tabs>
          <w:tab w:val="left" w:pos="6580"/>
        </w:tabs>
        <w:spacing w:after="200" w:line="276" w:lineRule="auto"/>
        <w:ind w:firstLine="0"/>
        <w:jc w:val="center"/>
        <w:rPr>
          <w:b/>
          <w:sz w:val="28"/>
          <w:szCs w:val="28"/>
        </w:rPr>
      </w:pPr>
      <w:r w:rsidRPr="004E060B">
        <w:rPr>
          <w:b/>
          <w:sz w:val="28"/>
          <w:szCs w:val="28"/>
        </w:rPr>
        <w:t>Пример синквейна</w:t>
      </w:r>
    </w:p>
    <w:p w14:paraId="62AE9B58" w14:textId="77777777" w:rsidR="004E060B" w:rsidRPr="004E060B" w:rsidRDefault="004E060B" w:rsidP="004E060B">
      <w:pPr>
        <w:widowControl/>
        <w:tabs>
          <w:tab w:val="left" w:pos="6580"/>
        </w:tabs>
        <w:spacing w:after="200" w:line="276" w:lineRule="auto"/>
        <w:ind w:firstLine="0"/>
        <w:jc w:val="center"/>
        <w:rPr>
          <w:bCs/>
          <w:sz w:val="28"/>
          <w:szCs w:val="28"/>
        </w:rPr>
      </w:pPr>
      <w:r w:rsidRPr="004E060B">
        <w:rPr>
          <w:bCs/>
          <w:sz w:val="28"/>
          <w:szCs w:val="28"/>
        </w:rPr>
        <w:t>Вещества</w:t>
      </w:r>
    </w:p>
    <w:p w14:paraId="5F8A64CB" w14:textId="77777777" w:rsidR="004E060B" w:rsidRPr="004E060B" w:rsidRDefault="004E060B" w:rsidP="004E060B">
      <w:pPr>
        <w:widowControl/>
        <w:tabs>
          <w:tab w:val="left" w:pos="6580"/>
        </w:tabs>
        <w:spacing w:after="200" w:line="276" w:lineRule="auto"/>
        <w:ind w:firstLine="0"/>
        <w:jc w:val="center"/>
        <w:rPr>
          <w:bCs/>
          <w:sz w:val="28"/>
          <w:szCs w:val="28"/>
        </w:rPr>
      </w:pPr>
      <w:r w:rsidRPr="004E060B">
        <w:rPr>
          <w:bCs/>
          <w:sz w:val="28"/>
          <w:szCs w:val="28"/>
        </w:rPr>
        <w:t>Кислородсодержащие, органические.</w:t>
      </w:r>
    </w:p>
    <w:p w14:paraId="5B49BA2D" w14:textId="77777777" w:rsidR="004E060B" w:rsidRPr="004E060B" w:rsidRDefault="004E060B" w:rsidP="004E060B">
      <w:pPr>
        <w:widowControl/>
        <w:tabs>
          <w:tab w:val="left" w:pos="6580"/>
        </w:tabs>
        <w:spacing w:after="200" w:line="276" w:lineRule="auto"/>
        <w:ind w:firstLine="0"/>
        <w:jc w:val="center"/>
        <w:rPr>
          <w:bCs/>
          <w:sz w:val="28"/>
          <w:szCs w:val="28"/>
        </w:rPr>
      </w:pPr>
      <w:r w:rsidRPr="004E060B">
        <w:rPr>
          <w:bCs/>
          <w:sz w:val="28"/>
          <w:szCs w:val="28"/>
        </w:rPr>
        <w:t>Привлекают, ароматизируют, лечат</w:t>
      </w:r>
    </w:p>
    <w:p w14:paraId="367848E8" w14:textId="77777777" w:rsidR="004E060B" w:rsidRPr="004E060B" w:rsidRDefault="004E060B" w:rsidP="004E060B">
      <w:pPr>
        <w:widowControl/>
        <w:tabs>
          <w:tab w:val="left" w:pos="6580"/>
        </w:tabs>
        <w:spacing w:after="200" w:line="276" w:lineRule="auto"/>
        <w:ind w:firstLine="0"/>
        <w:jc w:val="center"/>
        <w:rPr>
          <w:bCs/>
          <w:sz w:val="28"/>
          <w:szCs w:val="28"/>
        </w:rPr>
      </w:pPr>
      <w:r w:rsidRPr="004E060B">
        <w:rPr>
          <w:bCs/>
          <w:sz w:val="28"/>
          <w:szCs w:val="28"/>
        </w:rPr>
        <w:t>Грушевая эссенция используется в кондитерских.</w:t>
      </w:r>
    </w:p>
    <w:p w14:paraId="3F91D016" w14:textId="77777777" w:rsidR="004E060B" w:rsidRPr="004E060B" w:rsidRDefault="004E060B" w:rsidP="004E060B">
      <w:pPr>
        <w:widowControl/>
        <w:tabs>
          <w:tab w:val="left" w:pos="6580"/>
        </w:tabs>
        <w:spacing w:after="200" w:line="276" w:lineRule="auto"/>
        <w:ind w:firstLine="0"/>
        <w:jc w:val="center"/>
        <w:rPr>
          <w:bCs/>
          <w:sz w:val="28"/>
          <w:szCs w:val="28"/>
        </w:rPr>
      </w:pPr>
      <w:r w:rsidRPr="004E060B">
        <w:rPr>
          <w:bCs/>
          <w:sz w:val="28"/>
          <w:szCs w:val="28"/>
        </w:rPr>
        <w:t>Благовония</w:t>
      </w:r>
    </w:p>
    <w:p w14:paraId="57E8B3BB" w14:textId="77777777" w:rsidR="004E060B" w:rsidRPr="004E060B" w:rsidRDefault="004E060B" w:rsidP="004E060B">
      <w:pPr>
        <w:widowControl/>
        <w:tabs>
          <w:tab w:val="left" w:pos="6580"/>
        </w:tabs>
        <w:spacing w:after="200" w:line="276" w:lineRule="auto"/>
        <w:ind w:firstLine="0"/>
        <w:jc w:val="left"/>
        <w:rPr>
          <w:sz w:val="28"/>
          <w:szCs w:val="28"/>
        </w:rPr>
      </w:pPr>
    </w:p>
    <w:p w14:paraId="54D71456" w14:textId="77777777" w:rsidR="004E060B" w:rsidRDefault="004E060B"/>
    <w:sectPr w:rsidR="004E060B" w:rsidSect="0087115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43345"/>
    <w:multiLevelType w:val="hybridMultilevel"/>
    <w:tmpl w:val="1652D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2812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0E"/>
    <w:rsid w:val="001E5EEB"/>
    <w:rsid w:val="00271243"/>
    <w:rsid w:val="002B508B"/>
    <w:rsid w:val="003964CD"/>
    <w:rsid w:val="004E060B"/>
    <w:rsid w:val="004F17D6"/>
    <w:rsid w:val="005F3B90"/>
    <w:rsid w:val="00606373"/>
    <w:rsid w:val="007033E3"/>
    <w:rsid w:val="00752BB4"/>
    <w:rsid w:val="00791F16"/>
    <w:rsid w:val="007C260E"/>
    <w:rsid w:val="00871154"/>
    <w:rsid w:val="0089595E"/>
    <w:rsid w:val="00900E8D"/>
    <w:rsid w:val="009B7BB5"/>
    <w:rsid w:val="009D7823"/>
    <w:rsid w:val="00A27403"/>
    <w:rsid w:val="00B22C0A"/>
    <w:rsid w:val="00B65AA7"/>
    <w:rsid w:val="00CA3407"/>
    <w:rsid w:val="00D32FD2"/>
    <w:rsid w:val="00D81721"/>
    <w:rsid w:val="00DB743C"/>
    <w:rsid w:val="00E46FF8"/>
    <w:rsid w:val="00E6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5A43"/>
  <w15:chartTrackingRefBased/>
  <w15:docId w15:val="{5428868F-409D-427E-82DB-A2AEA416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154"/>
    <w:pPr>
      <w:widowControl w:val="0"/>
      <w:spacing w:after="0" w:line="320" w:lineRule="auto"/>
      <w:ind w:firstLine="500"/>
      <w:jc w:val="both"/>
    </w:pPr>
    <w:rPr>
      <w:rFonts w:ascii="Times New Roman" w:eastAsia="Times New Roman" w:hAnsi="Times New Roman" w:cs="Times New Roman"/>
      <w:sz w:val="18"/>
      <w:szCs w:val="18"/>
      <w:lang w:eastAsia="ru-RU"/>
    </w:rPr>
  </w:style>
  <w:style w:type="paragraph" w:styleId="1">
    <w:name w:val="heading 1"/>
    <w:basedOn w:val="a"/>
    <w:next w:val="a"/>
    <w:link w:val="10"/>
    <w:uiPriority w:val="99"/>
    <w:qFormat/>
    <w:rsid w:val="00871154"/>
    <w:pPr>
      <w:keepNext/>
      <w:autoSpaceDE w:val="0"/>
      <w:autoSpaceDN w:val="0"/>
      <w:adjustRightInd w:val="0"/>
      <w:spacing w:before="240" w:after="60" w:line="240" w:lineRule="auto"/>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1154"/>
    <w:rPr>
      <w:rFonts w:ascii="Cambria" w:eastAsia="Times New Roman" w:hAnsi="Cambria" w:cs="Times New Roman"/>
      <w:b/>
      <w:bCs/>
      <w:kern w:val="32"/>
      <w:sz w:val="32"/>
      <w:szCs w:val="32"/>
      <w:lang w:eastAsia="ru-RU"/>
    </w:rPr>
  </w:style>
  <w:style w:type="paragraph" w:styleId="a3">
    <w:name w:val="footer"/>
    <w:basedOn w:val="a"/>
    <w:link w:val="a4"/>
    <w:rsid w:val="00871154"/>
    <w:pPr>
      <w:tabs>
        <w:tab w:val="center" w:pos="4677"/>
        <w:tab w:val="right" w:pos="9355"/>
      </w:tabs>
      <w:autoSpaceDE w:val="0"/>
      <w:autoSpaceDN w:val="0"/>
      <w:adjustRightInd w:val="0"/>
      <w:spacing w:line="240" w:lineRule="auto"/>
      <w:ind w:firstLine="0"/>
      <w:jc w:val="left"/>
    </w:pPr>
    <w:rPr>
      <w:sz w:val="24"/>
      <w:szCs w:val="24"/>
    </w:rPr>
  </w:style>
  <w:style w:type="character" w:customStyle="1" w:styleId="a4">
    <w:name w:val="Нижний колонтитул Знак"/>
    <w:basedOn w:val="a0"/>
    <w:link w:val="a3"/>
    <w:rsid w:val="00871154"/>
    <w:rPr>
      <w:rFonts w:ascii="Times New Roman" w:eastAsia="Times New Roman" w:hAnsi="Times New Roman" w:cs="Times New Roman"/>
      <w:sz w:val="24"/>
      <w:szCs w:val="24"/>
      <w:lang w:eastAsia="ru-RU"/>
    </w:rPr>
  </w:style>
  <w:style w:type="paragraph" w:styleId="a5">
    <w:name w:val="Normal (Web)"/>
    <w:aliases w:val="Обычный (Web)"/>
    <w:basedOn w:val="a"/>
    <w:uiPriority w:val="99"/>
    <w:rsid w:val="00871154"/>
    <w:pPr>
      <w:widowControl/>
      <w:spacing w:before="100" w:beforeAutospacing="1" w:after="100" w:afterAutospacing="1" w:line="240" w:lineRule="auto"/>
      <w:ind w:firstLine="0"/>
      <w:jc w:val="left"/>
    </w:pPr>
    <w:rPr>
      <w:sz w:val="24"/>
      <w:szCs w:val="24"/>
    </w:rPr>
  </w:style>
  <w:style w:type="character" w:styleId="a6">
    <w:name w:val="Hyperlink"/>
    <w:basedOn w:val="a0"/>
    <w:uiPriority w:val="99"/>
    <w:unhideWhenUsed/>
    <w:rsid w:val="00871154"/>
    <w:rPr>
      <w:color w:val="0563C1" w:themeColor="hyperlink"/>
      <w:u w:val="single"/>
    </w:rPr>
  </w:style>
  <w:style w:type="paragraph" w:customStyle="1" w:styleId="ConsPlusNormal">
    <w:name w:val="ConsPlusNormal"/>
    <w:rsid w:val="00871154"/>
    <w:pPr>
      <w:widowControl w:val="0"/>
      <w:autoSpaceDE w:val="0"/>
      <w:autoSpaceDN w:val="0"/>
      <w:spacing w:after="0" w:line="240" w:lineRule="auto"/>
    </w:pPr>
    <w:rPr>
      <w:rFonts w:ascii="Calibri" w:eastAsia="Times New Roman" w:hAnsi="Calibri" w:cs="Calibri"/>
      <w:szCs w:val="20"/>
      <w:lang w:eastAsia="ru-RU"/>
    </w:rPr>
  </w:style>
  <w:style w:type="character" w:styleId="a7">
    <w:name w:val="Unresolved Mention"/>
    <w:basedOn w:val="a0"/>
    <w:uiPriority w:val="99"/>
    <w:semiHidden/>
    <w:unhideWhenUsed/>
    <w:rsid w:val="00606373"/>
    <w:rPr>
      <w:color w:val="605E5C"/>
      <w:shd w:val="clear" w:color="auto" w:fill="E1DFDD"/>
    </w:rPr>
  </w:style>
  <w:style w:type="character" w:styleId="a8">
    <w:name w:val="FollowedHyperlink"/>
    <w:basedOn w:val="a0"/>
    <w:uiPriority w:val="99"/>
    <w:semiHidden/>
    <w:unhideWhenUsed/>
    <w:rsid w:val="00791F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08ui.mob-edu.ru/ui/#/bookshelf/course/294/topic/3937/lesson/9189" TargetMode="External"/><Relationship Id="rId5" Type="http://schemas.openxmlformats.org/officeDocument/2006/relationships/hyperlink" Target="http://www.boo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Сергеевна Арефьева</dc:creator>
  <cp:keywords/>
  <dc:description/>
  <cp:lastModifiedBy>Анна Сергеевна Арефьева</cp:lastModifiedBy>
  <cp:revision>25</cp:revision>
  <dcterms:created xsi:type="dcterms:W3CDTF">2022-12-11T12:07:00Z</dcterms:created>
  <dcterms:modified xsi:type="dcterms:W3CDTF">2022-12-11T13:05:00Z</dcterms:modified>
</cp:coreProperties>
</file>