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AB" w:rsidRDefault="002E6BAB" w:rsidP="002E6B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E6B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Семинар «Взаимодействие с работодателями»</w:t>
      </w:r>
    </w:p>
    <w:p w:rsidR="002E6BAB" w:rsidRDefault="002E6BAB" w:rsidP="002E6B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E6BAB" w:rsidRDefault="002E6BAB" w:rsidP="002E6BAB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 w:cs="Times New Roman"/>
          <w:sz w:val="28"/>
          <w:szCs w:val="28"/>
          <w:shd w:val="clear" w:color="auto" w:fill="FFFFFF"/>
        </w:rPr>
      </w:pPr>
      <w:r w:rsidRPr="002E6BAB">
        <w:rPr>
          <w:rFonts w:ascii="Comic Sans MS" w:hAnsi="Comic Sans MS" w:cs="Times New Roman"/>
          <w:sz w:val="28"/>
          <w:szCs w:val="28"/>
          <w:shd w:val="clear" w:color="auto" w:fill="FFFFFF"/>
        </w:rPr>
        <w:t>Формы взаимодействия профессиональных образовательных организаций с работодателями</w:t>
      </w:r>
    </w:p>
    <w:p w:rsidR="002E6BAB" w:rsidRPr="002E6BAB" w:rsidRDefault="002E6BAB" w:rsidP="002E6BAB">
      <w:pPr>
        <w:shd w:val="clear" w:color="auto" w:fill="FFFFFF"/>
        <w:spacing w:after="0" w:line="240" w:lineRule="auto"/>
        <w:jc w:val="center"/>
        <w:outlineLvl w:val="0"/>
        <w:rPr>
          <w:rFonts w:ascii="Comic Sans MS" w:hAnsi="Comic Sans MS" w:cs="Times New Roman"/>
          <w:sz w:val="28"/>
          <w:szCs w:val="28"/>
          <w:shd w:val="clear" w:color="auto" w:fill="FFFFFF"/>
        </w:rPr>
      </w:pPr>
    </w:p>
    <w:p w:rsidR="002E6BAB" w:rsidRDefault="002E6BAB" w:rsidP="002E6BAB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2E6B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Мирутенко</w:t>
      </w:r>
      <w:proofErr w:type="spellEnd"/>
      <w:r w:rsidRPr="002E6B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С. А., </w:t>
      </w:r>
    </w:p>
    <w:p w:rsidR="002E6BAB" w:rsidRDefault="002E6BAB" w:rsidP="002E6BAB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E6B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ГБПОУ «Губернский колледж </w:t>
      </w:r>
      <w:proofErr w:type="gramStart"/>
      <w:r w:rsidRPr="002E6B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End"/>
      <w:r w:rsidRPr="002E6B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Сызрани»</w:t>
      </w:r>
    </w:p>
    <w:p w:rsidR="002E6BAB" w:rsidRDefault="002E6BAB" w:rsidP="002E6B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6BAB" w:rsidRDefault="002E6BAB" w:rsidP="002E6B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современного профессионального образования – подготовка квалифицированных </w:t>
      </w:r>
      <w:r w:rsidR="007D774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соответствующих актуальным требованиям рынка труда. Достижение этой цели возможно только при условии широкой интеграции с работодателями не только как основными заказчиками подготовки специалистов, но и активными участниками её.</w:t>
      </w:r>
    </w:p>
    <w:p w:rsidR="002E6BAB" w:rsidRDefault="002E6BAB" w:rsidP="002E6B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участия работодателей в подготовке</w:t>
      </w:r>
      <w:r w:rsidR="002F7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профессиональных кадров в настоящее время – необходимое условие формирования профессиональных компетенций у обучающихся колледжа. </w:t>
      </w:r>
      <w:proofErr w:type="gramEnd"/>
      <w:r w:rsidR="002F7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это участие не может быть </w:t>
      </w:r>
      <w:r w:rsidR="008A1139">
        <w:rPr>
          <w:rFonts w:ascii="Times New Roman" w:hAnsi="Times New Roman" w:cs="Times New Roman"/>
          <w:sz w:val="28"/>
          <w:szCs w:val="28"/>
          <w:shd w:val="clear" w:color="auto" w:fill="FFFFFF"/>
        </w:rPr>
        <w:t>эпиз</w:t>
      </w:r>
      <w:r w:rsidR="002F730B">
        <w:rPr>
          <w:rFonts w:ascii="Times New Roman" w:hAnsi="Times New Roman" w:cs="Times New Roman"/>
          <w:sz w:val="28"/>
          <w:szCs w:val="28"/>
          <w:shd w:val="clear" w:color="auto" w:fill="FFFFFF"/>
        </w:rPr>
        <w:t>одическим, оно должно носить системный характер.</w:t>
      </w:r>
    </w:p>
    <w:p w:rsidR="002F730B" w:rsidRDefault="002F730B" w:rsidP="002E6B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социально-педагогическом профиле Губернского колледжа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ызрани, как нам кажется, такая система сложилась.</w:t>
      </w:r>
    </w:p>
    <w:p w:rsidR="002F730B" w:rsidRDefault="002F730B" w:rsidP="002E6B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 работодателями осуществляется по нескольким направлениям:</w:t>
      </w:r>
    </w:p>
    <w:p w:rsidR="002F730B" w:rsidRDefault="00512863" w:rsidP="005128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28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Совместная разработка требований к качеству подготовки специалистов.</w:t>
      </w:r>
    </w:p>
    <w:p w:rsidR="00512863" w:rsidRDefault="00512863" w:rsidP="00512863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512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экспертиза </w:t>
      </w:r>
      <w:r w:rsidR="00F134E9">
        <w:rPr>
          <w:rFonts w:ascii="Times New Roman" w:hAnsi="Times New Roman" w:cs="Times New Roman"/>
          <w:sz w:val="28"/>
          <w:szCs w:val="28"/>
          <w:shd w:val="clear" w:color="auto" w:fill="FFFFFF"/>
        </w:rPr>
        <w:t>и согл</w:t>
      </w:r>
      <w:r w:rsidR="00ED2FB6">
        <w:rPr>
          <w:rFonts w:ascii="Times New Roman" w:hAnsi="Times New Roman" w:cs="Times New Roman"/>
          <w:sz w:val="28"/>
          <w:szCs w:val="28"/>
          <w:shd w:val="clear" w:color="auto" w:fill="FFFFFF"/>
        </w:rPr>
        <w:t>асование</w:t>
      </w:r>
      <w:r w:rsidR="00ED2FB6" w:rsidRPr="00ED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3429">
        <w:rPr>
          <w:rFonts w:ascii="Times New Roman" w:hAnsi="Times New Roman" w:cs="Times New Roman"/>
          <w:sz w:val="28"/>
          <w:szCs w:val="28"/>
          <w:shd w:val="clear" w:color="auto" w:fill="FFFFFF"/>
        </w:rPr>
        <w:t>ППССЗ</w:t>
      </w:r>
      <w:r w:rsidRPr="005128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педагогами нашего профиля;</w:t>
      </w:r>
    </w:p>
    <w:p w:rsidR="00512863" w:rsidRDefault="00512863" w:rsidP="00512863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12863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рецензирование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учебно-программной документации (РП УД, МДК, ПМ, видов практики)</w:t>
      </w:r>
      <w:r w:rsidR="000434E6">
        <w:rPr>
          <w:rFonts w:ascii="Times New Roman" w:hAnsi="Times New Roman" w:cs="Times New Roman"/>
          <w:sz w:val="28"/>
          <w:szCs w:val="28"/>
          <w:shd w:val="clear" w:color="auto" w:fill="FFFFFF"/>
        </w:rPr>
        <w:t>, куда по предложению учителей школ включаются отдельные дидактические единицы</w:t>
      </w:r>
      <w:r w:rsidR="00ED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Например, УД </w:t>
      </w:r>
      <w:r w:rsid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>ОП.07 ОПМ.</w:t>
      </w:r>
    </w:p>
    <w:p w:rsidR="00512863" w:rsidRDefault="00512863" w:rsidP="00512863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12863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рецензирование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контрольно-оценочных материалов (ФОС, КОС)</w:t>
      </w:r>
      <w:r w:rsidR="00D05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(учитываются </w:t>
      </w:r>
      <w:r w:rsidR="000434E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</w:t>
      </w:r>
      <w:r w:rsidR="00D0511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43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учителей-наставников студентов</w:t>
      </w:r>
      <w:r w:rsidR="00D0511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41E99" w:rsidRDefault="00512863" w:rsidP="00512863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включение в учебный план ППССЗ дисциплин по рекомендации работодателей.</w:t>
      </w:r>
      <w:r w:rsid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</w:t>
      </w:r>
      <w:r w:rsidR="00526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>ОП.12 К</w:t>
      </w:r>
      <w:r w:rsidR="00526D2A">
        <w:rPr>
          <w:rFonts w:ascii="Times New Roman" w:hAnsi="Times New Roman" w:cs="Times New Roman"/>
          <w:sz w:val="28"/>
          <w:szCs w:val="28"/>
          <w:shd w:val="clear" w:color="auto" w:fill="FFFFFF"/>
        </w:rPr>
        <w:t>аллигр</w:t>
      </w:r>
      <w:r w:rsid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афия, </w:t>
      </w:r>
      <w:r w:rsidR="00526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ОП.11 Орфографический </w:t>
      </w:r>
      <w:r w:rsidR="00526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</w:t>
      </w:r>
      <w:r w:rsid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икум, МДК.01.09 </w:t>
      </w:r>
      <w:r w:rsidR="00526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Практикум по решению математических задач, </w:t>
      </w:r>
      <w:r w:rsidR="00F41E99" w:rsidRP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>МДК.01.10</w:t>
      </w:r>
      <w:r w:rsid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E99" w:rsidRP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преподавания истории и обществознания в начальной </w:t>
      </w:r>
      <w:proofErr w:type="spellStart"/>
      <w:r w:rsidR="00F41E99" w:rsidRP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</w:t>
      </w:r>
      <w:r w:rsidR="00F41E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6D2A" w:rsidRDefault="00F41E99" w:rsidP="00512863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526D2A">
        <w:rPr>
          <w:rFonts w:ascii="Times New Roman" w:hAnsi="Times New Roman" w:cs="Times New Roman"/>
          <w:sz w:val="28"/>
          <w:szCs w:val="28"/>
          <w:shd w:val="clear" w:color="auto" w:fill="FFFFFF"/>
        </w:rPr>
        <w:t>огл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асование</w:t>
      </w:r>
      <w:r w:rsidR="00526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амм ГИА.</w:t>
      </w:r>
    </w:p>
    <w:p w:rsidR="00F41E99" w:rsidRDefault="00F41E99" w:rsidP="00512863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6342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работодателей в ГИА и ПА обучающихся по ПМ в качестве экспертов.</w:t>
      </w:r>
    </w:p>
    <w:p w:rsidR="00526D2A" w:rsidRDefault="00F41E99" w:rsidP="00512863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согласование и совместная разработка т</w:t>
      </w:r>
      <w:r w:rsidR="00526D2A">
        <w:rPr>
          <w:rFonts w:ascii="Times New Roman" w:hAnsi="Times New Roman" w:cs="Times New Roman"/>
          <w:sz w:val="28"/>
          <w:szCs w:val="28"/>
          <w:shd w:val="clear" w:color="auto" w:fill="FFFFFF"/>
        </w:rPr>
        <w:t>емат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ики ВКР. Ежегодно собираются заявки на выполнение ВКР от работодателей.</w:t>
      </w:r>
    </w:p>
    <w:p w:rsidR="00F41E99" w:rsidRDefault="00F41E99" w:rsidP="00512863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консультирование и рецензирование ВКР педагогами школ.</w:t>
      </w:r>
    </w:p>
    <w:p w:rsidR="00542CE8" w:rsidRDefault="00542CE8" w:rsidP="00542C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участие педагогов в составе жюри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внутриколледжн</w:t>
      </w:r>
      <w:r w:rsidR="00D0511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D051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мастерства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профессии!», конкурс</w:t>
      </w:r>
      <w:r w:rsidR="00D051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чтецов.</w:t>
      </w:r>
    </w:p>
    <w:p w:rsidR="00542CE8" w:rsidRDefault="00542CE8" w:rsidP="00512863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2863" w:rsidRDefault="00DA447E" w:rsidP="005128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Совместное участие в реализации содержания ППССЗ.</w:t>
      </w:r>
    </w:p>
    <w:p w:rsidR="00DA447E" w:rsidRDefault="00DA447E" w:rsidP="00DA447E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дуальное обучение: охвачено 100%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профиля</w:t>
      </w:r>
      <w:r w:rsidR="00F13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всем 3 специальностям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Заключены договора на дуальное обучение со средними общеобразовательными школами и их структурными подразделениями, </w:t>
      </w:r>
      <w:r w:rsidR="00F134E9">
        <w:rPr>
          <w:rFonts w:ascii="Times New Roman" w:hAnsi="Times New Roman" w:cs="Times New Roman"/>
          <w:sz w:val="28"/>
          <w:szCs w:val="28"/>
          <w:shd w:val="clear" w:color="auto" w:fill="FFFFFF"/>
        </w:rPr>
        <w:t>со спортивной школой и спортивными клубами города</w:t>
      </w:r>
      <w:proofErr w:type="gramStart"/>
      <w:r w:rsidR="00F134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13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Результативность наставничества подтверждается, в т.ч., результатами областного конкурса по определению лучшего наставника среди наставников предприятий/организаций (в том числе малых и средних), участвующих в реализации в Самарской области дуальной системы подготовки рабочих кадров. </w:t>
      </w:r>
      <w:r w:rsidR="00F134E9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Преимущество – обучение на базе непосредственного производства в реальных условиях осуществления профессиональной деятельности.</w:t>
      </w:r>
    </w:p>
    <w:p w:rsidR="00F134E9" w:rsidRDefault="00F134E9" w:rsidP="00DA447E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целевое обучение: охвачено 69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профиля. Заказчиками на обучение выступают школы и учреждения дополнительного образования. Со студентами, обучающимися на 3 и 4 курсах, заключают трудовые договора. Преимущество – предприятиям позволяет решать кадровую проблему, колледжу – проблему набора абитуриентов.</w:t>
      </w:r>
    </w:p>
    <w:p w:rsidR="00F134E9" w:rsidRDefault="00F134E9" w:rsidP="00DA447E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сетевое взаимодействие: с 12 общеобразовательными школами города реализуется совместный проект </w:t>
      </w:r>
      <w:r w:rsidR="00526D2A">
        <w:rPr>
          <w:rFonts w:ascii="Times New Roman" w:hAnsi="Times New Roman" w:cs="Times New Roman"/>
          <w:sz w:val="28"/>
          <w:szCs w:val="28"/>
          <w:shd w:val="clear" w:color="auto" w:fill="FFFFFF"/>
        </w:rPr>
        <w:t>«Педагогический класс». В настоящее время в нём обучается 39 учеников, 10 и 11 классы. Преподаватели профиля проводят для них элективные курсы в очной форме на базе нашего учебного заведения с использованием возможностей ЦПДЭ.</w:t>
      </w:r>
      <w:r w:rsidR="00381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Преимущество – формирование осознанного </w:t>
      </w:r>
      <w:r w:rsidR="00ED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подхода к </w:t>
      </w:r>
      <w:r w:rsidR="00381E1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</w:t>
      </w:r>
      <w:r w:rsidR="00ED2FB6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381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</w:t>
      </w:r>
      <w:r w:rsidR="00ED2FB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81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потенциальных абитуриентов.</w:t>
      </w:r>
    </w:p>
    <w:p w:rsidR="00381E19" w:rsidRDefault="00381E19" w:rsidP="00DA447E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практическое обучение студентов на реальных рабочих местах специалистами образовательных организаций</w:t>
      </w:r>
      <w:r w:rsidR="00F6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всем видам практик)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157D" w:rsidRDefault="00381E19" w:rsidP="000315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3157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педагогами образовательных организаций открытых уроков, методических семинаров, мастер-классов за рамками практического обучения.</w:t>
      </w:r>
      <w:r w:rsidR="0003157D" w:rsidRPr="00031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весной 2022г. учитель н</w:t>
      </w:r>
      <w:r w:rsid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ачальных </w:t>
      </w:r>
      <w:r w:rsidR="0003157D" w:rsidRPr="0003157D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r w:rsid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>ассов ГБОУ СОШ № 4 г.о</w:t>
      </w:r>
      <w:proofErr w:type="gramStart"/>
      <w:r w:rsid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ызрань </w:t>
      </w:r>
      <w:proofErr w:type="spellStart"/>
      <w:r w:rsid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>Старченко</w:t>
      </w:r>
      <w:proofErr w:type="spellEnd"/>
      <w:r w:rsid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О.Г.</w:t>
      </w:r>
      <w:r w:rsidR="0003157D" w:rsidRPr="00031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для наших студентов мастер-класс </w:t>
      </w:r>
      <w:r w:rsidR="0003157D" w:rsidRPr="000315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«Ментальная арифметика, как средство развития интеллектуальных способностей</w:t>
      </w:r>
      <w:r w:rsidR="000315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младших школьников».</w:t>
      </w:r>
      <w:r w:rsidR="007246B9" w:rsidRPr="00724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Преимущество – непосредственное, живое общение в процессе передачи профессионального опыта, возможность самостоятельно выполнить ранее неизвестные приёмы профессиональной деятельности под чутким руководством учителя-мастера. </w:t>
      </w:r>
    </w:p>
    <w:p w:rsidR="00542CE8" w:rsidRDefault="00F63429" w:rsidP="00DA447E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542C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Совместная инновационная деятельность.</w:t>
      </w:r>
    </w:p>
    <w:p w:rsidR="00EF4B58" w:rsidRPr="00542CE8" w:rsidRDefault="00542CE8" w:rsidP="00DA447E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Губернский колледж </w:t>
      </w:r>
      <w:proofErr w:type="gramStart"/>
      <w:r w:rsidRP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>. Сызрани стал региональной инновационной площадкой по разработке модели наставничества «студент - воспитанник» как механизма взаимодействия колледжа и детского дома по профессиональному самоопределению и социализации детей-сирот и детей, оставшихся без попечения родителей.</w:t>
      </w:r>
      <w:r w:rsidR="00EF4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 рабочей группы вошли педагоги колледжа и </w:t>
      </w:r>
      <w:r w:rsidR="00EF4B58" w:rsidRPr="00EF4B58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EF4B5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4B58" w:rsidRPr="00EF4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помощи детям, оставшимся без попечения родителей «Искра» </w:t>
      </w:r>
      <w:proofErr w:type="gramStart"/>
      <w:r w:rsidR="00EF4B5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EF4B58">
        <w:rPr>
          <w:rFonts w:ascii="Times New Roman" w:hAnsi="Times New Roman" w:cs="Times New Roman"/>
          <w:sz w:val="28"/>
          <w:szCs w:val="28"/>
          <w:shd w:val="clear" w:color="auto" w:fill="FFFFFF"/>
        </w:rPr>
        <w:t>.о.</w:t>
      </w:r>
      <w:r w:rsidR="00EF4B58" w:rsidRPr="00EF4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Сызрань</w:t>
      </w:r>
      <w:r w:rsidR="00EF4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F4B58" w:rsidRPr="00EF4B58">
        <w:rPr>
          <w:rFonts w:ascii="Times New Roman" w:hAnsi="Times New Roman" w:cs="Times New Roman"/>
          <w:sz w:val="28"/>
          <w:szCs w:val="28"/>
          <w:shd w:val="clear" w:color="auto" w:fill="FFFFFF"/>
        </w:rPr>
        <w:t>45 человек из числа студентов колледжа откликнулись на предложение принять участие в этом экспериментальном проекте.</w:t>
      </w:r>
    </w:p>
    <w:p w:rsidR="00F63429" w:rsidRPr="00F63429" w:rsidRDefault="00542CE8" w:rsidP="00DA447E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4. </w:t>
      </w:r>
      <w:r w:rsidR="00F63429" w:rsidRPr="00F63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Повышение квалификации педагогических работников.</w:t>
      </w:r>
    </w:p>
    <w:p w:rsidR="00F134E9" w:rsidRDefault="00F63429" w:rsidP="00DA447E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стажировка преподавателей </w:t>
      </w:r>
      <w:r w:rsidR="00542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общеобразовательных школ города.</w:t>
      </w:r>
    </w:p>
    <w:p w:rsidR="00F63429" w:rsidRPr="00DA447E" w:rsidRDefault="00F63429" w:rsidP="00DA447E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повышение квалификации </w:t>
      </w:r>
      <w:r w:rsidR="00790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педагогов школ на базе колледжа через освоение </w:t>
      </w:r>
    </w:p>
    <w:p w:rsidR="00790BED" w:rsidRDefault="00790BED" w:rsidP="00790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63929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392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3929">
        <w:rPr>
          <w:rFonts w:ascii="Times New Roman" w:hAnsi="Times New Roman" w:cs="Times New Roman"/>
          <w:sz w:val="28"/>
          <w:szCs w:val="28"/>
        </w:rPr>
        <w:t xml:space="preserve"> программ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BED" w:rsidRDefault="00790BED" w:rsidP="00790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1E99">
        <w:rPr>
          <w:rFonts w:ascii="Times New Roman" w:hAnsi="Times New Roman" w:cs="Times New Roman"/>
          <w:sz w:val="28"/>
          <w:szCs w:val="28"/>
        </w:rPr>
        <w:t>научно-практических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1E99" w:rsidRPr="00D80078">
        <w:rPr>
          <w:rFonts w:ascii="Times New Roman" w:hAnsi="Times New Roman" w:cs="Times New Roman"/>
          <w:bCs/>
          <w:sz w:val="28"/>
          <w:szCs w:val="28"/>
        </w:rPr>
        <w:t>читательск</w:t>
      </w:r>
      <w:r w:rsidR="00C41E99">
        <w:rPr>
          <w:rFonts w:ascii="Times New Roman" w:hAnsi="Times New Roman" w:cs="Times New Roman"/>
          <w:bCs/>
          <w:sz w:val="28"/>
          <w:szCs w:val="28"/>
        </w:rPr>
        <w:t>их</w:t>
      </w:r>
      <w:r w:rsidR="00C41E99" w:rsidRPr="00D80078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 w:rsidR="00C41E99">
        <w:rPr>
          <w:rFonts w:ascii="Times New Roman" w:hAnsi="Times New Roman" w:cs="Times New Roman"/>
          <w:bCs/>
          <w:sz w:val="28"/>
          <w:szCs w:val="28"/>
        </w:rPr>
        <w:t>ях</w:t>
      </w:r>
      <w:r w:rsidR="00C4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организуемых колледжем. Например, </w:t>
      </w:r>
      <w:r w:rsidRPr="00D63929">
        <w:rPr>
          <w:rFonts w:ascii="Times New Roman" w:hAnsi="Times New Roman" w:cs="Times New Roman"/>
          <w:sz w:val="28"/>
          <w:szCs w:val="28"/>
        </w:rPr>
        <w:t xml:space="preserve"> </w:t>
      </w:r>
      <w:r w:rsidRPr="00790BED">
        <w:rPr>
          <w:rFonts w:ascii="Times New Roman" w:hAnsi="Times New Roman" w:cs="Times New Roman"/>
          <w:bCs/>
          <w:sz w:val="28"/>
          <w:szCs w:val="28"/>
        </w:rPr>
        <w:t>Всероссийская научно-практическая конференция «Профессиональное самоопределение в современных условиях»</w:t>
      </w:r>
      <w:r w:rsidR="000C29DB">
        <w:rPr>
          <w:rFonts w:ascii="Times New Roman" w:hAnsi="Times New Roman" w:cs="Times New Roman"/>
          <w:bCs/>
          <w:sz w:val="28"/>
          <w:szCs w:val="28"/>
        </w:rPr>
        <w:t xml:space="preserve">, всероссийские </w:t>
      </w:r>
      <w:r w:rsidRPr="00790BED">
        <w:rPr>
          <w:rFonts w:ascii="Times New Roman" w:hAnsi="Times New Roman" w:cs="Times New Roman"/>
          <w:bCs/>
          <w:sz w:val="28"/>
          <w:szCs w:val="28"/>
        </w:rPr>
        <w:t> </w:t>
      </w:r>
      <w:r w:rsidR="00D80078" w:rsidRPr="00D80078">
        <w:rPr>
          <w:rFonts w:ascii="Times New Roman" w:hAnsi="Times New Roman" w:cs="Times New Roman"/>
          <w:bCs/>
          <w:sz w:val="28"/>
          <w:szCs w:val="28"/>
        </w:rPr>
        <w:t>читательск</w:t>
      </w:r>
      <w:r w:rsidR="000C29DB">
        <w:rPr>
          <w:rFonts w:ascii="Times New Roman" w:hAnsi="Times New Roman" w:cs="Times New Roman"/>
          <w:bCs/>
          <w:sz w:val="28"/>
          <w:szCs w:val="28"/>
        </w:rPr>
        <w:t>ие</w:t>
      </w:r>
      <w:r w:rsidR="00D80078" w:rsidRPr="00D80078">
        <w:rPr>
          <w:rFonts w:ascii="Times New Roman" w:hAnsi="Times New Roman" w:cs="Times New Roman"/>
          <w:bCs/>
          <w:sz w:val="28"/>
          <w:szCs w:val="28"/>
        </w:rPr>
        <w:t xml:space="preserve"> конференции, посвящённ</w:t>
      </w:r>
      <w:r w:rsidR="00611423">
        <w:rPr>
          <w:rFonts w:ascii="Times New Roman" w:hAnsi="Times New Roman" w:cs="Times New Roman"/>
          <w:bCs/>
          <w:sz w:val="28"/>
          <w:szCs w:val="28"/>
        </w:rPr>
        <w:t>ая</w:t>
      </w:r>
      <w:r w:rsidR="00D80078" w:rsidRPr="00D80078">
        <w:rPr>
          <w:rFonts w:ascii="Times New Roman" w:hAnsi="Times New Roman" w:cs="Times New Roman"/>
          <w:bCs/>
          <w:sz w:val="28"/>
          <w:szCs w:val="28"/>
        </w:rPr>
        <w:t xml:space="preserve"> 100-летию со дня рождения русского писателя, философа, драматурга Александра Исаевича Солженицына</w:t>
      </w:r>
      <w:r w:rsidR="000C29DB">
        <w:rPr>
          <w:rFonts w:ascii="Times New Roman" w:hAnsi="Times New Roman" w:cs="Times New Roman"/>
          <w:bCs/>
          <w:sz w:val="28"/>
          <w:szCs w:val="28"/>
        </w:rPr>
        <w:t>, «За книгой будущее?» и др.</w:t>
      </w:r>
    </w:p>
    <w:p w:rsidR="000C29DB" w:rsidRPr="000C29DB" w:rsidRDefault="000C29DB" w:rsidP="00790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совместное консультирование обучающихся школ и колледжа, участников чемпионатов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WSR</w:t>
      </w:r>
      <w:r w:rsidRPr="000C29DB">
        <w:rPr>
          <w:rFonts w:ascii="Times New Roman" w:hAnsi="Times New Roman" w:cs="Times New Roman"/>
          <w:bCs/>
          <w:sz w:val="28"/>
          <w:szCs w:val="28"/>
        </w:rPr>
        <w:t>.</w:t>
      </w:r>
    </w:p>
    <w:p w:rsidR="000C29DB" w:rsidRDefault="000C29DB" w:rsidP="00790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индивидуальные консультации и помощь в подготовке педагогических работников общеобразовательных школ к участию в окружном этапе конкурсов «Учитель года», «Воспитатель года», </w:t>
      </w:r>
      <w:r w:rsidR="00542CE8">
        <w:rPr>
          <w:rFonts w:ascii="Times New Roman" w:hAnsi="Times New Roman" w:cs="Times New Roman"/>
          <w:bCs/>
          <w:sz w:val="28"/>
          <w:szCs w:val="28"/>
        </w:rPr>
        <w:t xml:space="preserve">к областному конкурсу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C29DB">
        <w:rPr>
          <w:rFonts w:ascii="Times New Roman" w:hAnsi="Times New Roman" w:cs="Times New Roman"/>
          <w:bCs/>
          <w:sz w:val="28"/>
          <w:szCs w:val="28"/>
        </w:rPr>
        <w:t>Наставник в системе образования Самарской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42CE8">
        <w:rPr>
          <w:rFonts w:ascii="Times New Roman" w:hAnsi="Times New Roman" w:cs="Times New Roman"/>
          <w:bCs/>
          <w:sz w:val="28"/>
          <w:szCs w:val="28"/>
        </w:rPr>
        <w:t>.</w:t>
      </w:r>
      <w:r w:rsidRPr="000C29DB">
        <w:rPr>
          <w:rFonts w:ascii="Times New Roman" w:hAnsi="Times New Roman" w:cs="Times New Roman"/>
          <w:bCs/>
          <w:sz w:val="28"/>
          <w:szCs w:val="28"/>
        </w:rPr>
        <w:t> </w:t>
      </w:r>
    </w:p>
    <w:p w:rsidR="00EF4B58" w:rsidRPr="00EF4B58" w:rsidRDefault="00EF4B58" w:rsidP="00790B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B58">
        <w:rPr>
          <w:rFonts w:ascii="Times New Roman" w:hAnsi="Times New Roman" w:cs="Times New Roman"/>
          <w:b/>
          <w:bCs/>
          <w:sz w:val="28"/>
          <w:szCs w:val="28"/>
        </w:rPr>
        <w:t>5. Совершенствование материально-технического обеспечения образовательного процесса.</w:t>
      </w:r>
    </w:p>
    <w:p w:rsidR="007246B9" w:rsidRDefault="007246B9" w:rsidP="007246B9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использование возможностей ЦПДЭ для работы с обучающимися и педагогами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общеобразовательных школ города.</w:t>
      </w:r>
    </w:p>
    <w:p w:rsidR="00EF4B58" w:rsidRDefault="007246B9" w:rsidP="00790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использование оборудования школ для проведения практических занятий, ДЭ.</w:t>
      </w:r>
    </w:p>
    <w:p w:rsidR="007D774F" w:rsidRDefault="007D774F" w:rsidP="007D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11423">
        <w:rPr>
          <w:rFonts w:ascii="Times New Roman" w:hAnsi="Times New Roman" w:cs="Times New Roman"/>
          <w:bCs/>
          <w:sz w:val="28"/>
          <w:szCs w:val="28"/>
        </w:rPr>
        <w:t>Необходимо отметить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1423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Cs/>
          <w:sz w:val="28"/>
          <w:szCs w:val="28"/>
        </w:rPr>
        <w:t>представленный перечень направлений и ф</w:t>
      </w:r>
      <w:r w:rsidRPr="007D774F">
        <w:rPr>
          <w:rFonts w:ascii="Times New Roman" w:hAnsi="Times New Roman" w:cs="Times New Roman"/>
          <w:bCs/>
          <w:sz w:val="28"/>
          <w:szCs w:val="28"/>
        </w:rPr>
        <w:t xml:space="preserve">орм взаимодействия </w:t>
      </w:r>
      <w:r>
        <w:rPr>
          <w:rFonts w:ascii="Times New Roman" w:hAnsi="Times New Roman" w:cs="Times New Roman"/>
          <w:bCs/>
          <w:sz w:val="28"/>
          <w:szCs w:val="28"/>
        </w:rPr>
        <w:t>нашего профиля</w:t>
      </w:r>
      <w:r w:rsidRPr="007D774F">
        <w:rPr>
          <w:rFonts w:ascii="Times New Roman" w:hAnsi="Times New Roman" w:cs="Times New Roman"/>
          <w:bCs/>
          <w:sz w:val="28"/>
          <w:szCs w:val="28"/>
        </w:rPr>
        <w:t xml:space="preserve"> с работодателями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является завершённым. Но в нём указаны наиболее отработанные, практически ставшие традицией, формы совместной деятельности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подготовке квалифицированных специалистов.</w:t>
      </w:r>
    </w:p>
    <w:p w:rsidR="007D774F" w:rsidRDefault="007D774F" w:rsidP="007D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Опыт трудоустроенных по специальности наших выпускников показывает, что данная работа действительно способствует </w:t>
      </w:r>
      <w:r w:rsidR="00611423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лёгкой адаптации их на рабочем месте.</w:t>
      </w:r>
    </w:p>
    <w:p w:rsidR="00611423" w:rsidRDefault="00611423" w:rsidP="007D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Конечно, решение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проблемы повышения качества подготовки обучающихся колледжа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профессиональной деятельности требует не только  развития новых форм сотрудничества с работодателями, но и расширения его географии. И это задача ближайшего времени.</w:t>
      </w:r>
    </w:p>
    <w:p w:rsidR="00611423" w:rsidRPr="007D774F" w:rsidRDefault="00611423" w:rsidP="007D77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0511B" w:rsidRDefault="007D774F" w:rsidP="00790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246B9" w:rsidRDefault="007246B9" w:rsidP="00790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2CE8" w:rsidRPr="000C29DB" w:rsidRDefault="00542CE8" w:rsidP="00790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9DB" w:rsidRPr="00790BED" w:rsidRDefault="000C29DB" w:rsidP="00790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AB" w:rsidRPr="002E6BAB" w:rsidRDefault="002E6BAB" w:rsidP="002E6B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F730B" w:rsidRDefault="002F730B" w:rsidP="002E6BAB">
      <w:pPr>
        <w:spacing w:after="0" w:line="240" w:lineRule="auto"/>
      </w:pPr>
    </w:p>
    <w:sectPr w:rsidR="002F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33F"/>
    <w:multiLevelType w:val="hybridMultilevel"/>
    <w:tmpl w:val="C52CAA2E"/>
    <w:lvl w:ilvl="0" w:tplc="BD96B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6BAB"/>
    <w:rsid w:val="0003157D"/>
    <w:rsid w:val="000434E6"/>
    <w:rsid w:val="000C29DB"/>
    <w:rsid w:val="002E6BAB"/>
    <w:rsid w:val="002F730B"/>
    <w:rsid w:val="00381E19"/>
    <w:rsid w:val="00512863"/>
    <w:rsid w:val="00526D2A"/>
    <w:rsid w:val="00542CE8"/>
    <w:rsid w:val="00611423"/>
    <w:rsid w:val="007246B9"/>
    <w:rsid w:val="00790BED"/>
    <w:rsid w:val="007D774F"/>
    <w:rsid w:val="008A1139"/>
    <w:rsid w:val="00C41E99"/>
    <w:rsid w:val="00D0511B"/>
    <w:rsid w:val="00D80078"/>
    <w:rsid w:val="00DA447E"/>
    <w:rsid w:val="00ED2FB6"/>
    <w:rsid w:val="00EF4B58"/>
    <w:rsid w:val="00F134E9"/>
    <w:rsid w:val="00F41E99"/>
    <w:rsid w:val="00F6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2E6BAB"/>
  </w:style>
  <w:style w:type="paragraph" w:styleId="a3">
    <w:name w:val="List Paragraph"/>
    <w:basedOn w:val="a"/>
    <w:uiPriority w:val="34"/>
    <w:qFormat/>
    <w:rsid w:val="00512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2022-11-30T00:55:00Z</cp:lastPrinted>
  <dcterms:created xsi:type="dcterms:W3CDTF">2022-11-29T04:41:00Z</dcterms:created>
  <dcterms:modified xsi:type="dcterms:W3CDTF">2022-11-30T00:59:00Z</dcterms:modified>
</cp:coreProperties>
</file>