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0F2FC" w14:textId="77777777" w:rsidR="009D7622" w:rsidRDefault="009D7622" w:rsidP="009D7622">
      <w:pPr>
        <w:spacing w:line="240" w:lineRule="auto"/>
        <w:ind w:firstLine="425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D76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Ващенко Игорь Юрьевич</w:t>
      </w:r>
    </w:p>
    <w:p w14:paraId="26812DCC" w14:textId="66AD6D1B" w:rsidR="009D7622" w:rsidRPr="00E71B39" w:rsidRDefault="009D7622" w:rsidP="009D7622">
      <w:pPr>
        <w:spacing w:line="240" w:lineRule="auto"/>
        <w:ind w:firstLine="425"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9D76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к.э.н., </w:t>
      </w:r>
      <w:r w:rsidRPr="00E71B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преподаватель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высшей </w:t>
      </w:r>
      <w:r w:rsidRPr="00E71B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категории</w:t>
      </w:r>
    </w:p>
    <w:p w14:paraId="13290D62" w14:textId="6D7ADF87" w:rsidR="009D7622" w:rsidRDefault="009D7622" w:rsidP="009D7622">
      <w:pPr>
        <w:spacing w:line="240" w:lineRule="auto"/>
        <w:ind w:firstLine="425"/>
        <w:jc w:val="right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</w:pPr>
      <w:r w:rsidRPr="00F65BF4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Г</w:t>
      </w:r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А</w:t>
      </w:r>
      <w:r w:rsidRPr="00F65BF4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ПОУ СО «</w:t>
      </w:r>
      <w:r w:rsidRPr="009D762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Самарский государственный колледж</w:t>
      </w:r>
      <w:r w:rsidRPr="00F65BF4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»</w:t>
      </w:r>
    </w:p>
    <w:p w14:paraId="28F31C9B" w14:textId="702C379D" w:rsidR="009D7622" w:rsidRPr="00F65BF4" w:rsidRDefault="009D7622" w:rsidP="009D7622">
      <w:pPr>
        <w:spacing w:line="240" w:lineRule="auto"/>
        <w:ind w:firstLine="425"/>
        <w:jc w:val="right"/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г</w:t>
      </w:r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Самара</w:t>
      </w:r>
    </w:p>
    <w:p w14:paraId="119D1C09" w14:textId="519F5074" w:rsidR="009D7622" w:rsidRPr="00F65BF4" w:rsidRDefault="009D7622" w:rsidP="009D762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89276161347</w:t>
      </w:r>
      <w:r w:rsidRPr="00E71B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@</w:t>
      </w:r>
      <w:r w:rsidRPr="00E71B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Pr="00E71B3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E71B3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com</w:t>
      </w:r>
    </w:p>
    <w:p w14:paraId="34AC15C6" w14:textId="48220033" w:rsidR="00D84FCE" w:rsidRPr="00D84FCE" w:rsidRDefault="00D84FCE" w:rsidP="001D79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CE">
        <w:rPr>
          <w:rFonts w:ascii="Times New Roman" w:hAnsi="Times New Roman" w:cs="Times New Roman"/>
          <w:b/>
          <w:sz w:val="28"/>
          <w:szCs w:val="28"/>
        </w:rPr>
        <w:t>Методика проведения деловой игры</w:t>
      </w:r>
      <w:r w:rsidR="001D79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4FC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Денежный поток. Россия</w:t>
      </w:r>
      <w:r w:rsidRPr="00D84FCE">
        <w:rPr>
          <w:rFonts w:ascii="Times New Roman" w:hAnsi="Times New Roman" w:cs="Times New Roman"/>
          <w:b/>
          <w:sz w:val="28"/>
          <w:szCs w:val="28"/>
        </w:rPr>
        <w:t>»</w:t>
      </w:r>
    </w:p>
    <w:p w14:paraId="31151438" w14:textId="448F52F5" w:rsidR="006E11BB" w:rsidRPr="00003C3F" w:rsidRDefault="00D84FCE" w:rsidP="00D84FC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CE">
        <w:rPr>
          <w:rFonts w:ascii="Times New Roman" w:hAnsi="Times New Roman" w:cs="Times New Roman"/>
          <w:b/>
          <w:sz w:val="28"/>
          <w:szCs w:val="28"/>
        </w:rPr>
        <w:t>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Бизнес-планирование</w:t>
      </w:r>
      <w:r w:rsidRPr="00D84FCE">
        <w:rPr>
          <w:rFonts w:ascii="Times New Roman" w:hAnsi="Times New Roman" w:cs="Times New Roman"/>
          <w:b/>
          <w:sz w:val="28"/>
          <w:szCs w:val="28"/>
        </w:rPr>
        <w:t>»</w:t>
      </w:r>
    </w:p>
    <w:p w14:paraId="6400E78E" w14:textId="77777777" w:rsidR="007532EE" w:rsidRPr="007532EE" w:rsidRDefault="007532EE" w:rsidP="00753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2EE">
        <w:rPr>
          <w:rFonts w:ascii="Times New Roman" w:hAnsi="Times New Roman" w:cs="Times New Roman"/>
          <w:sz w:val="28"/>
          <w:szCs w:val="28"/>
        </w:rPr>
        <w:t>Повышение эффективности подготовки специалистов на основе внедрения новых прогрессивных форм и методов обучения – важная задача, стоящая перед педагогами. Одним из эффективных методов подготовки квалифицированных кадров, получившим широкое распространение среди других форм обучения, являются деловые игры.</w:t>
      </w:r>
    </w:p>
    <w:p w14:paraId="11C01725" w14:textId="5B9D98FE" w:rsidR="007532EE" w:rsidRPr="007532EE" w:rsidRDefault="007532EE" w:rsidP="00753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2EE">
        <w:rPr>
          <w:rFonts w:ascii="Times New Roman" w:hAnsi="Times New Roman" w:cs="Times New Roman"/>
          <w:sz w:val="28"/>
          <w:szCs w:val="28"/>
        </w:rPr>
        <w:t>Методика современных деловых игр позволяет рационально сочетать профессиональный интерес студентов к новым методам обучения, дух соперничества и коллективизма.</w:t>
      </w:r>
    </w:p>
    <w:p w14:paraId="11449C3E" w14:textId="1F76434D" w:rsidR="007532EE" w:rsidRPr="007532EE" w:rsidRDefault="007532EE" w:rsidP="00753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2EE">
        <w:rPr>
          <w:rFonts w:ascii="Times New Roman" w:hAnsi="Times New Roman" w:cs="Times New Roman"/>
          <w:sz w:val="28"/>
          <w:szCs w:val="28"/>
        </w:rPr>
        <w:t>Деловая игра наряду с другими методами обучения служит накоплению профессионального опыта, близкого к реальному опыту, причём с помощью деловых игр это удаётся сделать лучше, чем при других методах познания. Игра, во-первых, достаточно реально имитирует существующую действительность; во-вторых, создаёт динамичные организационные модели; в-третьих, более интенсивно побуждает к решению намеченных целей.</w:t>
      </w:r>
    </w:p>
    <w:p w14:paraId="2E2F28AE" w14:textId="2FA0446A" w:rsidR="007532EE" w:rsidRDefault="007532EE" w:rsidP="007532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2EE">
        <w:rPr>
          <w:rFonts w:ascii="Times New Roman" w:hAnsi="Times New Roman" w:cs="Times New Roman"/>
          <w:sz w:val="28"/>
          <w:szCs w:val="28"/>
        </w:rPr>
        <w:t xml:space="preserve">В основе деловой игры лежит имитационный эксперимент. Отличие имитационного эксперимента от эксперимента «реального» состоит в том, что при имитации используется модель реального процесса, а ни сам процесс.  </w:t>
      </w:r>
    </w:p>
    <w:p w14:paraId="4E6ACB44" w14:textId="35FF2BC4" w:rsidR="008A3BD7" w:rsidRPr="008A3BD7" w:rsidRDefault="008A3BD7" w:rsidP="006E11B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D7">
        <w:rPr>
          <w:rFonts w:ascii="Times New Roman" w:hAnsi="Times New Roman" w:cs="Times New Roman"/>
          <w:sz w:val="28"/>
          <w:szCs w:val="28"/>
        </w:rPr>
        <w:t xml:space="preserve">При начале </w:t>
      </w:r>
      <w:r w:rsidR="0088269C">
        <w:rPr>
          <w:rFonts w:ascii="Times New Roman" w:hAnsi="Times New Roman" w:cs="Times New Roman"/>
          <w:sz w:val="28"/>
          <w:szCs w:val="28"/>
        </w:rPr>
        <w:t xml:space="preserve">деловой </w:t>
      </w:r>
      <w:r w:rsidRPr="008A3BD7">
        <w:rPr>
          <w:rFonts w:ascii="Times New Roman" w:hAnsi="Times New Roman" w:cs="Times New Roman"/>
          <w:sz w:val="28"/>
          <w:szCs w:val="28"/>
        </w:rPr>
        <w:t xml:space="preserve">игры </w:t>
      </w:r>
      <w:r w:rsidR="002B1C2C">
        <w:rPr>
          <w:rFonts w:ascii="Times New Roman" w:hAnsi="Times New Roman" w:cs="Times New Roman"/>
          <w:sz w:val="28"/>
          <w:szCs w:val="28"/>
        </w:rPr>
        <w:t>«Денежный поток. Россия»</w:t>
      </w:r>
      <w:r w:rsidRPr="008A3BD7">
        <w:rPr>
          <w:rFonts w:ascii="Times New Roman" w:hAnsi="Times New Roman" w:cs="Times New Roman"/>
          <w:sz w:val="28"/>
          <w:szCs w:val="28"/>
        </w:rPr>
        <w:t>, будет предложен новый способ мышления: вместо вопроса: «Что ещё надо делать?» участники игры будут задавать себе вопрос: «Какой результат я хочу получить?», только затем «Зачем мне это надо?» и далее «Какие мои целевые действия?»</w:t>
      </w:r>
      <w:r w:rsidR="0088269C">
        <w:rPr>
          <w:rFonts w:ascii="Times New Roman" w:hAnsi="Times New Roman" w:cs="Times New Roman"/>
          <w:sz w:val="28"/>
          <w:szCs w:val="28"/>
        </w:rPr>
        <w:t>.</w:t>
      </w:r>
    </w:p>
    <w:p w14:paraId="7EFAB8BF" w14:textId="77777777" w:rsidR="007644A2" w:rsidRDefault="0088269C" w:rsidP="008A3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эффективными будут являться следующие вопросы: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644A2" w:rsidRPr="007644A2" w14:paraId="531CFE2E" w14:textId="77777777" w:rsidTr="007644A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76616" w14:textId="77777777" w:rsidR="007644A2" w:rsidRPr="007644A2" w:rsidRDefault="007644A2" w:rsidP="007644A2">
            <w:pPr>
              <w:suppressAutoHyphens/>
              <w:spacing w:line="200" w:lineRule="atLeast"/>
              <w:rPr>
                <w:rFonts w:ascii="Times New Roman" w:eastAsia="DejaVu Sans" w:hAnsi="Times New Roman" w:cs="Tahoma"/>
                <w:color w:val="333333"/>
                <w:kern w:val="2"/>
                <w:sz w:val="28"/>
                <w:szCs w:val="28"/>
                <w:highlight w:val="white"/>
                <w:lang w:eastAsia="ru-RU"/>
              </w:rPr>
            </w:pPr>
            <w:r w:rsidRPr="007644A2">
              <w:rPr>
                <w:rFonts w:ascii="Times New Roman" w:eastAsia="DejaVu Sans" w:hAnsi="Times New Roman" w:cs="Tahoma"/>
                <w:color w:val="333333"/>
                <w:kern w:val="2"/>
                <w:sz w:val="28"/>
                <w:szCs w:val="28"/>
                <w:shd w:val="clear" w:color="auto" w:fill="FFFFFF"/>
                <w:lang w:eastAsia="ru-RU"/>
              </w:rPr>
              <w:lastRenderedPageBreak/>
              <w:t>Какой результат я хочу получить?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44584" w14:textId="77777777" w:rsidR="007644A2" w:rsidRPr="007644A2" w:rsidRDefault="007644A2" w:rsidP="007644A2">
            <w:pPr>
              <w:suppressAutoHyphens/>
              <w:spacing w:line="200" w:lineRule="atLeast"/>
              <w:rPr>
                <w:rFonts w:ascii="Times New Roman" w:eastAsia="DejaVu Sans" w:hAnsi="Times New Roman" w:cs="Tahoma"/>
                <w:color w:val="333333"/>
                <w:kern w:val="2"/>
                <w:sz w:val="28"/>
                <w:szCs w:val="28"/>
                <w:highlight w:val="white"/>
                <w:lang w:eastAsia="ru-RU"/>
              </w:rPr>
            </w:pPr>
            <w:r w:rsidRPr="007644A2">
              <w:rPr>
                <w:rFonts w:ascii="Times New Roman" w:eastAsia="DejaVu Sans" w:hAnsi="Times New Roman" w:cs="Tahoma"/>
                <w:color w:val="333333"/>
                <w:kern w:val="2"/>
                <w:sz w:val="28"/>
                <w:szCs w:val="28"/>
                <w:shd w:val="clear" w:color="auto" w:fill="FFFFFF"/>
                <w:lang w:eastAsia="ru-RU"/>
              </w:rPr>
              <w:t>Зачем мне это надо?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BA59B" w14:textId="77777777" w:rsidR="007644A2" w:rsidRPr="007644A2" w:rsidRDefault="007644A2" w:rsidP="007644A2">
            <w:pPr>
              <w:suppressAutoHyphens/>
              <w:spacing w:line="200" w:lineRule="atLeast"/>
              <w:rPr>
                <w:rFonts w:ascii="Times New Roman" w:eastAsia="DejaVu Sans" w:hAnsi="Times New Roman" w:cs="Tahoma"/>
                <w:color w:val="333333"/>
                <w:kern w:val="2"/>
                <w:sz w:val="28"/>
                <w:szCs w:val="28"/>
                <w:highlight w:val="white"/>
                <w:lang w:eastAsia="ru-RU"/>
              </w:rPr>
            </w:pPr>
            <w:r w:rsidRPr="007644A2">
              <w:rPr>
                <w:rFonts w:ascii="Times New Roman" w:eastAsia="DejaVu Sans" w:hAnsi="Times New Roman" w:cs="Tahoma"/>
                <w:color w:val="333333"/>
                <w:kern w:val="2"/>
                <w:sz w:val="28"/>
                <w:szCs w:val="28"/>
                <w:shd w:val="clear" w:color="auto" w:fill="FFFFFF"/>
                <w:lang w:eastAsia="ru-RU"/>
              </w:rPr>
              <w:t>Какие мои целевые действия?</w:t>
            </w:r>
          </w:p>
        </w:tc>
      </w:tr>
      <w:tr w:rsidR="007644A2" w:rsidRPr="007644A2" w14:paraId="07698F69" w14:textId="77777777" w:rsidTr="007644A2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500082" w14:textId="77777777" w:rsidR="007644A2" w:rsidRPr="007644A2" w:rsidRDefault="007644A2" w:rsidP="007644A2">
            <w:pPr>
              <w:suppressAutoHyphens/>
              <w:spacing w:line="200" w:lineRule="atLeast"/>
              <w:rPr>
                <w:rFonts w:ascii="Times New Roman" w:eastAsia="DejaVu Sans" w:hAnsi="Times New Roman" w:cs="Tahoma"/>
                <w:color w:val="333333"/>
                <w:kern w:val="2"/>
                <w:sz w:val="28"/>
                <w:szCs w:val="28"/>
                <w:highlight w:val="white"/>
                <w:lang w:eastAsia="ru-RU"/>
              </w:rPr>
            </w:pPr>
            <w:r w:rsidRPr="007644A2">
              <w:rPr>
                <w:rFonts w:ascii="Times New Roman" w:eastAsia="DejaVu Sans" w:hAnsi="Times New Roman" w:cs="Tahoma"/>
                <w:color w:val="333333"/>
                <w:kern w:val="2"/>
                <w:sz w:val="28"/>
                <w:szCs w:val="28"/>
                <w:shd w:val="clear" w:color="auto" w:fill="FFFFFF"/>
                <w:lang w:eastAsia="ru-RU"/>
              </w:rPr>
              <w:t>Как бы это выглядело, если бы было легко?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02DE2" w14:textId="77777777" w:rsidR="007644A2" w:rsidRPr="007644A2" w:rsidRDefault="007644A2" w:rsidP="007644A2">
            <w:pPr>
              <w:suppressAutoHyphens/>
              <w:spacing w:line="200" w:lineRule="atLeast"/>
              <w:rPr>
                <w:rFonts w:ascii="Times New Roman" w:eastAsia="DejaVu Sans" w:hAnsi="Times New Roman" w:cs="Tahoma"/>
                <w:color w:val="333333"/>
                <w:kern w:val="2"/>
                <w:sz w:val="28"/>
                <w:szCs w:val="28"/>
                <w:highlight w:val="white"/>
                <w:lang w:eastAsia="ru-RU"/>
              </w:rPr>
            </w:pPr>
            <w:r w:rsidRPr="007644A2">
              <w:rPr>
                <w:rFonts w:ascii="Times New Roman" w:eastAsia="DejaVu Sans" w:hAnsi="Times New Roman" w:cs="Tahoma"/>
                <w:color w:val="333333"/>
                <w:kern w:val="2"/>
                <w:sz w:val="28"/>
                <w:szCs w:val="28"/>
                <w:shd w:val="clear" w:color="auto" w:fill="FFFFFF"/>
                <w:lang w:eastAsia="ru-RU"/>
              </w:rPr>
              <w:t>Какая одна вещь, делая которую всё остальное становится простым и/или ненужным?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CE27B" w14:textId="77777777" w:rsidR="007644A2" w:rsidRPr="007644A2" w:rsidRDefault="007644A2" w:rsidP="007644A2">
            <w:pPr>
              <w:suppressAutoHyphens/>
              <w:spacing w:line="200" w:lineRule="atLeast"/>
              <w:rPr>
                <w:rFonts w:ascii="Times New Roman" w:eastAsia="DejaVu Sans" w:hAnsi="Times New Roman" w:cs="Tahoma"/>
                <w:color w:val="333333"/>
                <w:kern w:val="2"/>
                <w:sz w:val="28"/>
                <w:szCs w:val="28"/>
                <w:highlight w:val="white"/>
                <w:lang w:eastAsia="ru-RU"/>
              </w:rPr>
            </w:pPr>
            <w:r w:rsidRPr="007644A2">
              <w:rPr>
                <w:rFonts w:ascii="Times New Roman" w:eastAsia="DejaVu Sans" w:hAnsi="Times New Roman" w:cs="Tahoma"/>
                <w:color w:val="333333"/>
                <w:kern w:val="2"/>
                <w:sz w:val="28"/>
                <w:szCs w:val="28"/>
                <w:shd w:val="clear" w:color="auto" w:fill="FFFFFF"/>
                <w:lang w:eastAsia="ru-RU"/>
              </w:rPr>
              <w:t>Как я могу достигать, вычитая ненужное?</w:t>
            </w:r>
          </w:p>
        </w:tc>
      </w:tr>
    </w:tbl>
    <w:p w14:paraId="0A4DB0A4" w14:textId="3A61F250" w:rsidR="00B25EBE" w:rsidRDefault="00D45E59" w:rsidP="00D45E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E59">
        <w:rPr>
          <w:rFonts w:ascii="Times New Roman" w:hAnsi="Times New Roman" w:cs="Times New Roman"/>
          <w:sz w:val="28"/>
          <w:szCs w:val="28"/>
        </w:rPr>
        <w:t>Ход игры.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59">
        <w:rPr>
          <w:rFonts w:ascii="Times New Roman" w:hAnsi="Times New Roman" w:cs="Times New Roman"/>
          <w:sz w:val="28"/>
          <w:szCs w:val="28"/>
        </w:rPr>
        <w:t>Первый этап игры: объявляется начало игры, представляются все участники.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5E59">
        <w:rPr>
          <w:rFonts w:ascii="Times New Roman" w:hAnsi="Times New Roman" w:cs="Times New Roman"/>
          <w:sz w:val="28"/>
          <w:szCs w:val="28"/>
        </w:rPr>
        <w:t>Второй этап игры: участники выбирают свой пакет заданий. Каждому прикрепляется свой бейдж с номером. В порядке выбранных номеров (1, 2, 3, 4) играют участники данной игры. Третий этап игры: сама игра. Вопросы вы</w:t>
      </w:r>
      <w:r w:rsidR="00D84FCE">
        <w:rPr>
          <w:rFonts w:ascii="Times New Roman" w:hAnsi="Times New Roman" w:cs="Times New Roman"/>
          <w:sz w:val="28"/>
          <w:szCs w:val="28"/>
        </w:rPr>
        <w:t>падают</w:t>
      </w:r>
      <w:r w:rsidRPr="00D45E59">
        <w:rPr>
          <w:rFonts w:ascii="Times New Roman" w:hAnsi="Times New Roman" w:cs="Times New Roman"/>
          <w:sz w:val="28"/>
          <w:szCs w:val="28"/>
        </w:rPr>
        <w:t xml:space="preserve"> играющим в порядке </w:t>
      </w:r>
      <w:r w:rsidR="00D84FCE">
        <w:rPr>
          <w:rFonts w:ascii="Times New Roman" w:hAnsi="Times New Roman" w:cs="Times New Roman"/>
          <w:sz w:val="28"/>
          <w:szCs w:val="28"/>
        </w:rPr>
        <w:t>оче</w:t>
      </w:r>
      <w:r w:rsidR="00D720DC">
        <w:rPr>
          <w:rFonts w:ascii="Times New Roman" w:hAnsi="Times New Roman" w:cs="Times New Roman"/>
          <w:sz w:val="28"/>
          <w:szCs w:val="28"/>
        </w:rPr>
        <w:t>ре</w:t>
      </w:r>
      <w:r w:rsidR="00D84FCE">
        <w:rPr>
          <w:rFonts w:ascii="Times New Roman" w:hAnsi="Times New Roman" w:cs="Times New Roman"/>
          <w:sz w:val="28"/>
          <w:szCs w:val="28"/>
        </w:rPr>
        <w:t>дности хода</w:t>
      </w:r>
      <w:r w:rsidRPr="00D45E59">
        <w:rPr>
          <w:rFonts w:ascii="Times New Roman" w:hAnsi="Times New Roman" w:cs="Times New Roman"/>
          <w:sz w:val="28"/>
          <w:szCs w:val="28"/>
        </w:rPr>
        <w:t xml:space="preserve">. Тот, кто ведёт игру, должен комментировать ход игры, чтобы это было интересно и играющим и болельщикам. Должны предлагаться разные варианты подсказок. Если играющий начинает сомневаться, то можно предложить ему закончить игру. Обязательно при этом объявить, на каком этапе покинул игру играющий и что он «заработал». Четвёртый этап: объявляются итоги игры, оценки всех игроков. </w:t>
      </w:r>
    </w:p>
    <w:p w14:paraId="006E4BFB" w14:textId="7051B9B1" w:rsidR="008A3BD7" w:rsidRPr="008A3BD7" w:rsidRDefault="008A3BD7" w:rsidP="008A3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D7">
        <w:rPr>
          <w:rFonts w:ascii="Times New Roman" w:hAnsi="Times New Roman" w:cs="Times New Roman"/>
          <w:sz w:val="28"/>
          <w:szCs w:val="28"/>
        </w:rPr>
        <w:t xml:space="preserve">Эта деловая </w:t>
      </w:r>
      <w:r w:rsidR="00074EA5">
        <w:rPr>
          <w:rFonts w:ascii="Times New Roman" w:hAnsi="Times New Roman" w:cs="Times New Roman"/>
          <w:sz w:val="28"/>
          <w:szCs w:val="28"/>
        </w:rPr>
        <w:t>игра</w:t>
      </w:r>
      <w:r w:rsidRPr="008A3BD7">
        <w:rPr>
          <w:rFonts w:ascii="Times New Roman" w:hAnsi="Times New Roman" w:cs="Times New Roman"/>
          <w:sz w:val="28"/>
          <w:szCs w:val="28"/>
        </w:rPr>
        <w:t xml:space="preserve"> будет также интересна всем — от простого офисного работника до владельца собственной крупной компании.</w:t>
      </w:r>
    </w:p>
    <w:p w14:paraId="22659E59" w14:textId="77777777" w:rsidR="008A3BD7" w:rsidRPr="008A3BD7" w:rsidRDefault="008A3BD7" w:rsidP="008A3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D7">
        <w:rPr>
          <w:rFonts w:ascii="Times New Roman" w:hAnsi="Times New Roman" w:cs="Times New Roman"/>
          <w:sz w:val="28"/>
          <w:szCs w:val="28"/>
        </w:rPr>
        <w:t>В процессе игры обучающиеся (участники игры) узнают:</w:t>
      </w:r>
    </w:p>
    <w:p w14:paraId="66B839D4" w14:textId="7FACCAFE" w:rsidR="008A3BD7" w:rsidRPr="008A3BD7" w:rsidRDefault="008A3BD7" w:rsidP="008A3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D7">
        <w:rPr>
          <w:rFonts w:ascii="Times New Roman" w:hAnsi="Times New Roman" w:cs="Times New Roman"/>
          <w:sz w:val="28"/>
          <w:szCs w:val="28"/>
        </w:rPr>
        <w:t>Виды собственности в РФ</w:t>
      </w:r>
      <w:r w:rsidR="00D45E59">
        <w:rPr>
          <w:rFonts w:ascii="Times New Roman" w:hAnsi="Times New Roman" w:cs="Times New Roman"/>
          <w:sz w:val="28"/>
          <w:szCs w:val="28"/>
        </w:rPr>
        <w:t xml:space="preserve">. </w:t>
      </w:r>
      <w:r w:rsidRPr="008A3BD7">
        <w:rPr>
          <w:rFonts w:ascii="Times New Roman" w:hAnsi="Times New Roman" w:cs="Times New Roman"/>
          <w:sz w:val="28"/>
          <w:szCs w:val="28"/>
        </w:rPr>
        <w:t>Как эффективно управлять личными финансами</w:t>
      </w:r>
      <w:r w:rsidR="00D45E59">
        <w:rPr>
          <w:rFonts w:ascii="Times New Roman" w:hAnsi="Times New Roman" w:cs="Times New Roman"/>
          <w:sz w:val="28"/>
          <w:szCs w:val="28"/>
        </w:rPr>
        <w:t xml:space="preserve">. </w:t>
      </w:r>
      <w:r w:rsidRPr="008A3BD7">
        <w:rPr>
          <w:rFonts w:ascii="Times New Roman" w:hAnsi="Times New Roman" w:cs="Times New Roman"/>
          <w:sz w:val="28"/>
          <w:szCs w:val="28"/>
        </w:rPr>
        <w:t>В какие финансовые инструменты инвестировать (недвижимость, фондовый рынок, банк, собственный бизнес, производные ценные бумаги и т.п.) и как это делать профессионально и легко</w:t>
      </w:r>
      <w:r w:rsidR="00D45E59">
        <w:rPr>
          <w:rFonts w:ascii="Times New Roman" w:hAnsi="Times New Roman" w:cs="Times New Roman"/>
          <w:sz w:val="28"/>
          <w:szCs w:val="28"/>
        </w:rPr>
        <w:t xml:space="preserve">. </w:t>
      </w:r>
      <w:r w:rsidRPr="008A3BD7">
        <w:rPr>
          <w:rFonts w:ascii="Times New Roman" w:hAnsi="Times New Roman" w:cs="Times New Roman"/>
          <w:sz w:val="28"/>
          <w:szCs w:val="28"/>
        </w:rPr>
        <w:t>Чем отличается «линейный доход» от «пассивного»</w:t>
      </w:r>
      <w:r w:rsidR="00D45E59">
        <w:rPr>
          <w:rFonts w:ascii="Times New Roman" w:hAnsi="Times New Roman" w:cs="Times New Roman"/>
          <w:sz w:val="28"/>
          <w:szCs w:val="28"/>
        </w:rPr>
        <w:t xml:space="preserve">. </w:t>
      </w:r>
      <w:r w:rsidRPr="008A3BD7">
        <w:rPr>
          <w:rFonts w:ascii="Times New Roman" w:hAnsi="Times New Roman" w:cs="Times New Roman"/>
          <w:sz w:val="28"/>
          <w:szCs w:val="28"/>
        </w:rPr>
        <w:t>Что такое грамотное управление денежными (и финансовыми) потоками</w:t>
      </w:r>
      <w:r w:rsidR="00D45E59">
        <w:rPr>
          <w:rFonts w:ascii="Times New Roman" w:hAnsi="Times New Roman" w:cs="Times New Roman"/>
          <w:sz w:val="28"/>
          <w:szCs w:val="28"/>
        </w:rPr>
        <w:t xml:space="preserve">. </w:t>
      </w:r>
      <w:r w:rsidRPr="008A3BD7">
        <w:rPr>
          <w:rFonts w:ascii="Times New Roman" w:hAnsi="Times New Roman" w:cs="Times New Roman"/>
          <w:sz w:val="28"/>
          <w:szCs w:val="28"/>
        </w:rPr>
        <w:t>Как правильно себя вести, если вас уволили с работы</w:t>
      </w:r>
      <w:r w:rsidR="00D45E59">
        <w:rPr>
          <w:rFonts w:ascii="Times New Roman" w:hAnsi="Times New Roman" w:cs="Times New Roman"/>
          <w:sz w:val="28"/>
          <w:szCs w:val="28"/>
        </w:rPr>
        <w:t xml:space="preserve">. </w:t>
      </w:r>
      <w:r w:rsidRPr="008A3BD7">
        <w:rPr>
          <w:rFonts w:ascii="Times New Roman" w:hAnsi="Times New Roman" w:cs="Times New Roman"/>
          <w:sz w:val="28"/>
          <w:szCs w:val="28"/>
        </w:rPr>
        <w:t>Что такое «активы» и «пассивы»</w:t>
      </w:r>
      <w:r w:rsidR="00D45E59">
        <w:rPr>
          <w:rFonts w:ascii="Times New Roman" w:hAnsi="Times New Roman" w:cs="Times New Roman"/>
          <w:sz w:val="28"/>
          <w:szCs w:val="28"/>
        </w:rPr>
        <w:t xml:space="preserve">. </w:t>
      </w:r>
      <w:r w:rsidRPr="008A3BD7">
        <w:rPr>
          <w:rFonts w:ascii="Times New Roman" w:hAnsi="Times New Roman" w:cs="Times New Roman"/>
          <w:sz w:val="28"/>
          <w:szCs w:val="28"/>
        </w:rPr>
        <w:t>Как правильно создавать или покупать бизнес</w:t>
      </w:r>
      <w:r w:rsidR="00D45E59">
        <w:rPr>
          <w:rFonts w:ascii="Times New Roman" w:hAnsi="Times New Roman" w:cs="Times New Roman"/>
          <w:sz w:val="28"/>
          <w:szCs w:val="28"/>
        </w:rPr>
        <w:t xml:space="preserve">. </w:t>
      </w:r>
      <w:r w:rsidRPr="008A3BD7">
        <w:rPr>
          <w:rFonts w:ascii="Times New Roman" w:hAnsi="Times New Roman" w:cs="Times New Roman"/>
          <w:sz w:val="28"/>
          <w:szCs w:val="28"/>
        </w:rPr>
        <w:t>В процессе игры у вас, как и в жизни могут появиться дети, вас могут уволить с работы, вы можете разбогатеть или наоборот – разориться.</w:t>
      </w:r>
    </w:p>
    <w:p w14:paraId="4F5C077F" w14:textId="0850DC89" w:rsidR="008A3BD7" w:rsidRPr="008A3BD7" w:rsidRDefault="008A3BD7" w:rsidP="008A3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D7">
        <w:rPr>
          <w:rFonts w:ascii="Times New Roman" w:hAnsi="Times New Roman" w:cs="Times New Roman"/>
          <w:sz w:val="28"/>
          <w:szCs w:val="28"/>
        </w:rPr>
        <w:t xml:space="preserve">Это не просто </w:t>
      </w:r>
      <w:r w:rsidR="00074EA5">
        <w:rPr>
          <w:rFonts w:ascii="Times New Roman" w:hAnsi="Times New Roman" w:cs="Times New Roman"/>
          <w:sz w:val="28"/>
          <w:szCs w:val="28"/>
        </w:rPr>
        <w:t>деловая игра</w:t>
      </w:r>
      <w:r w:rsidRPr="008A3BD7">
        <w:rPr>
          <w:rFonts w:ascii="Times New Roman" w:hAnsi="Times New Roman" w:cs="Times New Roman"/>
          <w:sz w:val="28"/>
          <w:szCs w:val="28"/>
        </w:rPr>
        <w:t xml:space="preserve"> (</w:t>
      </w:r>
      <w:r w:rsidR="00074EA5">
        <w:rPr>
          <w:rFonts w:ascii="Times New Roman" w:hAnsi="Times New Roman" w:cs="Times New Roman"/>
          <w:sz w:val="28"/>
          <w:szCs w:val="28"/>
        </w:rPr>
        <w:t>практическое занятие</w:t>
      </w:r>
      <w:r w:rsidRPr="008A3BD7">
        <w:rPr>
          <w:rFonts w:ascii="Times New Roman" w:hAnsi="Times New Roman" w:cs="Times New Roman"/>
          <w:sz w:val="28"/>
          <w:szCs w:val="28"/>
        </w:rPr>
        <w:t xml:space="preserve">) – это целый тренинг, который поможет вам упорядочить и приумножить собственные финансы (в </w:t>
      </w:r>
      <w:r w:rsidRPr="008A3BD7">
        <w:rPr>
          <w:rFonts w:ascii="Times New Roman" w:hAnsi="Times New Roman" w:cs="Times New Roman"/>
          <w:sz w:val="28"/>
          <w:szCs w:val="28"/>
        </w:rPr>
        <w:lastRenderedPageBreak/>
        <w:t>том числе разные виды собственности).</w:t>
      </w:r>
      <w:r w:rsidR="00D84FCE">
        <w:rPr>
          <w:rFonts w:ascii="Times New Roman" w:hAnsi="Times New Roman" w:cs="Times New Roman"/>
          <w:sz w:val="28"/>
          <w:szCs w:val="28"/>
        </w:rPr>
        <w:t xml:space="preserve"> </w:t>
      </w:r>
      <w:r w:rsidR="00074EA5">
        <w:rPr>
          <w:rFonts w:ascii="Times New Roman" w:hAnsi="Times New Roman" w:cs="Times New Roman"/>
          <w:sz w:val="28"/>
          <w:szCs w:val="28"/>
        </w:rPr>
        <w:t>Деловая игра</w:t>
      </w:r>
      <w:r w:rsidRPr="008A3BD7">
        <w:rPr>
          <w:rFonts w:ascii="Times New Roman" w:hAnsi="Times New Roman" w:cs="Times New Roman"/>
          <w:sz w:val="28"/>
          <w:szCs w:val="28"/>
        </w:rPr>
        <w:t xml:space="preserve"> мотивирует мыслить другими масштабами!</w:t>
      </w:r>
    </w:p>
    <w:p w14:paraId="18988268" w14:textId="0CF0FB4C" w:rsidR="008A3BD7" w:rsidRPr="008A3BD7" w:rsidRDefault="00074EA5" w:rsidP="008A3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игра</w:t>
      </w:r>
      <w:r w:rsidR="008A3BD7" w:rsidRPr="008A3BD7">
        <w:rPr>
          <w:rFonts w:ascii="Times New Roman" w:hAnsi="Times New Roman" w:cs="Times New Roman"/>
          <w:sz w:val="28"/>
          <w:szCs w:val="28"/>
        </w:rPr>
        <w:t xml:space="preserve"> "Трансформация денежного потока в разработку бизнес-плана" предназначена, чтобы провести семинар (</w:t>
      </w:r>
      <w:r>
        <w:rPr>
          <w:rFonts w:ascii="Times New Roman" w:hAnsi="Times New Roman" w:cs="Times New Roman"/>
          <w:sz w:val="28"/>
          <w:szCs w:val="28"/>
        </w:rPr>
        <w:t>практическое занятие</w:t>
      </w:r>
      <w:r w:rsidR="008A3BD7" w:rsidRPr="008A3BD7">
        <w:rPr>
          <w:rFonts w:ascii="Times New Roman" w:hAnsi="Times New Roman" w:cs="Times New Roman"/>
          <w:sz w:val="28"/>
          <w:szCs w:val="28"/>
        </w:rPr>
        <w:t>) в интересной и легкой подаче, который научил каждого мыслить</w:t>
      </w:r>
      <w:r w:rsidR="00FA0965">
        <w:rPr>
          <w:rFonts w:ascii="Times New Roman" w:hAnsi="Times New Roman" w:cs="Times New Roman"/>
          <w:sz w:val="28"/>
          <w:szCs w:val="28"/>
        </w:rPr>
        <w:t>,</w:t>
      </w:r>
      <w:r w:rsidR="008A3BD7" w:rsidRPr="008A3BD7">
        <w:rPr>
          <w:rFonts w:ascii="Times New Roman" w:hAnsi="Times New Roman" w:cs="Times New Roman"/>
          <w:sz w:val="28"/>
          <w:szCs w:val="28"/>
        </w:rPr>
        <w:t xml:space="preserve"> как богатые люди! </w:t>
      </w:r>
    </w:p>
    <w:p w14:paraId="2DCF9F82" w14:textId="47707554" w:rsidR="008A3BD7" w:rsidRPr="008A3BD7" w:rsidRDefault="008A3BD7" w:rsidP="008A3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D7">
        <w:rPr>
          <w:rFonts w:ascii="Times New Roman" w:hAnsi="Times New Roman" w:cs="Times New Roman"/>
          <w:sz w:val="28"/>
          <w:szCs w:val="28"/>
        </w:rPr>
        <w:t>Чтобы вы</w:t>
      </w:r>
      <w:r w:rsidR="00074EA5">
        <w:rPr>
          <w:rFonts w:ascii="Times New Roman" w:hAnsi="Times New Roman" w:cs="Times New Roman"/>
          <w:sz w:val="28"/>
          <w:szCs w:val="28"/>
        </w:rPr>
        <w:t>игра</w:t>
      </w:r>
      <w:r w:rsidRPr="008A3BD7">
        <w:rPr>
          <w:rFonts w:ascii="Times New Roman" w:hAnsi="Times New Roman" w:cs="Times New Roman"/>
          <w:sz w:val="28"/>
          <w:szCs w:val="28"/>
        </w:rPr>
        <w:t>ть нужно:</w:t>
      </w:r>
    </w:p>
    <w:p w14:paraId="1126FBE5" w14:textId="77777777" w:rsidR="008A3BD7" w:rsidRPr="008A3BD7" w:rsidRDefault="008A3BD7" w:rsidP="008A3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D7">
        <w:rPr>
          <w:rFonts w:ascii="Times New Roman" w:hAnsi="Times New Roman" w:cs="Times New Roman"/>
          <w:sz w:val="28"/>
          <w:szCs w:val="28"/>
        </w:rPr>
        <w:t>•</w:t>
      </w:r>
      <w:r w:rsidRPr="008A3BD7">
        <w:rPr>
          <w:rFonts w:ascii="Times New Roman" w:hAnsi="Times New Roman" w:cs="Times New Roman"/>
          <w:sz w:val="28"/>
          <w:szCs w:val="28"/>
        </w:rPr>
        <w:tab/>
        <w:t>купить мечту</w:t>
      </w:r>
    </w:p>
    <w:p w14:paraId="1F9A467A" w14:textId="77777777" w:rsidR="008A3BD7" w:rsidRPr="008A3BD7" w:rsidRDefault="008A3BD7" w:rsidP="008A3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D7">
        <w:rPr>
          <w:rFonts w:ascii="Times New Roman" w:hAnsi="Times New Roman" w:cs="Times New Roman"/>
          <w:sz w:val="28"/>
          <w:szCs w:val="28"/>
        </w:rPr>
        <w:t>•</w:t>
      </w:r>
      <w:r w:rsidRPr="008A3BD7">
        <w:rPr>
          <w:rFonts w:ascii="Times New Roman" w:hAnsi="Times New Roman" w:cs="Times New Roman"/>
          <w:sz w:val="28"/>
          <w:szCs w:val="28"/>
        </w:rPr>
        <w:tab/>
        <w:t>нарастить на большом круге +50 000$ пассивного дохода.</w:t>
      </w:r>
    </w:p>
    <w:p w14:paraId="7C8E7854" w14:textId="364004CE" w:rsidR="008A3BD7" w:rsidRPr="008A3BD7" w:rsidRDefault="008A3BD7" w:rsidP="008A3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D7">
        <w:rPr>
          <w:rFonts w:ascii="Times New Roman" w:hAnsi="Times New Roman" w:cs="Times New Roman"/>
          <w:sz w:val="28"/>
          <w:szCs w:val="28"/>
        </w:rPr>
        <w:t>Ч</w:t>
      </w:r>
      <w:r w:rsidR="00226BA3">
        <w:rPr>
          <w:rFonts w:ascii="Times New Roman" w:hAnsi="Times New Roman" w:cs="Times New Roman"/>
          <w:sz w:val="28"/>
          <w:szCs w:val="28"/>
        </w:rPr>
        <w:t>то</w:t>
      </w:r>
      <w:r w:rsidRPr="008A3BD7">
        <w:rPr>
          <w:rFonts w:ascii="Times New Roman" w:hAnsi="Times New Roman" w:cs="Times New Roman"/>
          <w:sz w:val="28"/>
          <w:szCs w:val="28"/>
        </w:rPr>
        <w:t xml:space="preserve"> </w:t>
      </w:r>
      <w:r w:rsidR="00226BA3">
        <w:rPr>
          <w:rFonts w:ascii="Times New Roman" w:hAnsi="Times New Roman" w:cs="Times New Roman"/>
          <w:sz w:val="28"/>
          <w:szCs w:val="28"/>
        </w:rPr>
        <w:t>дает</w:t>
      </w:r>
      <w:r w:rsidRPr="008A3BD7">
        <w:rPr>
          <w:rFonts w:ascii="Times New Roman" w:hAnsi="Times New Roman" w:cs="Times New Roman"/>
          <w:sz w:val="28"/>
          <w:szCs w:val="28"/>
        </w:rPr>
        <w:t xml:space="preserve"> </w:t>
      </w:r>
      <w:r w:rsidR="00226BA3">
        <w:rPr>
          <w:rFonts w:ascii="Times New Roman" w:hAnsi="Times New Roman" w:cs="Times New Roman"/>
          <w:sz w:val="28"/>
          <w:szCs w:val="28"/>
        </w:rPr>
        <w:t>участие</w:t>
      </w:r>
      <w:r w:rsidRPr="008A3BD7">
        <w:rPr>
          <w:rFonts w:ascii="Times New Roman" w:hAnsi="Times New Roman" w:cs="Times New Roman"/>
          <w:sz w:val="28"/>
          <w:szCs w:val="28"/>
        </w:rPr>
        <w:t xml:space="preserve"> </w:t>
      </w:r>
      <w:r w:rsidR="00226BA3">
        <w:rPr>
          <w:rFonts w:ascii="Times New Roman" w:hAnsi="Times New Roman" w:cs="Times New Roman"/>
          <w:sz w:val="28"/>
          <w:szCs w:val="28"/>
        </w:rPr>
        <w:t>в практическом занятии</w:t>
      </w:r>
      <w:r w:rsidRPr="008A3BD7">
        <w:rPr>
          <w:rFonts w:ascii="Times New Roman" w:hAnsi="Times New Roman" w:cs="Times New Roman"/>
          <w:sz w:val="28"/>
          <w:szCs w:val="28"/>
        </w:rPr>
        <w:t>:</w:t>
      </w:r>
    </w:p>
    <w:p w14:paraId="00AB2FB2" w14:textId="77777777" w:rsidR="008A3BD7" w:rsidRPr="008A3BD7" w:rsidRDefault="008A3BD7" w:rsidP="008A3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D7">
        <w:rPr>
          <w:rFonts w:ascii="Times New Roman" w:hAnsi="Times New Roman" w:cs="Times New Roman"/>
          <w:sz w:val="28"/>
          <w:szCs w:val="28"/>
        </w:rPr>
        <w:t>•</w:t>
      </w:r>
      <w:r w:rsidRPr="008A3BD7">
        <w:rPr>
          <w:rFonts w:ascii="Times New Roman" w:hAnsi="Times New Roman" w:cs="Times New Roman"/>
          <w:sz w:val="28"/>
          <w:szCs w:val="28"/>
        </w:rPr>
        <w:tab/>
        <w:t>Новый взгляд на свои финансовые потоки и бизнес-планирование;</w:t>
      </w:r>
    </w:p>
    <w:p w14:paraId="425178D6" w14:textId="77777777" w:rsidR="008A3BD7" w:rsidRPr="008A3BD7" w:rsidRDefault="008A3BD7" w:rsidP="008A3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D7">
        <w:rPr>
          <w:rFonts w:ascii="Times New Roman" w:hAnsi="Times New Roman" w:cs="Times New Roman"/>
          <w:sz w:val="28"/>
          <w:szCs w:val="28"/>
        </w:rPr>
        <w:t>•</w:t>
      </w:r>
      <w:r w:rsidRPr="008A3BD7">
        <w:rPr>
          <w:rFonts w:ascii="Times New Roman" w:hAnsi="Times New Roman" w:cs="Times New Roman"/>
          <w:sz w:val="28"/>
          <w:szCs w:val="28"/>
        </w:rPr>
        <w:tab/>
        <w:t>Возможность увидеть, где и из чего можно начать получать пассивный доход;</w:t>
      </w:r>
    </w:p>
    <w:p w14:paraId="4A9573EC" w14:textId="77777777" w:rsidR="008A3BD7" w:rsidRPr="008A3BD7" w:rsidRDefault="008A3BD7" w:rsidP="008A3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D7">
        <w:rPr>
          <w:rFonts w:ascii="Times New Roman" w:hAnsi="Times New Roman" w:cs="Times New Roman"/>
          <w:sz w:val="28"/>
          <w:szCs w:val="28"/>
        </w:rPr>
        <w:t>•</w:t>
      </w:r>
      <w:r w:rsidRPr="008A3BD7">
        <w:rPr>
          <w:rFonts w:ascii="Times New Roman" w:hAnsi="Times New Roman" w:cs="Times New Roman"/>
          <w:sz w:val="28"/>
          <w:szCs w:val="28"/>
        </w:rPr>
        <w:tab/>
        <w:t>Навык получения прибыли из долгов;</w:t>
      </w:r>
    </w:p>
    <w:p w14:paraId="628D034B" w14:textId="4051E6DD" w:rsidR="008A3BD7" w:rsidRPr="008A3BD7" w:rsidRDefault="008A3BD7" w:rsidP="008A3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D7">
        <w:rPr>
          <w:rFonts w:ascii="Times New Roman" w:hAnsi="Times New Roman" w:cs="Times New Roman"/>
          <w:sz w:val="28"/>
          <w:szCs w:val="28"/>
        </w:rPr>
        <w:t>•</w:t>
      </w:r>
      <w:r w:rsidRPr="008A3BD7">
        <w:rPr>
          <w:rFonts w:ascii="Times New Roman" w:hAnsi="Times New Roman" w:cs="Times New Roman"/>
          <w:sz w:val="28"/>
          <w:szCs w:val="28"/>
        </w:rPr>
        <w:tab/>
        <w:t>Правовые знания и возможность развиваться в бизнесе быстрее, чем конкуренты.</w:t>
      </w:r>
    </w:p>
    <w:p w14:paraId="56C436ED" w14:textId="40005293" w:rsidR="008A3BD7" w:rsidRPr="008A3BD7" w:rsidRDefault="008A3BD7" w:rsidP="008A3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D7">
        <w:rPr>
          <w:rFonts w:ascii="Times New Roman" w:hAnsi="Times New Roman" w:cs="Times New Roman"/>
          <w:sz w:val="28"/>
          <w:szCs w:val="28"/>
        </w:rPr>
        <w:t>З</w:t>
      </w:r>
      <w:r w:rsidR="00074EA5">
        <w:rPr>
          <w:rFonts w:ascii="Times New Roman" w:hAnsi="Times New Roman" w:cs="Times New Roman"/>
          <w:sz w:val="28"/>
          <w:szCs w:val="28"/>
        </w:rPr>
        <w:t>ачем</w:t>
      </w:r>
      <w:r w:rsidRPr="008A3BD7">
        <w:rPr>
          <w:rFonts w:ascii="Times New Roman" w:hAnsi="Times New Roman" w:cs="Times New Roman"/>
          <w:sz w:val="28"/>
          <w:szCs w:val="28"/>
        </w:rPr>
        <w:t xml:space="preserve"> </w:t>
      </w:r>
      <w:r w:rsidR="00074EA5">
        <w:rPr>
          <w:rFonts w:ascii="Times New Roman" w:hAnsi="Times New Roman" w:cs="Times New Roman"/>
          <w:sz w:val="28"/>
          <w:szCs w:val="28"/>
        </w:rPr>
        <w:t>это</w:t>
      </w:r>
      <w:r w:rsidRPr="008A3BD7">
        <w:rPr>
          <w:rFonts w:ascii="Times New Roman" w:hAnsi="Times New Roman" w:cs="Times New Roman"/>
          <w:sz w:val="28"/>
          <w:szCs w:val="28"/>
        </w:rPr>
        <w:t>?</w:t>
      </w:r>
    </w:p>
    <w:p w14:paraId="407C0467" w14:textId="77777777" w:rsidR="008A3BD7" w:rsidRPr="008A3BD7" w:rsidRDefault="008A3BD7" w:rsidP="008A3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D7">
        <w:rPr>
          <w:rFonts w:ascii="Times New Roman" w:hAnsi="Times New Roman" w:cs="Times New Roman"/>
          <w:sz w:val="28"/>
          <w:szCs w:val="28"/>
        </w:rPr>
        <w:t>1.</w:t>
      </w:r>
      <w:r w:rsidRPr="008A3BD7">
        <w:rPr>
          <w:rFonts w:ascii="Times New Roman" w:hAnsi="Times New Roman" w:cs="Times New Roman"/>
          <w:sz w:val="28"/>
          <w:szCs w:val="28"/>
        </w:rPr>
        <w:tab/>
        <w:t>Чтобы через 10-15 лет просыпаться тогда, когда удобно, делать то, что нравится, посвящать больше времени семье, приносить больше пользы окружающим людям.</w:t>
      </w:r>
    </w:p>
    <w:p w14:paraId="70C1C93E" w14:textId="77777777" w:rsidR="008A3BD7" w:rsidRPr="008A3BD7" w:rsidRDefault="008A3BD7" w:rsidP="008A3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D7">
        <w:rPr>
          <w:rFonts w:ascii="Times New Roman" w:hAnsi="Times New Roman" w:cs="Times New Roman"/>
          <w:sz w:val="28"/>
          <w:szCs w:val="28"/>
        </w:rPr>
        <w:t>2.</w:t>
      </w:r>
      <w:r w:rsidRPr="008A3BD7">
        <w:rPr>
          <w:rFonts w:ascii="Times New Roman" w:hAnsi="Times New Roman" w:cs="Times New Roman"/>
          <w:sz w:val="28"/>
          <w:szCs w:val="28"/>
        </w:rPr>
        <w:tab/>
        <w:t>Чтобы быть против негативного развития, то есть деградации.</w:t>
      </w:r>
    </w:p>
    <w:p w14:paraId="555249F5" w14:textId="0E0291A9" w:rsidR="008A3BD7" w:rsidRPr="008A3BD7" w:rsidRDefault="008A3BD7" w:rsidP="008A3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D7">
        <w:rPr>
          <w:rFonts w:ascii="Times New Roman" w:hAnsi="Times New Roman" w:cs="Times New Roman"/>
          <w:sz w:val="28"/>
          <w:szCs w:val="28"/>
        </w:rPr>
        <w:t xml:space="preserve">В деловой игре участники узнают, самое главное </w:t>
      </w:r>
      <w:r w:rsidR="00E47FBE" w:rsidRPr="008A3BD7">
        <w:rPr>
          <w:rFonts w:ascii="Times New Roman" w:hAnsi="Times New Roman" w:cs="Times New Roman"/>
          <w:sz w:val="28"/>
          <w:szCs w:val="28"/>
        </w:rPr>
        <w:t>— это</w:t>
      </w:r>
      <w:r w:rsidRPr="008A3BD7">
        <w:rPr>
          <w:rFonts w:ascii="Times New Roman" w:hAnsi="Times New Roman" w:cs="Times New Roman"/>
          <w:sz w:val="28"/>
          <w:szCs w:val="28"/>
        </w:rPr>
        <w:t xml:space="preserve"> применять навык отличать факты от мнений! И всё, что человек чувствует (например, счастье), зависит от его убеждений: </w:t>
      </w:r>
    </w:p>
    <w:p w14:paraId="50EC0E59" w14:textId="5666FB3E" w:rsidR="008A3BD7" w:rsidRPr="008A3BD7" w:rsidRDefault="008A3BD7" w:rsidP="008A3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D7">
        <w:rPr>
          <w:rFonts w:ascii="Times New Roman" w:hAnsi="Times New Roman" w:cs="Times New Roman"/>
          <w:sz w:val="28"/>
          <w:szCs w:val="28"/>
        </w:rPr>
        <w:t>1. Пока не прочувствуешь на себе изменение убеждения – не поверишь</w:t>
      </w:r>
      <w:r w:rsidR="003E4CE8">
        <w:rPr>
          <w:rFonts w:ascii="Times New Roman" w:hAnsi="Times New Roman" w:cs="Times New Roman"/>
          <w:sz w:val="28"/>
          <w:szCs w:val="28"/>
        </w:rPr>
        <w:t>;</w:t>
      </w:r>
      <w:r w:rsidRPr="008A3B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EF5E14" w14:textId="5A47D196" w:rsidR="008A3BD7" w:rsidRPr="008A3BD7" w:rsidRDefault="008A3BD7" w:rsidP="008A3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D7">
        <w:rPr>
          <w:rFonts w:ascii="Times New Roman" w:hAnsi="Times New Roman" w:cs="Times New Roman"/>
          <w:sz w:val="28"/>
          <w:szCs w:val="28"/>
        </w:rPr>
        <w:t>2. Почему человек не может уснуть, и как с этим справиться? (на это влияет всего одно убеждение)</w:t>
      </w:r>
      <w:r w:rsidR="00691986">
        <w:rPr>
          <w:rFonts w:ascii="Times New Roman" w:hAnsi="Times New Roman" w:cs="Times New Roman"/>
          <w:sz w:val="28"/>
          <w:szCs w:val="28"/>
        </w:rPr>
        <w:t>;</w:t>
      </w:r>
      <w:r w:rsidRPr="008A3B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F8CE67" w14:textId="10405C15" w:rsidR="008A3BD7" w:rsidRPr="008A3BD7" w:rsidRDefault="008A3BD7" w:rsidP="008A3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D7">
        <w:rPr>
          <w:rFonts w:ascii="Times New Roman" w:hAnsi="Times New Roman" w:cs="Times New Roman"/>
          <w:sz w:val="28"/>
          <w:szCs w:val="28"/>
        </w:rPr>
        <w:t>3. Убеждения формируют финансовые ситуации</w:t>
      </w:r>
      <w:r w:rsidR="00691986">
        <w:rPr>
          <w:rFonts w:ascii="Times New Roman" w:hAnsi="Times New Roman" w:cs="Times New Roman"/>
          <w:sz w:val="28"/>
          <w:szCs w:val="28"/>
        </w:rPr>
        <w:t>;</w:t>
      </w:r>
      <w:r w:rsidRPr="008A3B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3148B" w14:textId="10195D62" w:rsidR="008A3BD7" w:rsidRPr="008A3BD7" w:rsidRDefault="008A3BD7" w:rsidP="008A3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D7">
        <w:rPr>
          <w:rFonts w:ascii="Times New Roman" w:hAnsi="Times New Roman" w:cs="Times New Roman"/>
          <w:sz w:val="28"/>
          <w:szCs w:val="28"/>
        </w:rPr>
        <w:t>4. Работают убеждения, как правило, неосознанно</w:t>
      </w:r>
      <w:r w:rsidR="00691986">
        <w:rPr>
          <w:rFonts w:ascii="Times New Roman" w:hAnsi="Times New Roman" w:cs="Times New Roman"/>
          <w:sz w:val="28"/>
          <w:szCs w:val="28"/>
        </w:rPr>
        <w:t>;</w:t>
      </w:r>
    </w:p>
    <w:p w14:paraId="7E07EB23" w14:textId="38204494" w:rsidR="008A3BD7" w:rsidRPr="008A3BD7" w:rsidRDefault="008A3BD7" w:rsidP="008A3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D7">
        <w:rPr>
          <w:rFonts w:ascii="Times New Roman" w:hAnsi="Times New Roman" w:cs="Times New Roman"/>
          <w:sz w:val="28"/>
          <w:szCs w:val="28"/>
        </w:rPr>
        <w:t>5. То, как вы описываете нынешнюю ситуацию и есть убеждение</w:t>
      </w:r>
      <w:r w:rsidR="00691986">
        <w:rPr>
          <w:rFonts w:ascii="Times New Roman" w:hAnsi="Times New Roman" w:cs="Times New Roman"/>
          <w:sz w:val="28"/>
          <w:szCs w:val="28"/>
        </w:rPr>
        <w:t>;</w:t>
      </w:r>
      <w:r w:rsidRPr="008A3B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D4AB55" w14:textId="4A7F2ED3" w:rsidR="008A3BD7" w:rsidRPr="008A3BD7" w:rsidRDefault="008A3BD7" w:rsidP="008A3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D7">
        <w:rPr>
          <w:rFonts w:ascii="Times New Roman" w:hAnsi="Times New Roman" w:cs="Times New Roman"/>
          <w:sz w:val="28"/>
          <w:szCs w:val="28"/>
        </w:rPr>
        <w:lastRenderedPageBreak/>
        <w:t>6. Пока не получишь результат – это просто информация</w:t>
      </w:r>
      <w:r w:rsidR="00691986">
        <w:rPr>
          <w:rFonts w:ascii="Times New Roman" w:hAnsi="Times New Roman" w:cs="Times New Roman"/>
          <w:sz w:val="28"/>
          <w:szCs w:val="28"/>
        </w:rPr>
        <w:t>;</w:t>
      </w:r>
    </w:p>
    <w:p w14:paraId="49BD9B0B" w14:textId="77777777" w:rsidR="008A3BD7" w:rsidRPr="008A3BD7" w:rsidRDefault="008A3BD7" w:rsidP="008A3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D7">
        <w:rPr>
          <w:rFonts w:ascii="Times New Roman" w:hAnsi="Times New Roman" w:cs="Times New Roman"/>
          <w:sz w:val="28"/>
          <w:szCs w:val="28"/>
        </w:rPr>
        <w:t xml:space="preserve">7. Не жаловаться на убеждение, а справиться с ним! </w:t>
      </w:r>
    </w:p>
    <w:p w14:paraId="6348B554" w14:textId="4D3A09CC" w:rsidR="008A3BD7" w:rsidRDefault="008A3BD7" w:rsidP="008A3BD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BD7">
        <w:rPr>
          <w:rFonts w:ascii="Times New Roman" w:hAnsi="Times New Roman" w:cs="Times New Roman"/>
          <w:sz w:val="28"/>
          <w:szCs w:val="28"/>
        </w:rPr>
        <w:t xml:space="preserve">8. Бессознательное не замечает частички </w:t>
      </w:r>
      <w:r w:rsidR="00C37009">
        <w:rPr>
          <w:rFonts w:ascii="Times New Roman" w:hAnsi="Times New Roman" w:cs="Times New Roman"/>
          <w:sz w:val="28"/>
          <w:szCs w:val="28"/>
        </w:rPr>
        <w:t>«не»</w:t>
      </w:r>
      <w:r w:rsidRPr="008A3BD7">
        <w:rPr>
          <w:rFonts w:ascii="Times New Roman" w:hAnsi="Times New Roman" w:cs="Times New Roman"/>
          <w:sz w:val="28"/>
          <w:szCs w:val="28"/>
        </w:rPr>
        <w:t>.</w:t>
      </w:r>
    </w:p>
    <w:p w14:paraId="3EC35145" w14:textId="77777777" w:rsidR="00AD6E00" w:rsidRDefault="00AD6E00" w:rsidP="00AD6E00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8DA643" w14:textId="198F945B" w:rsidR="00AD6E00" w:rsidRDefault="00AD6E00" w:rsidP="00AD6E00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5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источников </w:t>
      </w:r>
      <w:r w:rsidRPr="002C1D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информации</w:t>
      </w:r>
    </w:p>
    <w:p w14:paraId="35104642" w14:textId="77777777" w:rsidR="00F90890" w:rsidRPr="00D43D7C" w:rsidRDefault="00F90890" w:rsidP="00F908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7C">
        <w:rPr>
          <w:rFonts w:ascii="Times New Roman" w:hAnsi="Times New Roman" w:cs="Times New Roman"/>
          <w:sz w:val="28"/>
          <w:szCs w:val="28"/>
        </w:rPr>
        <w:t xml:space="preserve">1. Борисов, Е. Ф. </w:t>
      </w:r>
      <w:proofErr w:type="gramStart"/>
      <w:r w:rsidRPr="00D43D7C">
        <w:rPr>
          <w:rFonts w:ascii="Times New Roman" w:hAnsi="Times New Roman" w:cs="Times New Roman"/>
          <w:sz w:val="28"/>
          <w:szCs w:val="28"/>
        </w:rPr>
        <w:t>Экономика :</w:t>
      </w:r>
      <w:proofErr w:type="gramEnd"/>
      <w:r w:rsidRPr="00D43D7C">
        <w:rPr>
          <w:rFonts w:ascii="Times New Roman" w:hAnsi="Times New Roman" w:cs="Times New Roman"/>
          <w:sz w:val="28"/>
          <w:szCs w:val="28"/>
        </w:rPr>
        <w:t xml:space="preserve"> учебник и практикум / Е. Ф. Борисов. – 7-е изд., </w:t>
      </w:r>
      <w:proofErr w:type="spellStart"/>
      <w:r w:rsidRPr="00D43D7C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43D7C">
        <w:rPr>
          <w:rFonts w:ascii="Times New Roman" w:hAnsi="Times New Roman" w:cs="Times New Roman"/>
          <w:sz w:val="28"/>
          <w:szCs w:val="28"/>
        </w:rPr>
        <w:t xml:space="preserve">. и доп. – </w:t>
      </w:r>
      <w:proofErr w:type="gramStart"/>
      <w:r w:rsidRPr="00D43D7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43D7C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D43D7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3D7C">
        <w:rPr>
          <w:rFonts w:ascii="Times New Roman" w:hAnsi="Times New Roman" w:cs="Times New Roman"/>
          <w:sz w:val="28"/>
          <w:szCs w:val="28"/>
        </w:rPr>
        <w:t>, 2021. – 383 с.</w:t>
      </w:r>
    </w:p>
    <w:p w14:paraId="4C6416FC" w14:textId="7C486B1F" w:rsidR="00F90890" w:rsidRDefault="00F90890" w:rsidP="00F908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7C">
        <w:rPr>
          <w:rFonts w:ascii="Times New Roman" w:hAnsi="Times New Roman" w:cs="Times New Roman"/>
          <w:sz w:val="28"/>
          <w:szCs w:val="28"/>
        </w:rPr>
        <w:t xml:space="preserve">2. </w:t>
      </w:r>
      <w:r w:rsidR="002A6489" w:rsidRPr="002A6489">
        <w:rPr>
          <w:rFonts w:ascii="Times New Roman" w:hAnsi="Times New Roman" w:cs="Times New Roman"/>
          <w:sz w:val="28"/>
          <w:szCs w:val="28"/>
        </w:rPr>
        <w:t xml:space="preserve">Ващенко И.Ю. Международные экономические и социальные стандарты. Учебное пособие: для студентов, аспирантов и преподавателей высших учебных заведений / Ващенко Игорь Юрьевич; М-во образования и науки Российской Федерации, Фил. Федерального гос. бюджетного образовательного учреждения </w:t>
      </w:r>
      <w:proofErr w:type="spellStart"/>
      <w:r w:rsidR="002A6489" w:rsidRPr="002A6489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2A6489" w:rsidRPr="002A6489">
        <w:rPr>
          <w:rFonts w:ascii="Times New Roman" w:hAnsi="Times New Roman" w:cs="Times New Roman"/>
          <w:sz w:val="28"/>
          <w:szCs w:val="28"/>
        </w:rPr>
        <w:t>. проф. образования "Российский гос. социальный ун-т", Тольятти Самарской обл., Тольятти, 2012. - С. 4</w:t>
      </w:r>
      <w:r w:rsidR="002A6489">
        <w:rPr>
          <w:rFonts w:ascii="Times New Roman" w:hAnsi="Times New Roman" w:cs="Times New Roman"/>
          <w:sz w:val="28"/>
          <w:szCs w:val="28"/>
        </w:rPr>
        <w:t>8</w:t>
      </w:r>
      <w:r w:rsidR="002A6489" w:rsidRPr="002A6489">
        <w:rPr>
          <w:rFonts w:ascii="Times New Roman" w:hAnsi="Times New Roman" w:cs="Times New Roman"/>
          <w:sz w:val="28"/>
          <w:szCs w:val="28"/>
        </w:rPr>
        <w:t>.</w:t>
      </w:r>
    </w:p>
    <w:p w14:paraId="6D36240B" w14:textId="33EBAC3D" w:rsidR="001031E5" w:rsidRPr="00E635EE" w:rsidRDefault="00F90890" w:rsidP="00E635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D7C">
        <w:rPr>
          <w:rFonts w:ascii="Times New Roman" w:hAnsi="Times New Roman" w:cs="Times New Roman"/>
          <w:sz w:val="28"/>
          <w:szCs w:val="28"/>
        </w:rPr>
        <w:t xml:space="preserve">3. Ким, И. А. Основы экономической </w:t>
      </w:r>
      <w:proofErr w:type="gramStart"/>
      <w:r w:rsidRPr="00D43D7C">
        <w:rPr>
          <w:rFonts w:ascii="Times New Roman" w:hAnsi="Times New Roman" w:cs="Times New Roman"/>
          <w:sz w:val="28"/>
          <w:szCs w:val="28"/>
        </w:rPr>
        <w:t>теории :</w:t>
      </w:r>
      <w:proofErr w:type="gramEnd"/>
      <w:r w:rsidRPr="00D43D7C">
        <w:rPr>
          <w:rFonts w:ascii="Times New Roman" w:hAnsi="Times New Roman" w:cs="Times New Roman"/>
          <w:sz w:val="28"/>
          <w:szCs w:val="28"/>
        </w:rPr>
        <w:t xml:space="preserve"> учебник и практикум для среднего профессионального образования / И. А. Ким. – </w:t>
      </w:r>
      <w:proofErr w:type="gramStart"/>
      <w:r w:rsidRPr="00D43D7C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D43D7C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proofErr w:type="spellStart"/>
      <w:r w:rsidRPr="00D43D7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D43D7C">
        <w:rPr>
          <w:rFonts w:ascii="Times New Roman" w:hAnsi="Times New Roman" w:cs="Times New Roman"/>
          <w:sz w:val="28"/>
          <w:szCs w:val="28"/>
        </w:rPr>
        <w:t>, 2021. – 328 с.</w:t>
      </w:r>
      <w:bookmarkStart w:id="0" w:name="_GoBack"/>
      <w:bookmarkEnd w:id="0"/>
    </w:p>
    <w:sectPr w:rsidR="001031E5" w:rsidRPr="00E635EE" w:rsidSect="009A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B0002"/>
    <w:multiLevelType w:val="hybridMultilevel"/>
    <w:tmpl w:val="D62014A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FE78EB"/>
    <w:multiLevelType w:val="multilevel"/>
    <w:tmpl w:val="47865D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59"/>
        </w:tabs>
        <w:ind w:left="4259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347952A0"/>
    <w:multiLevelType w:val="hybridMultilevel"/>
    <w:tmpl w:val="0EE4B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4355BE"/>
    <w:multiLevelType w:val="hybridMultilevel"/>
    <w:tmpl w:val="E5FEBD58"/>
    <w:lvl w:ilvl="0" w:tplc="76BED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CA7A6F"/>
    <w:multiLevelType w:val="hybridMultilevel"/>
    <w:tmpl w:val="90C2D05E"/>
    <w:lvl w:ilvl="0" w:tplc="18B408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DA"/>
    <w:rsid w:val="00003C3F"/>
    <w:rsid w:val="000137C5"/>
    <w:rsid w:val="000257AE"/>
    <w:rsid w:val="0005482F"/>
    <w:rsid w:val="0007206C"/>
    <w:rsid w:val="00074EA5"/>
    <w:rsid w:val="00097DCE"/>
    <w:rsid w:val="000A7EAE"/>
    <w:rsid w:val="001031E5"/>
    <w:rsid w:val="00112105"/>
    <w:rsid w:val="0011286A"/>
    <w:rsid w:val="00116737"/>
    <w:rsid w:val="001324FC"/>
    <w:rsid w:val="0016380E"/>
    <w:rsid w:val="00177E82"/>
    <w:rsid w:val="001820DA"/>
    <w:rsid w:val="001826F6"/>
    <w:rsid w:val="00194AEF"/>
    <w:rsid w:val="001A2D2E"/>
    <w:rsid w:val="001B4695"/>
    <w:rsid w:val="001B665E"/>
    <w:rsid w:val="001C395B"/>
    <w:rsid w:val="001D79BD"/>
    <w:rsid w:val="001E0ED3"/>
    <w:rsid w:val="001F7018"/>
    <w:rsid w:val="00211CD3"/>
    <w:rsid w:val="00211D36"/>
    <w:rsid w:val="00212D70"/>
    <w:rsid w:val="002157F0"/>
    <w:rsid w:val="00226BA3"/>
    <w:rsid w:val="00260375"/>
    <w:rsid w:val="00261845"/>
    <w:rsid w:val="0026217D"/>
    <w:rsid w:val="00265D24"/>
    <w:rsid w:val="00284688"/>
    <w:rsid w:val="002968BA"/>
    <w:rsid w:val="002A6489"/>
    <w:rsid w:val="002A7B2E"/>
    <w:rsid w:val="002B1C2C"/>
    <w:rsid w:val="002C1D62"/>
    <w:rsid w:val="00302398"/>
    <w:rsid w:val="0030453F"/>
    <w:rsid w:val="003141DC"/>
    <w:rsid w:val="00330E26"/>
    <w:rsid w:val="00333056"/>
    <w:rsid w:val="003811E8"/>
    <w:rsid w:val="003B3859"/>
    <w:rsid w:val="003C7359"/>
    <w:rsid w:val="003D1ACA"/>
    <w:rsid w:val="003E4CE8"/>
    <w:rsid w:val="003E5A4B"/>
    <w:rsid w:val="003F434C"/>
    <w:rsid w:val="00405916"/>
    <w:rsid w:val="00416626"/>
    <w:rsid w:val="00434000"/>
    <w:rsid w:val="0044115B"/>
    <w:rsid w:val="00471E6C"/>
    <w:rsid w:val="00480AB3"/>
    <w:rsid w:val="004B6D67"/>
    <w:rsid w:val="004C1433"/>
    <w:rsid w:val="004F02B3"/>
    <w:rsid w:val="00502A73"/>
    <w:rsid w:val="0051786B"/>
    <w:rsid w:val="00571320"/>
    <w:rsid w:val="00591048"/>
    <w:rsid w:val="005A77D9"/>
    <w:rsid w:val="005B6137"/>
    <w:rsid w:val="005C5626"/>
    <w:rsid w:val="005D2BB2"/>
    <w:rsid w:val="005F2187"/>
    <w:rsid w:val="006123C0"/>
    <w:rsid w:val="00626A4E"/>
    <w:rsid w:val="006321F8"/>
    <w:rsid w:val="006437DB"/>
    <w:rsid w:val="00657699"/>
    <w:rsid w:val="0066469B"/>
    <w:rsid w:val="00691986"/>
    <w:rsid w:val="00691F0C"/>
    <w:rsid w:val="006B69C4"/>
    <w:rsid w:val="006C1552"/>
    <w:rsid w:val="006D66A9"/>
    <w:rsid w:val="006E11BB"/>
    <w:rsid w:val="006E1B5C"/>
    <w:rsid w:val="00703889"/>
    <w:rsid w:val="00710D78"/>
    <w:rsid w:val="00711647"/>
    <w:rsid w:val="00712250"/>
    <w:rsid w:val="00715C9E"/>
    <w:rsid w:val="0073674A"/>
    <w:rsid w:val="0073675B"/>
    <w:rsid w:val="007532EE"/>
    <w:rsid w:val="007574B4"/>
    <w:rsid w:val="007644A2"/>
    <w:rsid w:val="007658D3"/>
    <w:rsid w:val="007771EB"/>
    <w:rsid w:val="00777D3E"/>
    <w:rsid w:val="0078380C"/>
    <w:rsid w:val="007B618E"/>
    <w:rsid w:val="007C19D7"/>
    <w:rsid w:val="007D3F50"/>
    <w:rsid w:val="0085197F"/>
    <w:rsid w:val="00856FD6"/>
    <w:rsid w:val="0088269C"/>
    <w:rsid w:val="008874BB"/>
    <w:rsid w:val="008A3BD7"/>
    <w:rsid w:val="008A5050"/>
    <w:rsid w:val="008B5CD4"/>
    <w:rsid w:val="008B6512"/>
    <w:rsid w:val="008C56BD"/>
    <w:rsid w:val="008C7BCF"/>
    <w:rsid w:val="008D6654"/>
    <w:rsid w:val="008E4530"/>
    <w:rsid w:val="008F1125"/>
    <w:rsid w:val="0090091D"/>
    <w:rsid w:val="00905F85"/>
    <w:rsid w:val="00911306"/>
    <w:rsid w:val="009134B9"/>
    <w:rsid w:val="00923286"/>
    <w:rsid w:val="00936C34"/>
    <w:rsid w:val="00944ADE"/>
    <w:rsid w:val="009455DA"/>
    <w:rsid w:val="00955EE7"/>
    <w:rsid w:val="009663D7"/>
    <w:rsid w:val="009A0DE3"/>
    <w:rsid w:val="009A3B3E"/>
    <w:rsid w:val="009B0EAA"/>
    <w:rsid w:val="009B5C23"/>
    <w:rsid w:val="009B5C2C"/>
    <w:rsid w:val="009D7622"/>
    <w:rsid w:val="009E18B4"/>
    <w:rsid w:val="009F6DE4"/>
    <w:rsid w:val="00A02E11"/>
    <w:rsid w:val="00A0762D"/>
    <w:rsid w:val="00A156B5"/>
    <w:rsid w:val="00A53037"/>
    <w:rsid w:val="00A667EA"/>
    <w:rsid w:val="00A66F36"/>
    <w:rsid w:val="00A707E8"/>
    <w:rsid w:val="00A74B8E"/>
    <w:rsid w:val="00A84645"/>
    <w:rsid w:val="00A96C7C"/>
    <w:rsid w:val="00AD3177"/>
    <w:rsid w:val="00AD6E00"/>
    <w:rsid w:val="00AF3EDD"/>
    <w:rsid w:val="00AF587D"/>
    <w:rsid w:val="00B25EBE"/>
    <w:rsid w:val="00B432C1"/>
    <w:rsid w:val="00B530D9"/>
    <w:rsid w:val="00B553C2"/>
    <w:rsid w:val="00B57DB8"/>
    <w:rsid w:val="00B66168"/>
    <w:rsid w:val="00B672EE"/>
    <w:rsid w:val="00B75FE7"/>
    <w:rsid w:val="00B92E2D"/>
    <w:rsid w:val="00B958AC"/>
    <w:rsid w:val="00BB111F"/>
    <w:rsid w:val="00BC6D7B"/>
    <w:rsid w:val="00BF0312"/>
    <w:rsid w:val="00BF397F"/>
    <w:rsid w:val="00BF7D25"/>
    <w:rsid w:val="00C20623"/>
    <w:rsid w:val="00C240B7"/>
    <w:rsid w:val="00C356DB"/>
    <w:rsid w:val="00C37009"/>
    <w:rsid w:val="00C52D25"/>
    <w:rsid w:val="00CA0D42"/>
    <w:rsid w:val="00CA0F84"/>
    <w:rsid w:val="00CB5876"/>
    <w:rsid w:val="00CC2D6F"/>
    <w:rsid w:val="00CD28F9"/>
    <w:rsid w:val="00CD5ABD"/>
    <w:rsid w:val="00CD5D2D"/>
    <w:rsid w:val="00CF4BA5"/>
    <w:rsid w:val="00CF66AD"/>
    <w:rsid w:val="00D102B6"/>
    <w:rsid w:val="00D30675"/>
    <w:rsid w:val="00D34A4D"/>
    <w:rsid w:val="00D43D7C"/>
    <w:rsid w:val="00D45E59"/>
    <w:rsid w:val="00D67621"/>
    <w:rsid w:val="00D720DC"/>
    <w:rsid w:val="00D84FCE"/>
    <w:rsid w:val="00DC485D"/>
    <w:rsid w:val="00DD2D47"/>
    <w:rsid w:val="00DE367B"/>
    <w:rsid w:val="00DF24ED"/>
    <w:rsid w:val="00DF3A07"/>
    <w:rsid w:val="00E31E47"/>
    <w:rsid w:val="00E47FBE"/>
    <w:rsid w:val="00E635EE"/>
    <w:rsid w:val="00E71B39"/>
    <w:rsid w:val="00E75A55"/>
    <w:rsid w:val="00EC3A98"/>
    <w:rsid w:val="00EE2F7F"/>
    <w:rsid w:val="00EF1A9E"/>
    <w:rsid w:val="00F13705"/>
    <w:rsid w:val="00F24B92"/>
    <w:rsid w:val="00F65BF4"/>
    <w:rsid w:val="00F90890"/>
    <w:rsid w:val="00F92799"/>
    <w:rsid w:val="00FA0965"/>
    <w:rsid w:val="00FA4566"/>
    <w:rsid w:val="00FC38CD"/>
    <w:rsid w:val="00FC40B1"/>
    <w:rsid w:val="00FD1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863B5"/>
  <w15:docId w15:val="{80E66A69-2219-4F8C-BF72-B457C4835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0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7D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03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F397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397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F397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397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397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F3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F397F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B5876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71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39E60B3-D9CB-4A25-902D-C7F9627A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marketing</cp:lastModifiedBy>
  <cp:revision>209</cp:revision>
  <dcterms:created xsi:type="dcterms:W3CDTF">2022-04-05T11:08:00Z</dcterms:created>
  <dcterms:modified xsi:type="dcterms:W3CDTF">2022-04-05T12:33:00Z</dcterms:modified>
</cp:coreProperties>
</file>