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A6" w:rsidRDefault="005629A6" w:rsidP="005629A6">
      <w:pPr>
        <w:ind w:left="-90" w:right="-143"/>
        <w:contextualSpacing/>
        <w:jc w:val="center"/>
        <w:rPr>
          <w:sz w:val="26"/>
          <w:szCs w:val="26"/>
        </w:rPr>
      </w:pPr>
      <w:r>
        <w:rPr>
          <w:sz w:val="28"/>
          <w:szCs w:val="28"/>
        </w:rPr>
        <w:t>Министерство образования и науки Самарской области</w:t>
      </w:r>
      <w:r>
        <w:rPr>
          <w:sz w:val="28"/>
          <w:szCs w:val="28"/>
        </w:rPr>
        <w:br/>
      </w:r>
      <w:r>
        <w:rPr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629A6" w:rsidRDefault="005629A6" w:rsidP="005629A6">
      <w:pPr>
        <w:ind w:left="-90" w:right="-143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Самарской области</w:t>
      </w:r>
    </w:p>
    <w:p w:rsidR="005629A6" w:rsidRDefault="005629A6" w:rsidP="005629A6">
      <w:pPr>
        <w:ind w:left="-90" w:right="-143"/>
        <w:contextualSpacing/>
        <w:jc w:val="center"/>
        <w:rPr>
          <w:b/>
          <w:spacing w:val="12"/>
          <w:sz w:val="30"/>
          <w:szCs w:val="30"/>
        </w:rPr>
      </w:pPr>
      <w:r>
        <w:rPr>
          <w:sz w:val="32"/>
          <w:szCs w:val="32"/>
        </w:rPr>
        <w:t xml:space="preserve"> </w:t>
      </w:r>
      <w:r>
        <w:rPr>
          <w:sz w:val="30"/>
          <w:szCs w:val="30"/>
        </w:rPr>
        <w:t>«</w:t>
      </w:r>
      <w:r>
        <w:rPr>
          <w:b/>
          <w:spacing w:val="12"/>
          <w:sz w:val="30"/>
          <w:szCs w:val="30"/>
        </w:rPr>
        <w:t>САМАРСКИЙ ЭНЕРГЕТИЧЕСКИЙ КОЛЛЕДЖ»</w:t>
      </w:r>
    </w:p>
    <w:p w:rsidR="005629A6" w:rsidRDefault="005629A6" w:rsidP="005629A6">
      <w:pPr>
        <w:jc w:val="center"/>
        <w:rPr>
          <w:sz w:val="28"/>
          <w:szCs w:val="28"/>
        </w:rPr>
      </w:pPr>
      <w:r>
        <w:rPr>
          <w:b/>
          <w:spacing w:val="12"/>
          <w:sz w:val="26"/>
          <w:szCs w:val="26"/>
        </w:rPr>
        <w:t>(ГБПОУ «СЭК»)</w:t>
      </w:r>
    </w:p>
    <w:p w:rsidR="006657DA" w:rsidRPr="002A2BE4" w:rsidRDefault="006657DA" w:rsidP="002A2BE4">
      <w:pPr>
        <w:jc w:val="center"/>
        <w:rPr>
          <w:sz w:val="28"/>
          <w:szCs w:val="28"/>
        </w:rPr>
      </w:pPr>
    </w:p>
    <w:p w:rsidR="00233D5C" w:rsidRPr="002A2BE4" w:rsidRDefault="00233D5C" w:rsidP="002A2BE4">
      <w:pPr>
        <w:jc w:val="center"/>
        <w:rPr>
          <w:sz w:val="28"/>
          <w:szCs w:val="28"/>
        </w:rPr>
      </w:pPr>
    </w:p>
    <w:p w:rsidR="00CB701D" w:rsidRPr="002A2BE4" w:rsidRDefault="00CB701D" w:rsidP="002A2BE4">
      <w:pPr>
        <w:jc w:val="center"/>
        <w:rPr>
          <w:sz w:val="28"/>
          <w:szCs w:val="28"/>
        </w:rPr>
      </w:pPr>
    </w:p>
    <w:p w:rsidR="0057547E" w:rsidRPr="002A2BE4" w:rsidRDefault="0057547E" w:rsidP="002A2BE4">
      <w:pPr>
        <w:jc w:val="center"/>
        <w:rPr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7547E" w:rsidRPr="00FB25DA" w:rsidTr="001078EB">
        <w:tc>
          <w:tcPr>
            <w:tcW w:w="2500" w:type="pct"/>
          </w:tcPr>
          <w:p w:rsidR="0057547E" w:rsidRPr="00BF556F" w:rsidRDefault="0057547E" w:rsidP="0057547E">
            <w:pPr>
              <w:pStyle w:val="Default"/>
              <w:rPr>
                <w:color w:val="000000" w:themeColor="text1"/>
                <w:sz w:val="32"/>
                <w:szCs w:val="28"/>
              </w:rPr>
            </w:pPr>
            <w:r w:rsidRPr="00BF556F">
              <w:rPr>
                <w:color w:val="000000" w:themeColor="text1"/>
                <w:sz w:val="32"/>
                <w:szCs w:val="28"/>
              </w:rPr>
              <w:t xml:space="preserve">СОГЛАСОВАНО </w:t>
            </w:r>
          </w:p>
          <w:p w:rsidR="0057547E" w:rsidRPr="00BF556F" w:rsidRDefault="0057547E" w:rsidP="0057547E">
            <w:pPr>
              <w:pStyle w:val="Default"/>
              <w:rPr>
                <w:color w:val="000000" w:themeColor="text1"/>
                <w:sz w:val="32"/>
                <w:szCs w:val="28"/>
              </w:rPr>
            </w:pPr>
            <w:r w:rsidRPr="00BF556F">
              <w:rPr>
                <w:color w:val="000000" w:themeColor="text1"/>
                <w:sz w:val="32"/>
                <w:szCs w:val="28"/>
              </w:rPr>
              <w:t xml:space="preserve">Акт согласования с </w:t>
            </w:r>
          </w:p>
          <w:p w:rsidR="00BF556F" w:rsidRPr="00BF556F" w:rsidRDefault="0057547E" w:rsidP="00BF556F">
            <w:pPr>
              <w:pStyle w:val="Default"/>
              <w:rPr>
                <w:color w:val="000000" w:themeColor="text1"/>
                <w:sz w:val="32"/>
                <w:szCs w:val="28"/>
              </w:rPr>
            </w:pPr>
            <w:r w:rsidRPr="00BF556F">
              <w:rPr>
                <w:color w:val="000000" w:themeColor="text1"/>
                <w:sz w:val="32"/>
                <w:szCs w:val="28"/>
              </w:rPr>
              <w:t xml:space="preserve">ООО </w:t>
            </w:r>
          </w:p>
          <w:p w:rsidR="0057547E" w:rsidRPr="00BF556F" w:rsidRDefault="0057547E" w:rsidP="001078EB">
            <w:pPr>
              <w:pStyle w:val="Default"/>
              <w:rPr>
                <w:color w:val="000000" w:themeColor="text1"/>
                <w:sz w:val="32"/>
                <w:szCs w:val="28"/>
              </w:rPr>
            </w:pPr>
          </w:p>
        </w:tc>
        <w:tc>
          <w:tcPr>
            <w:tcW w:w="2500" w:type="pct"/>
          </w:tcPr>
          <w:p w:rsidR="0057547E" w:rsidRPr="00FB25DA" w:rsidRDefault="0057547E" w:rsidP="00575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 w:rsidRPr="00FB25DA">
              <w:rPr>
                <w:color w:val="000000" w:themeColor="text1"/>
                <w:sz w:val="28"/>
                <w:szCs w:val="28"/>
              </w:rPr>
              <w:t xml:space="preserve">УТВЕРЖДЕНО </w:t>
            </w:r>
          </w:p>
          <w:p w:rsidR="00B544DA" w:rsidRPr="00FB25DA" w:rsidRDefault="00B544DA" w:rsidP="00B54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 w:rsidRPr="00FB25DA">
              <w:rPr>
                <w:color w:val="000000" w:themeColor="text1"/>
                <w:sz w:val="28"/>
                <w:szCs w:val="28"/>
              </w:rPr>
              <w:t>Приказ директора колледжа</w:t>
            </w:r>
          </w:p>
          <w:p w:rsidR="0019106B" w:rsidRPr="00FB25DA" w:rsidRDefault="0019106B" w:rsidP="001910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 w:rsidRPr="00FB25DA">
              <w:rPr>
                <w:color w:val="000000" w:themeColor="text1"/>
                <w:sz w:val="28"/>
                <w:szCs w:val="28"/>
              </w:rPr>
              <w:t>№.</w:t>
            </w:r>
          </w:p>
          <w:p w:rsidR="0057547E" w:rsidRPr="00FB25DA" w:rsidRDefault="0057547E" w:rsidP="0019106B">
            <w:pPr>
              <w:rPr>
                <w:color w:val="000000" w:themeColor="text1"/>
              </w:rPr>
            </w:pPr>
          </w:p>
        </w:tc>
      </w:tr>
    </w:tbl>
    <w:p w:rsidR="005629A6" w:rsidRPr="002A2BE4" w:rsidRDefault="005629A6" w:rsidP="002A2BE4">
      <w:pPr>
        <w:jc w:val="center"/>
        <w:rPr>
          <w:sz w:val="28"/>
          <w:szCs w:val="28"/>
        </w:rPr>
      </w:pPr>
    </w:p>
    <w:p w:rsidR="0057547E" w:rsidRPr="002A2BE4" w:rsidRDefault="0057547E" w:rsidP="002A2BE4">
      <w:pPr>
        <w:jc w:val="center"/>
        <w:rPr>
          <w:sz w:val="28"/>
          <w:szCs w:val="28"/>
        </w:rPr>
      </w:pPr>
      <w:bookmarkStart w:id="0" w:name="_GoBack"/>
      <w:bookmarkEnd w:id="0"/>
    </w:p>
    <w:p w:rsidR="00EB0655" w:rsidRDefault="00EB0655" w:rsidP="00D550D1">
      <w:pPr>
        <w:jc w:val="center"/>
        <w:rPr>
          <w:sz w:val="28"/>
          <w:szCs w:val="28"/>
        </w:rPr>
      </w:pPr>
    </w:p>
    <w:p w:rsidR="00F14B1D" w:rsidRDefault="00F14B1D" w:rsidP="00D550D1">
      <w:pPr>
        <w:jc w:val="center"/>
        <w:rPr>
          <w:sz w:val="28"/>
          <w:szCs w:val="28"/>
        </w:rPr>
      </w:pPr>
    </w:p>
    <w:p w:rsidR="009D2987" w:rsidRPr="002A2BE4" w:rsidRDefault="009D2987" w:rsidP="009D2987">
      <w:pPr>
        <w:jc w:val="center"/>
        <w:rPr>
          <w:sz w:val="28"/>
          <w:szCs w:val="28"/>
        </w:rPr>
      </w:pPr>
    </w:p>
    <w:p w:rsidR="009D2987" w:rsidRPr="003120DF" w:rsidRDefault="004776B8" w:rsidP="009B43E9">
      <w:pPr>
        <w:spacing w:line="360" w:lineRule="auto"/>
        <w:jc w:val="center"/>
        <w:rPr>
          <w:b/>
          <w:sz w:val="28"/>
          <w:szCs w:val="28"/>
        </w:rPr>
      </w:pPr>
      <w:r w:rsidRPr="003120DF">
        <w:rPr>
          <w:b/>
          <w:sz w:val="28"/>
          <w:szCs w:val="28"/>
        </w:rPr>
        <w:t xml:space="preserve">КОМПЛЕКТ ОЦЕНОЧНЫХ СРЕДСТВ </w:t>
      </w:r>
    </w:p>
    <w:p w:rsidR="009D2987" w:rsidRPr="00AF018A" w:rsidRDefault="004776B8" w:rsidP="009B43E9">
      <w:pPr>
        <w:spacing w:line="360" w:lineRule="auto"/>
        <w:jc w:val="center"/>
        <w:rPr>
          <w:b/>
          <w:sz w:val="28"/>
          <w:szCs w:val="28"/>
        </w:rPr>
      </w:pPr>
      <w:r w:rsidRPr="00AF018A">
        <w:rPr>
          <w:b/>
          <w:sz w:val="28"/>
          <w:szCs w:val="28"/>
        </w:rPr>
        <w:t xml:space="preserve">ДЛЯ ОЦЕНКИ ИТОГОВЫХ ОБРАЗОВАТЕЛЬНЫХ РЕЗУЛЬТАТОВ </w:t>
      </w:r>
    </w:p>
    <w:p w:rsidR="009D2987" w:rsidRDefault="004776B8" w:rsidP="009B43E9">
      <w:pPr>
        <w:spacing w:line="360" w:lineRule="auto"/>
        <w:jc w:val="center"/>
        <w:rPr>
          <w:b/>
          <w:sz w:val="28"/>
          <w:szCs w:val="28"/>
        </w:rPr>
      </w:pPr>
      <w:r w:rsidRPr="00AF018A">
        <w:rPr>
          <w:b/>
          <w:sz w:val="28"/>
          <w:szCs w:val="28"/>
        </w:rPr>
        <w:t>ПО ПРОФЕССИОНАЛЬНОМУ МОДУЛЮ</w:t>
      </w:r>
    </w:p>
    <w:p w:rsidR="000439D3" w:rsidRPr="000439D3" w:rsidRDefault="004776B8" w:rsidP="000439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</w:t>
      </w:r>
      <w:r w:rsidR="000439D3" w:rsidRPr="000439D3">
        <w:rPr>
          <w:b/>
          <w:sz w:val="28"/>
          <w:szCs w:val="28"/>
        </w:rPr>
        <w:t>0</w:t>
      </w:r>
      <w:r w:rsidR="000439D3">
        <w:rPr>
          <w:b/>
          <w:sz w:val="28"/>
          <w:szCs w:val="28"/>
        </w:rPr>
        <w:t>2</w:t>
      </w:r>
      <w:r w:rsidR="000439D3" w:rsidRPr="000439D3">
        <w:rPr>
          <w:b/>
          <w:sz w:val="28"/>
          <w:szCs w:val="28"/>
        </w:rPr>
        <w:t xml:space="preserve">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9D2987" w:rsidRPr="00AB351E" w:rsidRDefault="009D2987" w:rsidP="00CB70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подготовки специалистов среднего звена</w:t>
      </w:r>
    </w:p>
    <w:p w:rsidR="00CB701D" w:rsidRDefault="009D2987" w:rsidP="00CB70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специальности </w:t>
      </w:r>
    </w:p>
    <w:p w:rsidR="00AF018A" w:rsidRPr="009078CE" w:rsidRDefault="00CF6A9B" w:rsidP="00CB701D">
      <w:pPr>
        <w:spacing w:line="360" w:lineRule="auto"/>
        <w:jc w:val="center"/>
        <w:rPr>
          <w:sz w:val="28"/>
          <w:szCs w:val="28"/>
        </w:rPr>
      </w:pPr>
      <w:r w:rsidRPr="00C64A06">
        <w:rPr>
          <w:b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C64A06">
        <w:rPr>
          <w:b/>
          <w:sz w:val="28"/>
          <w:szCs w:val="28"/>
        </w:rPr>
        <w:br/>
      </w:r>
      <w:r w:rsidR="00AF018A" w:rsidRPr="001F0189">
        <w:rPr>
          <w:sz w:val="28"/>
          <w:szCs w:val="28"/>
        </w:rPr>
        <w:t>базов</w:t>
      </w:r>
      <w:r w:rsidR="002E2980" w:rsidRPr="001F0189">
        <w:rPr>
          <w:sz w:val="28"/>
          <w:szCs w:val="28"/>
        </w:rPr>
        <w:t>ая</w:t>
      </w:r>
      <w:r w:rsidR="002E2980">
        <w:rPr>
          <w:sz w:val="28"/>
          <w:szCs w:val="28"/>
        </w:rPr>
        <w:t xml:space="preserve"> подготовка</w:t>
      </w: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Pr="00936067" w:rsidRDefault="009D2987" w:rsidP="00936067">
      <w:pPr>
        <w:jc w:val="center"/>
        <w:rPr>
          <w:sz w:val="28"/>
          <w:szCs w:val="28"/>
        </w:rPr>
      </w:pPr>
    </w:p>
    <w:p w:rsidR="009D2987" w:rsidRDefault="00BF556F" w:rsidP="009D298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Самара, 2021</w:t>
      </w:r>
      <w:r w:rsidR="0019106B" w:rsidRPr="00BB718B">
        <w:rPr>
          <w:sz w:val="28"/>
          <w:szCs w:val="28"/>
        </w:rPr>
        <w:t xml:space="preserve"> г.</w:t>
      </w:r>
    </w:p>
    <w:p w:rsidR="00327B73" w:rsidRPr="003203DB" w:rsidRDefault="00327B73" w:rsidP="009D2987">
      <w:pPr>
        <w:jc w:val="center"/>
        <w:rPr>
          <w:sz w:val="28"/>
          <w:szCs w:val="28"/>
        </w:rPr>
      </w:pPr>
    </w:p>
    <w:p w:rsidR="00A340F7" w:rsidRPr="006B7219" w:rsidRDefault="00A340F7" w:rsidP="00A340F7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B7219">
        <w:rPr>
          <w:b/>
          <w:bCs/>
          <w:color w:val="000000" w:themeColor="text1"/>
          <w:sz w:val="28"/>
          <w:szCs w:val="28"/>
        </w:rPr>
        <w:t xml:space="preserve">Разработчики: </w:t>
      </w:r>
      <w:r w:rsidRPr="006B7219">
        <w:rPr>
          <w:b/>
          <w:bCs/>
          <w:color w:val="000000" w:themeColor="text1"/>
          <w:sz w:val="28"/>
          <w:szCs w:val="28"/>
        </w:rPr>
        <w:tab/>
      </w:r>
    </w:p>
    <w:p w:rsidR="00A340F7" w:rsidRPr="006B7219" w:rsidRDefault="006B7219" w:rsidP="00A340F7">
      <w:pPr>
        <w:tabs>
          <w:tab w:val="left" w:pos="6225"/>
        </w:tabs>
        <w:rPr>
          <w:color w:val="000000" w:themeColor="text1"/>
          <w:sz w:val="28"/>
          <w:szCs w:val="28"/>
        </w:rPr>
      </w:pPr>
      <w:r w:rsidRPr="006B7219">
        <w:rPr>
          <w:color w:val="000000" w:themeColor="text1"/>
          <w:sz w:val="28"/>
          <w:szCs w:val="28"/>
        </w:rPr>
        <w:t>ГБПОУ «СЭК»</w:t>
      </w:r>
    </w:p>
    <w:p w:rsidR="00A340F7" w:rsidRPr="006B7219" w:rsidRDefault="00A340F7" w:rsidP="00A340F7">
      <w:pPr>
        <w:tabs>
          <w:tab w:val="left" w:pos="6225"/>
        </w:tabs>
        <w:rPr>
          <w:color w:val="000000" w:themeColor="text1"/>
        </w:rPr>
      </w:pPr>
    </w:p>
    <w:p w:rsidR="00A340F7" w:rsidRPr="006B7219" w:rsidRDefault="00A340F7" w:rsidP="00A340F7">
      <w:pPr>
        <w:tabs>
          <w:tab w:val="left" w:pos="6225"/>
        </w:tabs>
        <w:rPr>
          <w:color w:val="000000" w:themeColor="text1"/>
        </w:rPr>
      </w:pPr>
    </w:p>
    <w:p w:rsidR="00A340F7" w:rsidRPr="006B7219" w:rsidRDefault="00A340F7" w:rsidP="00A340F7">
      <w:pPr>
        <w:rPr>
          <w:b/>
          <w:bCs/>
          <w:color w:val="000000" w:themeColor="text1"/>
          <w:sz w:val="28"/>
          <w:szCs w:val="28"/>
        </w:rPr>
      </w:pPr>
      <w:r w:rsidRPr="006B7219">
        <w:rPr>
          <w:b/>
          <w:bCs/>
          <w:color w:val="000000" w:themeColor="text1"/>
          <w:sz w:val="28"/>
          <w:szCs w:val="28"/>
        </w:rPr>
        <w:t xml:space="preserve">Эксперты от работодателя: </w:t>
      </w:r>
    </w:p>
    <w:p w:rsidR="00A340F7" w:rsidRPr="006B7219" w:rsidRDefault="00A340F7" w:rsidP="00A340F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A340F7" w:rsidRDefault="00A340F7" w:rsidP="00A340F7">
      <w:pPr>
        <w:spacing w:line="360" w:lineRule="auto"/>
        <w:jc w:val="center"/>
        <w:rPr>
          <w:b/>
          <w:sz w:val="28"/>
          <w:szCs w:val="28"/>
        </w:rPr>
      </w:pPr>
    </w:p>
    <w:p w:rsidR="00310DFE" w:rsidRDefault="00310DFE" w:rsidP="009C7FAE">
      <w:pPr>
        <w:spacing w:line="360" w:lineRule="auto"/>
        <w:rPr>
          <w:b/>
          <w:sz w:val="28"/>
          <w:szCs w:val="28"/>
        </w:rPr>
      </w:pPr>
    </w:p>
    <w:p w:rsidR="00EB0655" w:rsidRDefault="00EB0655" w:rsidP="009C7FAE">
      <w:pPr>
        <w:spacing w:line="360" w:lineRule="auto"/>
        <w:rPr>
          <w:b/>
          <w:sz w:val="28"/>
          <w:szCs w:val="28"/>
        </w:rPr>
      </w:pPr>
    </w:p>
    <w:p w:rsidR="00EB0655" w:rsidRDefault="00EB0655" w:rsidP="009C7FAE">
      <w:pPr>
        <w:spacing w:line="360" w:lineRule="auto"/>
        <w:rPr>
          <w:b/>
          <w:sz w:val="28"/>
          <w:szCs w:val="28"/>
        </w:rPr>
      </w:pPr>
    </w:p>
    <w:p w:rsidR="00EB0655" w:rsidRDefault="00EB0655" w:rsidP="009C7FAE">
      <w:pPr>
        <w:spacing w:line="360" w:lineRule="auto"/>
        <w:rPr>
          <w:b/>
          <w:sz w:val="28"/>
          <w:szCs w:val="28"/>
        </w:rPr>
      </w:pPr>
    </w:p>
    <w:p w:rsidR="004649F0" w:rsidRDefault="004649F0" w:rsidP="009C7FAE">
      <w:pPr>
        <w:spacing w:line="360" w:lineRule="auto"/>
        <w:rPr>
          <w:b/>
          <w:sz w:val="28"/>
          <w:szCs w:val="28"/>
        </w:rPr>
      </w:pPr>
    </w:p>
    <w:p w:rsidR="003203DB" w:rsidRDefault="003203DB" w:rsidP="009C7FAE">
      <w:pPr>
        <w:spacing w:line="360" w:lineRule="auto"/>
        <w:rPr>
          <w:b/>
          <w:sz w:val="28"/>
          <w:szCs w:val="28"/>
        </w:rPr>
      </w:pPr>
    </w:p>
    <w:p w:rsidR="0097398A" w:rsidRDefault="0097398A" w:rsidP="009C7FAE">
      <w:pPr>
        <w:spacing w:line="360" w:lineRule="auto"/>
        <w:rPr>
          <w:b/>
          <w:sz w:val="28"/>
          <w:szCs w:val="28"/>
        </w:rPr>
      </w:pPr>
    </w:p>
    <w:p w:rsidR="003203DB" w:rsidRDefault="003203DB" w:rsidP="009C7FAE">
      <w:pPr>
        <w:spacing w:line="360" w:lineRule="auto"/>
        <w:rPr>
          <w:b/>
          <w:sz w:val="28"/>
          <w:szCs w:val="28"/>
        </w:rPr>
      </w:pPr>
    </w:p>
    <w:p w:rsidR="00CB701D" w:rsidRDefault="00CB701D" w:rsidP="009C7FAE">
      <w:pPr>
        <w:spacing w:line="360" w:lineRule="auto"/>
        <w:rPr>
          <w:b/>
          <w:sz w:val="28"/>
          <w:szCs w:val="28"/>
        </w:rPr>
      </w:pPr>
    </w:p>
    <w:p w:rsidR="00CB701D" w:rsidRDefault="00CB701D" w:rsidP="009C7FAE">
      <w:pPr>
        <w:spacing w:line="360" w:lineRule="auto"/>
        <w:rPr>
          <w:b/>
          <w:sz w:val="28"/>
          <w:szCs w:val="28"/>
        </w:rPr>
      </w:pPr>
    </w:p>
    <w:p w:rsidR="00991C2F" w:rsidRDefault="00991C2F" w:rsidP="009C7FAE">
      <w:pPr>
        <w:spacing w:line="360" w:lineRule="auto"/>
        <w:rPr>
          <w:b/>
          <w:sz w:val="28"/>
          <w:szCs w:val="28"/>
        </w:rPr>
      </w:pPr>
    </w:p>
    <w:p w:rsidR="00991C2F" w:rsidRDefault="00991C2F" w:rsidP="009C7FAE">
      <w:pPr>
        <w:spacing w:line="360" w:lineRule="auto"/>
        <w:rPr>
          <w:b/>
          <w:sz w:val="28"/>
          <w:szCs w:val="28"/>
        </w:rPr>
      </w:pPr>
    </w:p>
    <w:p w:rsidR="00991C2F" w:rsidRDefault="00991C2F" w:rsidP="009C7FAE">
      <w:pPr>
        <w:spacing w:line="360" w:lineRule="auto"/>
        <w:rPr>
          <w:b/>
          <w:sz w:val="28"/>
          <w:szCs w:val="28"/>
        </w:rPr>
      </w:pPr>
    </w:p>
    <w:p w:rsidR="00C2172E" w:rsidRDefault="00C2172E" w:rsidP="00C2172E">
      <w:pPr>
        <w:ind w:right="-694"/>
        <w:rPr>
          <w:b/>
          <w:sz w:val="28"/>
          <w:szCs w:val="28"/>
        </w:rPr>
      </w:pPr>
    </w:p>
    <w:p w:rsidR="003C0B2A" w:rsidRDefault="003C0B2A" w:rsidP="008C65DA">
      <w:pPr>
        <w:ind w:right="-694"/>
        <w:rPr>
          <w:b/>
          <w:sz w:val="28"/>
          <w:szCs w:val="28"/>
        </w:rPr>
        <w:sectPr w:rsidR="003C0B2A" w:rsidSect="006C7CB9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0655" w:rsidRDefault="00EB0655" w:rsidP="008C65DA">
      <w:pPr>
        <w:ind w:right="-69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B0655" w:rsidRDefault="00EB0655" w:rsidP="00EB0655">
      <w:pPr>
        <w:ind w:right="-694"/>
        <w:rPr>
          <w:b/>
          <w:sz w:val="28"/>
          <w:szCs w:val="28"/>
        </w:rPr>
      </w:pPr>
    </w:p>
    <w:tbl>
      <w:tblPr>
        <w:tblW w:w="9720" w:type="dxa"/>
        <w:tblInd w:w="-612" w:type="dxa"/>
        <w:tblLook w:val="01E0" w:firstRow="1" w:lastRow="1" w:firstColumn="1" w:lastColumn="1" w:noHBand="0" w:noVBand="0"/>
      </w:tblPr>
      <w:tblGrid>
        <w:gridCol w:w="8280"/>
        <w:gridCol w:w="1440"/>
      </w:tblGrid>
      <w:tr w:rsidR="00EB0655" w:rsidRPr="00B75540" w:rsidTr="005629A6">
        <w:tc>
          <w:tcPr>
            <w:tcW w:w="8280" w:type="dxa"/>
          </w:tcPr>
          <w:p w:rsidR="00EB0655" w:rsidRPr="00FE631C" w:rsidRDefault="00A82B86" w:rsidP="003C28E8">
            <w:pPr>
              <w:rPr>
                <w:b/>
                <w:sz w:val="28"/>
                <w:szCs w:val="28"/>
              </w:rPr>
            </w:pPr>
            <w:r w:rsidRPr="00FE631C">
              <w:rPr>
                <w:b/>
                <w:sz w:val="28"/>
                <w:szCs w:val="28"/>
              </w:rPr>
              <w:t xml:space="preserve">1. </w:t>
            </w:r>
            <w:r w:rsidR="00EB0655" w:rsidRPr="00FE631C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440" w:type="dxa"/>
          </w:tcPr>
          <w:p w:rsidR="00EB0655" w:rsidRPr="00AD6B75" w:rsidRDefault="00EB0655" w:rsidP="00B7554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B0655" w:rsidRPr="00B75540" w:rsidTr="005629A6">
        <w:tc>
          <w:tcPr>
            <w:tcW w:w="8280" w:type="dxa"/>
          </w:tcPr>
          <w:p w:rsidR="00EB0655" w:rsidRPr="00FE631C" w:rsidRDefault="00A82B86" w:rsidP="003C28E8">
            <w:pPr>
              <w:rPr>
                <w:b/>
                <w:sz w:val="28"/>
                <w:szCs w:val="28"/>
              </w:rPr>
            </w:pPr>
            <w:r w:rsidRPr="00FE631C">
              <w:rPr>
                <w:b/>
                <w:sz w:val="28"/>
                <w:szCs w:val="28"/>
              </w:rPr>
              <w:t xml:space="preserve">2. </w:t>
            </w:r>
            <w:r w:rsidR="00EB0655" w:rsidRPr="00FE631C">
              <w:rPr>
                <w:b/>
                <w:sz w:val="28"/>
                <w:szCs w:val="28"/>
              </w:rPr>
              <w:t>Паспорт комплекта оценочных средств</w:t>
            </w:r>
          </w:p>
        </w:tc>
        <w:tc>
          <w:tcPr>
            <w:tcW w:w="1440" w:type="dxa"/>
          </w:tcPr>
          <w:p w:rsidR="00EB0655" w:rsidRPr="00AD6B75" w:rsidRDefault="00EB0655" w:rsidP="00B7554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B0655" w:rsidRPr="00B75540" w:rsidTr="005629A6">
        <w:tc>
          <w:tcPr>
            <w:tcW w:w="8280" w:type="dxa"/>
          </w:tcPr>
          <w:p w:rsidR="00EB0655" w:rsidRPr="000758F3" w:rsidRDefault="00FE631C" w:rsidP="00FE631C">
            <w:pPr>
              <w:rPr>
                <w:b/>
                <w:color w:val="000000" w:themeColor="text1"/>
                <w:sz w:val="28"/>
                <w:szCs w:val="28"/>
              </w:rPr>
            </w:pPr>
            <w:r w:rsidRPr="000758F3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A82B86" w:rsidRPr="000758F3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0758F3">
              <w:rPr>
                <w:b/>
                <w:color w:val="000000" w:themeColor="text1"/>
                <w:sz w:val="28"/>
                <w:szCs w:val="28"/>
              </w:rPr>
              <w:t>Экзаменационный пакет кандидата</w:t>
            </w:r>
          </w:p>
        </w:tc>
        <w:tc>
          <w:tcPr>
            <w:tcW w:w="1440" w:type="dxa"/>
          </w:tcPr>
          <w:p w:rsidR="00EB0655" w:rsidRPr="00AD6B75" w:rsidRDefault="00EB0655" w:rsidP="00B7554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0758F3" w:rsidRDefault="00065DEA" w:rsidP="00065DE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Комплексное п</w:t>
            </w:r>
            <w:r w:rsidR="00314506" w:rsidRPr="000758F3">
              <w:rPr>
                <w:color w:val="000000" w:themeColor="text1"/>
                <w:sz w:val="28"/>
                <w:szCs w:val="28"/>
              </w:rPr>
              <w:t>рактическое задание №1</w:t>
            </w:r>
          </w:p>
        </w:tc>
        <w:tc>
          <w:tcPr>
            <w:tcW w:w="1440" w:type="dxa"/>
          </w:tcPr>
          <w:p w:rsidR="00314506" w:rsidRPr="00AD6B75" w:rsidRDefault="00314506" w:rsidP="003145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0758F3" w:rsidRDefault="00314506" w:rsidP="00314506">
            <w:pPr>
              <w:rPr>
                <w:b/>
                <w:color w:val="000000" w:themeColor="text1"/>
                <w:sz w:val="28"/>
                <w:szCs w:val="28"/>
              </w:rPr>
            </w:pPr>
            <w:r w:rsidRPr="000758F3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Инструкция для кандидата по процедуре оценки итоговых образовательных результатов по профессиональному модулю</w:t>
            </w:r>
          </w:p>
        </w:tc>
        <w:tc>
          <w:tcPr>
            <w:tcW w:w="1440" w:type="dxa"/>
          </w:tcPr>
          <w:p w:rsidR="000D44B5" w:rsidRPr="00AD6B75" w:rsidRDefault="000D44B5" w:rsidP="003145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0758F3" w:rsidRDefault="00314506" w:rsidP="00314506">
            <w:pPr>
              <w:rPr>
                <w:color w:val="000000" w:themeColor="text1"/>
                <w:sz w:val="28"/>
                <w:szCs w:val="28"/>
              </w:rPr>
            </w:pPr>
            <w:r w:rsidRPr="000758F3">
              <w:rPr>
                <w:b/>
                <w:color w:val="000000" w:themeColor="text1"/>
                <w:sz w:val="28"/>
                <w:szCs w:val="28"/>
              </w:rPr>
              <w:t>4. Пакет эксперта-экзаменатора</w:t>
            </w:r>
          </w:p>
        </w:tc>
        <w:tc>
          <w:tcPr>
            <w:tcW w:w="1440" w:type="dxa"/>
          </w:tcPr>
          <w:p w:rsidR="00314506" w:rsidRPr="00AD6B75" w:rsidRDefault="00314506" w:rsidP="003145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0758F3" w:rsidRDefault="00314506" w:rsidP="00314506">
            <w:pPr>
              <w:rPr>
                <w:color w:val="000000" w:themeColor="text1"/>
                <w:sz w:val="28"/>
                <w:szCs w:val="28"/>
              </w:rPr>
            </w:pPr>
            <w:r w:rsidRPr="000758F3">
              <w:rPr>
                <w:color w:val="000000" w:themeColor="text1"/>
                <w:sz w:val="28"/>
                <w:szCs w:val="28"/>
              </w:rPr>
              <w:t xml:space="preserve">Инструментарий оценки </w:t>
            </w:r>
            <w:r w:rsidR="006A7686">
              <w:rPr>
                <w:color w:val="000000" w:themeColor="text1"/>
                <w:sz w:val="28"/>
                <w:szCs w:val="28"/>
              </w:rPr>
              <w:t xml:space="preserve">комплексного </w:t>
            </w:r>
            <w:r w:rsidRPr="000758F3">
              <w:rPr>
                <w:color w:val="000000" w:themeColor="text1"/>
                <w:sz w:val="28"/>
                <w:szCs w:val="28"/>
              </w:rPr>
              <w:t>практического задания №1</w:t>
            </w:r>
          </w:p>
        </w:tc>
        <w:tc>
          <w:tcPr>
            <w:tcW w:w="1440" w:type="dxa"/>
          </w:tcPr>
          <w:p w:rsidR="00314506" w:rsidRPr="00AD6B75" w:rsidRDefault="00314506" w:rsidP="003145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B75540" w:rsidRDefault="00314506" w:rsidP="000D44B5">
            <w:pPr>
              <w:jc w:val="both"/>
              <w:rPr>
                <w:sz w:val="28"/>
                <w:szCs w:val="28"/>
              </w:rPr>
            </w:pPr>
            <w:r w:rsidRPr="00B75540">
              <w:rPr>
                <w:sz w:val="28"/>
                <w:szCs w:val="28"/>
              </w:rPr>
              <w:t xml:space="preserve">Сводная оценочная таблица результатов освоения вида профессиональной деятельности </w:t>
            </w:r>
          </w:p>
        </w:tc>
        <w:tc>
          <w:tcPr>
            <w:tcW w:w="1440" w:type="dxa"/>
          </w:tcPr>
          <w:p w:rsidR="000D44B5" w:rsidRPr="00AD6B75" w:rsidRDefault="000D44B5" w:rsidP="00314506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rPr>
          <w:trHeight w:val="214"/>
        </w:trPr>
        <w:tc>
          <w:tcPr>
            <w:tcW w:w="8280" w:type="dxa"/>
          </w:tcPr>
          <w:p w:rsidR="00314506" w:rsidRPr="00B75540" w:rsidRDefault="00314506" w:rsidP="0031450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5540">
              <w:rPr>
                <w:rFonts w:ascii="Times New Roman CYR" w:hAnsi="Times New Roman CYR" w:cs="Times New Roman CYR"/>
                <w:sz w:val="28"/>
                <w:szCs w:val="28"/>
              </w:rPr>
              <w:t>Условия положительного/отрицательного заключения по результатам оценки итоговых образовательных результатов по профессиональному модулю</w:t>
            </w:r>
          </w:p>
        </w:tc>
        <w:tc>
          <w:tcPr>
            <w:tcW w:w="1440" w:type="dxa"/>
          </w:tcPr>
          <w:p w:rsidR="000D44B5" w:rsidRPr="00AD6B75" w:rsidRDefault="000D44B5" w:rsidP="0031450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</w:tc>
      </w:tr>
      <w:tr w:rsidR="00314506" w:rsidRPr="00B75540" w:rsidTr="005629A6">
        <w:tc>
          <w:tcPr>
            <w:tcW w:w="8280" w:type="dxa"/>
          </w:tcPr>
          <w:p w:rsidR="00314506" w:rsidRPr="00B75540" w:rsidRDefault="00314506" w:rsidP="0031450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75540">
              <w:rPr>
                <w:rFonts w:ascii="Times New Roman CYR" w:hAnsi="Times New Roman CYR" w:cs="Times New Roman CYR"/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модулю.</w:t>
            </w:r>
          </w:p>
        </w:tc>
        <w:tc>
          <w:tcPr>
            <w:tcW w:w="1440" w:type="dxa"/>
          </w:tcPr>
          <w:p w:rsidR="000D44B5" w:rsidRPr="00AD6B75" w:rsidRDefault="000D44B5" w:rsidP="00314506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</w:tc>
      </w:tr>
      <w:tr w:rsidR="00A96BBA" w:rsidRPr="005C2A28" w:rsidTr="005629A6">
        <w:tc>
          <w:tcPr>
            <w:tcW w:w="8280" w:type="dxa"/>
          </w:tcPr>
          <w:p w:rsidR="00A96BBA" w:rsidRPr="005C2A28" w:rsidRDefault="00A96BBA" w:rsidP="0031450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C2A28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Приложени</w:t>
            </w:r>
            <w:r w:rsidR="00FF3A86" w:rsidRPr="005C2A28">
              <w:rPr>
                <w:rFonts w:ascii="Times New Roman CYR" w:hAnsi="Times New Roman CYR" w:cs="Times New Roman CYR"/>
                <w:b/>
                <w:sz w:val="28"/>
                <w:szCs w:val="28"/>
              </w:rPr>
              <w:t>е 1</w:t>
            </w:r>
          </w:p>
        </w:tc>
        <w:tc>
          <w:tcPr>
            <w:tcW w:w="1440" w:type="dxa"/>
          </w:tcPr>
          <w:p w:rsidR="00A96BBA" w:rsidRPr="005C2A28" w:rsidRDefault="00A96BBA" w:rsidP="00FF3A8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</w:tbl>
    <w:p w:rsidR="00EB0655" w:rsidRDefault="00EB0655" w:rsidP="009C7FAE">
      <w:pPr>
        <w:spacing w:line="360" w:lineRule="auto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EB0655" w:rsidRDefault="00EB0655" w:rsidP="00C5709E">
      <w:pPr>
        <w:ind w:right="-694"/>
        <w:rPr>
          <w:b/>
          <w:sz w:val="28"/>
          <w:szCs w:val="28"/>
        </w:rPr>
      </w:pPr>
    </w:p>
    <w:p w:rsidR="001E04C9" w:rsidRDefault="001E04C9" w:rsidP="00C5709E">
      <w:pPr>
        <w:ind w:right="-694"/>
        <w:rPr>
          <w:b/>
          <w:sz w:val="28"/>
          <w:szCs w:val="28"/>
        </w:rPr>
      </w:pPr>
    </w:p>
    <w:p w:rsidR="001E04C9" w:rsidRDefault="001E04C9" w:rsidP="00C5709E">
      <w:pPr>
        <w:ind w:right="-694"/>
        <w:rPr>
          <w:b/>
          <w:sz w:val="28"/>
          <w:szCs w:val="28"/>
        </w:rPr>
      </w:pPr>
    </w:p>
    <w:p w:rsidR="001E04C9" w:rsidRDefault="001E04C9" w:rsidP="00C5709E">
      <w:pPr>
        <w:ind w:right="-694"/>
        <w:rPr>
          <w:b/>
          <w:sz w:val="28"/>
          <w:szCs w:val="28"/>
        </w:rPr>
      </w:pPr>
    </w:p>
    <w:p w:rsidR="001E04C9" w:rsidRDefault="001E04C9" w:rsidP="00C5709E">
      <w:pPr>
        <w:ind w:right="-694"/>
        <w:rPr>
          <w:b/>
          <w:sz w:val="28"/>
          <w:szCs w:val="28"/>
        </w:rPr>
      </w:pPr>
    </w:p>
    <w:p w:rsidR="001E04C9" w:rsidRDefault="001E04C9" w:rsidP="00C5709E">
      <w:pPr>
        <w:ind w:right="-694"/>
        <w:rPr>
          <w:b/>
          <w:sz w:val="28"/>
          <w:szCs w:val="28"/>
        </w:rPr>
      </w:pPr>
    </w:p>
    <w:p w:rsidR="00F70040" w:rsidRDefault="00F70040" w:rsidP="00C5709E">
      <w:pPr>
        <w:ind w:right="-694"/>
        <w:rPr>
          <w:b/>
          <w:sz w:val="28"/>
          <w:szCs w:val="28"/>
        </w:rPr>
      </w:pPr>
    </w:p>
    <w:p w:rsidR="00AD6B75" w:rsidRDefault="00AD6B75" w:rsidP="00C5709E">
      <w:pPr>
        <w:ind w:right="-694"/>
        <w:rPr>
          <w:b/>
          <w:sz w:val="28"/>
          <w:szCs w:val="28"/>
        </w:rPr>
      </w:pPr>
    </w:p>
    <w:p w:rsidR="00AD6B75" w:rsidRDefault="00AD6B75" w:rsidP="00C5709E">
      <w:pPr>
        <w:ind w:right="-694"/>
        <w:rPr>
          <w:b/>
          <w:sz w:val="28"/>
          <w:szCs w:val="28"/>
        </w:rPr>
      </w:pPr>
    </w:p>
    <w:p w:rsidR="00C5709E" w:rsidRDefault="00C5709E" w:rsidP="00AE1005">
      <w:pPr>
        <w:numPr>
          <w:ilvl w:val="0"/>
          <w:numId w:val="13"/>
        </w:numPr>
        <w:ind w:right="-694"/>
        <w:rPr>
          <w:b/>
          <w:caps/>
          <w:sz w:val="28"/>
          <w:szCs w:val="28"/>
        </w:rPr>
      </w:pPr>
      <w:r w:rsidRPr="002D1FFB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Пояснительная записка</w:t>
      </w:r>
    </w:p>
    <w:p w:rsidR="00E24176" w:rsidRPr="001205D5" w:rsidRDefault="00E24176" w:rsidP="00E24176">
      <w:pPr>
        <w:ind w:firstLine="708"/>
        <w:jc w:val="both"/>
        <w:rPr>
          <w:sz w:val="28"/>
          <w:szCs w:val="28"/>
        </w:rPr>
      </w:pPr>
    </w:p>
    <w:p w:rsidR="009D2987" w:rsidRPr="00B27FCF" w:rsidRDefault="009D2987" w:rsidP="000F1055">
      <w:pPr>
        <w:pStyle w:val="af6"/>
        <w:jc w:val="both"/>
        <w:rPr>
          <w:sz w:val="28"/>
          <w:szCs w:val="28"/>
        </w:rPr>
      </w:pPr>
      <w:r w:rsidRPr="001205D5">
        <w:rPr>
          <w:sz w:val="28"/>
          <w:szCs w:val="28"/>
        </w:rPr>
        <w:t xml:space="preserve">Комплект оценочных средств </w:t>
      </w:r>
      <w:r w:rsidRPr="001205D5">
        <w:rPr>
          <w:rFonts w:eastAsia="TimesNewRoman"/>
          <w:sz w:val="28"/>
          <w:szCs w:val="28"/>
        </w:rPr>
        <w:t xml:space="preserve">предназначен для </w:t>
      </w:r>
      <w:r w:rsidRPr="001205D5">
        <w:rPr>
          <w:sz w:val="28"/>
          <w:szCs w:val="28"/>
        </w:rPr>
        <w:t xml:space="preserve">оценки освоения итоговых образовательных результатов профессионального модуля </w:t>
      </w:r>
      <w:r w:rsidRPr="00321344">
        <w:rPr>
          <w:sz w:val="28"/>
          <w:szCs w:val="28"/>
        </w:rPr>
        <w:t>ПМ.0</w:t>
      </w:r>
      <w:r w:rsidR="00B577E0">
        <w:rPr>
          <w:sz w:val="28"/>
          <w:szCs w:val="28"/>
        </w:rPr>
        <w:t>2</w:t>
      </w:r>
      <w:r w:rsidRPr="00321344">
        <w:rPr>
          <w:sz w:val="28"/>
          <w:szCs w:val="28"/>
        </w:rPr>
        <w:t xml:space="preserve"> </w:t>
      </w:r>
      <w:r w:rsidR="00B577E0" w:rsidRPr="006A0C16">
        <w:rPr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  <w:r w:rsidR="00D92FE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подготовки специалистов среднего звена по специальности</w:t>
      </w:r>
      <w:r w:rsidRPr="00B27FCF">
        <w:rPr>
          <w:sz w:val="28"/>
          <w:szCs w:val="28"/>
        </w:rPr>
        <w:t xml:space="preserve"> </w:t>
      </w:r>
      <w:r w:rsidR="000F1055" w:rsidRPr="000F1055">
        <w:rPr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0F1055">
        <w:rPr>
          <w:sz w:val="28"/>
          <w:szCs w:val="28"/>
        </w:rPr>
        <w:t>.</w:t>
      </w:r>
      <w:r w:rsidR="000F1055" w:rsidRPr="000F1055">
        <w:rPr>
          <w:sz w:val="28"/>
          <w:szCs w:val="28"/>
        </w:rPr>
        <w:br/>
      </w:r>
      <w:r w:rsidRPr="00B27FCF">
        <w:rPr>
          <w:sz w:val="28"/>
          <w:szCs w:val="28"/>
        </w:rPr>
        <w:t>Нормативными основаниями проведения оценочной процедуры по профессиональному модулю являются:</w:t>
      </w:r>
    </w:p>
    <w:p w:rsidR="009D2987" w:rsidRPr="00B27FCF" w:rsidRDefault="00D92FEB" w:rsidP="00D73514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D2987">
        <w:rPr>
          <w:rFonts w:ascii="Times New Roman CYR" w:hAnsi="Times New Roman CYR" w:cs="Times New Roman CYR"/>
          <w:sz w:val="28"/>
          <w:szCs w:val="28"/>
        </w:rPr>
        <w:t>ф</w:t>
      </w:r>
      <w:r w:rsidR="009D2987" w:rsidRPr="00B27FCF">
        <w:rPr>
          <w:rFonts w:ascii="Times New Roman CYR" w:hAnsi="Times New Roman CYR" w:cs="Times New Roman CYR"/>
          <w:sz w:val="28"/>
          <w:szCs w:val="28"/>
        </w:rPr>
        <w:t>едеральный государственный образовательный стандарт среднего профессионального образования по</w:t>
      </w:r>
      <w:r w:rsidR="009D29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2987" w:rsidRPr="00B27FCF">
        <w:rPr>
          <w:rFonts w:ascii="Times New Roman CYR" w:hAnsi="Times New Roman CYR" w:cs="Times New Roman CYR"/>
          <w:sz w:val="28"/>
          <w:szCs w:val="28"/>
        </w:rPr>
        <w:t xml:space="preserve">специальности  </w:t>
      </w:r>
      <w:r w:rsidR="000F1055" w:rsidRPr="000F1055">
        <w:rPr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="009D2987" w:rsidRPr="00B27FCF">
        <w:rPr>
          <w:sz w:val="28"/>
          <w:szCs w:val="28"/>
        </w:rPr>
        <w:t>,</w:t>
      </w:r>
      <w:r w:rsidR="00D73514">
        <w:rPr>
          <w:sz w:val="28"/>
          <w:szCs w:val="28"/>
        </w:rPr>
        <w:t xml:space="preserve"> </w:t>
      </w:r>
      <w:r w:rsidR="009D2987" w:rsidRPr="00B27FCF">
        <w:rPr>
          <w:sz w:val="28"/>
          <w:szCs w:val="28"/>
        </w:rPr>
        <w:t xml:space="preserve">утвержденный приказом министерства образования и науки Российской Федерации от </w:t>
      </w:r>
      <w:r w:rsidR="000F1055" w:rsidRPr="000F1055">
        <w:rPr>
          <w:sz w:val="28"/>
          <w:szCs w:val="28"/>
        </w:rPr>
        <w:t>22 апреля 2014 г. N 386</w:t>
      </w:r>
      <w:r w:rsidR="009D2987" w:rsidRPr="00B27FCF">
        <w:rPr>
          <w:sz w:val="28"/>
          <w:szCs w:val="28"/>
        </w:rPr>
        <w:t>;</w:t>
      </w:r>
    </w:p>
    <w:p w:rsidR="009D2987" w:rsidRPr="00FE1DB8" w:rsidRDefault="00D92FEB" w:rsidP="00FE1DB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9D2987">
        <w:rPr>
          <w:rFonts w:ascii="Times New Roman CYR" w:hAnsi="Times New Roman CYR" w:cs="Times New Roman CYR"/>
          <w:sz w:val="28"/>
          <w:szCs w:val="28"/>
        </w:rPr>
        <w:t>п</w:t>
      </w:r>
      <w:r w:rsidR="009D2987" w:rsidRPr="00B27FCF">
        <w:rPr>
          <w:rFonts w:ascii="Times New Roman CYR" w:hAnsi="Times New Roman CYR" w:cs="Times New Roman CYR"/>
          <w:sz w:val="28"/>
          <w:szCs w:val="28"/>
        </w:rPr>
        <w:t xml:space="preserve">рограмма </w:t>
      </w:r>
      <w:r w:rsidR="009D2987" w:rsidRPr="00FE1DB8">
        <w:rPr>
          <w:sz w:val="28"/>
          <w:szCs w:val="28"/>
        </w:rPr>
        <w:t>профессионального модуля ПМ.0</w:t>
      </w:r>
      <w:r w:rsidR="00FB5DFA">
        <w:rPr>
          <w:sz w:val="28"/>
          <w:szCs w:val="28"/>
        </w:rPr>
        <w:t>2</w:t>
      </w:r>
      <w:r w:rsidR="00E526A3" w:rsidRPr="00FE1DB8">
        <w:rPr>
          <w:sz w:val="28"/>
          <w:szCs w:val="28"/>
        </w:rPr>
        <w:t>.</w:t>
      </w:r>
      <w:r w:rsidR="009D2987" w:rsidRPr="00FE1DB8">
        <w:rPr>
          <w:sz w:val="28"/>
          <w:szCs w:val="28"/>
        </w:rPr>
        <w:t xml:space="preserve">      </w:t>
      </w:r>
    </w:p>
    <w:p w:rsidR="00314506" w:rsidRDefault="00314506" w:rsidP="00D92F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Комплект оценочных средств </w:t>
      </w:r>
      <w:r w:rsidRPr="00B27FCF">
        <w:rPr>
          <w:rFonts w:ascii="Times New Roman CYR" w:hAnsi="Times New Roman CYR" w:cs="Times New Roman CYR"/>
          <w:sz w:val="28"/>
          <w:szCs w:val="28"/>
        </w:rPr>
        <w:t>содержит: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14506" w:rsidRDefault="00314506" w:rsidP="003145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D92FEB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аспорт комплекта оценочных средств</w:t>
      </w:r>
      <w:r w:rsidR="006D0C36">
        <w:rPr>
          <w:rFonts w:ascii="Times New Roman CYR" w:hAnsi="Times New Roman CYR" w:cs="Times New Roman CYR"/>
          <w:sz w:val="28"/>
          <w:szCs w:val="28"/>
        </w:rPr>
        <w:t>;</w:t>
      </w:r>
    </w:p>
    <w:p w:rsidR="00314506" w:rsidRDefault="00314506" w:rsidP="00314506">
      <w:pPr>
        <w:tabs>
          <w:tab w:val="num" w:pos="1100"/>
        </w:tabs>
        <w:ind w:firstLine="720"/>
        <w:jc w:val="both"/>
        <w:rPr>
          <w:sz w:val="28"/>
          <w:szCs w:val="28"/>
        </w:rPr>
      </w:pPr>
      <w:r w:rsidRPr="00FB1A22">
        <w:rPr>
          <w:sz w:val="28"/>
          <w:szCs w:val="28"/>
        </w:rPr>
        <w:t xml:space="preserve">- </w:t>
      </w:r>
      <w:r w:rsidR="00D92FEB">
        <w:rPr>
          <w:sz w:val="28"/>
          <w:szCs w:val="28"/>
        </w:rPr>
        <w:t>э</w:t>
      </w:r>
      <w:r w:rsidRPr="00F96A10">
        <w:rPr>
          <w:sz w:val="28"/>
          <w:szCs w:val="28"/>
        </w:rPr>
        <w:t>кзаменационный пакет</w:t>
      </w:r>
      <w:r>
        <w:rPr>
          <w:sz w:val="28"/>
          <w:szCs w:val="28"/>
        </w:rPr>
        <w:t xml:space="preserve"> кандидата</w:t>
      </w:r>
      <w:r w:rsidR="006D0C36">
        <w:rPr>
          <w:sz w:val="28"/>
          <w:szCs w:val="28"/>
        </w:rPr>
        <w:t>;</w:t>
      </w:r>
    </w:p>
    <w:p w:rsidR="00314506" w:rsidRPr="00F96A10" w:rsidRDefault="00314506" w:rsidP="00314506">
      <w:pPr>
        <w:tabs>
          <w:tab w:val="num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FEB">
        <w:rPr>
          <w:sz w:val="28"/>
          <w:szCs w:val="28"/>
        </w:rPr>
        <w:t>п</w:t>
      </w:r>
      <w:r>
        <w:rPr>
          <w:sz w:val="28"/>
          <w:szCs w:val="28"/>
        </w:rPr>
        <w:t>акет эксперта-экзаменатора.</w:t>
      </w:r>
    </w:p>
    <w:p w:rsidR="00314506" w:rsidRPr="00971C2A" w:rsidRDefault="00314506" w:rsidP="00314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2BA2">
        <w:rPr>
          <w:b/>
          <w:sz w:val="28"/>
          <w:szCs w:val="28"/>
        </w:rPr>
        <w:t>В</w:t>
      </w:r>
      <w:r w:rsidRPr="007C2BA2">
        <w:rPr>
          <w:sz w:val="28"/>
          <w:szCs w:val="28"/>
        </w:rPr>
        <w:t xml:space="preserve"> Э</w:t>
      </w:r>
      <w:r w:rsidRPr="007C2BA2">
        <w:rPr>
          <w:b/>
          <w:sz w:val="28"/>
          <w:szCs w:val="28"/>
        </w:rPr>
        <w:t>кзаменационный пакет кандидата входят</w:t>
      </w:r>
      <w:r w:rsidRPr="007C2BA2">
        <w:rPr>
          <w:sz w:val="28"/>
          <w:szCs w:val="28"/>
        </w:rPr>
        <w:t xml:space="preserve">: </w:t>
      </w:r>
    </w:p>
    <w:p w:rsidR="00314506" w:rsidRDefault="00314506" w:rsidP="003145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9306A">
        <w:rPr>
          <w:rFonts w:ascii="Times New Roman CYR" w:hAnsi="Times New Roman CYR" w:cs="Times New Roman CYR"/>
          <w:sz w:val="28"/>
          <w:szCs w:val="28"/>
        </w:rPr>
        <w:t>Комплексное п</w:t>
      </w:r>
      <w:r>
        <w:rPr>
          <w:rFonts w:ascii="Times New Roman CYR" w:hAnsi="Times New Roman CYR" w:cs="Times New Roman CYR"/>
          <w:sz w:val="28"/>
          <w:szCs w:val="28"/>
        </w:rPr>
        <w:t xml:space="preserve">рактическое задание №1 (для оценки сформированности ПК </w:t>
      </w:r>
      <w:r w:rsidR="00FB5DFA">
        <w:rPr>
          <w:rFonts w:ascii="Times New Roman CYR" w:hAnsi="Times New Roman CYR" w:cs="Times New Roman CYR"/>
          <w:sz w:val="28"/>
          <w:szCs w:val="28"/>
        </w:rPr>
        <w:t>2</w:t>
      </w:r>
      <w:r w:rsidRPr="00C9306A"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052A3">
        <w:rPr>
          <w:rFonts w:ascii="Times New Roman CYR" w:hAnsi="Times New Roman CYR" w:cs="Times New Roman CYR"/>
          <w:sz w:val="28"/>
          <w:szCs w:val="28"/>
        </w:rPr>
        <w:t>-</w:t>
      </w:r>
      <w:r w:rsidR="00FB5DFA">
        <w:rPr>
          <w:rFonts w:ascii="Times New Roman CYR" w:hAnsi="Times New Roman CYR" w:cs="Times New Roman CYR"/>
          <w:sz w:val="28"/>
          <w:szCs w:val="28"/>
        </w:rPr>
        <w:t>2</w:t>
      </w:r>
      <w:r w:rsidR="00E62E73">
        <w:rPr>
          <w:rFonts w:ascii="Times New Roman CYR" w:hAnsi="Times New Roman CYR" w:cs="Times New Roman CYR"/>
          <w:sz w:val="28"/>
          <w:szCs w:val="28"/>
        </w:rPr>
        <w:t>.4</w:t>
      </w:r>
      <w:r w:rsidR="003052A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314506" w:rsidRPr="0051459B" w:rsidRDefault="00314506" w:rsidP="003145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459B">
        <w:rPr>
          <w:rFonts w:ascii="Times New Roman CYR" w:hAnsi="Times New Roman CYR" w:cs="Times New Roman CYR"/>
          <w:sz w:val="28"/>
          <w:szCs w:val="28"/>
        </w:rPr>
        <w:t>- задание;</w:t>
      </w:r>
    </w:p>
    <w:p w:rsidR="00314506" w:rsidRPr="0051459B" w:rsidRDefault="00314506" w:rsidP="003145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51459B">
        <w:rPr>
          <w:rFonts w:ascii="Times New Roman CYR" w:hAnsi="Times New Roman CYR" w:cs="Times New Roman CYR"/>
          <w:sz w:val="28"/>
          <w:szCs w:val="28"/>
        </w:rPr>
        <w:t>- условия выполнения задания;</w:t>
      </w:r>
    </w:p>
    <w:p w:rsidR="00314506" w:rsidRPr="0098464C" w:rsidRDefault="00175603" w:rsidP="003145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314506" w:rsidRPr="0098464C">
        <w:rPr>
          <w:rFonts w:ascii="Times New Roman CYR" w:hAnsi="Times New Roman CYR" w:cs="Times New Roman CYR"/>
          <w:sz w:val="28"/>
          <w:szCs w:val="28"/>
        </w:rPr>
        <w:t>. Инструкция для кандидата по процедуре оценки итоговых образовательных результатов по профессиональному модулю.</w:t>
      </w:r>
    </w:p>
    <w:p w:rsidR="00314506" w:rsidRPr="0098464C" w:rsidRDefault="00314506" w:rsidP="00314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64C">
        <w:rPr>
          <w:b/>
          <w:sz w:val="28"/>
          <w:szCs w:val="28"/>
        </w:rPr>
        <w:t>В Пакет эксперта-экзаменатора входят</w:t>
      </w:r>
      <w:r w:rsidRPr="0098464C">
        <w:rPr>
          <w:sz w:val="28"/>
          <w:szCs w:val="28"/>
        </w:rPr>
        <w:t>:</w:t>
      </w:r>
    </w:p>
    <w:p w:rsidR="00314506" w:rsidRPr="0098464C" w:rsidRDefault="00314506" w:rsidP="00314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64C">
        <w:rPr>
          <w:sz w:val="28"/>
          <w:szCs w:val="28"/>
        </w:rPr>
        <w:t>1. </w:t>
      </w:r>
      <w:r w:rsidR="005A7222">
        <w:rPr>
          <w:rFonts w:ascii="Times New Roman CYR" w:hAnsi="Times New Roman CYR" w:cs="Times New Roman CYR"/>
          <w:sz w:val="28"/>
          <w:szCs w:val="28"/>
        </w:rPr>
        <w:t>Комплексное практическое</w:t>
      </w:r>
      <w:r w:rsidRPr="0098464C">
        <w:rPr>
          <w:sz w:val="28"/>
          <w:szCs w:val="28"/>
        </w:rPr>
        <w:t xml:space="preserve"> задание № 1 (из Экзаменационного пакета кандидата).</w:t>
      </w:r>
    </w:p>
    <w:p w:rsidR="00314506" w:rsidRPr="0098464C" w:rsidRDefault="00314506" w:rsidP="003145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64C">
        <w:rPr>
          <w:sz w:val="28"/>
          <w:szCs w:val="28"/>
        </w:rPr>
        <w:t xml:space="preserve">2. Инструментарий оценки </w:t>
      </w:r>
      <w:r w:rsidR="005A7222">
        <w:rPr>
          <w:rFonts w:ascii="Times New Roman CYR" w:hAnsi="Times New Roman CYR" w:cs="Times New Roman CYR"/>
          <w:sz w:val="28"/>
          <w:szCs w:val="28"/>
        </w:rPr>
        <w:t>Комплексного практического</w:t>
      </w:r>
      <w:r w:rsidR="005A7222" w:rsidRPr="0098464C">
        <w:rPr>
          <w:sz w:val="28"/>
          <w:szCs w:val="28"/>
        </w:rPr>
        <w:t xml:space="preserve"> </w:t>
      </w:r>
      <w:r w:rsidRPr="0098464C">
        <w:rPr>
          <w:sz w:val="28"/>
          <w:szCs w:val="28"/>
        </w:rPr>
        <w:t>задания №1:</w:t>
      </w:r>
    </w:p>
    <w:p w:rsidR="00314506" w:rsidRPr="0098464C" w:rsidRDefault="00314506" w:rsidP="00314506">
      <w:pPr>
        <w:rPr>
          <w:sz w:val="28"/>
          <w:szCs w:val="28"/>
        </w:rPr>
      </w:pPr>
      <w:r w:rsidRPr="0098464C">
        <w:rPr>
          <w:sz w:val="28"/>
          <w:szCs w:val="28"/>
        </w:rPr>
        <w:t xml:space="preserve">-  </w:t>
      </w:r>
      <w:r w:rsidRPr="0098464C">
        <w:rPr>
          <w:rFonts w:ascii="Times New Roman CYR" w:hAnsi="Times New Roman CYR" w:cs="Times New Roman CYR"/>
          <w:bCs/>
          <w:sz w:val="28"/>
          <w:szCs w:val="28"/>
        </w:rPr>
        <w:t xml:space="preserve">Критерии оценки показателей </w:t>
      </w:r>
      <w:r w:rsidRPr="0098464C">
        <w:rPr>
          <w:rFonts w:ascii="Times New Roman CYR" w:hAnsi="Times New Roman CYR" w:cs="Times New Roman CYR"/>
          <w:sz w:val="28"/>
          <w:szCs w:val="28"/>
        </w:rPr>
        <w:t xml:space="preserve">сформированности </w:t>
      </w:r>
      <w:r w:rsidRPr="004347CA">
        <w:rPr>
          <w:color w:val="000000" w:themeColor="text1"/>
          <w:sz w:val="28"/>
          <w:szCs w:val="28"/>
        </w:rPr>
        <w:t xml:space="preserve">ПК </w:t>
      </w:r>
      <w:r w:rsidR="007B4AE1">
        <w:rPr>
          <w:color w:val="000000" w:themeColor="text1"/>
          <w:sz w:val="28"/>
          <w:szCs w:val="28"/>
        </w:rPr>
        <w:t>2.1.</w:t>
      </w:r>
      <w:r w:rsidR="00C417A0">
        <w:rPr>
          <w:color w:val="000000" w:themeColor="text1"/>
          <w:sz w:val="28"/>
          <w:szCs w:val="28"/>
        </w:rPr>
        <w:t>-2.4.</w:t>
      </w:r>
      <w:r w:rsidRPr="0098464C">
        <w:rPr>
          <w:sz w:val="28"/>
          <w:szCs w:val="28"/>
        </w:rPr>
        <w:t>;</w:t>
      </w:r>
    </w:p>
    <w:p w:rsidR="00314506" w:rsidRPr="0098464C" w:rsidRDefault="00314506" w:rsidP="00314506">
      <w:pPr>
        <w:rPr>
          <w:sz w:val="28"/>
          <w:szCs w:val="28"/>
        </w:rPr>
      </w:pPr>
      <w:r w:rsidRPr="0098464C">
        <w:rPr>
          <w:sz w:val="28"/>
          <w:szCs w:val="28"/>
        </w:rPr>
        <w:t xml:space="preserve">- </w:t>
      </w:r>
      <w:r w:rsidR="000E4FA1">
        <w:rPr>
          <w:sz w:val="28"/>
          <w:szCs w:val="28"/>
        </w:rPr>
        <w:t>О</w:t>
      </w:r>
      <w:r w:rsidR="0051459B">
        <w:rPr>
          <w:sz w:val="28"/>
          <w:szCs w:val="28"/>
        </w:rPr>
        <w:t>бразцы</w:t>
      </w:r>
      <w:r w:rsidR="00362346">
        <w:rPr>
          <w:sz w:val="28"/>
          <w:szCs w:val="28"/>
        </w:rPr>
        <w:t>/эталон</w:t>
      </w:r>
      <w:r w:rsidRPr="0098464C">
        <w:rPr>
          <w:sz w:val="28"/>
          <w:szCs w:val="28"/>
        </w:rPr>
        <w:t xml:space="preserve"> выполнения </w:t>
      </w:r>
      <w:r w:rsidR="005A7222">
        <w:rPr>
          <w:rFonts w:ascii="Times New Roman CYR" w:hAnsi="Times New Roman CYR" w:cs="Times New Roman CYR"/>
          <w:sz w:val="28"/>
          <w:szCs w:val="28"/>
        </w:rPr>
        <w:t>Комплексного практического</w:t>
      </w:r>
      <w:r w:rsidRPr="0098464C">
        <w:rPr>
          <w:sz w:val="28"/>
          <w:szCs w:val="28"/>
        </w:rPr>
        <w:t xml:space="preserve"> задания №1;</w:t>
      </w:r>
    </w:p>
    <w:p w:rsidR="00314506" w:rsidRPr="004347CA" w:rsidRDefault="00314506" w:rsidP="00314506">
      <w:pPr>
        <w:rPr>
          <w:rFonts w:ascii="Times New Roman CYR" w:hAnsi="Times New Roman CYR" w:cs="Times New Roman CYR"/>
          <w:sz w:val="28"/>
          <w:szCs w:val="28"/>
        </w:rPr>
      </w:pPr>
      <w:r w:rsidRPr="0098464C">
        <w:rPr>
          <w:rFonts w:ascii="Times New Roman CYR" w:hAnsi="Times New Roman CYR" w:cs="Times New Roman CYR"/>
          <w:sz w:val="28"/>
          <w:szCs w:val="28"/>
        </w:rPr>
        <w:t>- Сводн</w:t>
      </w:r>
      <w:r w:rsidR="004347CA">
        <w:rPr>
          <w:rFonts w:ascii="Times New Roman CYR" w:hAnsi="Times New Roman CYR" w:cs="Times New Roman CYR"/>
          <w:sz w:val="28"/>
          <w:szCs w:val="28"/>
        </w:rPr>
        <w:t>ые</w:t>
      </w:r>
      <w:r w:rsidRPr="0098464C">
        <w:rPr>
          <w:rFonts w:ascii="Times New Roman CYR" w:hAnsi="Times New Roman CYR" w:cs="Times New Roman CYR"/>
          <w:sz w:val="28"/>
          <w:szCs w:val="28"/>
        </w:rPr>
        <w:t xml:space="preserve"> оценочн</w:t>
      </w:r>
      <w:r w:rsidR="004347CA">
        <w:rPr>
          <w:rFonts w:ascii="Times New Roman CYR" w:hAnsi="Times New Roman CYR" w:cs="Times New Roman CYR"/>
          <w:sz w:val="28"/>
          <w:szCs w:val="28"/>
        </w:rPr>
        <w:t>ые</w:t>
      </w:r>
      <w:r w:rsidRPr="0098464C">
        <w:rPr>
          <w:rFonts w:ascii="Times New Roman CYR" w:hAnsi="Times New Roman CYR" w:cs="Times New Roman CYR"/>
          <w:sz w:val="28"/>
          <w:szCs w:val="28"/>
        </w:rPr>
        <w:t xml:space="preserve"> таблиц</w:t>
      </w:r>
      <w:r w:rsidR="004347CA">
        <w:rPr>
          <w:rFonts w:ascii="Times New Roman CYR" w:hAnsi="Times New Roman CYR" w:cs="Times New Roman CYR"/>
          <w:sz w:val="28"/>
          <w:szCs w:val="28"/>
        </w:rPr>
        <w:t>ы</w:t>
      </w:r>
      <w:r w:rsidRPr="0098464C">
        <w:rPr>
          <w:rFonts w:ascii="Times New Roman CYR" w:hAnsi="Times New Roman CYR" w:cs="Times New Roman CYR"/>
          <w:sz w:val="28"/>
          <w:szCs w:val="28"/>
        </w:rPr>
        <w:t xml:space="preserve"> результатов сформированности </w:t>
      </w:r>
      <w:r w:rsidRPr="004347CA">
        <w:rPr>
          <w:rFonts w:ascii="Times New Roman CYR" w:hAnsi="Times New Roman CYR" w:cs="Times New Roman CYR"/>
          <w:sz w:val="28"/>
          <w:szCs w:val="28"/>
        </w:rPr>
        <w:t xml:space="preserve">ПК </w:t>
      </w:r>
      <w:r w:rsidR="007B4AE1">
        <w:rPr>
          <w:rFonts w:ascii="Times New Roman CYR" w:hAnsi="Times New Roman CYR" w:cs="Times New Roman CYR"/>
          <w:sz w:val="28"/>
          <w:szCs w:val="28"/>
        </w:rPr>
        <w:t>2.1.</w:t>
      </w:r>
      <w:r w:rsidR="004347CA" w:rsidRPr="004347CA">
        <w:rPr>
          <w:rFonts w:ascii="Times New Roman CYR" w:hAnsi="Times New Roman CYR" w:cs="Times New Roman CYR"/>
          <w:sz w:val="28"/>
          <w:szCs w:val="28"/>
        </w:rPr>
        <w:t>-</w:t>
      </w:r>
      <w:r w:rsidR="007B4AE1">
        <w:rPr>
          <w:rFonts w:ascii="Times New Roman CYR" w:hAnsi="Times New Roman CYR" w:cs="Times New Roman CYR"/>
          <w:sz w:val="28"/>
          <w:szCs w:val="28"/>
        </w:rPr>
        <w:t>2.</w:t>
      </w:r>
      <w:r w:rsidR="00C417A0">
        <w:rPr>
          <w:rFonts w:ascii="Times New Roman CYR" w:hAnsi="Times New Roman CYR" w:cs="Times New Roman CYR"/>
          <w:sz w:val="28"/>
          <w:szCs w:val="28"/>
        </w:rPr>
        <w:t>4</w:t>
      </w:r>
      <w:r w:rsidR="007B4AE1">
        <w:rPr>
          <w:rFonts w:ascii="Times New Roman CYR" w:hAnsi="Times New Roman CYR" w:cs="Times New Roman CYR"/>
          <w:sz w:val="28"/>
          <w:szCs w:val="28"/>
        </w:rPr>
        <w:t>.</w:t>
      </w:r>
    </w:p>
    <w:p w:rsidR="00314506" w:rsidRPr="0098464C" w:rsidRDefault="00362346" w:rsidP="00314506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3</w:t>
      </w:r>
      <w:r w:rsidR="00314506" w:rsidRPr="0098464C">
        <w:rPr>
          <w:rFonts w:ascii="Times New Roman CYR" w:hAnsi="Times New Roman CYR" w:cs="Times New Roman CYR"/>
          <w:bCs/>
          <w:sz w:val="28"/>
          <w:szCs w:val="28"/>
        </w:rPr>
        <w:t>. Сводная оценочная таблица результатов освоения вида профессиональной деятельности.</w:t>
      </w:r>
    </w:p>
    <w:p w:rsidR="00314506" w:rsidRPr="0098464C" w:rsidRDefault="00362346" w:rsidP="003145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314506" w:rsidRPr="0098464C">
        <w:rPr>
          <w:rFonts w:ascii="Times New Roman CYR" w:hAnsi="Times New Roman CYR" w:cs="Times New Roman CYR"/>
          <w:sz w:val="28"/>
          <w:szCs w:val="28"/>
        </w:rPr>
        <w:t>. Условия положительного/отрицательного заключения по результатам оценки итоговых образовательных результатов по профессиональному модулю.</w:t>
      </w:r>
    </w:p>
    <w:p w:rsidR="00314506" w:rsidRDefault="00362346" w:rsidP="003145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314506" w:rsidRPr="0098464C">
        <w:rPr>
          <w:rFonts w:ascii="Times New Roman CYR" w:hAnsi="Times New Roman CYR" w:cs="Times New Roman CYR"/>
          <w:sz w:val="28"/>
          <w:szCs w:val="28"/>
        </w:rPr>
        <w:t>. Инструкция для эксперта-экзаменатора по процедуре оценки итоговых образовательных результатов по профессиональному модулю.</w:t>
      </w:r>
    </w:p>
    <w:p w:rsidR="009D2987" w:rsidRPr="00B27FCF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7FCF">
        <w:rPr>
          <w:rFonts w:ascii="Times New Roman CYR" w:hAnsi="Times New Roman CYR" w:cs="Times New Roman CYR"/>
          <w:sz w:val="28"/>
          <w:szCs w:val="28"/>
        </w:rPr>
        <w:lastRenderedPageBreak/>
        <w:t xml:space="preserve">Оценка проводится методом сопоставления параметров продемонстрированной </w:t>
      </w:r>
      <w:r>
        <w:rPr>
          <w:rFonts w:ascii="Times New Roman CYR" w:hAnsi="Times New Roman CYR" w:cs="Times New Roman CYR"/>
          <w:sz w:val="28"/>
          <w:szCs w:val="28"/>
        </w:rPr>
        <w:t xml:space="preserve">кандидатом </w:t>
      </w:r>
      <w:r w:rsidRPr="00B27FCF">
        <w:rPr>
          <w:rFonts w:ascii="Times New Roman CYR" w:hAnsi="Times New Roman CYR" w:cs="Times New Roman CYR"/>
          <w:sz w:val="28"/>
          <w:szCs w:val="28"/>
        </w:rPr>
        <w:t>деятельности и</w:t>
      </w:r>
      <w:r>
        <w:rPr>
          <w:rFonts w:ascii="Times New Roman CYR" w:hAnsi="Times New Roman CYR" w:cs="Times New Roman CYR"/>
          <w:sz w:val="28"/>
          <w:szCs w:val="28"/>
        </w:rPr>
        <w:t>/или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 характеристик продукта деятельности с заданными эталонами и стандартами по критериям.</w:t>
      </w:r>
    </w:p>
    <w:p w:rsidR="009D2987" w:rsidRPr="00B27FCF" w:rsidRDefault="009D2987" w:rsidP="009D2987">
      <w:pPr>
        <w:jc w:val="both"/>
        <w:rPr>
          <w:sz w:val="28"/>
          <w:szCs w:val="28"/>
        </w:rPr>
      </w:pPr>
      <w:r w:rsidRPr="00B27FCF">
        <w:rPr>
          <w:rFonts w:ascii="Times New Roman CYR" w:hAnsi="Times New Roman CYR" w:cs="Times New Roman CYR"/>
          <w:bCs/>
          <w:sz w:val="28"/>
          <w:szCs w:val="28"/>
        </w:rPr>
        <w:t>Д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ля оценки </w:t>
      </w:r>
      <w:r>
        <w:rPr>
          <w:rFonts w:ascii="Times New Roman CYR" w:hAnsi="Times New Roman CYR" w:cs="Times New Roman CYR"/>
          <w:sz w:val="28"/>
          <w:szCs w:val="28"/>
        </w:rPr>
        <w:t>итоговых образовательных результатов по профессиональному модулю</w:t>
      </w:r>
      <w:r w:rsidRPr="00AC2691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C64A06">
        <w:rPr>
          <w:rFonts w:ascii="Times New Roman CYR" w:hAnsi="Times New Roman CYR" w:cs="Times New Roman CYR"/>
          <w:sz w:val="28"/>
          <w:szCs w:val="28"/>
        </w:rPr>
        <w:t>ПМ.0</w:t>
      </w:r>
      <w:r w:rsidR="007B4AE1" w:rsidRPr="00C64A06">
        <w:rPr>
          <w:rFonts w:ascii="Times New Roman CYR" w:hAnsi="Times New Roman CYR" w:cs="Times New Roman CYR"/>
          <w:sz w:val="28"/>
          <w:szCs w:val="28"/>
        </w:rPr>
        <w:t>2</w:t>
      </w:r>
      <w:r w:rsidRPr="00C64A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B27FCF">
        <w:rPr>
          <w:rFonts w:ascii="Times New Roman CYR" w:hAnsi="Times New Roman CYR" w:cs="Times New Roman CYR"/>
          <w:sz w:val="28"/>
          <w:szCs w:val="28"/>
        </w:rPr>
        <w:t>роводится экзамен (квалификационный экзамен).</w:t>
      </w:r>
    </w:p>
    <w:p w:rsidR="009D2987" w:rsidRPr="00D15656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15656">
        <w:rPr>
          <w:rFonts w:ascii="Times New Roman CYR" w:hAnsi="Times New Roman CYR" w:cs="Times New Roman CYR"/>
          <w:sz w:val="28"/>
          <w:szCs w:val="28"/>
        </w:rPr>
        <w:t xml:space="preserve">Для положительного заключения по результатам оценочной процедуры по профессиональному модулю установлено пороговое значение показателя, при котором принимается положительное решение, констатирующее сформированность ПК и освоение кандидатом ВПД, – не менее  70%. </w:t>
      </w:r>
    </w:p>
    <w:p w:rsidR="009D2987" w:rsidRPr="00D15656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15656">
        <w:rPr>
          <w:rFonts w:ascii="Times New Roman CYR" w:hAnsi="Times New Roman CYR" w:cs="Times New Roman CYR"/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</w:t>
      </w:r>
      <w:r w:rsidR="00586CC8">
        <w:rPr>
          <w:rFonts w:ascii="Times New Roman CYR" w:hAnsi="Times New Roman CYR" w:cs="Times New Roman CYR"/>
          <w:sz w:val="28"/>
          <w:szCs w:val="28"/>
        </w:rPr>
        <w:t xml:space="preserve">в по профессиональному модулю, </w:t>
      </w:r>
      <w:r w:rsidRPr="00D15656">
        <w:rPr>
          <w:rFonts w:ascii="Times New Roman CYR" w:hAnsi="Times New Roman CYR" w:cs="Times New Roman CYR"/>
          <w:sz w:val="28"/>
          <w:szCs w:val="28"/>
        </w:rPr>
        <w:t>принимается решение «вид профессиональной деятельности не освоен».</w:t>
      </w:r>
    </w:p>
    <w:p w:rsidR="009D2987" w:rsidRPr="00B27FCF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7FCF">
        <w:rPr>
          <w:rFonts w:ascii="Times New Roman CYR" w:hAnsi="Times New Roman CYR" w:cs="Times New Roman CYR"/>
          <w:sz w:val="28"/>
          <w:szCs w:val="28"/>
        </w:rPr>
        <w:t xml:space="preserve">Результаты оценочной процедуры заносятся в протокол квалификационного экзамена и в </w:t>
      </w:r>
      <w:r>
        <w:rPr>
          <w:rFonts w:ascii="Times New Roman CYR" w:hAnsi="Times New Roman CYR" w:cs="Times New Roman CYR"/>
          <w:sz w:val="28"/>
          <w:szCs w:val="28"/>
        </w:rPr>
        <w:t xml:space="preserve">сводные </w:t>
      </w:r>
      <w:r w:rsidRPr="00B27FCF">
        <w:rPr>
          <w:rFonts w:ascii="Times New Roman CYR" w:hAnsi="Times New Roman CYR" w:cs="Times New Roman CYR"/>
          <w:sz w:val="28"/>
          <w:szCs w:val="28"/>
        </w:rPr>
        <w:t xml:space="preserve">оценочные таблицы, подписываются всеми членами аттестационно-квалификационной комиссии. </w:t>
      </w:r>
    </w:p>
    <w:p w:rsidR="009D2987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7FCF">
        <w:rPr>
          <w:rFonts w:ascii="Times New Roman CYR" w:hAnsi="Times New Roman CYR" w:cs="Times New Roman CYR"/>
          <w:sz w:val="28"/>
          <w:szCs w:val="28"/>
        </w:rPr>
        <w:t>В настоящем комплекте оценочных средств используются следующие термины, определения и сокращения:</w:t>
      </w:r>
    </w:p>
    <w:p w:rsidR="00A270F9" w:rsidRPr="00174D47" w:rsidRDefault="00A270F9" w:rsidP="00A270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4D47">
        <w:rPr>
          <w:b/>
          <w:sz w:val="28"/>
          <w:szCs w:val="28"/>
        </w:rPr>
        <w:t>Установленные требования</w:t>
      </w:r>
      <w:r w:rsidRPr="00174D47">
        <w:rPr>
          <w:sz w:val="28"/>
          <w:szCs w:val="28"/>
        </w:rPr>
        <w:t xml:space="preserve"> – требования, установленные нормативно-регламентирующими документами </w:t>
      </w:r>
    </w:p>
    <w:p w:rsidR="009D2987" w:rsidRPr="0045725A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ВПД – </w:t>
      </w:r>
      <w:r w:rsidRPr="0045725A">
        <w:rPr>
          <w:rFonts w:ascii="Times New Roman CYR" w:hAnsi="Times New Roman CYR" w:cs="Times New Roman CYR"/>
          <w:sz w:val="28"/>
          <w:szCs w:val="28"/>
        </w:rPr>
        <w:t>вид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9D2987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40A8A">
        <w:rPr>
          <w:rFonts w:ascii="Times New Roman CYR" w:hAnsi="Times New Roman CYR" w:cs="Times New Roman CYR"/>
          <w:b/>
          <w:sz w:val="28"/>
          <w:szCs w:val="28"/>
        </w:rPr>
        <w:t>ПК</w:t>
      </w:r>
      <w:r>
        <w:rPr>
          <w:rFonts w:ascii="Times New Roman CYR" w:hAnsi="Times New Roman CYR" w:cs="Times New Roman CYR"/>
          <w:sz w:val="28"/>
          <w:szCs w:val="28"/>
        </w:rPr>
        <w:t xml:space="preserve"> – профессиональная компетенция;</w:t>
      </w:r>
    </w:p>
    <w:p w:rsidR="009D2987" w:rsidRPr="00B27FCF" w:rsidRDefault="009D2987" w:rsidP="009D29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40A8A">
        <w:rPr>
          <w:rFonts w:ascii="Times New Roman CYR" w:hAnsi="Times New Roman CYR" w:cs="Times New Roman CYR"/>
          <w:b/>
          <w:sz w:val="28"/>
          <w:szCs w:val="28"/>
        </w:rPr>
        <w:t>ПМ</w:t>
      </w:r>
      <w:r>
        <w:rPr>
          <w:rFonts w:ascii="Times New Roman CYR" w:hAnsi="Times New Roman CYR" w:cs="Times New Roman CYR"/>
          <w:sz w:val="28"/>
          <w:szCs w:val="28"/>
        </w:rPr>
        <w:t xml:space="preserve"> – профессиональный модуль;</w:t>
      </w:r>
    </w:p>
    <w:p w:rsidR="00737C3E" w:rsidRDefault="00737C3E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2211A8" w:rsidRDefault="002211A8" w:rsidP="00C5709E">
      <w:pPr>
        <w:ind w:right="-694"/>
        <w:rPr>
          <w:b/>
          <w:sz w:val="28"/>
          <w:szCs w:val="28"/>
        </w:rPr>
      </w:pPr>
    </w:p>
    <w:p w:rsidR="004134A7" w:rsidRDefault="004134A7" w:rsidP="00C5709E">
      <w:pPr>
        <w:ind w:right="-694"/>
        <w:rPr>
          <w:b/>
          <w:sz w:val="28"/>
          <w:szCs w:val="28"/>
        </w:rPr>
        <w:sectPr w:rsidR="004134A7" w:rsidSect="006C7CB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7A70" w:rsidRDefault="005B4DD3" w:rsidP="001A6EE8">
      <w:pPr>
        <w:ind w:right="-69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B87A70" w:rsidRPr="002D1FFB">
        <w:rPr>
          <w:rFonts w:ascii="Times New Roman Полужирный" w:hAnsi="Times New Roman Полужирный"/>
          <w:b/>
          <w:caps/>
          <w:sz w:val="28"/>
          <w:szCs w:val="28"/>
        </w:rPr>
        <w:t>Паспорт комплекта оценочных средств</w:t>
      </w:r>
    </w:p>
    <w:p w:rsidR="00185D7C" w:rsidRPr="00310DFE" w:rsidRDefault="00185D7C" w:rsidP="00C5709E">
      <w:pPr>
        <w:ind w:right="-694"/>
        <w:rPr>
          <w:b/>
          <w:sz w:val="28"/>
          <w:szCs w:val="28"/>
        </w:rPr>
      </w:pPr>
    </w:p>
    <w:p w:rsidR="00F86FC1" w:rsidRPr="00310DFE" w:rsidRDefault="005B4DD3" w:rsidP="00F86FC1">
      <w:pPr>
        <w:ind w:right="-694"/>
        <w:rPr>
          <w:sz w:val="28"/>
          <w:szCs w:val="28"/>
        </w:rPr>
      </w:pPr>
      <w:r w:rsidRPr="00310DFE">
        <w:rPr>
          <w:b/>
          <w:sz w:val="28"/>
          <w:szCs w:val="28"/>
        </w:rPr>
        <w:t>2.1. Вид профессиональной деятельности</w:t>
      </w:r>
      <w:r w:rsidRPr="00310DFE">
        <w:rPr>
          <w:sz w:val="28"/>
          <w:szCs w:val="28"/>
        </w:rPr>
        <w:t xml:space="preserve">  </w:t>
      </w:r>
    </w:p>
    <w:p w:rsidR="00AC3316" w:rsidRPr="00AC3316" w:rsidRDefault="00AC3316" w:rsidP="00AC3316">
      <w:pPr>
        <w:ind w:right="-5"/>
        <w:jc w:val="both"/>
        <w:rPr>
          <w:color w:val="000000" w:themeColor="text1"/>
          <w:sz w:val="28"/>
          <w:szCs w:val="28"/>
        </w:rPr>
      </w:pPr>
      <w:r w:rsidRPr="00AC3316">
        <w:rPr>
          <w:color w:val="000000" w:themeColor="text1"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084889" w:rsidRPr="00AC3316" w:rsidRDefault="00084889" w:rsidP="00F86FC1">
      <w:pPr>
        <w:ind w:right="-5"/>
        <w:jc w:val="both"/>
        <w:rPr>
          <w:color w:val="000000" w:themeColor="text1"/>
          <w:sz w:val="28"/>
          <w:szCs w:val="28"/>
        </w:rPr>
      </w:pPr>
    </w:p>
    <w:p w:rsidR="007636FD" w:rsidRPr="00310DFE" w:rsidRDefault="005B4DD3" w:rsidP="00F86FC1">
      <w:pPr>
        <w:ind w:right="-5"/>
        <w:jc w:val="both"/>
        <w:rPr>
          <w:sz w:val="28"/>
          <w:szCs w:val="28"/>
        </w:rPr>
      </w:pPr>
      <w:r w:rsidRPr="00310DFE">
        <w:rPr>
          <w:b/>
          <w:sz w:val="28"/>
          <w:szCs w:val="28"/>
        </w:rPr>
        <w:t>2.2. Предметы оценивания</w:t>
      </w:r>
      <w:r w:rsidRPr="00310DFE">
        <w:rPr>
          <w:sz w:val="28"/>
          <w:szCs w:val="28"/>
        </w:rPr>
        <w:t xml:space="preserve"> </w:t>
      </w:r>
    </w:p>
    <w:p w:rsidR="00AC3316" w:rsidRPr="00AC3316" w:rsidRDefault="00AC3316" w:rsidP="00AC3316">
      <w:pPr>
        <w:ind w:right="-5"/>
        <w:jc w:val="both"/>
        <w:rPr>
          <w:color w:val="000000" w:themeColor="text1"/>
          <w:sz w:val="28"/>
          <w:szCs w:val="28"/>
        </w:rPr>
      </w:pPr>
      <w:bookmarkStart w:id="1" w:name="sub_5221"/>
      <w:r w:rsidRPr="00AC3316">
        <w:rPr>
          <w:color w:val="000000" w:themeColor="text1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AC3316" w:rsidRPr="00AC3316" w:rsidRDefault="00AC3316" w:rsidP="00AC3316">
      <w:pPr>
        <w:ind w:right="-5"/>
        <w:jc w:val="both"/>
        <w:rPr>
          <w:color w:val="000000" w:themeColor="text1"/>
          <w:sz w:val="28"/>
          <w:szCs w:val="28"/>
        </w:rPr>
      </w:pPr>
      <w:bookmarkStart w:id="2" w:name="sub_5222"/>
      <w:bookmarkEnd w:id="1"/>
      <w:r w:rsidRPr="00AC3316">
        <w:rPr>
          <w:color w:val="000000" w:themeColor="text1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AC3316" w:rsidRPr="00AC3316" w:rsidRDefault="00AC3316" w:rsidP="00AC3316">
      <w:pPr>
        <w:ind w:right="-5"/>
        <w:jc w:val="both"/>
        <w:rPr>
          <w:color w:val="000000" w:themeColor="text1"/>
          <w:sz w:val="28"/>
          <w:szCs w:val="28"/>
        </w:rPr>
      </w:pPr>
      <w:bookmarkStart w:id="3" w:name="sub_5223"/>
      <w:bookmarkEnd w:id="2"/>
      <w:r w:rsidRPr="00AC3316">
        <w:rPr>
          <w:color w:val="000000" w:themeColor="text1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AC3316" w:rsidRPr="00AC3316" w:rsidRDefault="00AC3316" w:rsidP="00AC3316">
      <w:pPr>
        <w:ind w:right="-5"/>
        <w:jc w:val="both"/>
        <w:rPr>
          <w:color w:val="000000" w:themeColor="text1"/>
          <w:sz w:val="28"/>
          <w:szCs w:val="28"/>
        </w:rPr>
      </w:pPr>
      <w:bookmarkStart w:id="4" w:name="sub_5224"/>
      <w:bookmarkEnd w:id="3"/>
      <w:r w:rsidRPr="00AC3316">
        <w:rPr>
          <w:color w:val="000000" w:themeColor="text1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bookmarkEnd w:id="4"/>
    <w:p w:rsidR="00F1231E" w:rsidRPr="000F64ED" w:rsidRDefault="00F1231E" w:rsidP="00F86FC1">
      <w:pPr>
        <w:ind w:right="-5"/>
        <w:jc w:val="both"/>
        <w:rPr>
          <w:color w:val="000000" w:themeColor="text1"/>
          <w:sz w:val="28"/>
          <w:szCs w:val="28"/>
        </w:rPr>
      </w:pPr>
    </w:p>
    <w:p w:rsidR="005B4DD3" w:rsidRPr="00310DFE" w:rsidRDefault="005B4DD3" w:rsidP="00FD1C94">
      <w:pPr>
        <w:ind w:left="-180" w:right="-5"/>
        <w:jc w:val="both"/>
        <w:rPr>
          <w:b/>
          <w:sz w:val="28"/>
          <w:szCs w:val="28"/>
        </w:rPr>
      </w:pPr>
      <w:r w:rsidRPr="00310DFE">
        <w:rPr>
          <w:b/>
          <w:sz w:val="28"/>
          <w:szCs w:val="28"/>
        </w:rPr>
        <w:t>2.3.</w:t>
      </w:r>
      <w:r w:rsidR="00FD1C94">
        <w:rPr>
          <w:sz w:val="28"/>
          <w:szCs w:val="28"/>
        </w:rPr>
        <w:t xml:space="preserve"> </w:t>
      </w:r>
      <w:r w:rsidR="002476E2">
        <w:rPr>
          <w:b/>
          <w:sz w:val="28"/>
          <w:szCs w:val="28"/>
        </w:rPr>
        <w:t>Итоговые образовательные результаты по ПМ, предъ</w:t>
      </w:r>
      <w:r w:rsidR="00FD1C94">
        <w:rPr>
          <w:b/>
          <w:sz w:val="28"/>
          <w:szCs w:val="28"/>
        </w:rPr>
        <w:t>являемые к оценке, показатели, критерии и инструменты их оценки</w:t>
      </w:r>
    </w:p>
    <w:p w:rsidR="00951646" w:rsidRPr="00310DFE" w:rsidRDefault="00951646" w:rsidP="005B4DD3">
      <w:pPr>
        <w:ind w:right="-694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2835"/>
        <w:gridCol w:w="2976"/>
        <w:gridCol w:w="4395"/>
        <w:gridCol w:w="2220"/>
      </w:tblGrid>
      <w:tr w:rsidR="00B56574" w:rsidRPr="00310DFE" w:rsidTr="00B719E7">
        <w:trPr>
          <w:tblHeader/>
        </w:trPr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B56574" w:rsidRPr="00B56574" w:rsidRDefault="00B56574" w:rsidP="005E26D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 (ы) оценивания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56574" w:rsidRPr="005E26DA" w:rsidRDefault="00FD1C94" w:rsidP="005E26D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Объект (ы) оценивания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B56574" w:rsidRPr="005E26DA" w:rsidRDefault="00FD1C94" w:rsidP="00FD1C9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4395" w:type="dxa"/>
          </w:tcPr>
          <w:p w:rsidR="00B56574" w:rsidRPr="005E26DA" w:rsidRDefault="00FD1C94" w:rsidP="005E26D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оценки показателей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B56574" w:rsidRPr="005E26DA" w:rsidRDefault="00B56574" w:rsidP="005E26D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26DA">
              <w:rPr>
                <w:rFonts w:ascii="Times New Roman" w:hAnsi="Times New Roman"/>
                <w:b/>
                <w:sz w:val="28"/>
                <w:szCs w:val="28"/>
              </w:rPr>
              <w:t>Инструмент оценки</w:t>
            </w:r>
          </w:p>
        </w:tc>
      </w:tr>
      <w:tr w:rsidR="003C23C3" w:rsidRPr="00120478" w:rsidTr="00B719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79" w:rsidRDefault="00721079" w:rsidP="00721079">
            <w:r>
              <w:t xml:space="preserve"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</w:t>
            </w:r>
            <w:r>
              <w:lastRenderedPageBreak/>
              <w:t>процессов.</w:t>
            </w:r>
          </w:p>
          <w:p w:rsidR="003C23C3" w:rsidRPr="00AA572F" w:rsidRDefault="003C23C3" w:rsidP="00721079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1A1" w:rsidRPr="003D51A1" w:rsidRDefault="003D51A1" w:rsidP="003D51A1">
            <w:r w:rsidRPr="003D51A1">
              <w:lastRenderedPageBreak/>
              <w:t>Процесс деятельности</w:t>
            </w:r>
          </w:p>
          <w:p w:rsidR="003D51A1" w:rsidRPr="003D51A1" w:rsidRDefault="003D51A1" w:rsidP="003D51A1"/>
          <w:p w:rsidR="003D51A1" w:rsidRPr="003D51A1" w:rsidRDefault="003D51A1" w:rsidP="003D51A1"/>
          <w:p w:rsidR="003D51A1" w:rsidRPr="003D51A1" w:rsidRDefault="003D51A1" w:rsidP="003D51A1"/>
          <w:p w:rsidR="003D51A1" w:rsidRDefault="003D51A1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A01B39" w:rsidRDefault="00A01B39" w:rsidP="003D51A1"/>
          <w:p w:rsidR="00A01B39" w:rsidRDefault="00A01B39" w:rsidP="003D51A1"/>
          <w:p w:rsidR="00A01B39" w:rsidRPr="003D51A1" w:rsidRDefault="00A01B39" w:rsidP="003D51A1"/>
          <w:p w:rsidR="003D51A1" w:rsidRPr="003D51A1" w:rsidRDefault="003D51A1" w:rsidP="003D51A1"/>
          <w:p w:rsidR="003C23C3" w:rsidRPr="003C23C3" w:rsidRDefault="003D51A1" w:rsidP="003D51A1">
            <w:pPr>
              <w:rPr>
                <w:color w:val="000000"/>
              </w:rPr>
            </w:pPr>
            <w:r w:rsidRPr="003D51A1">
              <w:t>Продукт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1A1" w:rsidRPr="003D51A1" w:rsidRDefault="003D51A1" w:rsidP="003D51A1">
            <w:r w:rsidRPr="003D51A1">
              <w:lastRenderedPageBreak/>
              <w:t xml:space="preserve">1.Параметры </w:t>
            </w:r>
            <w:r w:rsidR="009D33F0"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</w:p>
          <w:p w:rsidR="003D51A1" w:rsidRPr="003D51A1" w:rsidRDefault="003D51A1" w:rsidP="003D51A1"/>
          <w:p w:rsidR="003D51A1" w:rsidRDefault="003D51A1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292649" w:rsidRDefault="00292649" w:rsidP="003D51A1"/>
          <w:p w:rsidR="003C23C3" w:rsidRPr="003C23C3" w:rsidRDefault="003D51A1" w:rsidP="009D33F0">
            <w:pPr>
              <w:rPr>
                <w:color w:val="000000"/>
              </w:rPr>
            </w:pPr>
            <w:r w:rsidRPr="003D51A1">
              <w:t>2.Характеристики перечня требований</w:t>
            </w:r>
            <w:r w:rsidR="009D33F0">
              <w:t xml:space="preserve"> к регламентным работам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F93E01" w:rsidRDefault="00336CE7" w:rsidP="00F93E01">
            <w:r w:rsidRPr="00336CE7">
              <w:lastRenderedPageBreak/>
              <w:t xml:space="preserve">1.1.Полнота выполненных операций </w:t>
            </w:r>
            <w:r w:rsidR="00D33553"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F93E01">
              <w:t>соответствует требованиям технологических процессов.</w:t>
            </w:r>
          </w:p>
          <w:p w:rsidR="00A01B39" w:rsidRDefault="00336CE7" w:rsidP="00A01B39">
            <w:r w:rsidRPr="00336CE7">
              <w:t xml:space="preserve">1.2.Качество проведенных операций </w:t>
            </w:r>
            <w:r w:rsidR="00A01B39">
              <w:t>регламентных работ по техническому обслуживанию и ремонту подъемно-</w:t>
            </w:r>
            <w:r w:rsidR="00A01B39">
              <w:lastRenderedPageBreak/>
              <w:t>транспортных, строительных, дорожных машин и оборудования соответствует требованиям технологических процессов.</w:t>
            </w:r>
          </w:p>
          <w:p w:rsidR="00A01B39" w:rsidRDefault="00336CE7" w:rsidP="00A01B39">
            <w:r w:rsidRPr="00336CE7">
              <w:t xml:space="preserve">1.3.Соблюдены требования охраны труда при </w:t>
            </w:r>
            <w:r w:rsidR="00292649">
              <w:t xml:space="preserve">проведении </w:t>
            </w:r>
            <w:r w:rsidR="00A01B39"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292649" w:rsidRDefault="00292649" w:rsidP="00336CE7"/>
          <w:p w:rsidR="00336CE7" w:rsidRDefault="00336CE7" w:rsidP="00336CE7">
            <w:r w:rsidRPr="00336CE7">
              <w:t xml:space="preserve">2.1.Составленный перечень операций </w:t>
            </w:r>
          </w:p>
          <w:p w:rsidR="003C23C3" w:rsidRPr="00292649" w:rsidRDefault="009D33F0" w:rsidP="00292649">
            <w:r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23C3" w:rsidRPr="006646F4" w:rsidRDefault="003C23C3" w:rsidP="006646F4">
            <w:pPr>
              <w:jc w:val="both"/>
              <w:rPr>
                <w:color w:val="000000" w:themeColor="text1"/>
              </w:rPr>
            </w:pPr>
            <w:r w:rsidRPr="006646F4">
              <w:rPr>
                <w:color w:val="000000" w:themeColor="text1"/>
              </w:rPr>
              <w:lastRenderedPageBreak/>
              <w:t xml:space="preserve">Комплексное практическое задание №1  </w:t>
            </w:r>
          </w:p>
        </w:tc>
      </w:tr>
      <w:tr w:rsidR="004E794E" w:rsidRPr="00120478" w:rsidTr="00B719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E" w:rsidRDefault="004E794E" w:rsidP="00721079">
            <w:r>
      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      </w:r>
          </w:p>
          <w:p w:rsidR="004E794E" w:rsidRPr="000F49C1" w:rsidRDefault="004E794E" w:rsidP="00710337">
            <w:pPr>
              <w:ind w:right="-5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E" w:rsidRPr="003D51A1" w:rsidRDefault="004E794E" w:rsidP="00FB19AD">
            <w:r w:rsidRPr="003D51A1">
              <w:t>Процесс деятельности</w:t>
            </w:r>
          </w:p>
          <w:p w:rsidR="004E794E" w:rsidRPr="003D51A1" w:rsidRDefault="004E794E" w:rsidP="00FB19AD"/>
          <w:p w:rsidR="004E794E" w:rsidRPr="003D51A1" w:rsidRDefault="004E794E" w:rsidP="00FB19AD"/>
          <w:p w:rsidR="004E794E" w:rsidRPr="003D51A1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0C3E38" w:rsidRDefault="000C3E38" w:rsidP="00FB19AD"/>
          <w:p w:rsidR="000C3E38" w:rsidRDefault="000C3E38" w:rsidP="00FB19AD"/>
          <w:p w:rsidR="000C3E38" w:rsidRPr="003D51A1" w:rsidRDefault="000C3E38" w:rsidP="00FB19AD"/>
          <w:p w:rsidR="004E794E" w:rsidRPr="003D51A1" w:rsidRDefault="004E794E" w:rsidP="00FB19AD"/>
          <w:p w:rsidR="004E794E" w:rsidRPr="003C23C3" w:rsidRDefault="004E794E" w:rsidP="00FB19AD">
            <w:pPr>
              <w:rPr>
                <w:color w:val="000000"/>
              </w:rPr>
            </w:pPr>
            <w:r w:rsidRPr="003D51A1">
              <w:t>Продукт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E" w:rsidRPr="003D51A1" w:rsidRDefault="004E794E" w:rsidP="00FB19AD">
            <w:r>
              <w:lastRenderedPageBreak/>
              <w:t>3</w:t>
            </w:r>
            <w:r w:rsidRPr="003D51A1">
              <w:t xml:space="preserve">.Параметры проведенных операций </w:t>
            </w:r>
          </w:p>
          <w:p w:rsidR="004E794E" w:rsidRDefault="00D2122B" w:rsidP="00D2122B"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</w:p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4E794E" w:rsidRDefault="004E794E" w:rsidP="00FB19AD"/>
          <w:p w:rsidR="000C3E38" w:rsidRDefault="000C3E38" w:rsidP="00FB19AD"/>
          <w:p w:rsidR="00D2122B" w:rsidRPr="003D51A1" w:rsidRDefault="00D2122B" w:rsidP="00FB19AD"/>
          <w:p w:rsidR="00FC6999" w:rsidRDefault="004E794E" w:rsidP="00FC6999">
            <w:r>
              <w:t>4.</w:t>
            </w:r>
            <w:r w:rsidRPr="003D51A1">
              <w:t>Характеристики перечня требований</w:t>
            </w:r>
            <w:r w:rsidR="00D2122B">
              <w:t xml:space="preserve"> </w:t>
            </w:r>
            <w:r w:rsidR="00FC6999">
              <w:t xml:space="preserve">по </w:t>
            </w:r>
          </w:p>
          <w:p w:rsidR="004E794E" w:rsidRPr="003C23C3" w:rsidRDefault="00FC6999" w:rsidP="00FC6999">
            <w:pPr>
              <w:rPr>
                <w:color w:val="000000"/>
              </w:rPr>
            </w:pPr>
            <w:r>
              <w:t>контролю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4E" w:rsidRDefault="004E794E" w:rsidP="00FB19AD">
            <w:r>
              <w:lastRenderedPageBreak/>
              <w:t>3</w:t>
            </w:r>
            <w:r w:rsidRPr="00336CE7">
              <w:t xml:space="preserve">.1.Полнота выполненных операций </w:t>
            </w:r>
            <w:r>
              <w:t xml:space="preserve">по </w:t>
            </w:r>
          </w:p>
          <w:p w:rsidR="004E794E" w:rsidRDefault="009F1AA0" w:rsidP="004E794E">
            <w:r>
              <w:t>к</w:t>
            </w:r>
            <w:r w:rsidR="004E794E">
              <w:t>онтрол</w:t>
            </w:r>
            <w:r>
              <w:t>ю</w:t>
            </w:r>
            <w:r w:rsidR="004E794E">
              <w:t xml:space="preserve"> качеств</w:t>
            </w:r>
            <w:r>
              <w:t>а</w:t>
            </w:r>
            <w:r w:rsidR="004E794E">
              <w:t xml:space="preserve"> выполнения работ по техническому обслуживанию и ремонту подъемно-транспортных, строительных</w:t>
            </w:r>
            <w:r>
              <w:t xml:space="preserve">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9F1AA0" w:rsidRDefault="004E794E" w:rsidP="00FB19AD">
            <w:r>
              <w:t>3</w:t>
            </w:r>
            <w:r w:rsidRPr="00336CE7">
              <w:t xml:space="preserve">.2.Качество проведенных операций </w:t>
            </w:r>
            <w:r>
              <w:t>по</w:t>
            </w:r>
          </w:p>
          <w:p w:rsidR="00940F6A" w:rsidRDefault="00940F6A" w:rsidP="00940F6A">
            <w:r>
              <w:t xml:space="preserve">контролю качества выполнения работ </w:t>
            </w:r>
            <w:r>
              <w:lastRenderedPageBreak/>
              <w:t xml:space="preserve">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4E794E" w:rsidRDefault="004E794E" w:rsidP="00FB19AD">
            <w:r>
              <w:t xml:space="preserve"> 3</w:t>
            </w:r>
            <w:r w:rsidRPr="00336CE7">
              <w:t xml:space="preserve">.3.Соблюдены требования охраны труда при </w:t>
            </w:r>
            <w:r w:rsidR="0097342E">
              <w:t xml:space="preserve">контроле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</w:p>
          <w:p w:rsidR="000C3E38" w:rsidRDefault="000C3E38" w:rsidP="00FB19AD"/>
          <w:p w:rsidR="004E794E" w:rsidRDefault="004E794E" w:rsidP="00FB19AD">
            <w:r>
              <w:t>4</w:t>
            </w:r>
            <w:r w:rsidRPr="00336CE7">
              <w:t xml:space="preserve">.1.Составленный перечень операций </w:t>
            </w:r>
          </w:p>
          <w:p w:rsidR="009F1AA0" w:rsidRPr="00292649" w:rsidRDefault="00231412" w:rsidP="00231412"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794E" w:rsidRPr="006646F4" w:rsidRDefault="004E794E" w:rsidP="006646F4">
            <w:pPr>
              <w:jc w:val="both"/>
              <w:rPr>
                <w:color w:val="000000" w:themeColor="text1"/>
              </w:rPr>
            </w:pPr>
          </w:p>
        </w:tc>
      </w:tr>
      <w:tr w:rsidR="002B42C2" w:rsidRPr="00120478" w:rsidTr="00B719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C2" w:rsidRDefault="002B42C2" w:rsidP="00721079">
            <w:r>
              <w:t>ПК 2.3. Определять техническое состояние систем и механизмов подъемно-транспортных, строительных, дорожных машин и оборудования.</w:t>
            </w:r>
          </w:p>
          <w:p w:rsidR="002B42C2" w:rsidRPr="000F49C1" w:rsidRDefault="002B42C2" w:rsidP="00540C1C">
            <w:pPr>
              <w:ind w:right="-5"/>
              <w:jc w:val="both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C2" w:rsidRPr="003D51A1" w:rsidRDefault="002B42C2" w:rsidP="00FB19AD">
            <w:r w:rsidRPr="003D51A1">
              <w:t>Процесс деятельности</w:t>
            </w:r>
          </w:p>
          <w:p w:rsidR="002B42C2" w:rsidRPr="003D51A1" w:rsidRDefault="002B42C2" w:rsidP="00FB19AD"/>
          <w:p w:rsidR="002B42C2" w:rsidRPr="003D51A1" w:rsidRDefault="002B42C2" w:rsidP="00FB19AD"/>
          <w:p w:rsidR="002B42C2" w:rsidRPr="003D51A1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Pr="003C23C3" w:rsidRDefault="002B42C2" w:rsidP="00FB19AD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C2" w:rsidRPr="003D51A1" w:rsidRDefault="004226B2" w:rsidP="00FB19AD">
            <w:r>
              <w:lastRenderedPageBreak/>
              <w:t>5</w:t>
            </w:r>
            <w:r w:rsidR="002B42C2" w:rsidRPr="003D51A1">
              <w:t xml:space="preserve">.Параметры проведенных операций </w:t>
            </w:r>
          </w:p>
          <w:p w:rsidR="00C232E4" w:rsidRDefault="00C232E4" w:rsidP="00C232E4">
            <w:r>
              <w:t xml:space="preserve">определения технического состояния систем и механизмов подъемно-транспортных, строительных, дорожных машин и оборудования </w:t>
            </w:r>
          </w:p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Default="002B42C2" w:rsidP="00FB19AD"/>
          <w:p w:rsidR="002B42C2" w:rsidRPr="003C23C3" w:rsidRDefault="002B42C2" w:rsidP="00CA5072">
            <w:pPr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72" w:rsidRDefault="00CA5072" w:rsidP="00CA5072">
            <w:r>
              <w:lastRenderedPageBreak/>
              <w:t>5</w:t>
            </w:r>
            <w:r w:rsidRPr="00336CE7">
              <w:t xml:space="preserve">.1.Полнота выполненных операций </w:t>
            </w:r>
          </w:p>
          <w:p w:rsidR="00CA5072" w:rsidRDefault="00CA5072" w:rsidP="00CA5072">
            <w:r>
              <w:t xml:space="preserve">определения технического состояния 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CA5072" w:rsidRDefault="00CA5072" w:rsidP="00CA5072">
            <w:r>
              <w:t>5</w:t>
            </w:r>
            <w:r w:rsidRPr="00336CE7">
              <w:t>.2.Качество проведенных операций</w:t>
            </w:r>
            <w:r>
              <w:t xml:space="preserve"> определения технического состояния </w:t>
            </w:r>
            <w:r>
              <w:lastRenderedPageBreak/>
              <w:t xml:space="preserve">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2B42C2" w:rsidRPr="00CA5072" w:rsidRDefault="00CA5072" w:rsidP="00CA5072">
            <w:r>
              <w:t>5</w:t>
            </w:r>
            <w:r w:rsidRPr="00336CE7">
              <w:t>.3.Соблюдены требования охраны труда при</w:t>
            </w:r>
            <w:r>
              <w:t xml:space="preserve"> определении технического состояния систем и механизмов подъемно-транспортных, строительных, дорожных машин и оборудования 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2C2" w:rsidRPr="006646F4" w:rsidRDefault="002B42C2" w:rsidP="006646F4">
            <w:pPr>
              <w:jc w:val="both"/>
              <w:rPr>
                <w:color w:val="000000" w:themeColor="text1"/>
              </w:rPr>
            </w:pPr>
          </w:p>
        </w:tc>
      </w:tr>
      <w:tr w:rsidR="000119F1" w:rsidRPr="00120478" w:rsidTr="00B719E7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F1" w:rsidRDefault="000119F1" w:rsidP="00721079">
            <w: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D" w:rsidRPr="00FB5E79" w:rsidRDefault="00FB19AD" w:rsidP="00FB5E79">
            <w:r w:rsidRPr="00FB5E79">
              <w:t>Продукт деятельности</w:t>
            </w:r>
          </w:p>
          <w:p w:rsidR="000119F1" w:rsidRPr="003D51A1" w:rsidRDefault="000119F1" w:rsidP="00FB5E79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F1" w:rsidRDefault="00A93D25" w:rsidP="00F959FA">
            <w:r>
              <w:t xml:space="preserve">6. </w:t>
            </w:r>
            <w:r w:rsidR="00FB19AD" w:rsidRPr="00FB5E79">
              <w:t>Характеристики оформленной</w:t>
            </w:r>
            <w:r w:rsidR="00FB5E79">
              <w:t xml:space="preserve">  учетно-отчетн</w:t>
            </w:r>
            <w:r w:rsidR="00FD552B">
              <w:t>ой</w:t>
            </w:r>
            <w:r w:rsidR="00FB5E79">
              <w:t xml:space="preserve"> документаци</w:t>
            </w:r>
            <w:r w:rsidR="00F959FA">
              <w:t>и</w:t>
            </w:r>
            <w:r w:rsidR="00FB5E79">
              <w:t xml:space="preserve">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F1" w:rsidRDefault="00A93D25" w:rsidP="00FD552B">
            <w:r>
              <w:t>6.1.</w:t>
            </w:r>
            <w:r w:rsidR="00FD552B">
              <w:t>Перечень р</w:t>
            </w:r>
            <w:r w:rsidR="00FB19AD" w:rsidRPr="00FB5E79">
              <w:t>аздел</w:t>
            </w:r>
            <w:r w:rsidR="00FD552B">
              <w:t>ов</w:t>
            </w:r>
            <w:r w:rsidR="00FB19AD" w:rsidRPr="00FB5E79">
              <w:t xml:space="preserve"> </w:t>
            </w:r>
            <w:r w:rsidR="006E227A">
              <w:t>учетно-отчетной документаци</w:t>
            </w:r>
            <w:r w:rsidR="00FD552B">
              <w:t>и</w:t>
            </w:r>
            <w:r w:rsidR="006E227A">
              <w:t xml:space="preserve"> по техническому обслуживанию и ремонту подъемно-транспортных, строительных, дорожных машин и оборудования соответств</w:t>
            </w:r>
            <w:r w:rsidR="00FD552B">
              <w:t>ует</w:t>
            </w:r>
            <w:r w:rsidR="006E227A">
              <w:t xml:space="preserve"> </w:t>
            </w:r>
            <w:r w:rsidR="006E227A" w:rsidRPr="006E227A">
              <w:t>установленным</w:t>
            </w:r>
            <w:r w:rsidR="00FD552B">
              <w:t xml:space="preserve"> требованиям и заданным условиям</w:t>
            </w:r>
          </w:p>
          <w:p w:rsidR="00FD552B" w:rsidRDefault="00FD552B" w:rsidP="00FD552B">
            <w:r>
              <w:t xml:space="preserve">6.2.Содержание </w:t>
            </w:r>
            <w:r w:rsidR="007544B3">
              <w:t>р</w:t>
            </w:r>
            <w:r w:rsidR="007544B3" w:rsidRPr="00FB5E79">
              <w:t>аздел</w:t>
            </w:r>
            <w:r w:rsidR="007544B3">
              <w:t>ов</w:t>
            </w:r>
            <w:r w:rsidR="007544B3" w:rsidRPr="00FB5E79">
              <w:t xml:space="preserve"> </w:t>
            </w:r>
            <w:r w:rsidR="007544B3"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соответствует </w:t>
            </w:r>
            <w:r w:rsidR="007544B3" w:rsidRPr="006E227A">
              <w:t>установленным</w:t>
            </w:r>
            <w:r w:rsidR="007544B3">
              <w:t xml:space="preserve"> требованиям и заданным условиям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F1" w:rsidRPr="006646F4" w:rsidRDefault="000119F1" w:rsidP="006646F4">
            <w:pPr>
              <w:jc w:val="both"/>
              <w:rPr>
                <w:color w:val="000000" w:themeColor="text1"/>
              </w:rPr>
            </w:pPr>
          </w:p>
        </w:tc>
      </w:tr>
    </w:tbl>
    <w:p w:rsidR="00FD1C94" w:rsidRDefault="00FD1C94" w:rsidP="005B4DD3">
      <w:pPr>
        <w:ind w:right="-694"/>
        <w:rPr>
          <w:b/>
          <w:sz w:val="28"/>
          <w:szCs w:val="28"/>
        </w:rPr>
      </w:pPr>
    </w:p>
    <w:p w:rsidR="005C7D73" w:rsidRDefault="005C7D73" w:rsidP="005B4DD3">
      <w:pPr>
        <w:ind w:right="-694"/>
        <w:rPr>
          <w:b/>
          <w:sz w:val="28"/>
          <w:szCs w:val="28"/>
        </w:rPr>
      </w:pPr>
    </w:p>
    <w:p w:rsidR="005C7D73" w:rsidRDefault="005C7D73" w:rsidP="005B4DD3">
      <w:pPr>
        <w:ind w:right="-694"/>
        <w:rPr>
          <w:b/>
          <w:sz w:val="28"/>
          <w:szCs w:val="28"/>
        </w:rPr>
      </w:pPr>
    </w:p>
    <w:p w:rsidR="00A84196" w:rsidRPr="00310DFE" w:rsidRDefault="00951646" w:rsidP="00951646">
      <w:pPr>
        <w:ind w:right="-694"/>
        <w:rPr>
          <w:b/>
          <w:sz w:val="28"/>
          <w:szCs w:val="28"/>
        </w:rPr>
      </w:pPr>
      <w:r w:rsidRPr="00310DFE">
        <w:rPr>
          <w:b/>
          <w:sz w:val="28"/>
          <w:szCs w:val="28"/>
        </w:rPr>
        <w:t xml:space="preserve">2.4. </w:t>
      </w:r>
      <w:r w:rsidR="009C1BC1" w:rsidRPr="00310DFE">
        <w:rPr>
          <w:b/>
          <w:sz w:val="28"/>
          <w:szCs w:val="28"/>
        </w:rPr>
        <w:t xml:space="preserve">Требования к кадровому обеспечению </w:t>
      </w:r>
      <w:r w:rsidR="00FD1C94">
        <w:rPr>
          <w:b/>
          <w:sz w:val="28"/>
          <w:szCs w:val="28"/>
        </w:rPr>
        <w:t>процедуры оценивания</w:t>
      </w:r>
    </w:p>
    <w:p w:rsidR="009C1BC1" w:rsidRPr="00310DFE" w:rsidRDefault="009C1BC1" w:rsidP="00951646">
      <w:pPr>
        <w:ind w:right="-694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1520"/>
      </w:tblGrid>
      <w:tr w:rsidR="009C1BC1" w:rsidRPr="00310DFE" w:rsidTr="00FD1C94">
        <w:tc>
          <w:tcPr>
            <w:tcW w:w="3780" w:type="dxa"/>
          </w:tcPr>
          <w:p w:rsidR="009C1BC1" w:rsidRPr="001A6EE8" w:rsidRDefault="00E514DD" w:rsidP="001A6E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Кадровое обеспечение</w:t>
            </w:r>
          </w:p>
        </w:tc>
        <w:tc>
          <w:tcPr>
            <w:tcW w:w="11520" w:type="dxa"/>
          </w:tcPr>
          <w:p w:rsidR="0096795E" w:rsidRPr="001A6EE8" w:rsidRDefault="009C1BC1" w:rsidP="001A6EE8">
            <w:pPr>
              <w:ind w:right="-694"/>
              <w:jc w:val="center"/>
              <w:rPr>
                <w:b/>
                <w:sz w:val="28"/>
                <w:szCs w:val="28"/>
              </w:rPr>
            </w:pPr>
            <w:r w:rsidRPr="00310DFE">
              <w:rPr>
                <w:b/>
                <w:sz w:val="28"/>
                <w:szCs w:val="28"/>
              </w:rPr>
              <w:t>Характеристика</w:t>
            </w:r>
          </w:p>
        </w:tc>
      </w:tr>
      <w:tr w:rsidR="00B4426E" w:rsidRPr="00310DFE" w:rsidTr="00FD1C94">
        <w:tc>
          <w:tcPr>
            <w:tcW w:w="3780" w:type="dxa"/>
          </w:tcPr>
          <w:p w:rsidR="00B4426E" w:rsidRPr="004907AF" w:rsidRDefault="00B4426E" w:rsidP="00B44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07AF">
              <w:rPr>
                <w:sz w:val="28"/>
                <w:szCs w:val="28"/>
              </w:rPr>
              <w:lastRenderedPageBreak/>
              <w:t>Эксперт-экзаменатор</w:t>
            </w:r>
          </w:p>
        </w:tc>
        <w:tc>
          <w:tcPr>
            <w:tcW w:w="11520" w:type="dxa"/>
          </w:tcPr>
          <w:p w:rsidR="00B4426E" w:rsidRPr="004F759C" w:rsidRDefault="00B4426E" w:rsidP="004F759C">
            <w:pPr>
              <w:ind w:right="-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работодателя: </w:t>
            </w:r>
            <w:r w:rsidRPr="003258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сотрудник </w:t>
            </w:r>
            <w:r w:rsidR="00325876" w:rsidRPr="003258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организации</w:t>
            </w:r>
            <w:r w:rsidR="003258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по </w:t>
            </w:r>
            <w:r w:rsidR="004F759C">
              <w:rPr>
                <w:color w:val="000000" w:themeColor="text1"/>
                <w:sz w:val="28"/>
                <w:szCs w:val="28"/>
              </w:rPr>
              <w:t>т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>ехническо</w:t>
            </w:r>
            <w:r w:rsidR="004F759C">
              <w:rPr>
                <w:color w:val="000000" w:themeColor="text1"/>
                <w:sz w:val="28"/>
                <w:szCs w:val="28"/>
              </w:rPr>
              <w:t>му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обслуживани</w:t>
            </w:r>
            <w:r w:rsidR="004F759C">
              <w:rPr>
                <w:color w:val="000000" w:themeColor="text1"/>
                <w:sz w:val="28"/>
                <w:szCs w:val="28"/>
              </w:rPr>
              <w:t>ю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и ремонт</w:t>
            </w:r>
            <w:r w:rsidR="004F759C">
              <w:rPr>
                <w:color w:val="000000" w:themeColor="text1"/>
                <w:sz w:val="28"/>
                <w:szCs w:val="28"/>
              </w:rPr>
              <w:t>у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подъемно-транспортных, строительных, дорожных машин и оборудования в стационарных мастерских и на месте выполнения работ.</w:t>
            </w:r>
          </w:p>
        </w:tc>
      </w:tr>
      <w:tr w:rsidR="00B4426E" w:rsidRPr="00310DFE" w:rsidTr="00FD1C94">
        <w:tc>
          <w:tcPr>
            <w:tcW w:w="3780" w:type="dxa"/>
          </w:tcPr>
          <w:p w:rsidR="00B4426E" w:rsidRPr="004907AF" w:rsidRDefault="00B4426E" w:rsidP="00B44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07AF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B4426E" w:rsidRPr="004550CE" w:rsidRDefault="00B4426E" w:rsidP="00B4426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Представитель работодателя: </w:t>
            </w:r>
            <w:r w:rsidR="004F759C" w:rsidRPr="0032587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сотрудник организации</w:t>
            </w:r>
            <w:r w:rsidR="004F759C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по </w:t>
            </w:r>
            <w:r w:rsidR="004F759C">
              <w:rPr>
                <w:color w:val="000000" w:themeColor="text1"/>
                <w:sz w:val="28"/>
                <w:szCs w:val="28"/>
              </w:rPr>
              <w:t>т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>ехническо</w:t>
            </w:r>
            <w:r w:rsidR="004F759C">
              <w:rPr>
                <w:color w:val="000000" w:themeColor="text1"/>
                <w:sz w:val="28"/>
                <w:szCs w:val="28"/>
              </w:rPr>
              <w:t>му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обслуживани</w:t>
            </w:r>
            <w:r w:rsidR="004F759C">
              <w:rPr>
                <w:color w:val="000000" w:themeColor="text1"/>
                <w:sz w:val="28"/>
                <w:szCs w:val="28"/>
              </w:rPr>
              <w:t>ю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и ремонт</w:t>
            </w:r>
            <w:r w:rsidR="004F759C">
              <w:rPr>
                <w:color w:val="000000" w:themeColor="text1"/>
                <w:sz w:val="28"/>
                <w:szCs w:val="28"/>
              </w:rPr>
              <w:t>у</w:t>
            </w:r>
            <w:r w:rsidR="004F759C" w:rsidRPr="00AC3316">
              <w:rPr>
                <w:color w:val="000000" w:themeColor="text1"/>
                <w:sz w:val="28"/>
                <w:szCs w:val="28"/>
              </w:rPr>
              <w:t xml:space="preserve"> подъемно-транспортных, строительных, дорожных машин и оборудования в стационарных мастерских и на месте выполнения работ.</w:t>
            </w:r>
          </w:p>
        </w:tc>
      </w:tr>
      <w:tr w:rsidR="00B4426E" w:rsidRPr="00310DFE" w:rsidTr="00FD1C94">
        <w:tc>
          <w:tcPr>
            <w:tcW w:w="3780" w:type="dxa"/>
          </w:tcPr>
          <w:p w:rsidR="00B4426E" w:rsidRPr="004907AF" w:rsidRDefault="00B4426E" w:rsidP="00B44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07AF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B4426E" w:rsidRDefault="00B4426E" w:rsidP="00B4426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Преподаватель по профилю программы, не осуществляющий подготовку по данному ПМ</w:t>
            </w:r>
          </w:p>
        </w:tc>
      </w:tr>
      <w:tr w:rsidR="00B4426E" w:rsidRPr="00310DFE" w:rsidTr="00FD1C94">
        <w:tc>
          <w:tcPr>
            <w:tcW w:w="3780" w:type="dxa"/>
          </w:tcPr>
          <w:p w:rsidR="00B4426E" w:rsidRPr="004907AF" w:rsidRDefault="00B4426E" w:rsidP="00B44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07AF">
              <w:rPr>
                <w:sz w:val="28"/>
                <w:szCs w:val="28"/>
              </w:rPr>
              <w:t>Эксперт-экзаменатор</w:t>
            </w:r>
          </w:p>
        </w:tc>
        <w:tc>
          <w:tcPr>
            <w:tcW w:w="11520" w:type="dxa"/>
          </w:tcPr>
          <w:p w:rsidR="00B4426E" w:rsidRPr="004907AF" w:rsidRDefault="00B4426E" w:rsidP="00B442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Преподаватель по профилю программы, не осуществляющий подготовку по данному ПМ</w:t>
            </w:r>
          </w:p>
        </w:tc>
      </w:tr>
    </w:tbl>
    <w:p w:rsidR="004134A7" w:rsidRDefault="004134A7" w:rsidP="002D1FFB">
      <w:pPr>
        <w:ind w:right="-694"/>
        <w:rPr>
          <w:sz w:val="28"/>
          <w:szCs w:val="28"/>
        </w:rPr>
        <w:sectPr w:rsidR="004134A7" w:rsidSect="00FD1C94">
          <w:pgSz w:w="16838" w:h="11906" w:orient="landscape"/>
          <w:pgMar w:top="1258" w:right="998" w:bottom="851" w:left="902" w:header="709" w:footer="709" w:gutter="0"/>
          <w:cols w:space="708"/>
          <w:titlePg/>
          <w:docGrid w:linePitch="360"/>
        </w:sectPr>
      </w:pPr>
    </w:p>
    <w:p w:rsidR="00120478" w:rsidRDefault="002D1FFB" w:rsidP="00120478">
      <w:pPr>
        <w:ind w:left="-360" w:right="-694"/>
        <w:jc w:val="center"/>
        <w:rPr>
          <w:b/>
          <w:caps/>
          <w:sz w:val="28"/>
          <w:szCs w:val="28"/>
        </w:rPr>
      </w:pPr>
      <w:r w:rsidRPr="002D1FFB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>3.</w:t>
      </w:r>
      <w:r w:rsidR="00667524">
        <w:rPr>
          <w:b/>
          <w:caps/>
          <w:sz w:val="28"/>
          <w:szCs w:val="28"/>
        </w:rPr>
        <w:t xml:space="preserve"> </w:t>
      </w:r>
      <w:r w:rsidR="00FE631C">
        <w:rPr>
          <w:b/>
          <w:caps/>
          <w:sz w:val="28"/>
          <w:szCs w:val="28"/>
        </w:rPr>
        <w:t xml:space="preserve">ЭКЗАМЕНАЦИОННЫЙ </w:t>
      </w:r>
      <w:r w:rsidR="00786DEB">
        <w:rPr>
          <w:b/>
          <w:caps/>
          <w:sz w:val="28"/>
          <w:szCs w:val="28"/>
        </w:rPr>
        <w:t xml:space="preserve"> </w:t>
      </w:r>
      <w:r w:rsidR="00FE631C">
        <w:rPr>
          <w:b/>
          <w:caps/>
          <w:sz w:val="28"/>
          <w:szCs w:val="28"/>
        </w:rPr>
        <w:t>ПАКЕТ</w:t>
      </w:r>
      <w:r w:rsidR="00786DEB">
        <w:rPr>
          <w:b/>
          <w:caps/>
          <w:sz w:val="28"/>
          <w:szCs w:val="28"/>
        </w:rPr>
        <w:t xml:space="preserve"> </w:t>
      </w:r>
      <w:r w:rsidR="00FE631C">
        <w:rPr>
          <w:b/>
          <w:caps/>
          <w:sz w:val="28"/>
          <w:szCs w:val="28"/>
        </w:rPr>
        <w:t xml:space="preserve"> КАНДИДАТА</w:t>
      </w:r>
    </w:p>
    <w:p w:rsidR="005E2D7F" w:rsidRDefault="005E2D7F" w:rsidP="00FE631C">
      <w:pPr>
        <w:ind w:left="-360" w:right="-5"/>
        <w:jc w:val="center"/>
        <w:rPr>
          <w:b/>
          <w:sz w:val="28"/>
          <w:szCs w:val="28"/>
        </w:rPr>
      </w:pPr>
    </w:p>
    <w:p w:rsidR="00FD1C94" w:rsidRDefault="00C0706D" w:rsidP="00FE631C">
      <w:pPr>
        <w:ind w:left="-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КОМПЛЕКСНОЕ </w:t>
      </w:r>
      <w:r w:rsidR="00FE631C">
        <w:rPr>
          <w:b/>
          <w:sz w:val="28"/>
          <w:szCs w:val="28"/>
        </w:rPr>
        <w:t>ПРАКТИЧЕСКОЕ ЗАДАНИЕ №1</w:t>
      </w:r>
    </w:p>
    <w:p w:rsidR="00FE631C" w:rsidRDefault="00FE631C" w:rsidP="00FE631C">
      <w:pPr>
        <w:ind w:left="-360" w:right="-5"/>
        <w:jc w:val="center"/>
        <w:rPr>
          <w:b/>
          <w:sz w:val="28"/>
          <w:szCs w:val="28"/>
        </w:rPr>
      </w:pPr>
    </w:p>
    <w:p w:rsidR="00FE631C" w:rsidRDefault="00FD1C94" w:rsidP="00FE631C">
      <w:pPr>
        <w:ind w:left="-36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оценки сформированности</w:t>
      </w:r>
    </w:p>
    <w:p w:rsidR="0013517E" w:rsidRPr="0013517E" w:rsidRDefault="0013517E" w:rsidP="0013517E">
      <w:pPr>
        <w:tabs>
          <w:tab w:val="left" w:pos="4287"/>
        </w:tabs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13517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13517E" w:rsidRPr="0013517E" w:rsidRDefault="0013517E" w:rsidP="0013517E">
      <w:pPr>
        <w:tabs>
          <w:tab w:val="left" w:pos="4287"/>
        </w:tabs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13517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13517E" w:rsidRPr="0013517E" w:rsidRDefault="0013517E" w:rsidP="0013517E">
      <w:pPr>
        <w:tabs>
          <w:tab w:val="left" w:pos="4287"/>
        </w:tabs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13517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13517E" w:rsidRPr="0013517E" w:rsidRDefault="0013517E" w:rsidP="0013517E">
      <w:pPr>
        <w:tabs>
          <w:tab w:val="left" w:pos="4287"/>
        </w:tabs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13517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FE631C" w:rsidRDefault="007636FD" w:rsidP="00FE631C">
      <w:pPr>
        <w:ind w:left="-360" w:right="-5"/>
        <w:jc w:val="both"/>
        <w:rPr>
          <w:b/>
          <w:sz w:val="28"/>
          <w:szCs w:val="28"/>
        </w:rPr>
      </w:pPr>
      <w:r w:rsidRPr="00FD1C94">
        <w:rPr>
          <w:b/>
          <w:sz w:val="28"/>
          <w:szCs w:val="28"/>
        </w:rPr>
        <w:t>Задание:</w:t>
      </w:r>
    </w:p>
    <w:p w:rsidR="00876FE8" w:rsidRDefault="00876FE8" w:rsidP="00876FE8">
      <w:pPr>
        <w:tabs>
          <w:tab w:val="left" w:pos="4287"/>
        </w:tabs>
        <w:ind w:firstLine="708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Вы являетесь работником отдела </w:t>
      </w:r>
      <w:r w:rsidR="0013517E" w:rsidRPr="0013517E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технического обслуживания и ремонта подъемно-транспортных, строительных, дорожных машин и оборудования в стационарных мастерских и на месте выполнения работ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4165BB" w:rsidRDefault="00876FE8" w:rsidP="004165BB">
      <w:pPr>
        <w:tabs>
          <w:tab w:val="left" w:pos="4287"/>
        </w:tabs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Выполните следующие виды работ, используя необходимую нормативно-техническую документацию</w:t>
      </w:r>
      <w:r w:rsidR="004165BB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и оборудование:</w:t>
      </w:r>
    </w:p>
    <w:p w:rsidR="00471375" w:rsidRPr="00471375" w:rsidRDefault="00471375" w:rsidP="00471375">
      <w:pPr>
        <w:pStyle w:val="a7"/>
        <w:numPr>
          <w:ilvl w:val="0"/>
          <w:numId w:val="31"/>
        </w:numPr>
        <w:tabs>
          <w:tab w:val="left" w:pos="4287"/>
        </w:tabs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Составьте план в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ыполн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ения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регламентны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х работ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, включающий к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онтрол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ь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качеств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выполнения работ.</w:t>
      </w:r>
    </w:p>
    <w:p w:rsidR="00471375" w:rsidRPr="00471375" w:rsidRDefault="00471375" w:rsidP="00471375">
      <w:pPr>
        <w:pStyle w:val="a7"/>
        <w:numPr>
          <w:ilvl w:val="0"/>
          <w:numId w:val="31"/>
        </w:numPr>
        <w:tabs>
          <w:tab w:val="left" w:pos="4287"/>
        </w:tabs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Определ</w:t>
      </w:r>
      <w:r w:rsidR="008C50AD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ите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техническое состояние систем и механизмов подъемно-транспортных, строительных, дорожных машин и оборудования.</w:t>
      </w:r>
    </w:p>
    <w:p w:rsidR="00471375" w:rsidRPr="00471375" w:rsidRDefault="00471375" w:rsidP="00471375">
      <w:pPr>
        <w:pStyle w:val="a7"/>
        <w:numPr>
          <w:ilvl w:val="0"/>
          <w:numId w:val="31"/>
        </w:numPr>
        <w:tabs>
          <w:tab w:val="left" w:pos="4287"/>
        </w:tabs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Заполните </w:t>
      </w:r>
      <w:r w:rsidRPr="00471375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FE631C" w:rsidRDefault="00FE631C" w:rsidP="00733D1E">
      <w:pPr>
        <w:rPr>
          <w:rFonts w:ascii="Arial" w:hAnsi="Arial" w:cs="Arial"/>
          <w:sz w:val="22"/>
          <w:szCs w:val="22"/>
        </w:rPr>
      </w:pPr>
    </w:p>
    <w:p w:rsidR="005B08CA" w:rsidRDefault="005B08CA" w:rsidP="005B08CA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выполнения практического задания №1: </w:t>
      </w:r>
    </w:p>
    <w:p w:rsidR="00A71870" w:rsidRDefault="00A71870" w:rsidP="00A7187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71870" w:rsidRPr="00A71870" w:rsidRDefault="005B08CA" w:rsidP="00A71870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71870">
        <w:rPr>
          <w:rFonts w:ascii="Times New Roman" w:hAnsi="Times New Roman"/>
          <w:color w:val="000000"/>
          <w:sz w:val="28"/>
          <w:szCs w:val="28"/>
        </w:rPr>
        <w:t>Расходные материалы</w:t>
      </w:r>
      <w:r w:rsidR="0085027E" w:rsidRPr="00A718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718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27E" w:rsidRPr="00A71870">
        <w:rPr>
          <w:rFonts w:ascii="Times New Roman CYR" w:hAnsi="Times New Roman CYR" w:cs="Times New Roman CYR"/>
          <w:bCs/>
          <w:sz w:val="28"/>
          <w:szCs w:val="28"/>
        </w:rPr>
        <w:t xml:space="preserve">оборудование, инвентарь </w:t>
      </w:r>
    </w:p>
    <w:p w:rsidR="00CB282F" w:rsidRPr="00A71870" w:rsidRDefault="00CB282F" w:rsidP="00A71870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A71870">
        <w:rPr>
          <w:rFonts w:ascii="Times New Roman CYR" w:hAnsi="Times New Roman CYR" w:cs="Times New Roman CYR"/>
          <w:color w:val="000000" w:themeColor="text1"/>
          <w:sz w:val="28"/>
          <w:szCs w:val="28"/>
        </w:rPr>
        <w:t>Ручка, карандаш</w:t>
      </w:r>
    </w:p>
    <w:p w:rsidR="00F504A5" w:rsidRPr="0085027E" w:rsidRDefault="00CB282F" w:rsidP="00A71870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5027E">
        <w:rPr>
          <w:rFonts w:ascii="Times New Roman CYR" w:hAnsi="Times New Roman CYR" w:cs="Times New Roman CYR"/>
          <w:color w:val="000000" w:themeColor="text1"/>
          <w:sz w:val="28"/>
          <w:szCs w:val="28"/>
        </w:rPr>
        <w:t>Персональный компьютер.</w:t>
      </w:r>
    </w:p>
    <w:p w:rsidR="008675EB" w:rsidRDefault="00344658" w:rsidP="008675EB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5027E">
        <w:rPr>
          <w:rFonts w:ascii="Times New Roman CYR" w:hAnsi="Times New Roman CYR" w:cs="Times New Roman CYR"/>
          <w:color w:val="000000" w:themeColor="text1"/>
          <w:sz w:val="28"/>
          <w:szCs w:val="28"/>
        </w:rPr>
        <w:t>Калькулятор.</w:t>
      </w:r>
    </w:p>
    <w:p w:rsidR="005C10B2" w:rsidRPr="008675EB" w:rsidRDefault="005C10B2" w:rsidP="008675EB">
      <w:pPr>
        <w:pStyle w:val="a7"/>
        <w:numPr>
          <w:ilvl w:val="0"/>
          <w:numId w:val="32"/>
        </w:num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8675EB">
        <w:rPr>
          <w:rFonts w:ascii="Times New Roman CYR" w:hAnsi="Times New Roman CYR" w:cs="Times New Roman CYR"/>
          <w:bCs/>
          <w:sz w:val="28"/>
          <w:szCs w:val="28"/>
        </w:rPr>
        <w:t xml:space="preserve">Нормативно техническая документация </w:t>
      </w:r>
    </w:p>
    <w:p w:rsidR="00CB282F" w:rsidRPr="007636FD" w:rsidRDefault="00CB282F" w:rsidP="00CB282F">
      <w:pPr>
        <w:ind w:left="-360"/>
        <w:rPr>
          <w:sz w:val="28"/>
          <w:szCs w:val="28"/>
        </w:rPr>
      </w:pPr>
      <w:r w:rsidRPr="007636FD">
        <w:rPr>
          <w:rFonts w:ascii="Times New Roman CYR" w:hAnsi="Times New Roman CYR" w:cs="Times New Roman CYR"/>
          <w:bCs/>
          <w:sz w:val="28"/>
          <w:szCs w:val="28"/>
        </w:rPr>
        <w:t xml:space="preserve">Норма времени на одного </w:t>
      </w:r>
      <w:r>
        <w:rPr>
          <w:rFonts w:ascii="Times New Roman CYR" w:hAnsi="Times New Roman CYR" w:cs="Times New Roman CYR"/>
          <w:bCs/>
          <w:sz w:val="28"/>
          <w:szCs w:val="28"/>
        </w:rPr>
        <w:t>кандидата</w:t>
      </w:r>
      <w:r w:rsidRPr="007636FD">
        <w:rPr>
          <w:rFonts w:ascii="Times New Roman CYR" w:hAnsi="Times New Roman CYR" w:cs="Times New Roman CYR"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66334">
        <w:rPr>
          <w:rFonts w:ascii="Times New Roman CYR" w:hAnsi="Times New Roman CYR" w:cs="Times New Roman CYR"/>
          <w:bCs/>
          <w:sz w:val="28"/>
          <w:szCs w:val="28"/>
        </w:rPr>
        <w:t xml:space="preserve">1 </w:t>
      </w:r>
      <w:r>
        <w:rPr>
          <w:rFonts w:ascii="Times New Roman CYR" w:hAnsi="Times New Roman CYR" w:cs="Times New Roman CYR"/>
          <w:bCs/>
          <w:sz w:val="28"/>
          <w:szCs w:val="28"/>
        </w:rPr>
        <w:t>академический час</w:t>
      </w:r>
    </w:p>
    <w:p w:rsidR="00CB282F" w:rsidRDefault="00CB282F" w:rsidP="00CB282F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u w:val="single"/>
        </w:rPr>
      </w:pPr>
    </w:p>
    <w:p w:rsidR="00CB282F" w:rsidRDefault="00CB282F" w:rsidP="00CB282F">
      <w:pPr>
        <w:ind w:left="-360"/>
        <w:rPr>
          <w:rFonts w:ascii="Times New Roman CYR" w:hAnsi="Times New Roman CYR" w:cs="Times New Roman CYR"/>
          <w:sz w:val="28"/>
          <w:szCs w:val="28"/>
        </w:rPr>
      </w:pPr>
    </w:p>
    <w:p w:rsidR="00FE631C" w:rsidRDefault="00FE631C" w:rsidP="0038007D">
      <w:pPr>
        <w:rPr>
          <w:rFonts w:ascii="Arial" w:hAnsi="Arial" w:cs="Arial"/>
          <w:sz w:val="22"/>
          <w:szCs w:val="22"/>
        </w:rPr>
      </w:pPr>
    </w:p>
    <w:p w:rsidR="00816C79" w:rsidRDefault="00816C79" w:rsidP="00816C79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36EBB">
        <w:rPr>
          <w:rFonts w:ascii="Times New Roman CYR" w:hAnsi="Times New Roman CYR" w:cs="Times New Roman CYR"/>
          <w:b/>
          <w:sz w:val="28"/>
          <w:szCs w:val="28"/>
        </w:rPr>
        <w:t xml:space="preserve">Инструкция для кандидата </w:t>
      </w:r>
    </w:p>
    <w:p w:rsidR="00816C79" w:rsidRPr="00236EBB" w:rsidRDefault="00816C79" w:rsidP="00816C79">
      <w:pPr>
        <w:jc w:val="center"/>
        <w:rPr>
          <w:b/>
          <w:sz w:val="28"/>
          <w:szCs w:val="28"/>
        </w:rPr>
      </w:pPr>
      <w:r w:rsidRPr="00236EBB">
        <w:rPr>
          <w:rFonts w:ascii="Times New Roman CYR" w:hAnsi="Times New Roman CYR" w:cs="Times New Roman CYR"/>
          <w:b/>
          <w:sz w:val="28"/>
          <w:szCs w:val="28"/>
        </w:rPr>
        <w:t>по процедуре оценки итоговых образовательных результатов по профессиональному модулю</w:t>
      </w:r>
    </w:p>
    <w:p w:rsidR="00816C79" w:rsidRPr="00236EBB" w:rsidRDefault="00816C79" w:rsidP="00816C79">
      <w:pPr>
        <w:jc w:val="center"/>
        <w:rPr>
          <w:b/>
          <w:sz w:val="28"/>
          <w:szCs w:val="28"/>
        </w:rPr>
      </w:pPr>
    </w:p>
    <w:p w:rsidR="00816C79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54F96">
        <w:rPr>
          <w:sz w:val="28"/>
          <w:szCs w:val="28"/>
        </w:rPr>
        <w:t>Прибыв на экзамен, зарегистрируйтесь у секретаря аттестационно- квалификационной комиссии</w:t>
      </w:r>
      <w:r>
        <w:rPr>
          <w:sz w:val="28"/>
          <w:szCs w:val="28"/>
        </w:rPr>
        <w:t>.</w:t>
      </w:r>
    </w:p>
    <w:p w:rsidR="00816C79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354F96">
        <w:rPr>
          <w:sz w:val="28"/>
          <w:szCs w:val="28"/>
        </w:rPr>
        <w:t>олучите «Экзаменационный пакет кандидата».</w:t>
      </w:r>
    </w:p>
    <w:p w:rsidR="00816C79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Прослушайте инструктаж по выполнению </w:t>
      </w:r>
      <w:r w:rsidR="002B57E5">
        <w:rPr>
          <w:sz w:val="28"/>
          <w:szCs w:val="28"/>
        </w:rPr>
        <w:t xml:space="preserve">комплексного </w:t>
      </w:r>
      <w:r>
        <w:rPr>
          <w:sz w:val="28"/>
          <w:szCs w:val="28"/>
        </w:rPr>
        <w:t>практическ</w:t>
      </w:r>
      <w:r w:rsidR="002B57E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задани</w:t>
      </w:r>
      <w:r w:rsidR="002B57E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16C79" w:rsidRPr="00354F96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54F96">
        <w:rPr>
          <w:sz w:val="28"/>
          <w:szCs w:val="28"/>
        </w:rPr>
        <w:t>Изучите содержание «Экзаменационного пакета кандидата».</w:t>
      </w:r>
    </w:p>
    <w:p w:rsidR="00816C79" w:rsidRPr="00354F96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354F96">
        <w:rPr>
          <w:sz w:val="28"/>
          <w:szCs w:val="28"/>
        </w:rPr>
        <w:t xml:space="preserve">5. Выполните </w:t>
      </w:r>
      <w:r w:rsidR="002B57E5">
        <w:rPr>
          <w:sz w:val="28"/>
          <w:szCs w:val="28"/>
        </w:rPr>
        <w:t xml:space="preserve">комплексное практическое задание </w:t>
      </w:r>
      <w:r w:rsidRPr="00354F96">
        <w:rPr>
          <w:sz w:val="28"/>
          <w:szCs w:val="28"/>
        </w:rPr>
        <w:t>в установленное время (указано в условиях выполнения задания), соблюдая правила охраны труда и установленный порядок ведения работ.</w:t>
      </w:r>
    </w:p>
    <w:p w:rsidR="00816C79" w:rsidRPr="00354F96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354F96">
        <w:rPr>
          <w:sz w:val="28"/>
          <w:szCs w:val="28"/>
        </w:rPr>
        <w:t xml:space="preserve">6. Во время выполнения </w:t>
      </w:r>
      <w:r w:rsidR="002B57E5">
        <w:rPr>
          <w:sz w:val="28"/>
          <w:szCs w:val="28"/>
        </w:rPr>
        <w:t xml:space="preserve">комплексного практического </w:t>
      </w:r>
      <w:r w:rsidRPr="00354F96">
        <w:rPr>
          <w:sz w:val="28"/>
          <w:szCs w:val="28"/>
        </w:rPr>
        <w:t>задания Вам предоставляется возможность получить консультации у членов аттестационно-квалификационной комиссии по следующим вопросам:</w:t>
      </w:r>
    </w:p>
    <w:p w:rsidR="00816C79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 xml:space="preserve">- неисправность </w:t>
      </w:r>
      <w:r>
        <w:rPr>
          <w:rFonts w:ascii="Times New Roman" w:hAnsi="Times New Roman" w:cs="Times New Roman"/>
          <w:bCs/>
          <w:color w:val="000000"/>
          <w:sz w:val="28"/>
        </w:rPr>
        <w:t>персонального компьютера, принтера;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- </w:t>
      </w:r>
      <w:r w:rsidRPr="00354F96">
        <w:rPr>
          <w:rFonts w:ascii="Times New Roman" w:hAnsi="Times New Roman" w:cs="Times New Roman"/>
          <w:bCs/>
          <w:color w:val="000000"/>
          <w:sz w:val="28"/>
        </w:rPr>
        <w:t xml:space="preserve">некомплектность </w:t>
      </w:r>
      <w:r>
        <w:rPr>
          <w:rFonts w:ascii="Times New Roman" w:hAnsi="Times New Roman" w:cs="Times New Roman"/>
          <w:bCs/>
          <w:color w:val="000000"/>
          <w:sz w:val="28"/>
        </w:rPr>
        <w:t>«Экзаменационного пакета кандидата» (электронный вариант бланков для заполнения, материал, предусмотренный условиями выполнения практических заданий)</w:t>
      </w:r>
      <w:r w:rsidRPr="00354F96">
        <w:rPr>
          <w:rFonts w:ascii="Times New Roman" w:hAnsi="Times New Roman" w:cs="Times New Roman"/>
          <w:bCs/>
          <w:color w:val="000000"/>
          <w:sz w:val="28"/>
        </w:rPr>
        <w:t>;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>- некомплектность или отсутствие расходных материалов;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>- необходимость посещения туалетной комнаты;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>- необходимость сделать срочный телефонный звонок;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>- ухудшение самочувствия.</w:t>
      </w:r>
    </w:p>
    <w:p w:rsidR="00816C79" w:rsidRPr="00354F96" w:rsidRDefault="00816C79" w:rsidP="00816C79">
      <w:pPr>
        <w:pStyle w:val="210"/>
        <w:ind w:left="0" w:firstLine="720"/>
        <w:jc w:val="both"/>
        <w:rPr>
          <w:rFonts w:ascii="Times New Roman" w:hAnsi="Times New Roman" w:cs="Times New Roman"/>
          <w:sz w:val="28"/>
        </w:rPr>
      </w:pPr>
      <w:r w:rsidRPr="00354F96">
        <w:rPr>
          <w:rFonts w:ascii="Times New Roman" w:hAnsi="Times New Roman" w:cs="Times New Roman"/>
          <w:bCs/>
          <w:color w:val="000000"/>
          <w:sz w:val="28"/>
        </w:rPr>
        <w:t xml:space="preserve">7. По завершению </w:t>
      </w:r>
      <w:r w:rsidR="002B57E5" w:rsidRPr="002B57E5">
        <w:rPr>
          <w:rFonts w:ascii="Times New Roman" w:hAnsi="Times New Roman" w:cs="Times New Roman"/>
          <w:bCs/>
          <w:color w:val="000000"/>
          <w:sz w:val="28"/>
        </w:rPr>
        <w:t xml:space="preserve">комплексного практического </w:t>
      </w:r>
      <w:r w:rsidRPr="00354F96">
        <w:rPr>
          <w:rFonts w:ascii="Times New Roman" w:hAnsi="Times New Roman" w:cs="Times New Roman"/>
          <w:bCs/>
          <w:color w:val="000000"/>
          <w:sz w:val="28"/>
        </w:rPr>
        <w:t xml:space="preserve">задания отчитайтесь членам </w:t>
      </w:r>
      <w:r w:rsidRPr="00354F96">
        <w:rPr>
          <w:rFonts w:ascii="Times New Roman" w:hAnsi="Times New Roman" w:cs="Times New Roman"/>
          <w:sz w:val="28"/>
        </w:rPr>
        <w:t>аттестационно-квалификационной комиссии (</w:t>
      </w:r>
      <w:r w:rsidRPr="00354F96">
        <w:rPr>
          <w:rFonts w:ascii="Times New Roman" w:hAnsi="Times New Roman" w:cs="Times New Roman"/>
          <w:bCs/>
          <w:color w:val="000000"/>
          <w:sz w:val="28"/>
        </w:rPr>
        <w:t>сдайте работу на экспертизу)</w:t>
      </w:r>
      <w:r w:rsidRPr="00354F96">
        <w:rPr>
          <w:rFonts w:ascii="Times New Roman" w:hAnsi="Times New Roman" w:cs="Times New Roman"/>
          <w:sz w:val="28"/>
        </w:rPr>
        <w:t>.</w:t>
      </w:r>
    </w:p>
    <w:p w:rsidR="00816C79" w:rsidRPr="00354F96" w:rsidRDefault="00816C79" w:rsidP="00816C79">
      <w:pPr>
        <w:tabs>
          <w:tab w:val="center" w:pos="4677"/>
          <w:tab w:val="right" w:pos="9355"/>
        </w:tabs>
        <w:ind w:firstLine="720"/>
        <w:jc w:val="both"/>
        <w:rPr>
          <w:sz w:val="28"/>
          <w:szCs w:val="28"/>
        </w:rPr>
      </w:pPr>
      <w:r w:rsidRPr="00354F96">
        <w:rPr>
          <w:sz w:val="28"/>
          <w:szCs w:val="28"/>
        </w:rPr>
        <w:t>8. Приведите в порядок рабочее место.</w:t>
      </w:r>
    </w:p>
    <w:p w:rsidR="00816C79" w:rsidRPr="00FC48EA" w:rsidRDefault="00816C79" w:rsidP="00742755">
      <w:pPr>
        <w:jc w:val="right"/>
        <w:rPr>
          <w:rFonts w:eastAsia="Calibri"/>
          <w:sz w:val="28"/>
          <w:szCs w:val="28"/>
        </w:rPr>
      </w:pPr>
    </w:p>
    <w:p w:rsidR="00BF018D" w:rsidRDefault="00BF018D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30EF" w:rsidRDefault="00D930EF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ПАКЕТ ЭКСПЕРТА – ЭКЗАМЕНАТОРА</w:t>
      </w:r>
    </w:p>
    <w:p w:rsidR="0013451A" w:rsidRDefault="0013451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AC55A4" w:rsidRPr="002C5949" w:rsidTr="00AC55A4">
        <w:tc>
          <w:tcPr>
            <w:tcW w:w="2093" w:type="dxa"/>
            <w:shd w:val="clear" w:color="auto" w:fill="auto"/>
          </w:tcPr>
          <w:p w:rsidR="00AC55A4" w:rsidRPr="002C5949" w:rsidRDefault="00AC55A4" w:rsidP="00AC55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Документ 1.</w:t>
            </w:r>
          </w:p>
        </w:tc>
        <w:tc>
          <w:tcPr>
            <w:tcW w:w="7371" w:type="dxa"/>
          </w:tcPr>
          <w:p w:rsidR="00AC55A4" w:rsidRPr="004D4F12" w:rsidRDefault="003820DA" w:rsidP="003820DA">
            <w:pPr>
              <w:ind w:right="-5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D4F1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Комплексное п</w:t>
            </w:r>
            <w:r w:rsidR="00AC55A4" w:rsidRPr="004D4F1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рактическое задание № 1 (из Экзаменационного пакета кандидата).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AC55A4"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Документ 2</w:t>
            </w:r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C55A4" w:rsidRPr="004D4F12" w:rsidRDefault="00AC55A4" w:rsidP="00A905F5">
            <w:pPr>
              <w:ind w:right="-5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D4F1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Критерии оценки показателей сформированности ПК </w:t>
            </w:r>
            <w:r w:rsidR="007B4A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2.1.</w:t>
            </w:r>
            <w:r w:rsidR="003820DA" w:rsidRPr="004D4F1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</w:t>
            </w:r>
            <w:r w:rsidR="007B4A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 w:rsidR="007B4A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A905F5"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Документ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3</w:t>
            </w:r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C55A4" w:rsidRPr="004D4F12" w:rsidRDefault="00AC55A4" w:rsidP="00A905F5">
            <w:pPr>
              <w:ind w:right="-5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D4F1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Сводная оценочная таблица результатов сформированности ПК </w:t>
            </w:r>
            <w:r w:rsidR="007B4AE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2.1.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-2.4.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A905F5"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 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 w:rsidRPr="002C594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183132" w:rsidRPr="00183132" w:rsidRDefault="00183132" w:rsidP="00183132">
            <w:pPr>
              <w:ind w:right="-5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31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Инструкция для кандидата </w:t>
            </w:r>
          </w:p>
          <w:p w:rsidR="00AC55A4" w:rsidRPr="004D4F12" w:rsidRDefault="00183132" w:rsidP="00183132">
            <w:pPr>
              <w:ind w:right="-5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183132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 процедуре оценки итоговых образовательных результатов по профессиональному модулю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A905F5"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 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C55A4" w:rsidRPr="00C83357" w:rsidRDefault="00AC55A4" w:rsidP="00AC55A4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83357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Сводная оценочная таблица результатов освоения вида профессиональной деятельности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A905F5"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Документ 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C55A4" w:rsidRPr="00C83357" w:rsidRDefault="00AC55A4" w:rsidP="00AC55A4">
            <w:pPr>
              <w:ind w:right="-5"/>
              <w:jc w:val="both"/>
              <w:rPr>
                <w:b/>
                <w:sz w:val="28"/>
                <w:szCs w:val="28"/>
              </w:rPr>
            </w:pPr>
            <w:r w:rsidRPr="00C83357">
              <w:rPr>
                <w:rFonts w:ascii="Times New Roman CYR" w:hAnsi="Times New Roman CYR" w:cs="Times New Roman CYR"/>
                <w:sz w:val="28"/>
                <w:szCs w:val="28"/>
              </w:rPr>
              <w:t xml:space="preserve">Условия положительного/отрицательного заключения по </w:t>
            </w:r>
            <w:r w:rsidRPr="00C8335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результатам оценки итоговых образовательных результатов по профессиональному модулю</w:t>
            </w:r>
          </w:p>
        </w:tc>
      </w:tr>
      <w:tr w:rsidR="00AC55A4" w:rsidRPr="002C5949" w:rsidTr="00AC55A4">
        <w:tc>
          <w:tcPr>
            <w:tcW w:w="2093" w:type="dxa"/>
            <w:shd w:val="clear" w:color="auto" w:fill="auto"/>
          </w:tcPr>
          <w:p w:rsidR="00AC55A4" w:rsidRDefault="00AC55A4" w:rsidP="00F70C92"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 xml:space="preserve">Документ </w:t>
            </w:r>
            <w:r w:rsidR="00A905F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  <w:r w:rsidRPr="00DE42B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AC55A4" w:rsidRPr="00C83357" w:rsidRDefault="00AC55A4" w:rsidP="00AC55A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83357">
              <w:rPr>
                <w:rFonts w:ascii="Times New Roman CYR" w:hAnsi="Times New Roman CYR" w:cs="Times New Roman CYR"/>
                <w:sz w:val="28"/>
                <w:szCs w:val="28"/>
              </w:rPr>
              <w:t>Инструкция для эксперта-экзаменатора по процедуре оценки итоговых образовательных результатов по профессиональному модулю.</w:t>
            </w:r>
          </w:p>
        </w:tc>
      </w:tr>
    </w:tbl>
    <w:p w:rsidR="0013451A" w:rsidRDefault="0013451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6182C" w:rsidRDefault="0046182C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451A" w:rsidRDefault="001B57A7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КОМПЛЕКСНОЕ </w:t>
      </w:r>
      <w:r w:rsidR="0013451A">
        <w:rPr>
          <w:rFonts w:ascii="Times New Roman CYR" w:hAnsi="Times New Roman CYR" w:cs="Times New Roman CYR"/>
          <w:b/>
          <w:bCs/>
          <w:sz w:val="28"/>
          <w:szCs w:val="28"/>
        </w:rPr>
        <w:t>ПРАКТИЧЕСКОЕ ЗАДАНИЕ №1</w:t>
      </w:r>
    </w:p>
    <w:p w:rsidR="0013451A" w:rsidRDefault="0013451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(из Экзаменационного пакета кандидата)</w:t>
      </w:r>
    </w:p>
    <w:p w:rsidR="00F47DEA" w:rsidRDefault="00F47DE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930EF" w:rsidRDefault="0013451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</w:t>
      </w:r>
      <w:r w:rsidR="00D930EF">
        <w:rPr>
          <w:rFonts w:ascii="Times New Roman CYR" w:hAnsi="Times New Roman CYR" w:cs="Times New Roman CYR"/>
          <w:b/>
          <w:bCs/>
          <w:sz w:val="28"/>
          <w:szCs w:val="28"/>
        </w:rPr>
        <w:t>СТРУМЕНТ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  <w:r w:rsidR="00D930EF">
        <w:rPr>
          <w:rFonts w:ascii="Times New Roman CYR" w:hAnsi="Times New Roman CYR" w:cs="Times New Roman CYR"/>
          <w:b/>
          <w:bCs/>
          <w:sz w:val="28"/>
          <w:szCs w:val="28"/>
        </w:rPr>
        <w:t xml:space="preserve">РИЙ ОЦЕНКИ </w:t>
      </w:r>
      <w:r w:rsidR="00BD331D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КОМПЛЕКСНОГО </w:t>
      </w:r>
      <w:r w:rsidR="00D930EF">
        <w:rPr>
          <w:rFonts w:ascii="Times New Roman CYR" w:hAnsi="Times New Roman CYR" w:cs="Times New Roman CYR"/>
          <w:b/>
          <w:bCs/>
          <w:sz w:val="28"/>
          <w:szCs w:val="28"/>
        </w:rPr>
        <w:t>ПРАКТИЧЕСКОГО ЗАДАНИЯ №1</w:t>
      </w:r>
    </w:p>
    <w:p w:rsidR="00D930EF" w:rsidRDefault="00742755" w:rsidP="001D7E48">
      <w:pPr>
        <w:ind w:left="-360"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930EF"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Критерии оценки </w:t>
      </w:r>
      <w:r w:rsidR="00FD1C94" w:rsidRPr="00D930EF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показателей </w:t>
      </w:r>
      <w:r w:rsidRPr="00D930EF">
        <w:rPr>
          <w:rFonts w:ascii="Times New Roman CYR" w:hAnsi="Times New Roman CYR" w:cs="Times New Roman CYR"/>
          <w:b/>
          <w:sz w:val="28"/>
          <w:szCs w:val="28"/>
        </w:rPr>
        <w:t>сформированности</w:t>
      </w:r>
    </w:p>
    <w:p w:rsidR="00B746A7" w:rsidRPr="00B746A7" w:rsidRDefault="00B746A7" w:rsidP="00B746A7">
      <w:pPr>
        <w:ind w:left="-360"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46A7">
        <w:rPr>
          <w:rFonts w:ascii="Times New Roman CYR" w:hAnsi="Times New Roman CYR" w:cs="Times New Roman CYR"/>
          <w:b/>
          <w:bCs/>
          <w:sz w:val="28"/>
          <w:szCs w:val="28"/>
        </w:rPr>
        <w:t>ПК 2.1. 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AA447F" w:rsidRDefault="00AA447F" w:rsidP="00B746A7">
      <w:pPr>
        <w:ind w:left="-360"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33"/>
        <w:gridCol w:w="1850"/>
      </w:tblGrid>
      <w:tr w:rsidR="00FD1C94" w:rsidRPr="00B75540" w:rsidTr="00F47DEA">
        <w:tc>
          <w:tcPr>
            <w:tcW w:w="648" w:type="dxa"/>
          </w:tcPr>
          <w:p w:rsidR="00FD1C94" w:rsidRPr="00B75540" w:rsidRDefault="00FD1C94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7433" w:type="dxa"/>
          </w:tcPr>
          <w:p w:rsidR="00FD1C94" w:rsidRPr="00B75540" w:rsidRDefault="00FD1C94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Критерии оценки показателей</w:t>
            </w:r>
          </w:p>
        </w:tc>
        <w:tc>
          <w:tcPr>
            <w:tcW w:w="1850" w:type="dxa"/>
          </w:tcPr>
          <w:p w:rsidR="00FD1C94" w:rsidRPr="00B75540" w:rsidRDefault="00FD1C94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Количество баллов</w:t>
            </w:r>
          </w:p>
        </w:tc>
      </w:tr>
      <w:tr w:rsidR="00FD1C94" w:rsidRPr="00DD0726" w:rsidTr="00F47DEA">
        <w:tc>
          <w:tcPr>
            <w:tcW w:w="9931" w:type="dxa"/>
            <w:gridSpan w:val="3"/>
          </w:tcPr>
          <w:p w:rsidR="00FD1C94" w:rsidRPr="009B7D89" w:rsidRDefault="00FD1C94" w:rsidP="009B7D89">
            <w:r w:rsidRPr="009074F4">
              <w:rPr>
                <w:color w:val="000000" w:themeColor="text1"/>
              </w:rPr>
              <w:t xml:space="preserve">Показатель 1. </w:t>
            </w:r>
            <w:r w:rsidR="009B7D89" w:rsidRPr="003D51A1">
              <w:t xml:space="preserve">Параметры </w:t>
            </w:r>
            <w:r w:rsidR="009B7D89"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</w:p>
        </w:tc>
      </w:tr>
      <w:tr w:rsidR="00356A7C" w:rsidRPr="00DD0726" w:rsidTr="00F47DEA">
        <w:tc>
          <w:tcPr>
            <w:tcW w:w="648" w:type="dxa"/>
          </w:tcPr>
          <w:p w:rsidR="00356A7C" w:rsidRPr="009074F4" w:rsidRDefault="001F35E6" w:rsidP="009074F4">
            <w:pPr>
              <w:ind w:right="-5"/>
              <w:jc w:val="both"/>
              <w:rPr>
                <w:color w:val="000000" w:themeColor="text1"/>
              </w:rPr>
            </w:pPr>
            <w:r w:rsidRPr="00382A0D">
              <w:t>1.1.</w:t>
            </w:r>
          </w:p>
        </w:tc>
        <w:tc>
          <w:tcPr>
            <w:tcW w:w="7433" w:type="dxa"/>
          </w:tcPr>
          <w:p w:rsidR="00960482" w:rsidRDefault="00960482" w:rsidP="00960482">
            <w:r w:rsidRPr="00336CE7">
              <w:t xml:space="preserve">Полнота выполненных операций </w:t>
            </w:r>
            <w:r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CA1AEF" w:rsidRDefault="00CA1AEF" w:rsidP="00CA1AEF">
            <w:r w:rsidRPr="00336CE7">
              <w:t xml:space="preserve">Полнота выполненных операций </w:t>
            </w:r>
            <w:r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в полном объеме </w:t>
            </w:r>
            <w:r>
              <w:t>соответствует требованиям технологических процессов.</w:t>
            </w:r>
          </w:p>
          <w:p w:rsidR="00960482" w:rsidRPr="00382A0D" w:rsidRDefault="00CA1AEF" w:rsidP="00960482">
            <w:r w:rsidRPr="00336CE7">
              <w:t xml:space="preserve">Полнота выполненных операций </w:t>
            </w:r>
            <w:r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</w:t>
            </w:r>
            <w:r>
              <w:t>соответствует требованиям технологических процессов.</w:t>
            </w:r>
          </w:p>
        </w:tc>
        <w:tc>
          <w:tcPr>
            <w:tcW w:w="1850" w:type="dxa"/>
          </w:tcPr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5</w:t>
            </w: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3</w:t>
            </w: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F0ED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0</w:t>
            </w:r>
          </w:p>
        </w:tc>
      </w:tr>
      <w:tr w:rsidR="00356A7C" w:rsidRPr="00DD0726" w:rsidTr="00F47DEA">
        <w:tc>
          <w:tcPr>
            <w:tcW w:w="648" w:type="dxa"/>
          </w:tcPr>
          <w:p w:rsidR="00356A7C" w:rsidRPr="009074F4" w:rsidRDefault="001F35E6" w:rsidP="009074F4">
            <w:pPr>
              <w:ind w:right="-5"/>
              <w:jc w:val="both"/>
              <w:rPr>
                <w:color w:val="000000" w:themeColor="text1"/>
              </w:rPr>
            </w:pPr>
            <w:r w:rsidRPr="00382A0D">
              <w:t>1.2.</w:t>
            </w:r>
          </w:p>
        </w:tc>
        <w:tc>
          <w:tcPr>
            <w:tcW w:w="7433" w:type="dxa"/>
          </w:tcPr>
          <w:p w:rsidR="00960482" w:rsidRDefault="00960482" w:rsidP="00960482">
            <w:r w:rsidRPr="00336CE7">
              <w:t xml:space="preserve">Качество проведенных операций </w:t>
            </w:r>
            <w:r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CA1AEF" w:rsidRDefault="00CA1AEF" w:rsidP="00CA1AEF">
            <w:r w:rsidRPr="00336CE7">
              <w:t xml:space="preserve">Качество проведенных операций </w:t>
            </w:r>
            <w:r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в полном объеме </w:t>
            </w:r>
            <w:r>
              <w:t>соответствует требованиям технологических процессов.</w:t>
            </w:r>
          </w:p>
          <w:p w:rsidR="00960482" w:rsidRPr="00382A0D" w:rsidRDefault="00CA1AEF" w:rsidP="00960482">
            <w:r w:rsidRPr="00336CE7">
              <w:t xml:space="preserve">Качество проведенных операций </w:t>
            </w:r>
            <w:r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</w:t>
            </w:r>
            <w:r>
              <w:t>соответствует требованиям технологических процессов.</w:t>
            </w:r>
          </w:p>
        </w:tc>
        <w:tc>
          <w:tcPr>
            <w:tcW w:w="1850" w:type="dxa"/>
          </w:tcPr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5</w:t>
            </w: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3</w:t>
            </w: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0</w:t>
            </w:r>
          </w:p>
        </w:tc>
      </w:tr>
      <w:tr w:rsidR="00356A7C" w:rsidRPr="00DD0726" w:rsidTr="00F47DEA">
        <w:tc>
          <w:tcPr>
            <w:tcW w:w="648" w:type="dxa"/>
          </w:tcPr>
          <w:p w:rsidR="00356A7C" w:rsidRPr="009074F4" w:rsidRDefault="001F35E6" w:rsidP="009074F4">
            <w:pPr>
              <w:ind w:right="-5"/>
              <w:jc w:val="both"/>
              <w:rPr>
                <w:color w:val="000000" w:themeColor="text1"/>
              </w:rPr>
            </w:pPr>
            <w:r w:rsidRPr="00382A0D">
              <w:t>1.3.</w:t>
            </w:r>
          </w:p>
        </w:tc>
        <w:tc>
          <w:tcPr>
            <w:tcW w:w="7433" w:type="dxa"/>
          </w:tcPr>
          <w:p w:rsidR="00960482" w:rsidRDefault="00960482" w:rsidP="00960482">
            <w:r w:rsidRPr="00336CE7">
              <w:t xml:space="preserve">Соблюдены требования охраны труда при </w:t>
            </w:r>
            <w:r>
              <w:t>проведении 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CA1AEF" w:rsidRDefault="00CA1AEF" w:rsidP="00CA1AEF">
            <w:r w:rsidRPr="00336CE7">
              <w:t xml:space="preserve">Соблюдены требования охраны труда при </w:t>
            </w:r>
            <w:r>
              <w:t xml:space="preserve">проведении регламентных </w:t>
            </w:r>
            <w:r>
              <w:lastRenderedPageBreak/>
              <w:t xml:space="preserve">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в полном объеме </w:t>
            </w:r>
            <w:r>
              <w:t>соответствует требованиям технологических процессов.</w:t>
            </w:r>
          </w:p>
          <w:p w:rsidR="00356A7C" w:rsidRPr="00382A0D" w:rsidRDefault="00CA1AEF" w:rsidP="00FB19AD">
            <w:r w:rsidRPr="00336CE7">
              <w:t xml:space="preserve">Соблюдены требования охраны труда при </w:t>
            </w:r>
            <w:r>
              <w:t xml:space="preserve">проведении 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1B20BB">
              <w:t xml:space="preserve">не </w:t>
            </w:r>
            <w:r>
              <w:t>соответствует требованиям технологических процессов.</w:t>
            </w:r>
          </w:p>
        </w:tc>
        <w:tc>
          <w:tcPr>
            <w:tcW w:w="1850" w:type="dxa"/>
          </w:tcPr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lastRenderedPageBreak/>
              <w:t>5</w:t>
            </w: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3</w:t>
            </w: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F56B5" w:rsidRPr="009074F4" w:rsidRDefault="001F56B5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86273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0</w:t>
            </w:r>
          </w:p>
        </w:tc>
      </w:tr>
      <w:tr w:rsidR="00356A7C" w:rsidRPr="00DD0726" w:rsidTr="00FB19AD">
        <w:tc>
          <w:tcPr>
            <w:tcW w:w="9931" w:type="dxa"/>
            <w:gridSpan w:val="3"/>
          </w:tcPr>
          <w:p w:rsidR="00356A7C" w:rsidRPr="009B7D89" w:rsidRDefault="00356A7C" w:rsidP="00356A7C">
            <w:r w:rsidRPr="009074F4">
              <w:rPr>
                <w:color w:val="000000" w:themeColor="text1"/>
              </w:rPr>
              <w:lastRenderedPageBreak/>
              <w:t xml:space="preserve">Показатель </w:t>
            </w:r>
            <w:r>
              <w:rPr>
                <w:color w:val="000000" w:themeColor="text1"/>
              </w:rPr>
              <w:t>2</w:t>
            </w:r>
            <w:r w:rsidRPr="009074F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3D51A1">
              <w:t>Характеристики перечня требований</w:t>
            </w:r>
            <w:r>
              <w:t xml:space="preserve"> к регламентным работам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356A7C" w:rsidRPr="00DD0726" w:rsidTr="00FB19AD">
        <w:tc>
          <w:tcPr>
            <w:tcW w:w="648" w:type="dxa"/>
          </w:tcPr>
          <w:p w:rsidR="00356A7C" w:rsidRPr="009074F4" w:rsidRDefault="00D22DCA" w:rsidP="00FB19AD">
            <w:pPr>
              <w:ind w:right="-5"/>
              <w:jc w:val="both"/>
              <w:rPr>
                <w:color w:val="000000" w:themeColor="text1"/>
              </w:rPr>
            </w:pPr>
            <w:r w:rsidRPr="00336CE7">
              <w:t>2.1</w:t>
            </w:r>
            <w:r w:rsidR="00AA447F">
              <w:t>.</w:t>
            </w:r>
          </w:p>
        </w:tc>
        <w:tc>
          <w:tcPr>
            <w:tcW w:w="7433" w:type="dxa"/>
          </w:tcPr>
          <w:p w:rsidR="00356A7C" w:rsidRDefault="00D22DCA" w:rsidP="00D22DCA">
            <w:r w:rsidRPr="00336CE7">
              <w:t xml:space="preserve">Составленный перечень операций </w:t>
            </w:r>
            <w:r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FC212B" w:rsidRDefault="00FC212B" w:rsidP="00FC212B">
            <w:r w:rsidRPr="00336CE7">
              <w:t xml:space="preserve">Составленный перечень операций </w:t>
            </w:r>
          </w:p>
          <w:p w:rsidR="00FC212B" w:rsidRDefault="00FC212B" w:rsidP="00FC212B">
            <w:r>
              <w:t xml:space="preserve">регламентных работ по техническому обслуживанию и ремонту подъемно-транспортных, строительных, дорожных машин и оборудования </w:t>
            </w:r>
            <w:r w:rsidR="003E1000">
              <w:t xml:space="preserve">не в полном объеме </w:t>
            </w:r>
            <w:r>
              <w:t>соответствует требованиям технологических процессов.</w:t>
            </w:r>
          </w:p>
          <w:p w:rsidR="00FC212B" w:rsidRDefault="00FC212B" w:rsidP="00FC212B">
            <w:r w:rsidRPr="00336CE7">
              <w:t xml:space="preserve">Составленный перечень операций </w:t>
            </w:r>
          </w:p>
          <w:p w:rsidR="00FC212B" w:rsidRPr="00382A0D" w:rsidRDefault="00FC212B" w:rsidP="00FC212B">
            <w:r>
              <w:t>регламентных работ по техническому обслуживанию и ремонту подъемно-транспортных, строительных, дорожных машин и оборудования</w:t>
            </w:r>
            <w:r w:rsidR="003E1000">
              <w:t xml:space="preserve"> не</w:t>
            </w:r>
            <w:r>
              <w:t xml:space="preserve"> соответствует требованиям технологических процессов.</w:t>
            </w:r>
          </w:p>
        </w:tc>
        <w:tc>
          <w:tcPr>
            <w:tcW w:w="1850" w:type="dxa"/>
          </w:tcPr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5</w:t>
            </w: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F56B5" w:rsidRPr="009074F4" w:rsidRDefault="001F56B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3</w:t>
            </w: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1F56B5" w:rsidRPr="009074F4" w:rsidRDefault="001F56B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356A7C" w:rsidRPr="009074F4" w:rsidRDefault="00356A7C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74F4">
              <w:rPr>
                <w:color w:val="000000" w:themeColor="text1"/>
              </w:rPr>
              <w:t>0</w:t>
            </w:r>
          </w:p>
        </w:tc>
      </w:tr>
      <w:tr w:rsidR="00FD1C94" w:rsidRPr="00BD5272" w:rsidTr="00F47DEA">
        <w:tc>
          <w:tcPr>
            <w:tcW w:w="8081" w:type="dxa"/>
            <w:gridSpan w:val="2"/>
          </w:tcPr>
          <w:p w:rsidR="00FD1C94" w:rsidRPr="00BD5272" w:rsidRDefault="00FD1C94" w:rsidP="00FF0ED7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>ИТОГО по ПК</w:t>
            </w:r>
            <w:r w:rsidR="00FF0ED7"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 </w:t>
            </w:r>
            <w:r w:rsidR="007B4AE1">
              <w:rPr>
                <w:rFonts w:ascii="Times New Roman CYR" w:hAnsi="Times New Roman CYR" w:cs="Times New Roman CYR"/>
                <w:b/>
                <w:color w:val="000000" w:themeColor="text1"/>
              </w:rPr>
              <w:t>2.1.</w:t>
            </w: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  </w:t>
            </w:r>
          </w:p>
        </w:tc>
        <w:tc>
          <w:tcPr>
            <w:tcW w:w="1850" w:type="dxa"/>
          </w:tcPr>
          <w:p w:rsidR="00FD1C94" w:rsidRPr="00BD5272" w:rsidRDefault="0081126B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b/>
                <w:color w:val="000000" w:themeColor="text1"/>
              </w:rPr>
              <w:t>20</w:t>
            </w:r>
          </w:p>
        </w:tc>
      </w:tr>
    </w:tbl>
    <w:p w:rsidR="00FD1C94" w:rsidRDefault="00FD1C94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0"/>
          <w:szCs w:val="20"/>
        </w:rPr>
      </w:pPr>
    </w:p>
    <w:p w:rsidR="00AA447F" w:rsidRPr="00B746A7" w:rsidRDefault="00AA447F" w:rsidP="00AA447F">
      <w:pPr>
        <w:ind w:left="-360"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46A7">
        <w:rPr>
          <w:rFonts w:ascii="Times New Roman CYR" w:hAnsi="Times New Roman CYR" w:cs="Times New Roman CYR"/>
          <w:b/>
          <w:bCs/>
          <w:sz w:val="28"/>
          <w:szCs w:val="28"/>
        </w:rPr>
        <w:t>ПК 2.2. 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742755" w:rsidRDefault="00742755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33"/>
        <w:gridCol w:w="1850"/>
      </w:tblGrid>
      <w:tr w:rsidR="000E70F4" w:rsidRPr="00B75540" w:rsidTr="00FB19AD">
        <w:tc>
          <w:tcPr>
            <w:tcW w:w="648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7433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Критерии оценки показателей</w:t>
            </w:r>
          </w:p>
        </w:tc>
        <w:tc>
          <w:tcPr>
            <w:tcW w:w="1850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Количество баллов</w:t>
            </w:r>
          </w:p>
        </w:tc>
      </w:tr>
      <w:tr w:rsidR="007C78D8" w:rsidRPr="00BD5272" w:rsidTr="00FB19AD">
        <w:tc>
          <w:tcPr>
            <w:tcW w:w="9931" w:type="dxa"/>
            <w:gridSpan w:val="3"/>
          </w:tcPr>
          <w:p w:rsidR="007C78D8" w:rsidRPr="00E24865" w:rsidRDefault="007C78D8" w:rsidP="00851B4E">
            <w:r w:rsidRPr="00BD5272">
              <w:rPr>
                <w:color w:val="000000" w:themeColor="text1"/>
              </w:rPr>
              <w:t xml:space="preserve">Показатель </w:t>
            </w:r>
            <w:r w:rsidR="00AA447F">
              <w:rPr>
                <w:color w:val="000000" w:themeColor="text1"/>
              </w:rPr>
              <w:t>3</w:t>
            </w:r>
            <w:r w:rsidRPr="00BD5272">
              <w:rPr>
                <w:color w:val="000000" w:themeColor="text1"/>
              </w:rPr>
              <w:t xml:space="preserve">. </w:t>
            </w:r>
            <w:r w:rsidR="00E24865" w:rsidRPr="003D51A1">
              <w:t xml:space="preserve">Параметры проведенных операций </w:t>
            </w:r>
            <w:r w:rsidR="00851B4E">
              <w:t xml:space="preserve"> </w:t>
            </w:r>
            <w:r w:rsidR="00E24865"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t>3</w:t>
            </w:r>
            <w:r w:rsidRPr="00336CE7">
              <w:t>.1</w:t>
            </w:r>
            <w:r>
              <w:t>.</w:t>
            </w:r>
          </w:p>
        </w:tc>
        <w:tc>
          <w:tcPr>
            <w:tcW w:w="7433" w:type="dxa"/>
          </w:tcPr>
          <w:p w:rsidR="00E24865" w:rsidRDefault="00E24865" w:rsidP="00E24865">
            <w:r w:rsidRPr="00336CE7">
              <w:t xml:space="preserve">Полнота выполненных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076DFB" w:rsidRDefault="00076DFB" w:rsidP="00076DFB">
            <w:r w:rsidRPr="00336CE7">
              <w:t xml:space="preserve">Полнота выполненных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7E47FA">
              <w:t xml:space="preserve">не в полном объеме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7C78D8" w:rsidRPr="007E47FA" w:rsidRDefault="00076DFB" w:rsidP="007E47FA">
            <w:r w:rsidRPr="00336CE7">
              <w:t xml:space="preserve">Полнота выполненных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7E47FA">
              <w:t xml:space="preserve">не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1850" w:type="dxa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5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3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0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t>3</w:t>
            </w:r>
            <w:r w:rsidRPr="00336CE7">
              <w:t>.2.</w:t>
            </w:r>
          </w:p>
        </w:tc>
        <w:tc>
          <w:tcPr>
            <w:tcW w:w="7433" w:type="dxa"/>
          </w:tcPr>
          <w:p w:rsidR="00E24865" w:rsidRDefault="00E24865" w:rsidP="00E24865">
            <w:r w:rsidRPr="00336CE7">
              <w:t xml:space="preserve">Качество проведенных операций </w:t>
            </w:r>
            <w:r>
              <w:t>по</w:t>
            </w:r>
            <w:r w:rsidR="007E47FA">
              <w:t xml:space="preserve"> </w:t>
            </w:r>
            <w:r>
              <w:t>контролю качества выполнения работ по техническому обслуживанию и ремонту подъемно-</w:t>
            </w:r>
            <w:r>
              <w:lastRenderedPageBreak/>
              <w:t xml:space="preserve">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076DFB" w:rsidRDefault="00076DFB" w:rsidP="00076DFB">
            <w:r w:rsidRPr="00336CE7">
              <w:t xml:space="preserve">Качество проведенных операций </w:t>
            </w:r>
            <w:r>
              <w:t>по</w:t>
            </w:r>
            <w:r w:rsidR="007E47FA">
              <w:t xml:space="preserve"> </w:t>
            </w:r>
            <w:r>
              <w:t xml:space="preserve">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7E47FA">
              <w:t xml:space="preserve">не в полном объеме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7C78D8" w:rsidRPr="007E47FA" w:rsidRDefault="00076DFB" w:rsidP="007E47FA">
            <w:r w:rsidRPr="00336CE7">
              <w:t xml:space="preserve">Качество проведенных операций </w:t>
            </w:r>
            <w:r>
              <w:t>по</w:t>
            </w:r>
            <w:r w:rsidR="007E47FA">
              <w:t xml:space="preserve"> </w:t>
            </w:r>
            <w:r>
              <w:t xml:space="preserve">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7E47FA">
              <w:t xml:space="preserve">не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1850" w:type="dxa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lastRenderedPageBreak/>
              <w:t>5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3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0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lastRenderedPageBreak/>
              <w:t>3</w:t>
            </w:r>
            <w:r w:rsidRPr="00336CE7">
              <w:t>.3.</w:t>
            </w:r>
          </w:p>
        </w:tc>
        <w:tc>
          <w:tcPr>
            <w:tcW w:w="7433" w:type="dxa"/>
          </w:tcPr>
          <w:p w:rsidR="007C78D8" w:rsidRDefault="00E24865" w:rsidP="00FB19AD">
            <w:pPr>
              <w:ind w:right="-5"/>
              <w:jc w:val="both"/>
            </w:pPr>
            <w:r w:rsidRPr="00336CE7">
              <w:t xml:space="preserve">Соблюдены требования охраны труда при </w:t>
            </w:r>
            <w:r>
              <w:t>контроле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076DFB" w:rsidRDefault="00076DFB" w:rsidP="00FB19AD">
            <w:pPr>
              <w:ind w:right="-5"/>
              <w:jc w:val="both"/>
            </w:pPr>
            <w:r w:rsidRPr="00336CE7">
              <w:t xml:space="preserve">Соблюдены </w:t>
            </w:r>
            <w:r w:rsidR="007012E6">
              <w:t xml:space="preserve">не в полном объеме </w:t>
            </w:r>
            <w:r w:rsidRPr="00336CE7">
              <w:t xml:space="preserve">требования охраны труда при </w:t>
            </w:r>
            <w:r>
              <w:t>контроле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076DFB" w:rsidRPr="003C23C3" w:rsidRDefault="007012E6" w:rsidP="007012E6">
            <w:pPr>
              <w:ind w:right="-5"/>
              <w:jc w:val="both"/>
              <w:rPr>
                <w:color w:val="000000"/>
              </w:rPr>
            </w:pPr>
            <w:r>
              <w:t>Не с</w:t>
            </w:r>
            <w:r w:rsidR="00076DFB" w:rsidRPr="00336CE7">
              <w:t xml:space="preserve">облюдены требования охраны труда при </w:t>
            </w:r>
            <w:r w:rsidR="00076DFB">
              <w:t>контроле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  <w:tc>
          <w:tcPr>
            <w:tcW w:w="1850" w:type="dxa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5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3</w:t>
            </w: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D5272">
              <w:rPr>
                <w:color w:val="000000" w:themeColor="text1"/>
              </w:rPr>
              <w:t>0</w:t>
            </w:r>
          </w:p>
        </w:tc>
      </w:tr>
      <w:tr w:rsidR="006035C4" w:rsidRPr="00BD5272" w:rsidTr="00FB19AD">
        <w:tc>
          <w:tcPr>
            <w:tcW w:w="9931" w:type="dxa"/>
            <w:gridSpan w:val="3"/>
          </w:tcPr>
          <w:p w:rsidR="006035C4" w:rsidRPr="00E24865" w:rsidRDefault="006035C4" w:rsidP="007B0E79">
            <w:r w:rsidRPr="00BD527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4</w:t>
            </w:r>
            <w:r w:rsidRPr="00BD5272">
              <w:rPr>
                <w:color w:val="000000" w:themeColor="text1"/>
              </w:rPr>
              <w:t xml:space="preserve">. </w:t>
            </w:r>
            <w:r w:rsidRPr="003D51A1">
              <w:t>Характеристики перечня требований</w:t>
            </w:r>
            <w:r>
              <w:t xml:space="preserve"> по контролю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6035C4" w:rsidRPr="006035C4" w:rsidTr="00FB19AD">
        <w:tc>
          <w:tcPr>
            <w:tcW w:w="648" w:type="dxa"/>
          </w:tcPr>
          <w:p w:rsidR="006035C4" w:rsidRPr="006035C4" w:rsidRDefault="006035C4" w:rsidP="00FB19AD">
            <w:pPr>
              <w:ind w:right="-5"/>
              <w:jc w:val="both"/>
              <w:rPr>
                <w:color w:val="000000" w:themeColor="text1"/>
              </w:rPr>
            </w:pPr>
            <w:r w:rsidRPr="006035C4">
              <w:rPr>
                <w:color w:val="000000" w:themeColor="text1"/>
              </w:rPr>
              <w:t>4.1.</w:t>
            </w:r>
          </w:p>
        </w:tc>
        <w:tc>
          <w:tcPr>
            <w:tcW w:w="7433" w:type="dxa"/>
          </w:tcPr>
          <w:p w:rsidR="000D44E1" w:rsidRDefault="00851B4E" w:rsidP="007B0E79">
            <w:r w:rsidRPr="00336CE7">
              <w:t xml:space="preserve">Составленный перечень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7B0E79" w:rsidRDefault="007B0E79" w:rsidP="007B0E79">
            <w:r w:rsidRPr="00336CE7">
              <w:t xml:space="preserve">Составленный перечень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B76955">
              <w:t xml:space="preserve">не в полном объеме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7B0E79" w:rsidRPr="006035C4" w:rsidRDefault="007B0E79" w:rsidP="007B0E79">
            <w:pPr>
              <w:rPr>
                <w:color w:val="000000" w:themeColor="text1"/>
              </w:rPr>
            </w:pPr>
            <w:r w:rsidRPr="00336CE7">
              <w:t xml:space="preserve">Составленный перечень операций </w:t>
            </w:r>
            <w:r>
              <w:t xml:space="preserve">по контролю качества выполнения работ по техническому обслуживанию и ремонту подъемно-транспортных, строительных, дорожных машин и оборудования </w:t>
            </w:r>
            <w:r w:rsidR="00B76955">
              <w:t xml:space="preserve">не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1850" w:type="dxa"/>
          </w:tcPr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35C4">
              <w:rPr>
                <w:color w:val="000000" w:themeColor="text1"/>
              </w:rPr>
              <w:t>5</w:t>
            </w: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35C4">
              <w:rPr>
                <w:color w:val="000000" w:themeColor="text1"/>
              </w:rPr>
              <w:t>3</w:t>
            </w: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035C4" w:rsidRPr="006035C4" w:rsidRDefault="006035C4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035C4">
              <w:rPr>
                <w:color w:val="000000" w:themeColor="text1"/>
              </w:rPr>
              <w:t>0</w:t>
            </w:r>
          </w:p>
        </w:tc>
      </w:tr>
      <w:tr w:rsidR="007C78D8" w:rsidRPr="00BD5272" w:rsidTr="00FB19AD">
        <w:tc>
          <w:tcPr>
            <w:tcW w:w="8081" w:type="dxa"/>
            <w:gridSpan w:val="2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ИТОГО по ПК </w:t>
            </w:r>
            <w:r w:rsidR="007B4AE1">
              <w:rPr>
                <w:rFonts w:ascii="Times New Roman CYR" w:hAnsi="Times New Roman CYR" w:cs="Times New Roman CYR"/>
                <w:b/>
                <w:color w:val="000000" w:themeColor="text1"/>
              </w:rPr>
              <w:t>2.2.</w:t>
            </w: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  </w:t>
            </w:r>
          </w:p>
        </w:tc>
        <w:tc>
          <w:tcPr>
            <w:tcW w:w="1850" w:type="dxa"/>
          </w:tcPr>
          <w:p w:rsidR="007C78D8" w:rsidRPr="00BD5272" w:rsidRDefault="000119F1" w:rsidP="000119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>
              <w:rPr>
                <w:rFonts w:ascii="Times New Roman CYR" w:hAnsi="Times New Roman CYR" w:cs="Times New Roman CYR"/>
                <w:b/>
                <w:color w:val="000000" w:themeColor="text1"/>
              </w:rPr>
              <w:t>20</w:t>
            </w:r>
          </w:p>
        </w:tc>
      </w:tr>
    </w:tbl>
    <w:p w:rsidR="00D930EF" w:rsidRDefault="00D930EF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7E6E" w:rsidRPr="00B746A7" w:rsidRDefault="00417E6E" w:rsidP="00417E6E">
      <w:pPr>
        <w:ind w:left="-360"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46A7">
        <w:rPr>
          <w:rFonts w:ascii="Times New Roman CYR" w:hAnsi="Times New Roman CYR" w:cs="Times New Roman CYR"/>
          <w:b/>
          <w:bCs/>
          <w:sz w:val="28"/>
          <w:szCs w:val="28"/>
        </w:rPr>
        <w:t>ПК 2.3. Определять техническое состояние систем и механизмов подъемно-транспортных, строительных, дорожных машин и оборудования.</w:t>
      </w:r>
    </w:p>
    <w:p w:rsidR="00417E6E" w:rsidRPr="00614F59" w:rsidRDefault="00417E6E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33"/>
        <w:gridCol w:w="1850"/>
      </w:tblGrid>
      <w:tr w:rsidR="000E70F4" w:rsidRPr="00B75540" w:rsidTr="00FB19AD">
        <w:tc>
          <w:tcPr>
            <w:tcW w:w="648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7433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Критерии оценки показателей</w:t>
            </w:r>
          </w:p>
        </w:tc>
        <w:tc>
          <w:tcPr>
            <w:tcW w:w="1850" w:type="dxa"/>
          </w:tcPr>
          <w:p w:rsidR="000E70F4" w:rsidRPr="00B75540" w:rsidRDefault="000E70F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Количество баллов</w:t>
            </w:r>
          </w:p>
        </w:tc>
      </w:tr>
      <w:tr w:rsidR="007C78D8" w:rsidRPr="00BD5272" w:rsidTr="00FB19AD">
        <w:tc>
          <w:tcPr>
            <w:tcW w:w="9931" w:type="dxa"/>
            <w:gridSpan w:val="3"/>
          </w:tcPr>
          <w:p w:rsidR="007C78D8" w:rsidRPr="0053189A" w:rsidRDefault="007C78D8" w:rsidP="00DE4AB3">
            <w:r w:rsidRPr="00BD5272">
              <w:rPr>
                <w:color w:val="000000" w:themeColor="text1"/>
              </w:rPr>
              <w:t xml:space="preserve">Показатель </w:t>
            </w:r>
            <w:r w:rsidR="0053189A">
              <w:rPr>
                <w:color w:val="000000" w:themeColor="text1"/>
              </w:rPr>
              <w:t xml:space="preserve">5. </w:t>
            </w:r>
            <w:r w:rsidR="0053189A" w:rsidRPr="003D51A1">
              <w:t xml:space="preserve">Параметры проведенных операций </w:t>
            </w:r>
            <w:r w:rsidR="0053189A">
              <w:t xml:space="preserve">определения технического состояния систем и механизмов подъемно-транспортных, строительных, дорожных машин и оборудования 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lastRenderedPageBreak/>
              <w:t>5</w:t>
            </w:r>
            <w:r w:rsidRPr="00336CE7">
              <w:t>.1.</w:t>
            </w:r>
          </w:p>
        </w:tc>
        <w:tc>
          <w:tcPr>
            <w:tcW w:w="7433" w:type="dxa"/>
          </w:tcPr>
          <w:p w:rsidR="000E06D9" w:rsidRDefault="000E06D9" w:rsidP="000E06D9">
            <w:r w:rsidRPr="00336CE7">
              <w:t xml:space="preserve">Полнота выполненных операций </w:t>
            </w:r>
            <w:r>
              <w:t xml:space="preserve">определения технического состояния 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0D44E1" w:rsidRDefault="000D44E1" w:rsidP="000D44E1">
            <w:r w:rsidRPr="00336CE7">
              <w:t xml:space="preserve">Полнота выполненных операций </w:t>
            </w:r>
          </w:p>
          <w:p w:rsidR="000D44E1" w:rsidRDefault="000D44E1" w:rsidP="000D44E1">
            <w:r>
              <w:t xml:space="preserve">определения технического состояния систем и механизмов подъемно-транспортных, строительных, дорожных машин и оборудования </w:t>
            </w:r>
            <w:r w:rsidR="00D019CC">
              <w:t xml:space="preserve">не в полном объеме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0D44E1" w:rsidRDefault="000D44E1" w:rsidP="000D44E1">
            <w:r w:rsidRPr="00336CE7">
              <w:t xml:space="preserve">Полнота выполненных операций </w:t>
            </w:r>
          </w:p>
          <w:p w:rsidR="007C78D8" w:rsidRPr="00D019CC" w:rsidRDefault="000D44E1" w:rsidP="00D019CC">
            <w:r>
              <w:t xml:space="preserve">определения технического состояния систем и механизмов подъемно-транспортных, строительных, дорожных машин и оборудования </w:t>
            </w:r>
            <w:r w:rsidR="00D019CC">
              <w:t xml:space="preserve">не </w:t>
            </w:r>
            <w:r>
              <w:t xml:space="preserve">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1850" w:type="dxa"/>
          </w:tcPr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5</w:t>
            </w:r>
          </w:p>
          <w:p w:rsidR="007C78D8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DE4AB3" w:rsidRPr="0041488D" w:rsidRDefault="00DE4AB3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3</w:t>
            </w: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0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t>5</w:t>
            </w:r>
            <w:r w:rsidRPr="00336CE7">
              <w:t>.2.</w:t>
            </w:r>
          </w:p>
        </w:tc>
        <w:tc>
          <w:tcPr>
            <w:tcW w:w="7433" w:type="dxa"/>
          </w:tcPr>
          <w:p w:rsidR="000E06D9" w:rsidRDefault="000E06D9" w:rsidP="000E06D9">
            <w:r w:rsidRPr="00336CE7">
              <w:t>Качество проведенных операций</w:t>
            </w:r>
            <w:r>
              <w:t xml:space="preserve"> определения технического состояния 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1F2563" w:rsidRDefault="001F2563" w:rsidP="001F2563">
            <w:r w:rsidRPr="00336CE7">
              <w:t>Качество проведенных операций</w:t>
            </w:r>
            <w:r>
              <w:t xml:space="preserve"> определения технического состояния 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  <w:p w:rsidR="007C78D8" w:rsidRPr="00D019CC" w:rsidRDefault="001F2563" w:rsidP="00D019CC">
            <w:r w:rsidRPr="00336CE7">
              <w:t>Качество проведенных операций</w:t>
            </w:r>
            <w:r>
              <w:t xml:space="preserve"> определения технического состояния систем и механизмов подъемно-транспортных, строительных, дорожных машин и оборудования соответствует </w:t>
            </w:r>
            <w:r w:rsidRPr="009F1AA0">
              <w:t>нормативно-технической документации и заданным условиям</w:t>
            </w:r>
          </w:p>
        </w:tc>
        <w:tc>
          <w:tcPr>
            <w:tcW w:w="1850" w:type="dxa"/>
          </w:tcPr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5</w:t>
            </w: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3</w:t>
            </w: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0</w:t>
            </w:r>
          </w:p>
        </w:tc>
      </w:tr>
      <w:tr w:rsidR="007C78D8" w:rsidRPr="008232FC" w:rsidTr="00FB19AD">
        <w:tc>
          <w:tcPr>
            <w:tcW w:w="648" w:type="dxa"/>
          </w:tcPr>
          <w:p w:rsidR="007C78D8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t>5</w:t>
            </w:r>
            <w:r w:rsidRPr="00336CE7">
              <w:t>.3.</w:t>
            </w:r>
          </w:p>
        </w:tc>
        <w:tc>
          <w:tcPr>
            <w:tcW w:w="7433" w:type="dxa"/>
          </w:tcPr>
          <w:p w:rsidR="007C78D8" w:rsidRDefault="000E06D9" w:rsidP="00FB19AD">
            <w:pPr>
              <w:ind w:right="-5"/>
              <w:jc w:val="both"/>
            </w:pPr>
            <w:r w:rsidRPr="00336CE7">
              <w:t>Соблюдены требования охраны труда при</w:t>
            </w:r>
            <w:r>
              <w:t xml:space="preserve"> определении технического состояния систем и механизмов подъемно-транспортных, строительных, дорожных машин и оборудования</w:t>
            </w:r>
          </w:p>
          <w:p w:rsidR="001F2563" w:rsidRDefault="001F2563" w:rsidP="00FB19AD">
            <w:pPr>
              <w:ind w:right="-5"/>
              <w:jc w:val="both"/>
            </w:pPr>
            <w:r w:rsidRPr="00336CE7">
              <w:t xml:space="preserve">Соблюдены </w:t>
            </w:r>
            <w:r w:rsidR="00D019CC">
              <w:t xml:space="preserve">не в полном объеме </w:t>
            </w:r>
            <w:r w:rsidRPr="00336CE7">
              <w:t>требования охраны труда при</w:t>
            </w:r>
            <w:r>
              <w:t xml:space="preserve"> определении технического состояния систем и механизмов подъемно-транспортных, строительных, дорожных машин и оборудования</w:t>
            </w:r>
          </w:p>
          <w:p w:rsidR="001F2563" w:rsidRPr="005C7D73" w:rsidRDefault="00D019CC" w:rsidP="00D019CC">
            <w:pPr>
              <w:ind w:right="-5"/>
              <w:jc w:val="both"/>
              <w:rPr>
                <w:color w:val="000000" w:themeColor="text1"/>
              </w:rPr>
            </w:pPr>
            <w:r>
              <w:t>Не с</w:t>
            </w:r>
            <w:r w:rsidR="001F2563" w:rsidRPr="00336CE7">
              <w:t>облюдены требования охраны труда при</w:t>
            </w:r>
            <w:r w:rsidR="001F2563">
              <w:t xml:space="preserve"> определении технического состояния систем и механизмов подъемно-транспортных, строительных, дорожных машин и оборудования</w:t>
            </w:r>
          </w:p>
        </w:tc>
        <w:tc>
          <w:tcPr>
            <w:tcW w:w="1850" w:type="dxa"/>
          </w:tcPr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5</w:t>
            </w: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3</w:t>
            </w: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7C78D8" w:rsidRPr="0041488D" w:rsidRDefault="007C78D8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0</w:t>
            </w:r>
          </w:p>
        </w:tc>
      </w:tr>
      <w:tr w:rsidR="007C78D8" w:rsidRPr="00BD5272" w:rsidTr="00FB19AD">
        <w:tc>
          <w:tcPr>
            <w:tcW w:w="8081" w:type="dxa"/>
            <w:gridSpan w:val="2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ИТОГО по ПК </w:t>
            </w:r>
            <w:r w:rsidR="007B4AE1">
              <w:rPr>
                <w:rFonts w:ascii="Times New Roman CYR" w:hAnsi="Times New Roman CYR" w:cs="Times New Roman CYR"/>
                <w:b/>
                <w:color w:val="000000" w:themeColor="text1"/>
              </w:rPr>
              <w:t>2.3.</w:t>
            </w: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  </w:t>
            </w:r>
          </w:p>
        </w:tc>
        <w:tc>
          <w:tcPr>
            <w:tcW w:w="1850" w:type="dxa"/>
          </w:tcPr>
          <w:p w:rsidR="007C78D8" w:rsidRPr="00BD5272" w:rsidRDefault="007C78D8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>15</w:t>
            </w:r>
          </w:p>
        </w:tc>
      </w:tr>
    </w:tbl>
    <w:p w:rsidR="00614F59" w:rsidRDefault="00614F59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E4644" w:rsidRDefault="00FE4644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5365D4" w:rsidRPr="00B746A7" w:rsidRDefault="005365D4" w:rsidP="005365D4">
      <w:pPr>
        <w:ind w:left="-360"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46A7">
        <w:rPr>
          <w:rFonts w:ascii="Times New Roman CYR" w:hAnsi="Times New Roman CYR" w:cs="Times New Roman CYR"/>
          <w:b/>
          <w:bCs/>
          <w:sz w:val="28"/>
          <w:szCs w:val="28"/>
        </w:rPr>
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tbl>
      <w:tblPr>
        <w:tblW w:w="9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433"/>
        <w:gridCol w:w="1850"/>
      </w:tblGrid>
      <w:tr w:rsidR="005365D4" w:rsidRPr="00B75540" w:rsidTr="00FB19AD">
        <w:tc>
          <w:tcPr>
            <w:tcW w:w="648" w:type="dxa"/>
          </w:tcPr>
          <w:p w:rsidR="005365D4" w:rsidRPr="00B75540" w:rsidRDefault="005365D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7433" w:type="dxa"/>
          </w:tcPr>
          <w:p w:rsidR="005365D4" w:rsidRPr="00B75540" w:rsidRDefault="005365D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Критерии оценки показателей</w:t>
            </w:r>
          </w:p>
        </w:tc>
        <w:tc>
          <w:tcPr>
            <w:tcW w:w="1850" w:type="dxa"/>
          </w:tcPr>
          <w:p w:rsidR="005365D4" w:rsidRPr="00B75540" w:rsidRDefault="005365D4" w:rsidP="00FB19A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Количество баллов</w:t>
            </w:r>
          </w:p>
        </w:tc>
      </w:tr>
      <w:tr w:rsidR="005365D4" w:rsidRPr="00BD5272" w:rsidTr="00FB19AD">
        <w:tc>
          <w:tcPr>
            <w:tcW w:w="9931" w:type="dxa"/>
            <w:gridSpan w:val="3"/>
          </w:tcPr>
          <w:p w:rsidR="005365D4" w:rsidRPr="0053189A" w:rsidRDefault="005365D4" w:rsidP="007F7166">
            <w:r w:rsidRPr="00BD5272">
              <w:rPr>
                <w:color w:val="000000" w:themeColor="text1"/>
              </w:rPr>
              <w:t xml:space="preserve">Показатель </w:t>
            </w:r>
            <w:r>
              <w:rPr>
                <w:color w:val="000000" w:themeColor="text1"/>
              </w:rPr>
              <w:t>6.</w:t>
            </w:r>
            <w:r w:rsidR="0083614E" w:rsidRPr="00FB5E79">
              <w:t xml:space="preserve"> Характеристики оформленной</w:t>
            </w:r>
            <w:r w:rsidR="0083614E">
              <w:t xml:space="preserve">  учетно-отчетн</w:t>
            </w:r>
            <w:r w:rsidR="007F7166">
              <w:t>ой</w:t>
            </w:r>
            <w:r w:rsidR="0083614E">
              <w:t xml:space="preserve"> документаци</w:t>
            </w:r>
            <w:r w:rsidR="00697123">
              <w:t>и</w:t>
            </w:r>
            <w:r w:rsidR="0083614E">
              <w:t xml:space="preserve"> по техническому обслуживанию и ремонту подъемно-транспортных, строительных, дорожных машин и оборудования</w:t>
            </w:r>
          </w:p>
        </w:tc>
      </w:tr>
      <w:tr w:rsidR="00853C85" w:rsidRPr="008232FC" w:rsidTr="00FB19AD">
        <w:tc>
          <w:tcPr>
            <w:tcW w:w="648" w:type="dxa"/>
          </w:tcPr>
          <w:p w:rsidR="00853C85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t>6.1</w:t>
            </w:r>
            <w:r w:rsidR="0078649A">
              <w:t>.</w:t>
            </w:r>
          </w:p>
        </w:tc>
        <w:tc>
          <w:tcPr>
            <w:tcW w:w="7433" w:type="dxa"/>
          </w:tcPr>
          <w:p w:rsidR="00853C85" w:rsidRDefault="00853C85" w:rsidP="00DE4AB3">
            <w:r>
              <w:t>Перечень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  <w:p w:rsidR="0078649A" w:rsidRDefault="0078649A" w:rsidP="0078649A">
            <w:r>
              <w:t>Перечень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</w:t>
            </w:r>
            <w:r>
              <w:lastRenderedPageBreak/>
              <w:t xml:space="preserve">дорожных машин и оборудования </w:t>
            </w:r>
            <w:r w:rsidR="00EA5DB0">
              <w:t xml:space="preserve">не в полном объеме </w:t>
            </w:r>
            <w:r>
              <w:t xml:space="preserve">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  <w:p w:rsidR="00853C85" w:rsidRDefault="0078649A" w:rsidP="00DE4AB3">
            <w:r>
              <w:t>Перечень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</w:t>
            </w:r>
            <w:r w:rsidR="00EA5DB0">
              <w:t xml:space="preserve">не </w:t>
            </w:r>
            <w:r>
              <w:t xml:space="preserve">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</w:tc>
        <w:tc>
          <w:tcPr>
            <w:tcW w:w="1850" w:type="dxa"/>
          </w:tcPr>
          <w:p w:rsidR="00853C85" w:rsidRPr="0041488D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lastRenderedPageBreak/>
              <w:t>5</w:t>
            </w:r>
          </w:p>
          <w:p w:rsidR="00853C85" w:rsidRPr="0041488D" w:rsidRDefault="00853C85" w:rsidP="00FB19A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53C85" w:rsidRPr="0041488D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Pr="0041488D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3</w:t>
            </w:r>
          </w:p>
          <w:p w:rsidR="00853C85" w:rsidRPr="0041488D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Pr="0041488D" w:rsidRDefault="00853C85" w:rsidP="00FB19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lastRenderedPageBreak/>
              <w:t>0</w:t>
            </w:r>
          </w:p>
        </w:tc>
      </w:tr>
      <w:tr w:rsidR="00853C85" w:rsidRPr="008232FC" w:rsidTr="00FB19AD">
        <w:tc>
          <w:tcPr>
            <w:tcW w:w="648" w:type="dxa"/>
          </w:tcPr>
          <w:p w:rsidR="00853C85" w:rsidRPr="008232FC" w:rsidRDefault="00076DFB" w:rsidP="00FB19AD">
            <w:pPr>
              <w:ind w:right="-5"/>
              <w:jc w:val="both"/>
              <w:rPr>
                <w:color w:val="FF0000"/>
              </w:rPr>
            </w:pPr>
            <w:r>
              <w:lastRenderedPageBreak/>
              <w:t>6.2.</w:t>
            </w:r>
          </w:p>
        </w:tc>
        <w:tc>
          <w:tcPr>
            <w:tcW w:w="7433" w:type="dxa"/>
          </w:tcPr>
          <w:p w:rsidR="00853C85" w:rsidRDefault="00853C85" w:rsidP="00DE4AB3">
            <w:r>
              <w:t>Содержание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  <w:p w:rsidR="0078649A" w:rsidRDefault="0078649A" w:rsidP="00DE4AB3">
            <w:r>
              <w:t>Содержание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</w:t>
            </w:r>
            <w:r w:rsidR="00EA5DB0">
              <w:t xml:space="preserve">не в полном объеме </w:t>
            </w:r>
            <w:r>
              <w:t xml:space="preserve">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  <w:p w:rsidR="0078649A" w:rsidRDefault="0078649A" w:rsidP="00DE4AB3">
            <w:r>
              <w:t>Содержание р</w:t>
            </w:r>
            <w:r w:rsidRPr="00FB5E79">
              <w:t>аздел</w:t>
            </w:r>
            <w:r>
              <w:t>ов</w:t>
            </w:r>
            <w:r w:rsidRPr="00FB5E79">
              <w:t xml:space="preserve"> </w:t>
            </w:r>
            <w:r>
              <w:t xml:space="preserve">учетно-отчетной документации по техническому обслуживанию и ремонту подъемно-транспортных, строительных, дорожных машин и оборудования </w:t>
            </w:r>
            <w:r w:rsidR="00EA5DB0">
              <w:t xml:space="preserve">не </w:t>
            </w:r>
            <w:r>
              <w:t xml:space="preserve">соответствует </w:t>
            </w:r>
            <w:r w:rsidRPr="006E227A">
              <w:t>установленным</w:t>
            </w:r>
            <w:r>
              <w:t xml:space="preserve"> требованиям и заданным условиям</w:t>
            </w:r>
          </w:p>
        </w:tc>
        <w:tc>
          <w:tcPr>
            <w:tcW w:w="1850" w:type="dxa"/>
          </w:tcPr>
          <w:p w:rsidR="00853C85" w:rsidRPr="0041488D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5</w:t>
            </w:r>
          </w:p>
          <w:p w:rsidR="00853C85" w:rsidRPr="0041488D" w:rsidRDefault="00853C85" w:rsidP="00DE4AB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853C85" w:rsidRPr="0041488D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Pr="0041488D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3</w:t>
            </w:r>
          </w:p>
          <w:p w:rsidR="00853C85" w:rsidRPr="0041488D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853C85" w:rsidRPr="0041488D" w:rsidRDefault="00853C85" w:rsidP="00DE4A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1488D">
              <w:rPr>
                <w:color w:val="000000" w:themeColor="text1"/>
              </w:rPr>
              <w:t>0</w:t>
            </w:r>
          </w:p>
        </w:tc>
      </w:tr>
      <w:tr w:rsidR="00853C85" w:rsidRPr="00BD5272" w:rsidTr="00FB19AD">
        <w:tc>
          <w:tcPr>
            <w:tcW w:w="8081" w:type="dxa"/>
            <w:gridSpan w:val="2"/>
          </w:tcPr>
          <w:p w:rsidR="00853C85" w:rsidRPr="00BD5272" w:rsidRDefault="00853C85" w:rsidP="005365D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ИТОГО по ПК </w:t>
            </w:r>
            <w:r>
              <w:rPr>
                <w:rFonts w:ascii="Times New Roman CYR" w:hAnsi="Times New Roman CYR" w:cs="Times New Roman CYR"/>
                <w:b/>
                <w:color w:val="000000" w:themeColor="text1"/>
              </w:rPr>
              <w:t>2.4.</w:t>
            </w: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 xml:space="preserve">  </w:t>
            </w:r>
          </w:p>
        </w:tc>
        <w:tc>
          <w:tcPr>
            <w:tcW w:w="1850" w:type="dxa"/>
          </w:tcPr>
          <w:p w:rsidR="00853C85" w:rsidRPr="00BD5272" w:rsidRDefault="00853C85" w:rsidP="00A31E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 w:themeColor="text1"/>
              </w:rPr>
            </w:pPr>
            <w:r w:rsidRPr="00BD5272">
              <w:rPr>
                <w:rFonts w:ascii="Times New Roman CYR" w:hAnsi="Times New Roman CYR" w:cs="Times New Roman CYR"/>
                <w:b/>
                <w:color w:val="000000" w:themeColor="text1"/>
              </w:rPr>
              <w:t>1</w:t>
            </w:r>
            <w:r w:rsidR="00A31E34">
              <w:rPr>
                <w:rFonts w:ascii="Times New Roman CYR" w:hAnsi="Times New Roman CYR" w:cs="Times New Roman CYR"/>
                <w:b/>
                <w:color w:val="000000" w:themeColor="text1"/>
              </w:rPr>
              <w:t>0</w:t>
            </w:r>
          </w:p>
        </w:tc>
      </w:tr>
    </w:tbl>
    <w:p w:rsidR="005365D4" w:rsidRDefault="005365D4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365D4" w:rsidRDefault="005365D4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7DEA" w:rsidRDefault="00F47DE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47DEA" w:rsidRDefault="00F47DE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F47DEA" w:rsidRDefault="00F47DEA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656C13" w:rsidRDefault="00656C13" w:rsidP="00656C13">
      <w:pPr>
        <w:ind w:right="-5"/>
        <w:jc w:val="center"/>
        <w:rPr>
          <w:b/>
        </w:rPr>
      </w:pPr>
    </w:p>
    <w:p w:rsidR="00656C13" w:rsidRPr="00656C13" w:rsidRDefault="00656C13" w:rsidP="00656C13">
      <w:pPr>
        <w:tabs>
          <w:tab w:val="left" w:pos="855"/>
        </w:tabs>
        <w:rPr>
          <w:sz w:val="28"/>
          <w:szCs w:val="28"/>
        </w:rPr>
        <w:sectPr w:rsidR="00656C13" w:rsidRPr="00656C13" w:rsidSect="00AC55A4">
          <w:pgSz w:w="11906" w:h="16838"/>
          <w:pgMar w:top="719" w:right="707" w:bottom="899" w:left="1701" w:header="708" w:footer="708" w:gutter="0"/>
          <w:cols w:space="708"/>
          <w:titlePg/>
          <w:docGrid w:linePitch="360"/>
        </w:sectPr>
      </w:pPr>
    </w:p>
    <w:p w:rsidR="00913BBE" w:rsidRPr="00913BBE" w:rsidRDefault="00742755" w:rsidP="00913BBE">
      <w:pPr>
        <w:ind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3BBE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Сводная </w:t>
      </w:r>
      <w:r w:rsidR="00FD1C94" w:rsidRPr="00913BBE">
        <w:rPr>
          <w:rFonts w:ascii="Times New Roman CYR" w:hAnsi="Times New Roman CYR" w:cs="Times New Roman CYR"/>
          <w:b/>
          <w:sz w:val="28"/>
          <w:szCs w:val="28"/>
        </w:rPr>
        <w:t>оценочная таблица результатов сформированности</w:t>
      </w:r>
    </w:p>
    <w:p w:rsidR="00236812" w:rsidRPr="00236812" w:rsidRDefault="00913BBE" w:rsidP="00236812">
      <w:pPr>
        <w:jc w:val="center"/>
        <w:rPr>
          <w:b/>
          <w:color w:val="000000" w:themeColor="text1"/>
          <w:sz w:val="28"/>
          <w:szCs w:val="28"/>
        </w:rPr>
      </w:pPr>
      <w:r w:rsidRPr="00606C2D">
        <w:rPr>
          <w:b/>
          <w:color w:val="000000" w:themeColor="text1"/>
          <w:sz w:val="28"/>
          <w:szCs w:val="28"/>
        </w:rPr>
        <w:t>ПК</w:t>
      </w:r>
      <w:r w:rsidRPr="00E807A3">
        <w:rPr>
          <w:b/>
          <w:color w:val="000000" w:themeColor="text1"/>
          <w:sz w:val="28"/>
          <w:szCs w:val="28"/>
        </w:rPr>
        <w:t xml:space="preserve"> </w:t>
      </w:r>
      <w:r w:rsidR="007B4AE1">
        <w:rPr>
          <w:b/>
          <w:color w:val="000000" w:themeColor="text1"/>
          <w:sz w:val="28"/>
          <w:szCs w:val="28"/>
        </w:rPr>
        <w:t>2.1.</w:t>
      </w:r>
      <w:r w:rsidRPr="00E807A3">
        <w:rPr>
          <w:b/>
          <w:color w:val="000000" w:themeColor="text1"/>
          <w:sz w:val="28"/>
          <w:szCs w:val="28"/>
        </w:rPr>
        <w:t xml:space="preserve"> </w:t>
      </w:r>
      <w:r w:rsidR="00236812" w:rsidRPr="00236812">
        <w:rPr>
          <w:b/>
          <w:color w:val="000000" w:themeColor="text1"/>
          <w:sz w:val="28"/>
          <w:szCs w:val="28"/>
        </w:rPr>
        <w:t>Выполнять регламентные работы по техническому обслуживанию и ремонту подъемно-транспортных, строительных, дорожных машин и оборудования в соответствии с требованиями технологических процессов.</w:t>
      </w:r>
    </w:p>
    <w:p w:rsidR="00742755" w:rsidRPr="00E807A3" w:rsidRDefault="00742755" w:rsidP="00E807A3">
      <w:pPr>
        <w:ind w:right="-5"/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94"/>
        <w:gridCol w:w="4447"/>
        <w:gridCol w:w="1671"/>
        <w:gridCol w:w="1671"/>
        <w:gridCol w:w="1671"/>
        <w:gridCol w:w="1758"/>
        <w:gridCol w:w="1693"/>
        <w:gridCol w:w="821"/>
        <w:gridCol w:w="806"/>
      </w:tblGrid>
      <w:tr w:rsidR="006C78AA" w:rsidTr="009A2D35"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</w:pPr>
            <w:r>
              <w:t>№</w:t>
            </w:r>
          </w:p>
          <w:p w:rsidR="006C78AA" w:rsidRDefault="006C78AA" w:rsidP="00862736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</w:pPr>
            <w:r>
              <w:t>Ф.И.О.</w:t>
            </w:r>
          </w:p>
          <w:p w:rsidR="006C78AA" w:rsidRDefault="006C78AA" w:rsidP="00862736">
            <w:pPr>
              <w:jc w:val="center"/>
            </w:pPr>
            <w:r>
              <w:t>кандидата</w:t>
            </w:r>
          </w:p>
        </w:tc>
        <w:tc>
          <w:tcPr>
            <w:tcW w:w="219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413920">
            <w:pPr>
              <w:ind w:left="113" w:right="113"/>
              <w:jc w:val="center"/>
            </w:pPr>
            <w:r>
              <w:t>Показател</w:t>
            </w:r>
            <w:r w:rsidR="00413920">
              <w:t>и</w:t>
            </w:r>
            <w:r>
              <w:t xml:space="preserve"> 1</w:t>
            </w:r>
            <w:r w:rsidR="00413920">
              <w:t>,2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C78AA" w:rsidRDefault="006C78AA" w:rsidP="00862736">
            <w:pPr>
              <w:ind w:left="113" w:right="113"/>
              <w:jc w:val="center"/>
            </w:pPr>
            <w:r>
              <w:t>Набрано баллов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8AA" w:rsidRDefault="006C78AA" w:rsidP="00862736">
            <w:pPr>
              <w:ind w:left="113" w:right="113"/>
              <w:jc w:val="center"/>
            </w:pPr>
            <w:r>
              <w:t>%  выполнения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78AA" w:rsidRDefault="006C78AA" w:rsidP="00862736">
            <w:pPr>
              <w:ind w:left="113" w:right="113"/>
              <w:jc w:val="center"/>
            </w:pPr>
            <w:r>
              <w:t>Заключение</w:t>
            </w:r>
          </w:p>
          <w:p w:rsidR="006C78AA" w:rsidRDefault="006C78AA" w:rsidP="00442BB1">
            <w:pPr>
              <w:ind w:left="113" w:right="113"/>
              <w:jc w:val="center"/>
            </w:pPr>
            <w:r>
              <w:t>о .сформированности ПК 2.1.</w:t>
            </w:r>
          </w:p>
        </w:tc>
      </w:tr>
      <w:tr w:rsidR="006C78AA" w:rsidTr="009A2D35">
        <w:trPr>
          <w:cantSplit/>
          <w:trHeight w:val="1998"/>
        </w:trPr>
        <w:tc>
          <w:tcPr>
            <w:tcW w:w="29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C0" w:rsidRPr="007D2FC0" w:rsidRDefault="007D2FC0" w:rsidP="007D2FC0">
            <w:pPr>
              <w:jc w:val="center"/>
              <w:rPr>
                <w:sz w:val="20"/>
                <w:szCs w:val="20"/>
              </w:rPr>
            </w:pPr>
            <w:r w:rsidRPr="007D2FC0">
              <w:rPr>
                <w:sz w:val="20"/>
                <w:szCs w:val="20"/>
              </w:rPr>
              <w:t>1.1.Полнота выполненных операций 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6C78AA" w:rsidRPr="007D2FC0" w:rsidRDefault="006C78AA" w:rsidP="007D2F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FC0" w:rsidRPr="007D2FC0" w:rsidRDefault="007D2FC0" w:rsidP="007D2FC0">
            <w:pPr>
              <w:jc w:val="center"/>
              <w:rPr>
                <w:sz w:val="20"/>
                <w:szCs w:val="20"/>
              </w:rPr>
            </w:pPr>
            <w:r w:rsidRPr="007D2FC0">
              <w:rPr>
                <w:sz w:val="20"/>
                <w:szCs w:val="20"/>
              </w:rPr>
              <w:t>1.2.Качество проведенных операций 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  <w:p w:rsidR="006C78AA" w:rsidRPr="007D2FC0" w:rsidRDefault="006C78AA" w:rsidP="007D2F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Pr="009A2D35" w:rsidRDefault="007D2FC0" w:rsidP="009A2D35">
            <w:pPr>
              <w:jc w:val="center"/>
              <w:rPr>
                <w:sz w:val="20"/>
                <w:szCs w:val="20"/>
              </w:rPr>
            </w:pPr>
            <w:r w:rsidRPr="007D2FC0">
              <w:rPr>
                <w:sz w:val="20"/>
                <w:szCs w:val="20"/>
              </w:rPr>
              <w:t>1.3.Соблюдены требования охраны труда при проведении 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2FC0" w:rsidRPr="007D2FC0" w:rsidRDefault="007D2FC0" w:rsidP="007D2FC0">
            <w:pPr>
              <w:jc w:val="center"/>
              <w:rPr>
                <w:sz w:val="20"/>
                <w:szCs w:val="20"/>
              </w:rPr>
            </w:pPr>
            <w:r w:rsidRPr="007D2FC0">
              <w:rPr>
                <w:sz w:val="20"/>
                <w:szCs w:val="20"/>
              </w:rPr>
              <w:t>2.1.Составленный перечень операций</w:t>
            </w:r>
          </w:p>
          <w:p w:rsidR="006C78AA" w:rsidRPr="007D2FC0" w:rsidRDefault="007D2FC0" w:rsidP="007D2FC0">
            <w:pPr>
              <w:snapToGrid w:val="0"/>
              <w:jc w:val="center"/>
              <w:rPr>
                <w:sz w:val="20"/>
                <w:szCs w:val="20"/>
              </w:rPr>
            </w:pPr>
            <w:r w:rsidRPr="007D2FC0">
              <w:rPr>
                <w:sz w:val="20"/>
                <w:szCs w:val="20"/>
              </w:rPr>
              <w:t>регламентных работ по техническому обслуживанию и ремонту подъемно-транспортных, строительных, дорожных машин и оборудования соответствует требованиям технологических процессов.</w:t>
            </w:r>
          </w:p>
        </w:tc>
        <w:tc>
          <w:tcPr>
            <w:tcW w:w="54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</w:tr>
      <w:tr w:rsidR="006C78AA" w:rsidTr="009A2D35">
        <w:trPr>
          <w:trHeight w:val="333"/>
        </w:trPr>
        <w:tc>
          <w:tcPr>
            <w:tcW w:w="1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  <w:rPr>
                <w:b/>
              </w:rPr>
            </w:pPr>
            <w:r>
              <w:rPr>
                <w:b/>
              </w:rPr>
              <w:t>Макс. кол-во баллов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78AA" w:rsidRDefault="006C78AA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78AA" w:rsidRPr="00AC0EDA" w:rsidRDefault="006C78AA" w:rsidP="00862736">
            <w:pPr>
              <w:jc w:val="center"/>
              <w:rPr>
                <w:b/>
              </w:rPr>
            </w:pPr>
            <w:r w:rsidRPr="00AC0EDA">
              <w:rPr>
                <w:b/>
              </w:rPr>
              <w:t>5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78AA" w:rsidRPr="00AC0EDA" w:rsidRDefault="006C78AA" w:rsidP="00862736">
            <w:pPr>
              <w:jc w:val="center"/>
              <w:rPr>
                <w:b/>
              </w:rPr>
            </w:pPr>
            <w:r w:rsidRPr="00AC0EDA">
              <w:rPr>
                <w:b/>
              </w:rPr>
              <w:t>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jc w:val="center"/>
              <w:rPr>
                <w:b/>
              </w:rPr>
            </w:pPr>
          </w:p>
        </w:tc>
      </w:tr>
      <w:tr w:rsidR="006C78AA" w:rsidTr="009A2D3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</w:tr>
      <w:tr w:rsidR="006C78AA" w:rsidTr="009A2D3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</w:tr>
      <w:tr w:rsidR="006C78AA" w:rsidTr="009A2D3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</w:tr>
      <w:tr w:rsidR="006C78AA" w:rsidTr="009A2D35"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AA" w:rsidRDefault="006C78AA" w:rsidP="00862736">
            <w:pPr>
              <w:snapToGrid w:val="0"/>
              <w:jc w:val="center"/>
            </w:pPr>
          </w:p>
        </w:tc>
      </w:tr>
    </w:tbl>
    <w:p w:rsidR="00742755" w:rsidRPr="00D9743D" w:rsidRDefault="00742755" w:rsidP="0074275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742755" w:rsidRPr="00D9743D" w:rsidRDefault="00742755" w:rsidP="0074275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742755" w:rsidRPr="00D9743D" w:rsidRDefault="00742755" w:rsidP="0074275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742755" w:rsidRPr="00D9743D" w:rsidRDefault="00742755" w:rsidP="0074275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742755" w:rsidRPr="00D9743D" w:rsidRDefault="00742755" w:rsidP="0074275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42755" w:rsidRDefault="00742755" w:rsidP="007427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 w:rsidR="009C4D88">
        <w:rPr>
          <w:rFonts w:ascii="Times New Roman CYR" w:hAnsi="Times New Roman CYR" w:cs="Times New Roman CYR"/>
          <w:sz w:val="28"/>
          <w:szCs w:val="28"/>
        </w:rPr>
        <w:t xml:space="preserve">               Дата проведения</w:t>
      </w:r>
      <w:r w:rsidRPr="00D9743D">
        <w:rPr>
          <w:rFonts w:ascii="Times New Roman CYR" w:hAnsi="Times New Roman CYR" w:cs="Times New Roman CYR"/>
          <w:sz w:val="28"/>
          <w:szCs w:val="28"/>
        </w:rPr>
        <w:t xml:space="preserve">   «____»  ____________20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D9743D">
        <w:rPr>
          <w:rFonts w:ascii="Times New Roman CYR" w:hAnsi="Times New Roman CYR" w:cs="Times New Roman CYR"/>
          <w:sz w:val="28"/>
          <w:szCs w:val="28"/>
        </w:rPr>
        <w:t>г.</w:t>
      </w:r>
    </w:p>
    <w:p w:rsidR="00742755" w:rsidRDefault="00742755" w:rsidP="00742755">
      <w:pPr>
        <w:rPr>
          <w:sz w:val="28"/>
          <w:szCs w:val="28"/>
        </w:rPr>
      </w:pPr>
    </w:p>
    <w:p w:rsidR="005D7A8C" w:rsidRPr="00913BBE" w:rsidRDefault="005D7A8C" w:rsidP="005D7A8C">
      <w:pPr>
        <w:ind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3BBE">
        <w:rPr>
          <w:rFonts w:ascii="Times New Roman CYR" w:hAnsi="Times New Roman CYR" w:cs="Times New Roman CYR"/>
          <w:b/>
          <w:sz w:val="28"/>
          <w:szCs w:val="28"/>
        </w:rPr>
        <w:lastRenderedPageBreak/>
        <w:t>Сводная оценочная таблица результатов сформированности</w:t>
      </w:r>
    </w:p>
    <w:p w:rsidR="009A2D35" w:rsidRPr="009A2D35" w:rsidRDefault="005D7A8C" w:rsidP="009A2D35">
      <w:pPr>
        <w:ind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A2D35">
        <w:rPr>
          <w:rFonts w:ascii="Times New Roman CYR" w:hAnsi="Times New Roman CYR" w:cs="Times New Roman CYR"/>
          <w:b/>
          <w:sz w:val="28"/>
          <w:szCs w:val="28"/>
        </w:rPr>
        <w:t xml:space="preserve">ПК </w:t>
      </w:r>
      <w:r w:rsidR="007B4AE1" w:rsidRPr="009A2D35">
        <w:rPr>
          <w:rFonts w:ascii="Times New Roman CYR" w:hAnsi="Times New Roman CYR" w:cs="Times New Roman CYR"/>
          <w:b/>
          <w:sz w:val="28"/>
          <w:szCs w:val="28"/>
        </w:rPr>
        <w:t>2.2.</w:t>
      </w:r>
      <w:r w:rsidRPr="009A2D3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A2D35" w:rsidRPr="009A2D35">
        <w:rPr>
          <w:rFonts w:ascii="Times New Roman CYR" w:hAnsi="Times New Roman CYR" w:cs="Times New Roman CYR"/>
          <w:b/>
          <w:sz w:val="28"/>
          <w:szCs w:val="28"/>
        </w:rPr>
        <w:t>Контролировать качество выполнения работ по техническому обслуживанию и ремонту подъемно-транспортных, строительных, дорожных машин и оборудования.</w:t>
      </w:r>
    </w:p>
    <w:p w:rsidR="005D7A8C" w:rsidRDefault="005D7A8C" w:rsidP="009A2D35">
      <w:pPr>
        <w:ind w:right="-5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2"/>
        <w:gridCol w:w="4519"/>
        <w:gridCol w:w="1500"/>
        <w:gridCol w:w="1500"/>
        <w:gridCol w:w="1534"/>
        <w:gridCol w:w="1802"/>
        <w:gridCol w:w="1802"/>
        <w:gridCol w:w="904"/>
        <w:gridCol w:w="889"/>
      </w:tblGrid>
      <w:tr w:rsidR="00413920" w:rsidTr="00CD7661">
        <w:tc>
          <w:tcPr>
            <w:tcW w:w="31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</w:pPr>
            <w:r>
              <w:t>№</w:t>
            </w:r>
          </w:p>
          <w:p w:rsidR="00413920" w:rsidRDefault="00413920" w:rsidP="00862736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14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</w:pPr>
            <w:r>
              <w:t>Ф.И.О.</w:t>
            </w:r>
          </w:p>
          <w:p w:rsidR="00413920" w:rsidRDefault="00413920" w:rsidP="00862736">
            <w:pPr>
              <w:jc w:val="center"/>
            </w:pPr>
            <w:r>
              <w:t>кандидата</w:t>
            </w:r>
          </w:p>
        </w:tc>
        <w:tc>
          <w:tcPr>
            <w:tcW w:w="20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ind w:left="113" w:right="113"/>
              <w:jc w:val="center"/>
            </w:pPr>
            <w:r>
              <w:t>Показатели 3,4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3920" w:rsidRDefault="00413920" w:rsidP="00862736">
            <w:pPr>
              <w:ind w:left="113" w:right="113"/>
              <w:jc w:val="center"/>
            </w:pPr>
            <w:r>
              <w:t>Набрано баллов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920" w:rsidRDefault="00413920" w:rsidP="00862736">
            <w:pPr>
              <w:ind w:left="113" w:right="113"/>
              <w:jc w:val="center"/>
            </w:pPr>
            <w:r>
              <w:t>%  выполнения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3920" w:rsidRDefault="00413920" w:rsidP="00862736">
            <w:pPr>
              <w:ind w:left="113" w:right="113"/>
              <w:jc w:val="center"/>
            </w:pPr>
            <w:r>
              <w:t>Заключение</w:t>
            </w:r>
          </w:p>
          <w:p w:rsidR="00413920" w:rsidRDefault="00413920" w:rsidP="00193907">
            <w:pPr>
              <w:ind w:left="113" w:right="113"/>
              <w:jc w:val="center"/>
            </w:pPr>
            <w:r>
              <w:t>о .сформированности ПК 2.2.</w:t>
            </w:r>
          </w:p>
        </w:tc>
      </w:tr>
      <w:tr w:rsidR="00413920" w:rsidTr="00CD7661">
        <w:trPr>
          <w:cantSplit/>
          <w:trHeight w:val="1998"/>
        </w:trPr>
        <w:tc>
          <w:tcPr>
            <w:tcW w:w="31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</w:pPr>
          </w:p>
        </w:tc>
        <w:tc>
          <w:tcPr>
            <w:tcW w:w="14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61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3.1.Полнота выполненных операций по</w:t>
            </w:r>
          </w:p>
          <w:p w:rsidR="00413920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нормативно-технической документации и заданным условиям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61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3.2.Качество проведенных операций по</w:t>
            </w:r>
          </w:p>
          <w:p w:rsidR="00413920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нормативно-технической документации и заданным условиям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661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3.3.Соблюдены требования охраны труда при контроле качества выполнения работ по техническому обслуживанию и ремонту подъемно-транспортных, строительных, дорожных машин и оборудования</w:t>
            </w:r>
          </w:p>
          <w:p w:rsidR="00413920" w:rsidRPr="00314E38" w:rsidRDefault="00413920" w:rsidP="00CD766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D7661" w:rsidRPr="00CD7661" w:rsidRDefault="00CD7661" w:rsidP="00CD7661">
            <w:pPr>
              <w:jc w:val="center"/>
              <w:rPr>
                <w:sz w:val="20"/>
                <w:szCs w:val="20"/>
              </w:rPr>
            </w:pPr>
            <w:r w:rsidRPr="00CD7661">
              <w:rPr>
                <w:sz w:val="20"/>
                <w:szCs w:val="20"/>
              </w:rPr>
              <w:t>4.1.Составленный перечень операций</w:t>
            </w:r>
          </w:p>
          <w:p w:rsidR="00413920" w:rsidRDefault="00CD7661" w:rsidP="00CD7661">
            <w:pPr>
              <w:snapToGrid w:val="0"/>
              <w:jc w:val="center"/>
            </w:pPr>
            <w:r w:rsidRPr="00CD7661">
              <w:rPr>
                <w:sz w:val="20"/>
                <w:szCs w:val="20"/>
              </w:rPr>
              <w:t>по контролю качества выполнения работ по техническому обслуживанию и ремонту подъемно-транспортных, строительных, дорожных машин и оборудования соответствует нормативно-технической документации и заданным условиям</w:t>
            </w: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</w:tr>
      <w:tr w:rsidR="00413920" w:rsidTr="00CD7661">
        <w:trPr>
          <w:trHeight w:val="333"/>
        </w:trPr>
        <w:tc>
          <w:tcPr>
            <w:tcW w:w="1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Макс. кол-во баллов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3920" w:rsidRDefault="00413920" w:rsidP="00862736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jc w:val="center"/>
              <w:rPr>
                <w:b/>
              </w:rPr>
            </w:pPr>
          </w:p>
        </w:tc>
      </w:tr>
      <w:tr w:rsidR="00413920" w:rsidTr="00CD7661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</w:tr>
      <w:tr w:rsidR="00413920" w:rsidTr="00CD7661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</w:tr>
      <w:tr w:rsidR="00413920" w:rsidTr="00CD7661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20" w:rsidRDefault="00413920" w:rsidP="00862736">
            <w:pPr>
              <w:snapToGrid w:val="0"/>
              <w:jc w:val="center"/>
            </w:pPr>
          </w:p>
        </w:tc>
      </w:tr>
    </w:tbl>
    <w:p w:rsidR="005D7A8C" w:rsidRPr="00D9743D" w:rsidRDefault="005D7A8C" w:rsidP="005D7A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D7A8C" w:rsidRPr="00D9743D" w:rsidRDefault="005D7A8C" w:rsidP="005D7A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D7A8C" w:rsidRPr="00D9743D" w:rsidRDefault="005D7A8C" w:rsidP="005D7A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D7A8C" w:rsidRPr="00D9743D" w:rsidRDefault="005D7A8C" w:rsidP="005D7A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D7A8C" w:rsidRPr="00193907" w:rsidRDefault="005D7A8C" w:rsidP="005D7A8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5D7A8C" w:rsidRDefault="005D7A8C" w:rsidP="005D7A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Дата проведения</w:t>
      </w:r>
      <w:r w:rsidRPr="00D9743D">
        <w:rPr>
          <w:rFonts w:ascii="Times New Roman CYR" w:hAnsi="Times New Roman CYR" w:cs="Times New Roman CYR"/>
          <w:sz w:val="28"/>
          <w:szCs w:val="28"/>
        </w:rPr>
        <w:t xml:space="preserve">   «____»  ____________20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D9743D">
        <w:rPr>
          <w:rFonts w:ascii="Times New Roman CYR" w:hAnsi="Times New Roman CYR" w:cs="Times New Roman CYR"/>
          <w:sz w:val="28"/>
          <w:szCs w:val="28"/>
        </w:rPr>
        <w:t>г.</w:t>
      </w:r>
    </w:p>
    <w:p w:rsidR="00193907" w:rsidRPr="00913BBE" w:rsidRDefault="00193907" w:rsidP="00193907">
      <w:pPr>
        <w:ind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3BBE">
        <w:rPr>
          <w:rFonts w:ascii="Times New Roman CYR" w:hAnsi="Times New Roman CYR" w:cs="Times New Roman CYR"/>
          <w:b/>
          <w:sz w:val="28"/>
          <w:szCs w:val="28"/>
        </w:rPr>
        <w:lastRenderedPageBreak/>
        <w:t>Сводная оценочная таблица результатов сформированности</w:t>
      </w:r>
    </w:p>
    <w:p w:rsidR="00193907" w:rsidRPr="00E807A3" w:rsidRDefault="00193907" w:rsidP="00193907">
      <w:pPr>
        <w:ind w:right="-5"/>
        <w:jc w:val="center"/>
        <w:rPr>
          <w:b/>
          <w:color w:val="000000" w:themeColor="text1"/>
          <w:sz w:val="28"/>
          <w:szCs w:val="28"/>
        </w:rPr>
      </w:pPr>
      <w:r w:rsidRPr="00606C2D">
        <w:rPr>
          <w:b/>
          <w:color w:val="000000" w:themeColor="text1"/>
          <w:sz w:val="28"/>
          <w:szCs w:val="28"/>
        </w:rPr>
        <w:t>ПК</w:t>
      </w:r>
      <w:r w:rsidRPr="00E807A3">
        <w:rPr>
          <w:b/>
          <w:color w:val="000000" w:themeColor="text1"/>
          <w:sz w:val="28"/>
          <w:szCs w:val="28"/>
        </w:rPr>
        <w:t xml:space="preserve"> </w:t>
      </w:r>
      <w:r w:rsidR="007B4AE1">
        <w:rPr>
          <w:b/>
          <w:color w:val="000000" w:themeColor="text1"/>
          <w:sz w:val="28"/>
          <w:szCs w:val="28"/>
        </w:rPr>
        <w:t>2.</w:t>
      </w:r>
      <w:r w:rsidR="007B4AE1" w:rsidRPr="00F91B5E">
        <w:rPr>
          <w:rFonts w:ascii="Times New Roman CYR" w:hAnsi="Times New Roman CYR" w:cs="Times New Roman CYR"/>
          <w:b/>
          <w:sz w:val="28"/>
          <w:szCs w:val="28"/>
        </w:rPr>
        <w:t>3.</w:t>
      </w:r>
      <w:r w:rsidRPr="00F91B5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F91B5E" w:rsidRPr="00F91B5E">
        <w:rPr>
          <w:rFonts w:ascii="Times New Roman CYR" w:hAnsi="Times New Roman CYR" w:cs="Times New Roman CYR"/>
          <w:b/>
          <w:sz w:val="28"/>
          <w:szCs w:val="28"/>
        </w:rPr>
        <w:t>Определять техническое состояние систем и механизмов подъемно-транспортных, строительных, дорожных машин и оборудования</w:t>
      </w:r>
      <w:r w:rsidR="00F91B5E">
        <w:t>.</w:t>
      </w:r>
    </w:p>
    <w:p w:rsidR="00193907" w:rsidRDefault="00193907" w:rsidP="001939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709" w:type="pct"/>
        <w:tblLook w:val="0000" w:firstRow="0" w:lastRow="0" w:firstColumn="0" w:lastColumn="0" w:noHBand="0" w:noVBand="0"/>
      </w:tblPr>
      <w:tblGrid>
        <w:gridCol w:w="1101"/>
        <w:gridCol w:w="4939"/>
        <w:gridCol w:w="1474"/>
        <w:gridCol w:w="1474"/>
        <w:gridCol w:w="1535"/>
        <w:gridCol w:w="1994"/>
        <w:gridCol w:w="1014"/>
        <w:gridCol w:w="1003"/>
      </w:tblGrid>
      <w:tr w:rsidR="00193907" w:rsidTr="00536D3B"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</w:pPr>
            <w:r>
              <w:t>№</w:t>
            </w:r>
          </w:p>
          <w:p w:rsidR="00193907" w:rsidRDefault="00193907" w:rsidP="00862736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16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</w:pPr>
            <w:r>
              <w:t>Ф.И.О.</w:t>
            </w:r>
          </w:p>
          <w:p w:rsidR="00193907" w:rsidRDefault="00193907" w:rsidP="00862736">
            <w:pPr>
              <w:jc w:val="center"/>
            </w:pPr>
            <w:r>
              <w:t>кандидата</w:t>
            </w:r>
          </w:p>
        </w:tc>
        <w:tc>
          <w:tcPr>
            <w:tcW w:w="15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291DDF" w:rsidP="00291DDF">
            <w:pPr>
              <w:autoSpaceDE w:val="0"/>
              <w:jc w:val="center"/>
            </w:pPr>
            <w:r>
              <w:t>Показател</w:t>
            </w:r>
            <w:r w:rsidR="00AA53C5">
              <w:t>ь</w:t>
            </w:r>
            <w:r>
              <w:t xml:space="preserve"> 5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93907" w:rsidRDefault="00193907" w:rsidP="00862736">
            <w:pPr>
              <w:ind w:left="113" w:right="113"/>
              <w:jc w:val="center"/>
            </w:pPr>
            <w:r>
              <w:t>Набрано баллов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907" w:rsidRDefault="00193907" w:rsidP="00862736">
            <w:pPr>
              <w:ind w:left="113" w:right="113"/>
              <w:jc w:val="center"/>
            </w:pPr>
            <w:r>
              <w:t>%  выполнения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3907" w:rsidRDefault="00193907" w:rsidP="00862736">
            <w:pPr>
              <w:ind w:left="113" w:right="113"/>
              <w:jc w:val="center"/>
            </w:pPr>
            <w:r>
              <w:t>Заключение</w:t>
            </w:r>
          </w:p>
          <w:p w:rsidR="00193907" w:rsidRDefault="00193907" w:rsidP="00193907">
            <w:pPr>
              <w:ind w:left="113" w:right="113"/>
              <w:jc w:val="center"/>
            </w:pPr>
            <w:r>
              <w:t xml:space="preserve">о .сформированности ПК </w:t>
            </w:r>
            <w:r w:rsidR="007B4AE1">
              <w:t>2.3.</w:t>
            </w:r>
          </w:p>
        </w:tc>
      </w:tr>
      <w:tr w:rsidR="00193907" w:rsidTr="00536D3B">
        <w:trPr>
          <w:cantSplit/>
          <w:trHeight w:val="1998"/>
        </w:trPr>
        <w:tc>
          <w:tcPr>
            <w:tcW w:w="3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</w:pPr>
          </w:p>
        </w:tc>
        <w:tc>
          <w:tcPr>
            <w:tcW w:w="16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C5" w:rsidRPr="00AA53C5" w:rsidRDefault="00AA53C5" w:rsidP="00AA53C5">
            <w:pPr>
              <w:rPr>
                <w:sz w:val="20"/>
                <w:szCs w:val="20"/>
              </w:rPr>
            </w:pPr>
            <w:r w:rsidRPr="00AA53C5">
              <w:rPr>
                <w:sz w:val="20"/>
                <w:szCs w:val="20"/>
              </w:rPr>
              <w:t xml:space="preserve">5.1.Полнота выполненных операций </w:t>
            </w:r>
          </w:p>
          <w:p w:rsidR="00AA53C5" w:rsidRPr="00AA53C5" w:rsidRDefault="00AA53C5" w:rsidP="00AA53C5">
            <w:pPr>
              <w:rPr>
                <w:sz w:val="20"/>
                <w:szCs w:val="20"/>
              </w:rPr>
            </w:pPr>
            <w:r w:rsidRPr="00AA53C5">
              <w:rPr>
                <w:sz w:val="20"/>
                <w:szCs w:val="20"/>
              </w:rPr>
              <w:t>определения технического состояния систем и механизмов подъемно-транспортных, строительных, дорожных машин и оборудования соответствует нормативно-технической документации и заданным условиям</w:t>
            </w:r>
          </w:p>
          <w:p w:rsidR="00193907" w:rsidRPr="00AA53C5" w:rsidRDefault="00193907" w:rsidP="00AA53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3C5" w:rsidRPr="00AA53C5" w:rsidRDefault="00AA53C5" w:rsidP="00AA53C5">
            <w:pPr>
              <w:rPr>
                <w:sz w:val="20"/>
                <w:szCs w:val="20"/>
              </w:rPr>
            </w:pPr>
            <w:r w:rsidRPr="00AA53C5">
              <w:rPr>
                <w:sz w:val="20"/>
                <w:szCs w:val="20"/>
              </w:rPr>
              <w:t>5.2.Качество проведенных операций определения технического состояния систем и механизмов подъемно-транспортных, строительных, дорожных машин и оборудования соответствует нормативно-технической документации и заданным условиям</w:t>
            </w:r>
          </w:p>
          <w:p w:rsidR="00193907" w:rsidRPr="00314E38" w:rsidRDefault="00193907" w:rsidP="008627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Pr="00314E38" w:rsidRDefault="00AA53C5" w:rsidP="00862736">
            <w:pPr>
              <w:jc w:val="center"/>
              <w:rPr>
                <w:color w:val="000000"/>
                <w:sz w:val="16"/>
                <w:szCs w:val="16"/>
              </w:rPr>
            </w:pPr>
            <w:r w:rsidRPr="00AA53C5">
              <w:rPr>
                <w:sz w:val="20"/>
                <w:szCs w:val="20"/>
              </w:rPr>
              <w:t>5.3.Соблюдены требования охраны труда при определении технического состояния систем и механизмов подъемно-транспортных, строительных, дорожных машин и оборудования</w:t>
            </w: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</w:tr>
      <w:tr w:rsidR="00193907" w:rsidTr="00536D3B">
        <w:trPr>
          <w:trHeight w:val="333"/>
        </w:trPr>
        <w:tc>
          <w:tcPr>
            <w:tcW w:w="2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  <w:rPr>
                <w:b/>
              </w:rPr>
            </w:pPr>
            <w:r>
              <w:rPr>
                <w:b/>
              </w:rPr>
              <w:t>Макс. кол-во баллов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907" w:rsidRDefault="00193907" w:rsidP="00862736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jc w:val="center"/>
              <w:rPr>
                <w:b/>
              </w:rPr>
            </w:pPr>
          </w:p>
        </w:tc>
      </w:tr>
      <w:tr w:rsidR="00193907" w:rsidTr="00536D3B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</w:tr>
      <w:tr w:rsidR="00193907" w:rsidTr="00536D3B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</w:tr>
      <w:tr w:rsidR="00193907" w:rsidTr="00536D3B"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</w:pP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07" w:rsidRDefault="00193907" w:rsidP="00862736">
            <w:pPr>
              <w:snapToGrid w:val="0"/>
              <w:jc w:val="center"/>
            </w:pPr>
          </w:p>
        </w:tc>
      </w:tr>
    </w:tbl>
    <w:p w:rsidR="00193907" w:rsidRPr="00D9743D" w:rsidRDefault="00193907" w:rsidP="001939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193907" w:rsidRPr="00D9743D" w:rsidRDefault="00193907" w:rsidP="001939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193907" w:rsidRPr="00D9743D" w:rsidRDefault="00193907" w:rsidP="001939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193907" w:rsidRPr="00D9743D" w:rsidRDefault="00193907" w:rsidP="0019390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193907" w:rsidRPr="00193907" w:rsidRDefault="00193907" w:rsidP="00193907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193907" w:rsidRDefault="00193907" w:rsidP="00193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Дата проведения</w:t>
      </w:r>
      <w:r w:rsidRPr="00D9743D">
        <w:rPr>
          <w:rFonts w:ascii="Times New Roman CYR" w:hAnsi="Times New Roman CYR" w:cs="Times New Roman CYR"/>
          <w:sz w:val="28"/>
          <w:szCs w:val="28"/>
        </w:rPr>
        <w:t xml:space="preserve">   «____»  ____________20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D9743D">
        <w:rPr>
          <w:rFonts w:ascii="Times New Roman CYR" w:hAnsi="Times New Roman CYR" w:cs="Times New Roman CYR"/>
          <w:sz w:val="28"/>
          <w:szCs w:val="28"/>
        </w:rPr>
        <w:t>г.</w:t>
      </w:r>
    </w:p>
    <w:p w:rsidR="005D7A8C" w:rsidRDefault="005D7A8C" w:rsidP="00742755">
      <w:pPr>
        <w:jc w:val="both"/>
        <w:rPr>
          <w:rFonts w:ascii="Times New Roman CYR" w:hAnsi="Times New Roman CYR" w:cs="Times New Roman CYR"/>
          <w:sz w:val="28"/>
          <w:szCs w:val="28"/>
        </w:rPr>
        <w:sectPr w:rsidR="005D7A8C" w:rsidSect="00FD1C94">
          <w:footerReference w:type="even" r:id="rId10"/>
          <w:footerReference w:type="default" r:id="rId11"/>
          <w:pgSz w:w="16838" w:h="11906" w:orient="landscape"/>
          <w:pgMar w:top="1079" w:right="720" w:bottom="851" w:left="902" w:header="709" w:footer="709" w:gutter="0"/>
          <w:cols w:space="708"/>
          <w:titlePg/>
          <w:docGrid w:linePitch="360"/>
        </w:sectPr>
      </w:pPr>
    </w:p>
    <w:p w:rsidR="005A30BE" w:rsidRPr="00913BBE" w:rsidRDefault="005A30BE" w:rsidP="005A30BE">
      <w:pPr>
        <w:ind w:right="-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13BBE">
        <w:rPr>
          <w:rFonts w:ascii="Times New Roman CYR" w:hAnsi="Times New Roman CYR" w:cs="Times New Roman CYR"/>
          <w:b/>
          <w:sz w:val="28"/>
          <w:szCs w:val="28"/>
        </w:rPr>
        <w:lastRenderedPageBreak/>
        <w:t>Сводная оценочная таблица результатов сформированности</w:t>
      </w:r>
    </w:p>
    <w:p w:rsidR="00210C5C" w:rsidRPr="00210C5C" w:rsidRDefault="005A30BE" w:rsidP="00210C5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606C2D">
        <w:rPr>
          <w:b/>
          <w:color w:val="000000" w:themeColor="text1"/>
          <w:sz w:val="28"/>
          <w:szCs w:val="28"/>
        </w:rPr>
        <w:t>ПК</w:t>
      </w:r>
      <w:r w:rsidRPr="00E807A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</w:t>
      </w:r>
      <w:r w:rsidRPr="00210C5C">
        <w:rPr>
          <w:rFonts w:ascii="Times New Roman CYR" w:hAnsi="Times New Roman CYR" w:cs="Times New Roman CYR"/>
          <w:b/>
          <w:sz w:val="28"/>
          <w:szCs w:val="28"/>
        </w:rPr>
        <w:t>.4</w:t>
      </w:r>
      <w:r w:rsidRPr="00F91B5E">
        <w:rPr>
          <w:rFonts w:ascii="Times New Roman CYR" w:hAnsi="Times New Roman CYR" w:cs="Times New Roman CYR"/>
          <w:b/>
          <w:sz w:val="28"/>
          <w:szCs w:val="28"/>
        </w:rPr>
        <w:t xml:space="preserve">. </w:t>
      </w:r>
      <w:r w:rsidR="00210C5C" w:rsidRPr="00210C5C">
        <w:rPr>
          <w:rFonts w:ascii="Times New Roman CYR" w:hAnsi="Times New Roman CYR" w:cs="Times New Roman CYR"/>
          <w:b/>
          <w:sz w:val="28"/>
          <w:szCs w:val="28"/>
        </w:rPr>
        <w:t>Вести учетно-отчетную документацию по техническому обслуживанию и ремонту подъемно-транспортных, строительных, дорожных машин и оборудования.</w:t>
      </w:r>
    </w:p>
    <w:p w:rsidR="005A30BE" w:rsidRDefault="005A30BE" w:rsidP="00210C5C">
      <w:pPr>
        <w:ind w:right="-5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18"/>
        <w:gridCol w:w="5904"/>
        <w:gridCol w:w="1762"/>
        <w:gridCol w:w="1654"/>
        <w:gridCol w:w="2383"/>
        <w:gridCol w:w="1213"/>
        <w:gridCol w:w="1198"/>
      </w:tblGrid>
      <w:tr w:rsidR="005A65E7" w:rsidTr="005A65E7"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</w:pPr>
            <w:r>
              <w:t>№</w:t>
            </w:r>
          </w:p>
          <w:p w:rsidR="005A65E7" w:rsidRDefault="005A65E7" w:rsidP="00E94706">
            <w:pPr>
              <w:snapToGrid w:val="0"/>
              <w:jc w:val="center"/>
            </w:pPr>
            <w:r>
              <w:t>п/п</w:t>
            </w:r>
          </w:p>
        </w:tc>
        <w:tc>
          <w:tcPr>
            <w:tcW w:w="19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</w:pPr>
            <w:r>
              <w:t>Ф.И.О.</w:t>
            </w:r>
          </w:p>
          <w:p w:rsidR="005A65E7" w:rsidRDefault="005A65E7" w:rsidP="00E94706">
            <w:pPr>
              <w:jc w:val="center"/>
            </w:pPr>
            <w:r>
              <w:t>кандидата</w:t>
            </w:r>
          </w:p>
        </w:tc>
        <w:tc>
          <w:tcPr>
            <w:tcW w:w="11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autoSpaceDE w:val="0"/>
              <w:jc w:val="center"/>
            </w:pPr>
            <w:r>
              <w:t>Показатель 6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A65E7" w:rsidRDefault="005A65E7" w:rsidP="00E94706">
            <w:pPr>
              <w:ind w:left="113" w:right="113"/>
              <w:jc w:val="center"/>
            </w:pPr>
            <w:r>
              <w:t>Набрано баллов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5E7" w:rsidRDefault="005A65E7" w:rsidP="00E94706">
            <w:pPr>
              <w:ind w:left="113" w:right="113"/>
              <w:jc w:val="center"/>
            </w:pPr>
            <w:r>
              <w:t>%  выполнения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A65E7" w:rsidRDefault="005A65E7" w:rsidP="00E94706">
            <w:pPr>
              <w:ind w:left="113" w:right="113"/>
              <w:jc w:val="center"/>
            </w:pPr>
            <w:r>
              <w:t>Заключение</w:t>
            </w:r>
          </w:p>
          <w:p w:rsidR="005A65E7" w:rsidRDefault="005A65E7" w:rsidP="0075461A">
            <w:pPr>
              <w:ind w:left="113" w:right="113"/>
              <w:jc w:val="center"/>
            </w:pPr>
            <w:r>
              <w:t>о .сформированности ПК 2.</w:t>
            </w:r>
            <w:r w:rsidR="0075461A">
              <w:t>4</w:t>
            </w:r>
            <w:r>
              <w:t>.</w:t>
            </w:r>
          </w:p>
        </w:tc>
      </w:tr>
      <w:tr w:rsidR="005A65E7" w:rsidTr="005A65E7">
        <w:trPr>
          <w:cantSplit/>
          <w:trHeight w:val="1998"/>
        </w:trPr>
        <w:tc>
          <w:tcPr>
            <w:tcW w:w="4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</w:pPr>
          </w:p>
        </w:tc>
        <w:tc>
          <w:tcPr>
            <w:tcW w:w="19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F99" w:rsidRPr="00F02F99" w:rsidRDefault="00F02F99" w:rsidP="00F02F99">
            <w:pPr>
              <w:jc w:val="center"/>
              <w:rPr>
                <w:sz w:val="20"/>
                <w:szCs w:val="20"/>
              </w:rPr>
            </w:pPr>
            <w:r w:rsidRPr="00F02F99">
              <w:rPr>
                <w:sz w:val="20"/>
                <w:szCs w:val="20"/>
              </w:rPr>
              <w:t>6.1.Перечень разделов учетно-отчетной документации по техническому обслуживанию и ремонту подъемно-транспортных, строительных, дорожных машин и оборудования соответствует установленным требованиям и заданным условиям</w:t>
            </w:r>
          </w:p>
          <w:p w:rsidR="005A65E7" w:rsidRPr="00F02F99" w:rsidRDefault="005A65E7" w:rsidP="00F02F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Pr="00F02F99" w:rsidRDefault="00F02F99" w:rsidP="00F02F99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F02F99">
              <w:rPr>
                <w:sz w:val="20"/>
                <w:szCs w:val="20"/>
              </w:rPr>
              <w:t>6.2.Содержание разделов учетно-отчетной документации по техническому обслуживанию и ремонту подъемно-транспортных, строительных, дорожных машин и оборудования соответствует установленным требованиям и заданным условиям</w:t>
            </w: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</w:tr>
      <w:tr w:rsidR="005A65E7" w:rsidTr="005A65E7">
        <w:trPr>
          <w:trHeight w:val="333"/>
        </w:trPr>
        <w:tc>
          <w:tcPr>
            <w:tcW w:w="23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  <w:rPr>
                <w:b/>
              </w:rPr>
            </w:pPr>
            <w:r>
              <w:rPr>
                <w:b/>
              </w:rPr>
              <w:t>Макс. кол-во баллов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65E7" w:rsidRDefault="005A65E7" w:rsidP="00E9470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jc w:val="center"/>
              <w:rPr>
                <w:b/>
              </w:rPr>
            </w:pPr>
          </w:p>
        </w:tc>
      </w:tr>
      <w:tr w:rsidR="005A65E7" w:rsidTr="005A65E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</w:pP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</w:tr>
      <w:tr w:rsidR="005A65E7" w:rsidTr="005A65E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</w:pP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</w:tr>
      <w:tr w:rsidR="005A65E7" w:rsidTr="005A65E7"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</w:pP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E7" w:rsidRDefault="005A65E7" w:rsidP="00E94706">
            <w:pPr>
              <w:snapToGrid w:val="0"/>
              <w:jc w:val="center"/>
            </w:pPr>
          </w:p>
        </w:tc>
      </w:tr>
    </w:tbl>
    <w:p w:rsidR="005A30BE" w:rsidRPr="00D9743D" w:rsidRDefault="005A30BE" w:rsidP="005A30B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A30BE" w:rsidRPr="00D9743D" w:rsidRDefault="005A30BE" w:rsidP="005A30B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A30BE" w:rsidRPr="00D9743D" w:rsidRDefault="005A30BE" w:rsidP="005A30B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A30BE" w:rsidRPr="00D9743D" w:rsidRDefault="005A30BE" w:rsidP="005A30BE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5A30BE" w:rsidRPr="00193907" w:rsidRDefault="005A30BE" w:rsidP="005A30BE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5A30BE" w:rsidRDefault="005A30BE" w:rsidP="005A30B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D9743D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Дата проведения</w:t>
      </w:r>
      <w:r w:rsidRPr="00D9743D">
        <w:rPr>
          <w:rFonts w:ascii="Times New Roman CYR" w:hAnsi="Times New Roman CYR" w:cs="Times New Roman CYR"/>
          <w:sz w:val="28"/>
          <w:szCs w:val="28"/>
        </w:rPr>
        <w:t xml:space="preserve">   «____»  ____________20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D9743D">
        <w:rPr>
          <w:rFonts w:ascii="Times New Roman CYR" w:hAnsi="Times New Roman CYR" w:cs="Times New Roman CYR"/>
          <w:sz w:val="28"/>
          <w:szCs w:val="28"/>
        </w:rPr>
        <w:t>г.</w:t>
      </w:r>
    </w:p>
    <w:p w:rsidR="005A30BE" w:rsidRDefault="005A30BE" w:rsidP="00B917BD">
      <w:pPr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30BE" w:rsidRDefault="005A30BE" w:rsidP="00B917BD">
      <w:pPr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1C94" w:rsidRDefault="00FD1C94" w:rsidP="00B917BD">
      <w:pPr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Сводная оценочная таблица результатов освоения вида профессиональной деятельности </w:t>
      </w:r>
    </w:p>
    <w:p w:rsidR="00B917BD" w:rsidRPr="00C309D0" w:rsidRDefault="00C309D0" w:rsidP="00B917BD">
      <w:pPr>
        <w:autoSpaceDE w:val="0"/>
        <w:autoSpaceDN w:val="0"/>
        <w:adjustRightInd w:val="0"/>
        <w:ind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309D0">
        <w:rPr>
          <w:rFonts w:ascii="Times New Roman CYR" w:hAnsi="Times New Roman CYR" w:cs="Times New Roman CYR"/>
          <w:b/>
          <w:bCs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</w:t>
      </w:r>
      <w:r w:rsidR="00B917BD" w:rsidRPr="00C309D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917BD" w:rsidRPr="00782FDB" w:rsidRDefault="00B917BD" w:rsidP="00B917BD">
      <w:pPr>
        <w:autoSpaceDE w:val="0"/>
        <w:autoSpaceDN w:val="0"/>
        <w:adjustRightInd w:val="0"/>
        <w:ind w:right="-5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63D8D">
        <w:rPr>
          <w:rFonts w:ascii="Times New Roman CYR" w:hAnsi="Times New Roman CYR" w:cs="Times New Roman CYR"/>
          <w:sz w:val="28"/>
          <w:szCs w:val="28"/>
        </w:rPr>
        <w:t xml:space="preserve">Наименование </w:t>
      </w:r>
      <w:r w:rsidR="00F31CE5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ОО</w:t>
      </w:r>
      <w:r w:rsidRPr="00E63D8D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F31CE5" w:rsidRPr="00F31CE5">
        <w:rPr>
          <w:rFonts w:ascii="Times New Roman CYR" w:hAnsi="Times New Roman CYR" w:cs="Times New Roman CYR"/>
          <w:sz w:val="28"/>
          <w:szCs w:val="28"/>
        </w:rPr>
        <w:t>ГБПОУ «СЭК»</w:t>
      </w:r>
    </w:p>
    <w:p w:rsidR="00B917BD" w:rsidRPr="00E63D8D" w:rsidRDefault="00B917BD" w:rsidP="00B917B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63D8D">
        <w:rPr>
          <w:rFonts w:ascii="Times New Roman CYR" w:hAnsi="Times New Roman CYR" w:cs="Times New Roman CYR"/>
          <w:sz w:val="28"/>
          <w:szCs w:val="28"/>
        </w:rPr>
        <w:t xml:space="preserve">Дата проведения: </w:t>
      </w:r>
      <w:r>
        <w:rPr>
          <w:rFonts w:ascii="Times New Roman CYR" w:hAnsi="Times New Roman CYR" w:cs="Times New Roman CYR"/>
          <w:sz w:val="28"/>
          <w:szCs w:val="28"/>
        </w:rPr>
        <w:t>«____» ______</w:t>
      </w:r>
      <w:r w:rsidRPr="00E63D8D">
        <w:rPr>
          <w:rFonts w:ascii="Times New Roman CYR" w:hAnsi="Times New Roman CYR" w:cs="Times New Roman CYR"/>
          <w:sz w:val="28"/>
          <w:szCs w:val="28"/>
        </w:rPr>
        <w:t xml:space="preserve"> 20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Pr="00E63D8D">
        <w:rPr>
          <w:rFonts w:ascii="Times New Roman CYR" w:hAnsi="Times New Roman CYR" w:cs="Times New Roman CYR"/>
          <w:sz w:val="28"/>
          <w:szCs w:val="28"/>
        </w:rPr>
        <w:t xml:space="preserve"> года </w:t>
      </w:r>
    </w:p>
    <w:p w:rsidR="00B917BD" w:rsidRPr="00E63D8D" w:rsidRDefault="00B917BD" w:rsidP="00B917BD">
      <w:pPr>
        <w:autoSpaceDE w:val="0"/>
        <w:autoSpaceDN w:val="0"/>
        <w:adjustRightInd w:val="0"/>
        <w:ind w:right="-5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712"/>
        <w:gridCol w:w="879"/>
        <w:gridCol w:w="879"/>
        <w:gridCol w:w="879"/>
        <w:gridCol w:w="879"/>
        <w:gridCol w:w="880"/>
        <w:gridCol w:w="880"/>
        <w:gridCol w:w="880"/>
        <w:gridCol w:w="880"/>
        <w:gridCol w:w="883"/>
        <w:gridCol w:w="880"/>
        <w:gridCol w:w="880"/>
        <w:gridCol w:w="880"/>
        <w:gridCol w:w="880"/>
        <w:gridCol w:w="880"/>
        <w:gridCol w:w="883"/>
      </w:tblGrid>
      <w:tr w:rsidR="005A7E1F" w:rsidRPr="00B75540" w:rsidTr="00A64E9C">
        <w:tc>
          <w:tcPr>
            <w:tcW w:w="168" w:type="pct"/>
            <w:vMerge w:val="restart"/>
            <w:vAlign w:val="center"/>
          </w:tcPr>
          <w:p w:rsidR="005A7E1F" w:rsidRPr="00B75540" w:rsidRDefault="005A7E1F" w:rsidP="00B75540">
            <w:pPr>
              <w:autoSpaceDE w:val="0"/>
              <w:autoSpaceDN w:val="0"/>
              <w:adjustRightInd w:val="0"/>
              <w:ind w:left="49"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B75540">
              <w:rPr>
                <w:rFonts w:ascii="Times New Roman CYR" w:hAnsi="Times New Roman CYR" w:cs="Times New Roman CYR"/>
                <w:bCs/>
              </w:rPr>
              <w:t>№ пп</w:t>
            </w:r>
          </w:p>
        </w:tc>
        <w:tc>
          <w:tcPr>
            <w:tcW w:w="554" w:type="pct"/>
            <w:vMerge w:val="restart"/>
            <w:vAlign w:val="center"/>
          </w:tcPr>
          <w:p w:rsidR="005A7E1F" w:rsidRPr="00B75540" w:rsidRDefault="005A7E1F" w:rsidP="00B75540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  <w:bCs/>
              </w:rPr>
            </w:pPr>
            <w:r w:rsidRPr="00B75540">
              <w:rPr>
                <w:rFonts w:ascii="Times New Roman CYR" w:hAnsi="Times New Roman CYR" w:cs="Times New Roman CYR"/>
                <w:bCs/>
              </w:rPr>
              <w:t>ФИО обучающегося</w:t>
            </w:r>
          </w:p>
        </w:tc>
        <w:tc>
          <w:tcPr>
            <w:tcW w:w="855" w:type="pct"/>
            <w:gridSpan w:val="3"/>
          </w:tcPr>
          <w:p w:rsidR="005A7E1F" w:rsidRPr="00B75540" w:rsidRDefault="005A7E1F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Итоги оценки сформированности</w:t>
            </w:r>
          </w:p>
          <w:p w:rsidR="005A7E1F" w:rsidRPr="00DE071E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  <w:r w:rsidRPr="00DE071E">
              <w:rPr>
                <w:rFonts w:ascii="Times New Roman CYR" w:hAnsi="Times New Roman CYR" w:cs="Times New Roman CYR"/>
              </w:rPr>
              <w:t xml:space="preserve">ПК </w:t>
            </w:r>
            <w:r>
              <w:rPr>
                <w:rFonts w:ascii="Times New Roman CYR" w:hAnsi="Times New Roman CYR" w:cs="Times New Roman CYR"/>
              </w:rPr>
              <w:t>2.1.</w:t>
            </w:r>
            <w:r w:rsidRPr="00DE071E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55" w:type="pct"/>
            <w:gridSpan w:val="3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Итоги оценки сформированности</w:t>
            </w:r>
          </w:p>
          <w:p w:rsidR="005A7E1F" w:rsidRPr="00DE071E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  <w:r w:rsidRPr="00DE071E">
              <w:rPr>
                <w:rFonts w:ascii="Times New Roman CYR" w:hAnsi="Times New Roman CYR" w:cs="Times New Roman CYR"/>
              </w:rPr>
              <w:t xml:space="preserve">ПК </w:t>
            </w:r>
            <w:r>
              <w:rPr>
                <w:rFonts w:ascii="Times New Roman CYR" w:hAnsi="Times New Roman CYR" w:cs="Times New Roman CYR"/>
              </w:rPr>
              <w:t>2.2.</w:t>
            </w:r>
            <w:r w:rsidRPr="00DE071E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56" w:type="pct"/>
            <w:gridSpan w:val="3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Итоги оценки сформированности</w:t>
            </w:r>
          </w:p>
          <w:p w:rsidR="005A7E1F" w:rsidRPr="00DE071E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</w:rPr>
            </w:pPr>
            <w:r w:rsidRPr="00DE071E">
              <w:rPr>
                <w:rFonts w:ascii="Times New Roman CYR" w:hAnsi="Times New Roman CYR" w:cs="Times New Roman CYR"/>
              </w:rPr>
              <w:t xml:space="preserve">ПК </w:t>
            </w:r>
            <w:r>
              <w:rPr>
                <w:rFonts w:ascii="Times New Roman CYR" w:hAnsi="Times New Roman CYR" w:cs="Times New Roman CYR"/>
              </w:rPr>
              <w:t>2.3.</w:t>
            </w:r>
            <w:r w:rsidRPr="00DE071E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55" w:type="pct"/>
            <w:gridSpan w:val="3"/>
          </w:tcPr>
          <w:p w:rsidR="005A7E1F" w:rsidRPr="00B75540" w:rsidRDefault="005A7E1F" w:rsidP="005A7E1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Итоги оценки сформированности</w:t>
            </w:r>
          </w:p>
          <w:p w:rsidR="005A7E1F" w:rsidRPr="00B75540" w:rsidRDefault="005A7E1F" w:rsidP="005A7E1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E071E">
              <w:rPr>
                <w:rFonts w:ascii="Times New Roman CYR" w:hAnsi="Times New Roman CYR" w:cs="Times New Roman CYR"/>
              </w:rPr>
              <w:t xml:space="preserve">ПК </w:t>
            </w:r>
            <w:r>
              <w:rPr>
                <w:rFonts w:ascii="Times New Roman CYR" w:hAnsi="Times New Roman CYR" w:cs="Times New Roman CYR"/>
              </w:rPr>
              <w:t>2.4.</w:t>
            </w:r>
            <w:r w:rsidRPr="00DE071E"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856" w:type="pct"/>
            <w:gridSpan w:val="3"/>
          </w:tcPr>
          <w:p w:rsidR="005A7E1F" w:rsidRPr="00B75540" w:rsidRDefault="005A7E1F" w:rsidP="00B7554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75540">
              <w:rPr>
                <w:rFonts w:ascii="Times New Roman CYR" w:hAnsi="Times New Roman CYR" w:cs="Times New Roman CYR"/>
              </w:rPr>
              <w:t>Итоги оценки освоения</w:t>
            </w:r>
          </w:p>
          <w:p w:rsidR="005A7E1F" w:rsidRPr="00B75540" w:rsidRDefault="005A7E1F" w:rsidP="00B75540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5540">
              <w:rPr>
                <w:rFonts w:ascii="Times New Roman CYR" w:hAnsi="Times New Roman CYR" w:cs="Times New Roman CYR"/>
              </w:rPr>
              <w:t>ВПД</w:t>
            </w:r>
          </w:p>
        </w:tc>
      </w:tr>
      <w:tr w:rsidR="00A64E9C" w:rsidRPr="00B75540" w:rsidTr="00A64E9C">
        <w:trPr>
          <w:cantSplit/>
          <w:trHeight w:val="2240"/>
        </w:trPr>
        <w:tc>
          <w:tcPr>
            <w:tcW w:w="168" w:type="pct"/>
            <w:vMerge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54" w:type="pct"/>
            <w:vMerge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выполнения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Заключение о сформированности 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ПК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2.1.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выполнения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Заключение о сформированности 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ПК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2.2.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выполнения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Заключение о сформированности 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ПК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2.3.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E94706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E94706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  <w:p w:rsidR="005A7E1F" w:rsidRPr="00B75540" w:rsidRDefault="005A7E1F" w:rsidP="00E94706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выполнения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5A7E1F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Заключение о сформированности 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ПК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2.4.</w:t>
            </w:r>
            <w:r w:rsidRPr="00DE07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Фактическое количество набранных баллов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выполнения</w:t>
            </w:r>
          </w:p>
        </w:tc>
        <w:tc>
          <w:tcPr>
            <w:tcW w:w="285" w:type="pct"/>
            <w:textDirection w:val="btLr"/>
            <w:vAlign w:val="center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 xml:space="preserve">ЗАКЛЮЧЕНИЕ </w:t>
            </w:r>
          </w:p>
          <w:p w:rsidR="005A7E1F" w:rsidRPr="00B75540" w:rsidRDefault="005A7E1F" w:rsidP="00FD1653">
            <w:pPr>
              <w:autoSpaceDE w:val="0"/>
              <w:autoSpaceDN w:val="0"/>
              <w:adjustRightInd w:val="0"/>
              <w:ind w:left="113" w:right="-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5540">
              <w:rPr>
                <w:rFonts w:ascii="Times New Roman CYR" w:hAnsi="Times New Roman CYR" w:cs="Times New Roman CYR"/>
                <w:sz w:val="22"/>
                <w:szCs w:val="22"/>
              </w:rPr>
              <w:t>об освоении  ВПД</w:t>
            </w:r>
          </w:p>
        </w:tc>
      </w:tr>
      <w:tr w:rsidR="00A64E9C" w:rsidRPr="00B75540" w:rsidTr="00A64E9C">
        <w:tc>
          <w:tcPr>
            <w:tcW w:w="723" w:type="pct"/>
            <w:gridSpan w:val="2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</w:rPr>
            </w:pPr>
            <w:r w:rsidRPr="00B7554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Макс. кол-во баллов</w:t>
            </w: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</w:t>
            </w: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  <w:r w:rsidRPr="00B251F8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285" w:type="pct"/>
          </w:tcPr>
          <w:p w:rsidR="005A7E1F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  <w:r w:rsidRPr="00B251F8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85" w:type="pct"/>
          </w:tcPr>
          <w:p w:rsidR="005A7E1F" w:rsidRPr="00B251F8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64E9C" w:rsidRPr="00B75540" w:rsidTr="00A64E9C">
        <w:tc>
          <w:tcPr>
            <w:tcW w:w="168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554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64E9C" w:rsidRPr="00B75540" w:rsidTr="00A64E9C">
        <w:tc>
          <w:tcPr>
            <w:tcW w:w="168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554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64E9C" w:rsidRPr="00B75540" w:rsidTr="00A64E9C">
        <w:tc>
          <w:tcPr>
            <w:tcW w:w="168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554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64E9C" w:rsidRPr="00B75540" w:rsidTr="00A64E9C">
        <w:tc>
          <w:tcPr>
            <w:tcW w:w="168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554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A64E9C" w:rsidRPr="00B75540" w:rsidTr="00A64E9C">
        <w:tc>
          <w:tcPr>
            <w:tcW w:w="168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554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85" w:type="pct"/>
          </w:tcPr>
          <w:p w:rsidR="005A7E1F" w:rsidRPr="00B75540" w:rsidRDefault="005A7E1F" w:rsidP="00FD1653">
            <w:pPr>
              <w:autoSpaceDE w:val="0"/>
              <w:autoSpaceDN w:val="0"/>
              <w:adjustRightInd w:val="0"/>
              <w:ind w:right="-5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B917BD" w:rsidRPr="002A0F3D" w:rsidRDefault="00B917BD" w:rsidP="00B917B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A0F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B917BD" w:rsidRPr="002A0F3D" w:rsidRDefault="00B917BD" w:rsidP="00B917B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A0F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B917BD" w:rsidRPr="002A0F3D" w:rsidRDefault="00B917BD" w:rsidP="00B917B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A0F3D">
        <w:rPr>
          <w:rFonts w:ascii="Times New Roman CYR" w:hAnsi="Times New Roman CYR" w:cs="Times New Roman CYR"/>
          <w:sz w:val="28"/>
          <w:szCs w:val="28"/>
        </w:rPr>
        <w:t>Эксперт-экзаменатор____________________________________________________</w:t>
      </w:r>
    </w:p>
    <w:p w:rsidR="00742755" w:rsidRDefault="00B917BD" w:rsidP="00EF00B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A0F3D">
        <w:rPr>
          <w:rFonts w:ascii="Times New Roman CYR" w:hAnsi="Times New Roman CYR" w:cs="Times New Roman CYR"/>
          <w:sz w:val="28"/>
          <w:szCs w:val="28"/>
        </w:rPr>
        <w:t>Эксперт-экзаменатор____________________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:rsidR="00D32352" w:rsidRDefault="00D32352" w:rsidP="007636FD">
      <w:pPr>
        <w:ind w:left="360"/>
        <w:rPr>
          <w:b/>
          <w:color w:val="FF0000"/>
          <w:sz w:val="28"/>
          <w:szCs w:val="28"/>
        </w:rPr>
        <w:sectPr w:rsidR="00D32352" w:rsidSect="00742755">
          <w:footerReference w:type="even" r:id="rId12"/>
          <w:footerReference w:type="default" r:id="rId13"/>
          <w:pgSz w:w="16838" w:h="11906" w:orient="landscape"/>
          <w:pgMar w:top="1079" w:right="720" w:bottom="851" w:left="902" w:header="709" w:footer="709" w:gutter="0"/>
          <w:cols w:space="708"/>
          <w:titlePg/>
          <w:docGrid w:linePitch="360"/>
        </w:sectPr>
      </w:pPr>
    </w:p>
    <w:p w:rsidR="00A11955" w:rsidRPr="00BC2A40" w:rsidRDefault="00A11955" w:rsidP="00A11955">
      <w:pPr>
        <w:autoSpaceDE w:val="0"/>
        <w:autoSpaceDN w:val="0"/>
        <w:adjustRightInd w:val="0"/>
        <w:ind w:right="-5"/>
        <w:jc w:val="right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A11955" w:rsidRPr="00B72B7B" w:rsidRDefault="00A11955" w:rsidP="00A11955">
      <w:pPr>
        <w:autoSpaceDE w:val="0"/>
        <w:autoSpaceDN w:val="0"/>
        <w:adjustRightInd w:val="0"/>
        <w:ind w:left="360" w:right="-5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72B7B">
        <w:rPr>
          <w:rFonts w:ascii="Times New Roman CYR" w:hAnsi="Times New Roman CYR" w:cs="Times New Roman CYR"/>
          <w:b/>
          <w:bCs/>
          <w:sz w:val="28"/>
          <w:szCs w:val="28"/>
        </w:rPr>
        <w:t>Условия положительного/отрицательного заключения</w:t>
      </w:r>
    </w:p>
    <w:p w:rsidR="00A11955" w:rsidRPr="00B72B7B" w:rsidRDefault="00FD1653" w:rsidP="00A11955">
      <w:pPr>
        <w:autoSpaceDE w:val="0"/>
        <w:autoSpaceDN w:val="0"/>
        <w:adjustRightInd w:val="0"/>
        <w:ind w:left="360" w:right="-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r w:rsidR="00FD1C94">
        <w:rPr>
          <w:rFonts w:ascii="Times New Roman CYR" w:hAnsi="Times New Roman CYR" w:cs="Times New Roman CYR"/>
          <w:b/>
          <w:bCs/>
          <w:sz w:val="28"/>
          <w:szCs w:val="28"/>
        </w:rPr>
        <w:t xml:space="preserve">о результатам оценки итоговых образовательных результатов по профессиональному модулю </w:t>
      </w:r>
    </w:p>
    <w:p w:rsidR="00A11955" w:rsidRPr="00B72B7B" w:rsidRDefault="00A11955" w:rsidP="00A11955">
      <w:pPr>
        <w:autoSpaceDE w:val="0"/>
        <w:autoSpaceDN w:val="0"/>
        <w:adjustRightInd w:val="0"/>
        <w:ind w:left="360" w:right="-5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236EBB" w:rsidRDefault="00236EBB" w:rsidP="00A11955">
      <w:pPr>
        <w:autoSpaceDE w:val="0"/>
        <w:autoSpaceDN w:val="0"/>
        <w:adjustRightInd w:val="0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профессиональной деятельности считается освоенным при получении положительного заключения о сформированности каждой профессиональной компетентности.</w:t>
      </w:r>
    </w:p>
    <w:p w:rsidR="00236EBB" w:rsidRDefault="00236EBB" w:rsidP="00A11955">
      <w:pPr>
        <w:autoSpaceDE w:val="0"/>
        <w:autoSpaceDN w:val="0"/>
        <w:adjustRightInd w:val="0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положительного заключения о сформированности каждой профессиональной компетенции и об освоении ВПД установлено пороговое значение показателя – не менее 70%.</w:t>
      </w:r>
    </w:p>
    <w:p w:rsidR="00236EBB" w:rsidRDefault="00236EBB" w:rsidP="00A11955">
      <w:pPr>
        <w:autoSpaceDE w:val="0"/>
        <w:autoSpaceDN w:val="0"/>
        <w:adjustRightInd w:val="0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модулю, принимается решение «вид профессиональной деятельности не освоен».</w:t>
      </w:r>
    </w:p>
    <w:p w:rsidR="00A73479" w:rsidRDefault="00A73479" w:rsidP="00236EB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11955" w:rsidRPr="008F0DF5" w:rsidRDefault="00A11955" w:rsidP="00236EB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72B7B">
        <w:rPr>
          <w:rFonts w:ascii="Times New Roman CYR" w:hAnsi="Times New Roman CYR" w:cs="Times New Roman CYR"/>
          <w:sz w:val="28"/>
          <w:szCs w:val="28"/>
        </w:rPr>
        <w:t xml:space="preserve">Максимальное количество баллов по оценке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B72B7B">
        <w:rPr>
          <w:rFonts w:ascii="Times New Roman CYR" w:hAnsi="Times New Roman CYR" w:cs="Times New Roman CYR"/>
          <w:sz w:val="28"/>
          <w:szCs w:val="28"/>
        </w:rPr>
        <w:t>омпетенции</w:t>
      </w:r>
      <w:r w:rsidRPr="00BC2A4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="00236EBB" w:rsidRPr="00FD1C94">
        <w:rPr>
          <w:b/>
          <w:sz w:val="28"/>
          <w:szCs w:val="28"/>
        </w:rPr>
        <w:t>ПК</w:t>
      </w:r>
      <w:r w:rsidR="00FD1653">
        <w:rPr>
          <w:b/>
          <w:sz w:val="28"/>
          <w:szCs w:val="28"/>
        </w:rPr>
        <w:t xml:space="preserve"> </w:t>
      </w:r>
      <w:r w:rsidR="007B4AE1">
        <w:rPr>
          <w:b/>
          <w:sz w:val="28"/>
          <w:szCs w:val="28"/>
        </w:rPr>
        <w:t>2.1.</w:t>
      </w:r>
      <w:r w:rsidR="00236EBB" w:rsidRPr="00B72B7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DF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составляет </w:t>
      </w:r>
      <w:r w:rsidR="006226E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20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баллов. Для принятия</w:t>
      </w:r>
      <w:r w:rsidR="00CB0FD3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положительного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решения о сформированности профессиональной компетенции </w:t>
      </w:r>
      <w:r w:rsidR="00236EBB" w:rsidRPr="008F0DF5">
        <w:rPr>
          <w:b/>
          <w:color w:val="000000" w:themeColor="text1"/>
          <w:sz w:val="28"/>
          <w:szCs w:val="28"/>
        </w:rPr>
        <w:t>ПК</w:t>
      </w:r>
      <w:r w:rsidR="00FD1653" w:rsidRPr="008F0DF5">
        <w:rPr>
          <w:b/>
          <w:color w:val="000000" w:themeColor="text1"/>
          <w:sz w:val="28"/>
          <w:szCs w:val="28"/>
        </w:rPr>
        <w:t xml:space="preserve"> </w:t>
      </w:r>
      <w:r w:rsidR="007B4AE1">
        <w:rPr>
          <w:b/>
          <w:color w:val="000000" w:themeColor="text1"/>
          <w:sz w:val="28"/>
          <w:szCs w:val="28"/>
        </w:rPr>
        <w:t>2.1.</w:t>
      </w:r>
      <w:r w:rsidR="00CB0FD3" w:rsidRPr="008F0DF5">
        <w:rPr>
          <w:b/>
          <w:color w:val="000000" w:themeColor="text1"/>
          <w:sz w:val="20"/>
          <w:szCs w:val="20"/>
        </w:rPr>
        <w:t xml:space="preserve"> </w:t>
      </w:r>
      <w:r w:rsidR="00236EBB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кандидат</w:t>
      </w:r>
      <w:r w:rsidR="002336AA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должен </w:t>
      </w:r>
      <w:r w:rsidR="00236EBB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набрать </w:t>
      </w:r>
      <w:r w:rsidR="008F0DF5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="005A591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="00236EBB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баллов (Таблица </w:t>
      </w:r>
      <w:r w:rsidR="00FD1653"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1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).</w:t>
      </w:r>
    </w:p>
    <w:p w:rsidR="00A11955" w:rsidRPr="00FD1653" w:rsidRDefault="00236EBB" w:rsidP="00236EBB">
      <w:pPr>
        <w:autoSpaceDE w:val="0"/>
        <w:autoSpaceDN w:val="0"/>
        <w:adjustRightInd w:val="0"/>
        <w:ind w:left="360" w:right="-5"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Таблица </w:t>
      </w:r>
      <w:r w:rsidR="00FD1653">
        <w:rPr>
          <w:rFonts w:ascii="Times New Roman CYR" w:hAnsi="Times New Roman CYR" w:cs="Times New Roman CYR"/>
        </w:rPr>
        <w:t>1</w:t>
      </w:r>
    </w:p>
    <w:p w:rsidR="00A11955" w:rsidRPr="00A73479" w:rsidRDefault="00A11955" w:rsidP="00A11955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CC2641"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Оценочная </w:t>
      </w:r>
      <w:r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шкала </w:t>
      </w:r>
      <w:r w:rsidR="000033E7"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сформированности</w:t>
      </w:r>
      <w:r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</w:t>
      </w:r>
      <w:r w:rsidR="00236EBB" w:rsidRPr="00A73479">
        <w:rPr>
          <w:b/>
          <w:color w:val="000000" w:themeColor="text1"/>
          <w:sz w:val="28"/>
          <w:szCs w:val="28"/>
        </w:rPr>
        <w:t>ПК</w:t>
      </w:r>
      <w:r w:rsidR="00FD1653" w:rsidRPr="00A73479">
        <w:rPr>
          <w:b/>
          <w:color w:val="000000" w:themeColor="text1"/>
          <w:sz w:val="28"/>
          <w:szCs w:val="28"/>
        </w:rPr>
        <w:t xml:space="preserve"> </w:t>
      </w:r>
      <w:r w:rsidR="007B4AE1">
        <w:rPr>
          <w:b/>
          <w:color w:val="000000" w:themeColor="text1"/>
          <w:sz w:val="28"/>
          <w:szCs w:val="28"/>
        </w:rPr>
        <w:t>2.1.</w:t>
      </w:r>
    </w:p>
    <w:p w:rsidR="00A11955" w:rsidRPr="00A73479" w:rsidRDefault="00A11955" w:rsidP="00A11955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066"/>
        <w:gridCol w:w="3240"/>
        <w:gridCol w:w="2880"/>
      </w:tblGrid>
      <w:tr w:rsidR="00A11955" w:rsidRPr="00A73479" w:rsidTr="00236EBB">
        <w:trPr>
          <w:trHeight w:val="788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Набрано</w:t>
            </w:r>
          </w:p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A11955" w:rsidP="003C28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11955" w:rsidRPr="00A73479" w:rsidRDefault="00A11955" w:rsidP="005A59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           &lt;  </w:t>
            </w:r>
            <w:r w:rsidR="008F0DF5"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1</w:t>
            </w:r>
            <w:r w:rsidR="005A5911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4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A11955" w:rsidP="003C28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11955" w:rsidRPr="00A73479" w:rsidRDefault="00A11955" w:rsidP="005A59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color w:val="000000" w:themeColor="text1"/>
                <w:sz w:val="28"/>
                <w:szCs w:val="28"/>
              </w:rPr>
              <w:t>≥</w:t>
            </w: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 w:rsidR="008F0DF5"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1</w:t>
            </w:r>
            <w:r w:rsidR="005A591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4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11955" w:rsidRPr="00A73479" w:rsidTr="00236EBB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&lt; 70 %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  <w:p w:rsidR="00A11955" w:rsidRPr="00A73479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≥ 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70 %</w:t>
            </w:r>
          </w:p>
        </w:tc>
      </w:tr>
      <w:tr w:rsidR="00A11955" w:rsidRPr="00A73479" w:rsidTr="00236EBB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FF2363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Заключение</w:t>
            </w:r>
            <w:r w:rsidR="002336AA"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о сформированности </w:t>
            </w:r>
            <w:r w:rsidR="00236EBB" w:rsidRPr="00A73479">
              <w:rPr>
                <w:b/>
                <w:color w:val="000000" w:themeColor="text1"/>
                <w:sz w:val="28"/>
                <w:szCs w:val="28"/>
              </w:rPr>
              <w:t>ПК</w:t>
            </w:r>
            <w:r w:rsidR="00FD1653" w:rsidRPr="00A7347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2.1.</w:t>
            </w:r>
            <w:r w:rsidR="00236EBB"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653" w:rsidRPr="00A73479" w:rsidRDefault="00236EBB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>ПК</w:t>
            </w:r>
            <w:r w:rsidR="00FD1653" w:rsidRPr="00A7347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2.1.</w:t>
            </w:r>
          </w:p>
          <w:p w:rsidR="00A11955" w:rsidRPr="00A73479" w:rsidRDefault="00A11955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не сформирована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A73479" w:rsidRDefault="00236EBB" w:rsidP="00FD165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>ПК</w:t>
            </w:r>
            <w:r w:rsidR="00FD1653" w:rsidRPr="00A73479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2.1.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11955"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сформирована</w:t>
            </w:r>
          </w:p>
        </w:tc>
      </w:tr>
    </w:tbl>
    <w:p w:rsidR="00FD1653" w:rsidRDefault="00FD1653" w:rsidP="00FD1653">
      <w:pPr>
        <w:ind w:right="-5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3479" w:rsidRPr="008F0DF5" w:rsidRDefault="00A73479" w:rsidP="00A7347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72B7B">
        <w:rPr>
          <w:rFonts w:ascii="Times New Roman CYR" w:hAnsi="Times New Roman CYR" w:cs="Times New Roman CYR"/>
          <w:sz w:val="28"/>
          <w:szCs w:val="28"/>
        </w:rPr>
        <w:t xml:space="preserve">Максимальное количество баллов по оценке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B72B7B">
        <w:rPr>
          <w:rFonts w:ascii="Times New Roman CYR" w:hAnsi="Times New Roman CYR" w:cs="Times New Roman CYR"/>
          <w:sz w:val="28"/>
          <w:szCs w:val="28"/>
        </w:rPr>
        <w:t>омпетенции</w:t>
      </w:r>
      <w:r w:rsidRPr="00BC2A4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FD1C94">
        <w:rPr>
          <w:b/>
          <w:sz w:val="28"/>
          <w:szCs w:val="28"/>
        </w:rPr>
        <w:t>ПК</w:t>
      </w:r>
      <w:r>
        <w:rPr>
          <w:b/>
          <w:sz w:val="28"/>
          <w:szCs w:val="28"/>
        </w:rPr>
        <w:t xml:space="preserve"> </w:t>
      </w:r>
      <w:r w:rsidR="007B4AE1">
        <w:rPr>
          <w:b/>
          <w:sz w:val="28"/>
          <w:szCs w:val="28"/>
        </w:rPr>
        <w:t>2.2.</w:t>
      </w:r>
      <w:r w:rsidRPr="00B72B7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DF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составляет </w:t>
      </w:r>
      <w:r w:rsidR="005A5911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20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баллов. Для принятия положительного решения о сформированности профессиональной компетенции </w:t>
      </w:r>
      <w:r w:rsidRPr="008F0DF5">
        <w:rPr>
          <w:b/>
          <w:color w:val="000000" w:themeColor="text1"/>
          <w:sz w:val="28"/>
          <w:szCs w:val="28"/>
        </w:rPr>
        <w:t xml:space="preserve">ПК </w:t>
      </w:r>
      <w:r w:rsidR="007B4AE1">
        <w:rPr>
          <w:b/>
          <w:color w:val="000000" w:themeColor="text1"/>
          <w:sz w:val="28"/>
          <w:szCs w:val="28"/>
        </w:rPr>
        <w:t>2.2.</w:t>
      </w:r>
      <w:r w:rsidRPr="008F0DF5">
        <w:rPr>
          <w:b/>
          <w:color w:val="000000" w:themeColor="text1"/>
          <w:sz w:val="20"/>
          <w:szCs w:val="20"/>
        </w:rPr>
        <w:t xml:space="preserve"> 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кандидат должен набрать 1</w:t>
      </w:r>
      <w:r w:rsidR="005A5911"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 (Таблица </w:t>
      </w:r>
      <w:r w:rsidR="00484A8B">
        <w:rPr>
          <w:rFonts w:ascii="Times New Roman CYR" w:hAnsi="Times New Roman CYR" w:cs="Times New Roman CYR"/>
          <w:color w:val="000000" w:themeColor="text1"/>
          <w:sz w:val="28"/>
          <w:szCs w:val="28"/>
        </w:rPr>
        <w:t>2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).</w:t>
      </w:r>
    </w:p>
    <w:p w:rsidR="00A73479" w:rsidRPr="00FD1653" w:rsidRDefault="00A73479" w:rsidP="00A73479">
      <w:pPr>
        <w:autoSpaceDE w:val="0"/>
        <w:autoSpaceDN w:val="0"/>
        <w:adjustRightInd w:val="0"/>
        <w:ind w:left="360" w:right="-5"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Таблица </w:t>
      </w:r>
      <w:r w:rsidR="00484A8B">
        <w:rPr>
          <w:rFonts w:ascii="Times New Roman CYR" w:hAnsi="Times New Roman CYR" w:cs="Times New Roman CYR"/>
        </w:rPr>
        <w:t>2</w:t>
      </w:r>
    </w:p>
    <w:p w:rsidR="00A73479" w:rsidRPr="00A73479" w:rsidRDefault="00A73479" w:rsidP="00A73479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CC2641"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Оценочная </w:t>
      </w:r>
      <w:r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шкала сформированности </w:t>
      </w:r>
      <w:r w:rsidRPr="00A73479">
        <w:rPr>
          <w:b/>
          <w:color w:val="000000" w:themeColor="text1"/>
          <w:sz w:val="28"/>
          <w:szCs w:val="28"/>
        </w:rPr>
        <w:t xml:space="preserve">ПК </w:t>
      </w:r>
      <w:r w:rsidR="007B4AE1">
        <w:rPr>
          <w:b/>
          <w:color w:val="000000" w:themeColor="text1"/>
          <w:sz w:val="28"/>
          <w:szCs w:val="28"/>
        </w:rPr>
        <w:t>2.2.</w:t>
      </w:r>
    </w:p>
    <w:p w:rsidR="00A73479" w:rsidRPr="00A73479" w:rsidRDefault="00A73479" w:rsidP="00A73479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066"/>
        <w:gridCol w:w="3240"/>
        <w:gridCol w:w="2880"/>
      </w:tblGrid>
      <w:tr w:rsidR="00A73479" w:rsidRPr="00A73479" w:rsidTr="00862736">
        <w:trPr>
          <w:trHeight w:val="788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Набрано</w:t>
            </w:r>
          </w:p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73479" w:rsidRPr="00A73479" w:rsidRDefault="00A73479" w:rsidP="005A59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           &lt;  1</w:t>
            </w:r>
            <w:r w:rsidR="005A5911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4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73479" w:rsidRPr="00A73479" w:rsidRDefault="00A73479" w:rsidP="005A59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color w:val="000000" w:themeColor="text1"/>
                <w:sz w:val="28"/>
                <w:szCs w:val="28"/>
              </w:rPr>
              <w:t>≥</w:t>
            </w: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1</w:t>
            </w:r>
            <w:r w:rsidR="005A5911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4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73479" w:rsidRPr="00A73479" w:rsidTr="0086273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&lt; 70 %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≥ 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70 %</w:t>
            </w:r>
          </w:p>
        </w:tc>
      </w:tr>
      <w:tr w:rsidR="00A73479" w:rsidRPr="00A73479" w:rsidTr="0086273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A734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Заключение о сформированности </w:t>
            </w: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2.2.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2.2.</w:t>
            </w:r>
          </w:p>
          <w:p w:rsidR="00A73479" w:rsidRPr="00A73479" w:rsidRDefault="00A73479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не сформирована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79" w:rsidRPr="00A73479" w:rsidRDefault="00A73479" w:rsidP="00A7347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2.2.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сформирована</w:t>
            </w:r>
          </w:p>
        </w:tc>
      </w:tr>
    </w:tbl>
    <w:p w:rsidR="00145625" w:rsidRDefault="00145625" w:rsidP="00FD1653">
      <w:pPr>
        <w:ind w:right="-5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5625" w:rsidRDefault="00145625" w:rsidP="00FD1653">
      <w:pPr>
        <w:ind w:right="-5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84A8B" w:rsidRPr="008F0DF5" w:rsidRDefault="00484A8B" w:rsidP="00484A8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72B7B">
        <w:rPr>
          <w:rFonts w:ascii="Times New Roman CYR" w:hAnsi="Times New Roman CYR" w:cs="Times New Roman CYR"/>
          <w:sz w:val="28"/>
          <w:szCs w:val="28"/>
        </w:rPr>
        <w:lastRenderedPageBreak/>
        <w:t xml:space="preserve">Максимальное количество баллов по оценке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B72B7B">
        <w:rPr>
          <w:rFonts w:ascii="Times New Roman CYR" w:hAnsi="Times New Roman CYR" w:cs="Times New Roman CYR"/>
          <w:sz w:val="28"/>
          <w:szCs w:val="28"/>
        </w:rPr>
        <w:t>омпетенции</w:t>
      </w:r>
      <w:r w:rsidRPr="00BC2A4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FD1C94">
        <w:rPr>
          <w:b/>
          <w:sz w:val="28"/>
          <w:szCs w:val="28"/>
        </w:rPr>
        <w:t>ПК</w:t>
      </w:r>
      <w:r>
        <w:rPr>
          <w:b/>
          <w:sz w:val="28"/>
          <w:szCs w:val="28"/>
        </w:rPr>
        <w:t xml:space="preserve"> </w:t>
      </w:r>
      <w:r w:rsidR="007B4AE1">
        <w:rPr>
          <w:b/>
          <w:sz w:val="28"/>
          <w:szCs w:val="28"/>
        </w:rPr>
        <w:t>2.3.</w:t>
      </w:r>
      <w:r w:rsidRPr="00B72B7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DF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составляет 15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баллов. Для принятия положительного решения о сформированности профессиональной компетенции </w:t>
      </w:r>
      <w:r w:rsidRPr="008F0DF5">
        <w:rPr>
          <w:b/>
          <w:color w:val="000000" w:themeColor="text1"/>
          <w:sz w:val="28"/>
          <w:szCs w:val="28"/>
        </w:rPr>
        <w:t xml:space="preserve">ПК </w:t>
      </w:r>
      <w:r w:rsidR="007B4AE1">
        <w:rPr>
          <w:b/>
          <w:color w:val="000000" w:themeColor="text1"/>
          <w:sz w:val="28"/>
          <w:szCs w:val="28"/>
        </w:rPr>
        <w:t>2.3.</w:t>
      </w:r>
      <w:r w:rsidRPr="008F0DF5">
        <w:rPr>
          <w:b/>
          <w:color w:val="000000" w:themeColor="text1"/>
          <w:sz w:val="20"/>
          <w:szCs w:val="20"/>
        </w:rPr>
        <w:t xml:space="preserve"> 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кандидат должен набрать 11 баллов (Таблица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3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).</w:t>
      </w:r>
    </w:p>
    <w:p w:rsidR="00484A8B" w:rsidRPr="00FD1653" w:rsidRDefault="00484A8B" w:rsidP="00484A8B">
      <w:pPr>
        <w:autoSpaceDE w:val="0"/>
        <w:autoSpaceDN w:val="0"/>
        <w:adjustRightInd w:val="0"/>
        <w:ind w:left="360" w:right="-5"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Таблица 3</w:t>
      </w:r>
    </w:p>
    <w:p w:rsidR="00484A8B" w:rsidRPr="00A73479" w:rsidRDefault="00484A8B" w:rsidP="00484A8B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CC2641"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Оценочная </w:t>
      </w:r>
      <w:r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шкала сформированности </w:t>
      </w:r>
      <w:r w:rsidRPr="00A73479">
        <w:rPr>
          <w:b/>
          <w:color w:val="000000" w:themeColor="text1"/>
          <w:sz w:val="28"/>
          <w:szCs w:val="28"/>
        </w:rPr>
        <w:t xml:space="preserve">ПК </w:t>
      </w:r>
      <w:r w:rsidR="007B4AE1">
        <w:rPr>
          <w:b/>
          <w:color w:val="000000" w:themeColor="text1"/>
          <w:sz w:val="28"/>
          <w:szCs w:val="28"/>
        </w:rPr>
        <w:t>2.3.</w:t>
      </w:r>
    </w:p>
    <w:p w:rsidR="00484A8B" w:rsidRPr="00A73479" w:rsidRDefault="00484A8B" w:rsidP="00484A8B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066"/>
        <w:gridCol w:w="3240"/>
        <w:gridCol w:w="2880"/>
      </w:tblGrid>
      <w:tr w:rsidR="00484A8B" w:rsidRPr="00A73479" w:rsidTr="00862736">
        <w:trPr>
          <w:trHeight w:val="788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Набрано</w:t>
            </w: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           &lt;  11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color w:val="000000" w:themeColor="text1"/>
                <w:sz w:val="28"/>
                <w:szCs w:val="28"/>
              </w:rPr>
              <w:t>≥</w:t>
            </w: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11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484A8B" w:rsidRPr="00A73479" w:rsidTr="0086273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&lt; 70 %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≥ 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70 %</w:t>
            </w:r>
          </w:p>
        </w:tc>
      </w:tr>
      <w:tr w:rsidR="00484A8B" w:rsidRPr="00A73479" w:rsidTr="0086273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484A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Заключение о сформированности </w:t>
            </w: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2.3.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2.3.</w:t>
            </w:r>
          </w:p>
          <w:p w:rsidR="00484A8B" w:rsidRPr="00A73479" w:rsidRDefault="00484A8B" w:rsidP="0086273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не сформирована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8B" w:rsidRPr="00A73479" w:rsidRDefault="00484A8B" w:rsidP="00484A8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7B4AE1">
              <w:rPr>
                <w:b/>
                <w:color w:val="000000" w:themeColor="text1"/>
                <w:sz w:val="28"/>
                <w:szCs w:val="28"/>
              </w:rPr>
              <w:t>2.3.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сформирована</w:t>
            </w:r>
          </w:p>
        </w:tc>
      </w:tr>
    </w:tbl>
    <w:p w:rsidR="00145625" w:rsidRDefault="00145625" w:rsidP="00FD1653">
      <w:pPr>
        <w:ind w:right="-5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5911" w:rsidRPr="008F0DF5" w:rsidRDefault="005A5911" w:rsidP="005A591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B72B7B">
        <w:rPr>
          <w:rFonts w:ascii="Times New Roman CYR" w:hAnsi="Times New Roman CYR" w:cs="Times New Roman CYR"/>
          <w:sz w:val="28"/>
          <w:szCs w:val="28"/>
        </w:rPr>
        <w:t xml:space="preserve">Максимальное количество баллов по оценке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 к</w:t>
      </w:r>
      <w:r w:rsidRPr="00B72B7B">
        <w:rPr>
          <w:rFonts w:ascii="Times New Roman CYR" w:hAnsi="Times New Roman CYR" w:cs="Times New Roman CYR"/>
          <w:sz w:val="28"/>
          <w:szCs w:val="28"/>
        </w:rPr>
        <w:t>омпетенции</w:t>
      </w:r>
      <w:r w:rsidRPr="00BC2A40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FD1C94">
        <w:rPr>
          <w:b/>
          <w:sz w:val="28"/>
          <w:szCs w:val="28"/>
        </w:rPr>
        <w:t>ПК</w:t>
      </w:r>
      <w:r>
        <w:rPr>
          <w:b/>
          <w:sz w:val="28"/>
          <w:szCs w:val="28"/>
        </w:rPr>
        <w:t xml:space="preserve"> 2.4.</w:t>
      </w:r>
      <w:r w:rsidRPr="00B72B7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8F0DF5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составляет 1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0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баллов. Для принятия положительного решения о сформированности профессиональной компетенции </w:t>
      </w:r>
      <w:r w:rsidRPr="008F0DF5">
        <w:rPr>
          <w:b/>
          <w:color w:val="000000" w:themeColor="text1"/>
          <w:sz w:val="28"/>
          <w:szCs w:val="28"/>
        </w:rPr>
        <w:t xml:space="preserve">ПК </w:t>
      </w:r>
      <w:r>
        <w:rPr>
          <w:b/>
          <w:color w:val="000000" w:themeColor="text1"/>
          <w:sz w:val="28"/>
          <w:szCs w:val="28"/>
        </w:rPr>
        <w:t>2.4.</w:t>
      </w:r>
      <w:r w:rsidRPr="008F0DF5">
        <w:rPr>
          <w:b/>
          <w:color w:val="000000" w:themeColor="text1"/>
          <w:sz w:val="20"/>
          <w:szCs w:val="20"/>
        </w:rPr>
        <w:t xml:space="preserve"> 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кандидат должен набрать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7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баллов (Таблица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4</w:t>
      </w:r>
      <w:r w:rsidRPr="008F0DF5">
        <w:rPr>
          <w:rFonts w:ascii="Times New Roman CYR" w:hAnsi="Times New Roman CYR" w:cs="Times New Roman CYR"/>
          <w:color w:val="000000" w:themeColor="text1"/>
          <w:sz w:val="28"/>
          <w:szCs w:val="28"/>
        </w:rPr>
        <w:t>).</w:t>
      </w:r>
    </w:p>
    <w:p w:rsidR="005A5911" w:rsidRPr="00FD1653" w:rsidRDefault="005A5911" w:rsidP="005A5911">
      <w:pPr>
        <w:autoSpaceDE w:val="0"/>
        <w:autoSpaceDN w:val="0"/>
        <w:adjustRightInd w:val="0"/>
        <w:ind w:left="360" w:right="-5"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Таблица 4</w:t>
      </w:r>
    </w:p>
    <w:p w:rsidR="005A5911" w:rsidRPr="00A73479" w:rsidRDefault="005A5911" w:rsidP="005A5911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CC2641">
        <w:rPr>
          <w:rFonts w:ascii="Times New Roman CYR" w:hAnsi="Times New Roman CYR" w:cs="Times New Roman CYR"/>
          <w:b/>
          <w:bCs/>
          <w:sz w:val="28"/>
          <w:szCs w:val="28"/>
        </w:rPr>
        <w:t xml:space="preserve">Оценочная </w:t>
      </w:r>
      <w:r w:rsidRPr="00A73479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шкала сформированности </w:t>
      </w:r>
      <w:r w:rsidRPr="00A73479">
        <w:rPr>
          <w:b/>
          <w:color w:val="000000" w:themeColor="text1"/>
          <w:sz w:val="28"/>
          <w:szCs w:val="28"/>
        </w:rPr>
        <w:t xml:space="preserve">ПК </w:t>
      </w:r>
      <w:r>
        <w:rPr>
          <w:b/>
          <w:color w:val="000000" w:themeColor="text1"/>
          <w:sz w:val="28"/>
          <w:szCs w:val="28"/>
        </w:rPr>
        <w:t>2.4.</w:t>
      </w:r>
    </w:p>
    <w:p w:rsidR="005A5911" w:rsidRPr="00A73479" w:rsidRDefault="005A5911" w:rsidP="005A5911">
      <w:pPr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066"/>
        <w:gridCol w:w="3240"/>
        <w:gridCol w:w="2880"/>
      </w:tblGrid>
      <w:tr w:rsidR="005A5911" w:rsidRPr="00A73479" w:rsidTr="00E94706">
        <w:trPr>
          <w:trHeight w:val="788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Набрано</w:t>
            </w:r>
          </w:p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5A5911" w:rsidRPr="00A73479" w:rsidRDefault="005A5911" w:rsidP="005A59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           &lt;  7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5A5911" w:rsidRPr="00A73479" w:rsidRDefault="005A5911" w:rsidP="005A59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color w:val="000000" w:themeColor="text1"/>
                <w:sz w:val="28"/>
                <w:szCs w:val="28"/>
              </w:rPr>
              <w:t>≥</w:t>
            </w: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>7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5A5911" w:rsidRPr="00A73479" w:rsidTr="00E9470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&lt; 70 %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</w:pPr>
          </w:p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color w:val="000000" w:themeColor="text1"/>
                <w:sz w:val="28"/>
                <w:szCs w:val="28"/>
              </w:rPr>
              <w:t xml:space="preserve">≥ 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70 %</w:t>
            </w:r>
          </w:p>
        </w:tc>
      </w:tr>
      <w:tr w:rsidR="005A5911" w:rsidRPr="00A73479" w:rsidTr="00E94706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Заключение о сформированности </w:t>
            </w: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 w:rsidR="00A63456">
              <w:rPr>
                <w:b/>
                <w:color w:val="000000" w:themeColor="text1"/>
                <w:sz w:val="28"/>
                <w:szCs w:val="28"/>
              </w:rPr>
              <w:t>2.4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>
              <w:rPr>
                <w:b/>
                <w:color w:val="000000" w:themeColor="text1"/>
                <w:sz w:val="28"/>
                <w:szCs w:val="28"/>
              </w:rPr>
              <w:t>2.4.</w:t>
            </w:r>
          </w:p>
          <w:p w:rsidR="005A5911" w:rsidRPr="00A73479" w:rsidRDefault="005A5911" w:rsidP="00E9470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не сформирована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11" w:rsidRPr="00A73479" w:rsidRDefault="005A5911" w:rsidP="005A591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A73479">
              <w:rPr>
                <w:b/>
                <w:color w:val="000000" w:themeColor="text1"/>
                <w:sz w:val="28"/>
                <w:szCs w:val="28"/>
              </w:rPr>
              <w:t xml:space="preserve">ПК </w:t>
            </w:r>
            <w:r>
              <w:rPr>
                <w:b/>
                <w:color w:val="000000" w:themeColor="text1"/>
                <w:sz w:val="28"/>
                <w:szCs w:val="28"/>
              </w:rPr>
              <w:t>2.4.</w:t>
            </w:r>
            <w:r w:rsidRPr="00A73479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сформирована</w:t>
            </w:r>
          </w:p>
        </w:tc>
      </w:tr>
    </w:tbl>
    <w:p w:rsidR="005A5911" w:rsidRDefault="005A5911" w:rsidP="005A5911">
      <w:pPr>
        <w:ind w:right="-5"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40806" w:rsidRDefault="00140806" w:rsidP="00294BEB">
      <w:pPr>
        <w:jc w:val="both"/>
        <w:rPr>
          <w:sz w:val="28"/>
          <w:szCs w:val="28"/>
        </w:rPr>
      </w:pPr>
      <w:r w:rsidRPr="00145625">
        <w:rPr>
          <w:rFonts w:ascii="Times New Roman CYR" w:hAnsi="Times New Roman CYR" w:cs="Times New Roman CYR"/>
          <w:sz w:val="28"/>
          <w:szCs w:val="28"/>
        </w:rPr>
        <w:t xml:space="preserve">Суммарное максимальное количество баллов по оценке освоения ВПД </w:t>
      </w:r>
      <w:r w:rsidR="00294BEB" w:rsidRPr="00294BEB">
        <w:rPr>
          <w:rFonts w:ascii="Times New Roman CYR" w:hAnsi="Times New Roman CYR" w:cs="Times New Roman CYR"/>
          <w:sz w:val="28"/>
          <w:szCs w:val="28"/>
        </w:rPr>
        <w:t>Техническое обслуживание и ремонт подъемно-транспортных, строительных, дорожных машин и оборудования в стационарных мастерс</w:t>
      </w:r>
      <w:r w:rsidR="00294BEB">
        <w:rPr>
          <w:rFonts w:ascii="Times New Roman CYR" w:hAnsi="Times New Roman CYR" w:cs="Times New Roman CYR"/>
          <w:sz w:val="28"/>
          <w:szCs w:val="28"/>
        </w:rPr>
        <w:t xml:space="preserve">ких и на месте выполнения работ </w:t>
      </w:r>
      <w:r w:rsidRPr="00294BEB">
        <w:rPr>
          <w:rFonts w:ascii="Times New Roman CYR" w:hAnsi="Times New Roman CYR" w:cs="Times New Roman CYR"/>
          <w:sz w:val="28"/>
          <w:szCs w:val="28"/>
        </w:rPr>
        <w:t xml:space="preserve">составляет </w:t>
      </w:r>
      <w:r w:rsidR="00FF3A8C" w:rsidRPr="00294BEB">
        <w:rPr>
          <w:rFonts w:ascii="Times New Roman CYR" w:hAnsi="Times New Roman CYR" w:cs="Times New Roman CYR"/>
          <w:sz w:val="28"/>
          <w:szCs w:val="28"/>
        </w:rPr>
        <w:t>6</w:t>
      </w:r>
      <w:r w:rsidRPr="00294BEB">
        <w:rPr>
          <w:rFonts w:ascii="Times New Roman CYR" w:hAnsi="Times New Roman CYR" w:cs="Times New Roman CYR"/>
          <w:sz w:val="28"/>
          <w:szCs w:val="28"/>
        </w:rPr>
        <w:t xml:space="preserve">5 баллов. Для принятия положительного решения </w:t>
      </w:r>
      <w:r w:rsidR="00294BE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94BEB">
        <w:rPr>
          <w:rFonts w:ascii="Times New Roman CYR" w:hAnsi="Times New Roman CYR" w:cs="Times New Roman CYR"/>
          <w:sz w:val="28"/>
          <w:szCs w:val="28"/>
        </w:rPr>
        <w:t>об освоении ВПД Эксплуатация подъемно-транспортных, строительных, дорожных машин и</w:t>
      </w:r>
      <w:r w:rsidRPr="00145625">
        <w:rPr>
          <w:sz w:val="28"/>
          <w:szCs w:val="28"/>
        </w:rPr>
        <w:t xml:space="preserve"> оборудования при строительстве, содержании и ремонте дорог</w:t>
      </w:r>
      <w:r w:rsidRPr="00E85204">
        <w:rPr>
          <w:sz w:val="28"/>
          <w:szCs w:val="28"/>
        </w:rPr>
        <w:t xml:space="preserve"> кандидат должен набрать не менее </w:t>
      </w:r>
      <w:r w:rsidR="00FF3A8C">
        <w:rPr>
          <w:sz w:val="28"/>
          <w:szCs w:val="28"/>
        </w:rPr>
        <w:t>46</w:t>
      </w:r>
      <w:r w:rsidRPr="00E85204">
        <w:rPr>
          <w:sz w:val="28"/>
          <w:szCs w:val="28"/>
        </w:rPr>
        <w:t xml:space="preserve">  баллов (Таблица </w:t>
      </w:r>
      <w:r>
        <w:rPr>
          <w:sz w:val="28"/>
          <w:szCs w:val="28"/>
        </w:rPr>
        <w:t>5</w:t>
      </w:r>
      <w:r w:rsidRPr="00E85204">
        <w:rPr>
          <w:sz w:val="28"/>
          <w:szCs w:val="28"/>
        </w:rPr>
        <w:t>).</w:t>
      </w:r>
    </w:p>
    <w:p w:rsidR="00A11955" w:rsidRPr="00E85204" w:rsidRDefault="00A11955" w:rsidP="00E85204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color w:val="000000" w:themeColor="text1"/>
        </w:rPr>
      </w:pPr>
      <w:r w:rsidRPr="00E85204">
        <w:rPr>
          <w:rFonts w:ascii="Times New Roman CYR" w:hAnsi="Times New Roman CYR" w:cs="Times New Roman CYR"/>
          <w:color w:val="000000" w:themeColor="text1"/>
        </w:rPr>
        <w:t xml:space="preserve">Таблица </w:t>
      </w:r>
      <w:r w:rsidR="00140806">
        <w:rPr>
          <w:rFonts w:ascii="Times New Roman CYR" w:hAnsi="Times New Roman CYR" w:cs="Times New Roman CYR"/>
          <w:color w:val="000000" w:themeColor="text1"/>
        </w:rPr>
        <w:t>5</w:t>
      </w:r>
    </w:p>
    <w:p w:rsidR="00FD1653" w:rsidRPr="00145625" w:rsidRDefault="00A11955" w:rsidP="00A11955">
      <w:pPr>
        <w:keepNext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45625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Оценочная шкала </w:t>
      </w:r>
      <w:r w:rsidR="000033E7" w:rsidRPr="00145625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освоения</w:t>
      </w:r>
      <w:r w:rsidRPr="00145625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 </w:t>
      </w:r>
      <w:r w:rsidR="00236EBB" w:rsidRPr="00145625">
        <w:rPr>
          <w:b/>
          <w:sz w:val="28"/>
          <w:szCs w:val="28"/>
        </w:rPr>
        <w:t xml:space="preserve">ВПД </w:t>
      </w:r>
      <w:r w:rsidRPr="00145625">
        <w:rPr>
          <w:b/>
          <w:sz w:val="28"/>
          <w:szCs w:val="28"/>
        </w:rPr>
        <w:t xml:space="preserve"> </w:t>
      </w:r>
    </w:p>
    <w:p w:rsidR="00294BEB" w:rsidRDefault="00294BEB" w:rsidP="00294BEB">
      <w:r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tbl>
      <w:tblPr>
        <w:tblW w:w="1018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066"/>
        <w:gridCol w:w="3240"/>
        <w:gridCol w:w="2880"/>
      </w:tblGrid>
      <w:tr w:rsidR="00A11955" w:rsidRPr="00292031" w:rsidTr="00236EBB">
        <w:trPr>
          <w:trHeight w:val="788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236EBB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Набрано</w:t>
            </w:r>
          </w:p>
          <w:p w:rsidR="00A11955" w:rsidRPr="00236EBB" w:rsidRDefault="00A11955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8C4D9B" w:rsidRDefault="00A11955" w:rsidP="003C28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11955" w:rsidRPr="008C4D9B" w:rsidRDefault="00A11955" w:rsidP="00FF3A8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8C4D9B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           &lt; </w:t>
            </w:r>
            <w:r w:rsidR="00FF3A8C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46</w:t>
            </w:r>
            <w:r w:rsidRPr="008C4D9B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955" w:rsidRPr="008C4D9B" w:rsidRDefault="00A11955" w:rsidP="003C28E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</w:p>
          <w:p w:rsidR="00A11955" w:rsidRPr="008C4D9B" w:rsidRDefault="00A11955" w:rsidP="00FF3A8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</w:pPr>
            <w:r w:rsidRPr="008C4D9B">
              <w:rPr>
                <w:bCs/>
                <w:color w:val="000000" w:themeColor="text1"/>
                <w:sz w:val="28"/>
                <w:szCs w:val="28"/>
              </w:rPr>
              <w:t>≥</w:t>
            </w:r>
            <w:r w:rsidRPr="008C4D9B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3A8C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>46</w:t>
            </w:r>
            <w:r w:rsidRPr="008C4D9B">
              <w:rPr>
                <w:rFonts w:ascii="Times New Roman CYR" w:hAnsi="Times New Roman CYR" w:cs="Times New Roman CYR"/>
                <w:bCs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236EBB" w:rsidRPr="00BC2A40" w:rsidTr="00236EBB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A486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Доля (в %) от максимального возможного количества баллов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&lt; 70 %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36EBB">
              <w:rPr>
                <w:rFonts w:ascii="Times New Roman CYR" w:hAnsi="Times New Roman CYR" w:cs="Times New Roman CYR"/>
                <w:sz w:val="28"/>
                <w:szCs w:val="28"/>
              </w:rPr>
              <w:t xml:space="preserve">≥ </w:t>
            </w: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70 %</w:t>
            </w:r>
          </w:p>
        </w:tc>
      </w:tr>
      <w:tr w:rsidR="00236EBB" w:rsidRPr="00BC2A40" w:rsidTr="00236EBB">
        <w:trPr>
          <w:trHeight w:val="371"/>
        </w:trPr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A486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Заключение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об освоении ВПД</w:t>
            </w: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36EBB" w:rsidRPr="00236EBB" w:rsidRDefault="00236EBB" w:rsidP="004C15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ВПД</w:t>
            </w:r>
            <w:r w:rsidR="004C1548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не освоен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BB" w:rsidRPr="00236EBB" w:rsidRDefault="00236EBB" w:rsidP="003C28E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236EBB" w:rsidRPr="00236EBB" w:rsidRDefault="00236EBB" w:rsidP="004C154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ВПД</w:t>
            </w:r>
            <w:r w:rsidRPr="00236EB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освоен </w:t>
            </w:r>
          </w:p>
        </w:tc>
      </w:tr>
    </w:tbl>
    <w:p w:rsidR="00FD1653" w:rsidRPr="00407F61" w:rsidRDefault="00FD1653" w:rsidP="00FD1653">
      <w:pPr>
        <w:pStyle w:val="21"/>
        <w:shd w:val="clear" w:color="auto" w:fill="auto"/>
        <w:spacing w:before="0" w:after="0" w:line="240" w:lineRule="auto"/>
        <w:ind w:firstLine="700"/>
        <w:rPr>
          <w:color w:val="000000"/>
          <w:sz w:val="28"/>
          <w:szCs w:val="28"/>
        </w:rPr>
      </w:pPr>
      <w:r w:rsidRPr="00407F61">
        <w:rPr>
          <w:color w:val="000000"/>
          <w:sz w:val="28"/>
          <w:szCs w:val="28"/>
        </w:rPr>
        <w:t xml:space="preserve">Для перевода значения оценки освоения </w:t>
      </w:r>
      <w:r w:rsidRPr="008C4D9B">
        <w:rPr>
          <w:color w:val="000000"/>
          <w:sz w:val="28"/>
          <w:szCs w:val="28"/>
        </w:rPr>
        <w:t xml:space="preserve">ВПД </w:t>
      </w:r>
      <w:r w:rsidR="008C4D9B" w:rsidRPr="008C4D9B">
        <w:rPr>
          <w:color w:val="000000"/>
          <w:sz w:val="28"/>
          <w:szCs w:val="28"/>
        </w:rPr>
        <w:t>Эксплуатация подъемно-</w:t>
      </w:r>
      <w:r w:rsidR="008C4D9B" w:rsidRPr="008C4D9B">
        <w:rPr>
          <w:color w:val="000000"/>
          <w:sz w:val="28"/>
          <w:szCs w:val="28"/>
        </w:rPr>
        <w:lastRenderedPageBreak/>
        <w:t>транспортных, строительных, дорожных машин и оборудования при строительстве, содержании и ремонте дорог</w:t>
      </w:r>
      <w:r w:rsidR="008C4D9B" w:rsidRPr="00407F61">
        <w:rPr>
          <w:color w:val="000000"/>
          <w:sz w:val="28"/>
          <w:szCs w:val="28"/>
        </w:rPr>
        <w:t xml:space="preserve"> </w:t>
      </w:r>
      <w:r w:rsidRPr="00407F61">
        <w:rPr>
          <w:color w:val="000000"/>
          <w:sz w:val="28"/>
          <w:szCs w:val="28"/>
        </w:rPr>
        <w:t>в пятибалль</w:t>
      </w:r>
      <w:r w:rsidRPr="00407F61">
        <w:rPr>
          <w:color w:val="000000"/>
          <w:sz w:val="28"/>
          <w:szCs w:val="28"/>
        </w:rPr>
        <w:softHyphen/>
        <w:t xml:space="preserve">ную оценочную шкалу применяется Таблица </w:t>
      </w:r>
      <w:r>
        <w:rPr>
          <w:color w:val="000000"/>
          <w:sz w:val="28"/>
          <w:szCs w:val="28"/>
        </w:rPr>
        <w:t>6</w:t>
      </w:r>
      <w:r w:rsidRPr="00407F61">
        <w:rPr>
          <w:color w:val="000000"/>
          <w:sz w:val="28"/>
          <w:szCs w:val="28"/>
        </w:rPr>
        <w:t>.</w:t>
      </w:r>
    </w:p>
    <w:p w:rsidR="00FD1653" w:rsidRPr="00DE1586" w:rsidRDefault="00FD1653" w:rsidP="00FD1653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</w:p>
    <w:p w:rsidR="00FD1653" w:rsidRPr="00407F61" w:rsidRDefault="00FD1653" w:rsidP="00FD1653">
      <w:pPr>
        <w:jc w:val="right"/>
        <w:rPr>
          <w:color w:val="000000"/>
          <w:sz w:val="28"/>
          <w:szCs w:val="28"/>
        </w:rPr>
      </w:pPr>
      <w:r w:rsidRPr="00DF71AA">
        <w:rPr>
          <w:color w:val="000000"/>
        </w:rPr>
        <w:t>Таблица 6</w:t>
      </w:r>
    </w:p>
    <w:p w:rsidR="00FD1653" w:rsidRPr="00CC2641" w:rsidRDefault="00FD1653" w:rsidP="00FD1653">
      <w:pPr>
        <w:pStyle w:val="24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CC2641">
        <w:rPr>
          <w:color w:val="000000"/>
          <w:sz w:val="28"/>
          <w:szCs w:val="28"/>
        </w:rPr>
        <w:t>Таблица перевода значения оценки освоения</w:t>
      </w:r>
    </w:p>
    <w:p w:rsidR="00294BEB" w:rsidRDefault="00FD1653" w:rsidP="00294BEB">
      <w:r w:rsidRPr="00CC2641">
        <w:rPr>
          <w:sz w:val="28"/>
          <w:szCs w:val="28"/>
        </w:rPr>
        <w:t xml:space="preserve">ВПД </w:t>
      </w:r>
      <w:r w:rsidR="00294BEB">
        <w:t>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работ.</w:t>
      </w:r>
    </w:p>
    <w:p w:rsidR="00FD1653" w:rsidRPr="00DF71AA" w:rsidRDefault="00FD1653" w:rsidP="00FD1653">
      <w:pPr>
        <w:pStyle w:val="24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3544"/>
        <w:gridCol w:w="3260"/>
      </w:tblGrid>
      <w:tr w:rsidR="00FD1653" w:rsidRPr="00407F61" w:rsidTr="00FF2575">
        <w:trPr>
          <w:trHeight w:hRule="exact" w:val="1489"/>
          <w:jc w:val="center"/>
        </w:trPr>
        <w:tc>
          <w:tcPr>
            <w:tcW w:w="3408" w:type="dxa"/>
            <w:shd w:val="clear" w:color="auto" w:fill="FFFFFF"/>
          </w:tcPr>
          <w:p w:rsidR="00FD1653" w:rsidRPr="00407F61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sz w:val="28"/>
                <w:szCs w:val="28"/>
                <w:lang w:eastAsia="en-US"/>
              </w:rPr>
            </w:pPr>
            <w:r w:rsidRPr="00407F61">
              <w:rPr>
                <w:rStyle w:val="22"/>
                <w:sz w:val="28"/>
                <w:szCs w:val="28"/>
                <w:lang w:eastAsia="en-US"/>
              </w:rPr>
              <w:t xml:space="preserve">Доля набранных баллов </w:t>
            </w:r>
          </w:p>
          <w:p w:rsidR="00FD1653" w:rsidRPr="00407F61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2"/>
                <w:sz w:val="28"/>
                <w:szCs w:val="28"/>
                <w:lang w:eastAsia="en-US"/>
              </w:rPr>
            </w:pPr>
            <w:r w:rsidRPr="00407F61">
              <w:rPr>
                <w:rStyle w:val="22"/>
                <w:sz w:val="28"/>
                <w:szCs w:val="28"/>
                <w:lang w:eastAsia="en-US"/>
              </w:rPr>
              <w:t>(в %) от максималь</w:t>
            </w:r>
            <w:r w:rsidRPr="00407F61">
              <w:rPr>
                <w:rStyle w:val="22"/>
                <w:sz w:val="28"/>
                <w:szCs w:val="28"/>
                <w:lang w:eastAsia="en-US"/>
              </w:rPr>
              <w:softHyphen/>
              <w:t>ного возможного количества баллов</w:t>
            </w:r>
          </w:p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22"/>
                <w:sz w:val="28"/>
                <w:szCs w:val="28"/>
                <w:lang w:eastAsia="en-US"/>
              </w:rPr>
              <w:t>Фактическое количество набранных баллов</w:t>
            </w:r>
          </w:p>
        </w:tc>
        <w:tc>
          <w:tcPr>
            <w:tcW w:w="3260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22"/>
                <w:sz w:val="28"/>
                <w:szCs w:val="28"/>
                <w:lang w:eastAsia="en-US"/>
              </w:rPr>
              <w:t>Оценка по пятибалльной шкале</w:t>
            </w:r>
          </w:p>
        </w:tc>
      </w:tr>
      <w:tr w:rsidR="00FD1653" w:rsidRPr="00407F61" w:rsidTr="00FF2575">
        <w:trPr>
          <w:trHeight w:hRule="exact" w:val="470"/>
          <w:jc w:val="center"/>
        </w:trPr>
        <w:tc>
          <w:tcPr>
            <w:tcW w:w="3408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&lt; 70 %</w:t>
            </w:r>
          </w:p>
        </w:tc>
        <w:tc>
          <w:tcPr>
            <w:tcW w:w="3544" w:type="dxa"/>
            <w:shd w:val="clear" w:color="auto" w:fill="FFFFFF"/>
          </w:tcPr>
          <w:p w:rsidR="00FD1653" w:rsidRPr="00786309" w:rsidRDefault="00FD1653" w:rsidP="005D3736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менее </w:t>
            </w:r>
            <w:r w:rsidR="005D3736">
              <w:rPr>
                <w:bCs/>
                <w:color w:val="000000" w:themeColor="text1"/>
                <w:sz w:val="28"/>
                <w:szCs w:val="28"/>
              </w:rPr>
              <w:t>46</w:t>
            </w: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260" w:type="dxa"/>
            <w:shd w:val="clear" w:color="auto" w:fill="FFFFFF"/>
          </w:tcPr>
          <w:p w:rsidR="00FD1653" w:rsidRPr="00407F61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"/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«неудовлетвори</w:t>
            </w:r>
            <w:r w:rsidRPr="00407F61">
              <w:rPr>
                <w:rStyle w:val="10"/>
                <w:sz w:val="28"/>
                <w:szCs w:val="28"/>
                <w:lang w:eastAsia="en-US"/>
              </w:rPr>
              <w:softHyphen/>
              <w:t>тельно»</w:t>
            </w:r>
          </w:p>
          <w:p w:rsidR="00FD1653" w:rsidRPr="00407F61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0"/>
                <w:sz w:val="28"/>
                <w:szCs w:val="28"/>
                <w:lang w:eastAsia="en-US"/>
              </w:rPr>
            </w:pPr>
          </w:p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D1653" w:rsidRPr="00407F61" w:rsidTr="00FF2575">
        <w:trPr>
          <w:trHeight w:hRule="exact" w:val="475"/>
          <w:jc w:val="center"/>
        </w:trPr>
        <w:tc>
          <w:tcPr>
            <w:tcW w:w="3408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от 70 до 79%</w:t>
            </w:r>
          </w:p>
        </w:tc>
        <w:tc>
          <w:tcPr>
            <w:tcW w:w="3544" w:type="dxa"/>
            <w:shd w:val="clear" w:color="auto" w:fill="FFFFFF"/>
          </w:tcPr>
          <w:p w:rsidR="00FD1653" w:rsidRPr="00786309" w:rsidRDefault="00FD1653" w:rsidP="005D3736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5D3736">
              <w:rPr>
                <w:bCs/>
                <w:color w:val="000000" w:themeColor="text1"/>
                <w:sz w:val="28"/>
                <w:szCs w:val="28"/>
              </w:rPr>
              <w:t>46</w:t>
            </w:r>
            <w:r w:rsidRPr="00786309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до </w:t>
            </w:r>
            <w:r w:rsidR="005D3736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786309"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 баллов</w:t>
            </w:r>
          </w:p>
        </w:tc>
        <w:tc>
          <w:tcPr>
            <w:tcW w:w="3260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«удовлетворитель</w:t>
            </w:r>
            <w:r w:rsidRPr="00407F61">
              <w:rPr>
                <w:rStyle w:val="10"/>
                <w:sz w:val="28"/>
                <w:szCs w:val="28"/>
                <w:lang w:eastAsia="en-US"/>
              </w:rPr>
              <w:softHyphen/>
              <w:t>но»</w:t>
            </w:r>
          </w:p>
        </w:tc>
      </w:tr>
      <w:tr w:rsidR="00FD1653" w:rsidRPr="00407F61" w:rsidTr="00FF2575">
        <w:trPr>
          <w:trHeight w:hRule="exact" w:val="475"/>
          <w:jc w:val="center"/>
        </w:trPr>
        <w:tc>
          <w:tcPr>
            <w:tcW w:w="3408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от 80 до 89%</w:t>
            </w:r>
          </w:p>
        </w:tc>
        <w:tc>
          <w:tcPr>
            <w:tcW w:w="3544" w:type="dxa"/>
            <w:shd w:val="clear" w:color="auto" w:fill="FFFFFF"/>
          </w:tcPr>
          <w:p w:rsidR="00FD1653" w:rsidRPr="00786309" w:rsidRDefault="00FD1653" w:rsidP="005D3736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от </w:t>
            </w:r>
            <w:r w:rsidR="005D3736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786309"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 до </w:t>
            </w:r>
            <w:r w:rsidR="005D3736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62</w:t>
            </w:r>
            <w:r w:rsidR="00786309"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260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«хорошо»</w:t>
            </w:r>
          </w:p>
        </w:tc>
      </w:tr>
      <w:tr w:rsidR="00FD1653" w:rsidRPr="00407F61" w:rsidTr="00FF2575">
        <w:trPr>
          <w:trHeight w:hRule="exact" w:val="490"/>
          <w:jc w:val="center"/>
        </w:trPr>
        <w:tc>
          <w:tcPr>
            <w:tcW w:w="3408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&gt; 90 %</w:t>
            </w:r>
          </w:p>
        </w:tc>
        <w:tc>
          <w:tcPr>
            <w:tcW w:w="3544" w:type="dxa"/>
            <w:shd w:val="clear" w:color="auto" w:fill="FFFFFF"/>
          </w:tcPr>
          <w:p w:rsidR="00FD1653" w:rsidRPr="00786309" w:rsidRDefault="005D3736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>63</w:t>
            </w:r>
            <w:r w:rsidR="00FD1653" w:rsidRPr="00786309">
              <w:rPr>
                <w:rStyle w:val="10"/>
                <w:color w:val="000000" w:themeColor="text1"/>
                <w:sz w:val="28"/>
                <w:szCs w:val="28"/>
                <w:lang w:eastAsia="en-US"/>
              </w:rPr>
              <w:t xml:space="preserve">  и более баллов</w:t>
            </w:r>
          </w:p>
        </w:tc>
        <w:tc>
          <w:tcPr>
            <w:tcW w:w="3260" w:type="dxa"/>
            <w:shd w:val="clear" w:color="auto" w:fill="FFFFFF"/>
          </w:tcPr>
          <w:p w:rsidR="00FD1653" w:rsidRPr="00115CF6" w:rsidRDefault="00FD1653" w:rsidP="00FF2575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407F61">
              <w:rPr>
                <w:rStyle w:val="10"/>
                <w:sz w:val="28"/>
                <w:szCs w:val="28"/>
                <w:lang w:eastAsia="en-US"/>
              </w:rPr>
              <w:t>«отлично»</w:t>
            </w:r>
          </w:p>
        </w:tc>
      </w:tr>
    </w:tbl>
    <w:p w:rsidR="00D13A3B" w:rsidRDefault="00D13A3B" w:rsidP="00236EBB">
      <w:pPr>
        <w:rPr>
          <w:sz w:val="28"/>
          <w:szCs w:val="28"/>
        </w:rPr>
      </w:pPr>
    </w:p>
    <w:p w:rsidR="00D13A3B" w:rsidRDefault="00D13A3B" w:rsidP="00D13A3B">
      <w:pPr>
        <w:jc w:val="right"/>
        <w:rPr>
          <w:sz w:val="28"/>
          <w:szCs w:val="28"/>
        </w:rPr>
      </w:pPr>
    </w:p>
    <w:p w:rsidR="00236EBB" w:rsidRDefault="00236EBB" w:rsidP="00D13A3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36EBB">
        <w:rPr>
          <w:rFonts w:ascii="Times New Roman CYR" w:hAnsi="Times New Roman CYR" w:cs="Times New Roman CYR"/>
          <w:b/>
          <w:sz w:val="28"/>
          <w:szCs w:val="28"/>
        </w:rPr>
        <w:t>Инструкция для эксперта-экзаменатора</w:t>
      </w:r>
    </w:p>
    <w:p w:rsidR="00D13A3B" w:rsidRPr="00236EBB" w:rsidRDefault="00236EBB" w:rsidP="00D13A3B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36EBB">
        <w:rPr>
          <w:rFonts w:ascii="Times New Roman CYR" w:hAnsi="Times New Roman CYR" w:cs="Times New Roman CYR"/>
          <w:b/>
          <w:sz w:val="28"/>
          <w:szCs w:val="28"/>
        </w:rPr>
        <w:t xml:space="preserve"> по процедуре оценки итоговых образовательных результа</w:t>
      </w:r>
      <w:r>
        <w:rPr>
          <w:rFonts w:ascii="Times New Roman CYR" w:hAnsi="Times New Roman CYR" w:cs="Times New Roman CYR"/>
          <w:b/>
          <w:sz w:val="28"/>
          <w:szCs w:val="28"/>
        </w:rPr>
        <w:t>тов по профессиональному модулю</w:t>
      </w:r>
    </w:p>
    <w:p w:rsidR="00236EBB" w:rsidRPr="00CF125A" w:rsidRDefault="00236EBB" w:rsidP="00D13A3B">
      <w:pPr>
        <w:jc w:val="center"/>
        <w:rPr>
          <w:b/>
          <w:sz w:val="28"/>
          <w:szCs w:val="28"/>
        </w:rPr>
      </w:pPr>
    </w:p>
    <w:p w:rsidR="008C7C33" w:rsidRPr="00E46FED" w:rsidRDefault="008C7C33" w:rsidP="008C7C33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7CB3">
        <w:rPr>
          <w:color w:val="000000"/>
          <w:sz w:val="28"/>
        </w:rPr>
        <w:t>1.</w:t>
      </w:r>
      <w:r>
        <w:rPr>
          <w:color w:val="000000"/>
          <w:sz w:val="28"/>
        </w:rPr>
        <w:t xml:space="preserve"> Перед началом квалификационного экзамена получите инструктаж у председателя аттестационно - квалификационной комиссии, во время которог</w:t>
      </w:r>
      <w:r w:rsidR="00825BF2">
        <w:rPr>
          <w:color w:val="000000"/>
          <w:sz w:val="28"/>
        </w:rPr>
        <w:t xml:space="preserve">о будет определена сфера Вашей </w:t>
      </w:r>
      <w:r>
        <w:rPr>
          <w:color w:val="000000"/>
          <w:sz w:val="28"/>
        </w:rPr>
        <w:t>деятельности  в процедуре оценки.</w:t>
      </w:r>
    </w:p>
    <w:p w:rsidR="008C7C33" w:rsidRPr="0051459B" w:rsidRDefault="008C7C33" w:rsidP="008C7C3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0193">
        <w:rPr>
          <w:color w:val="000000"/>
          <w:sz w:val="28"/>
          <w:szCs w:val="28"/>
        </w:rPr>
        <w:t xml:space="preserve">. Ознакомьтесь с </w:t>
      </w:r>
      <w:r w:rsidR="00161A55">
        <w:rPr>
          <w:color w:val="000000"/>
          <w:sz w:val="28"/>
          <w:szCs w:val="28"/>
        </w:rPr>
        <w:t xml:space="preserve">комплексным </w:t>
      </w:r>
      <w:r w:rsidRPr="0051459B">
        <w:rPr>
          <w:color w:val="000000"/>
          <w:sz w:val="28"/>
          <w:szCs w:val="28"/>
        </w:rPr>
        <w:t>практическим</w:t>
      </w:r>
      <w:r w:rsidR="00161A55">
        <w:rPr>
          <w:color w:val="000000"/>
          <w:sz w:val="28"/>
          <w:szCs w:val="28"/>
        </w:rPr>
        <w:t xml:space="preserve"> </w:t>
      </w:r>
      <w:r w:rsidRPr="0051459B">
        <w:rPr>
          <w:color w:val="000000"/>
          <w:sz w:val="28"/>
          <w:szCs w:val="28"/>
        </w:rPr>
        <w:t>задани</w:t>
      </w:r>
      <w:r w:rsidR="00161A55">
        <w:rPr>
          <w:color w:val="000000"/>
          <w:sz w:val="28"/>
          <w:szCs w:val="28"/>
        </w:rPr>
        <w:t>ем</w:t>
      </w:r>
      <w:r w:rsidRPr="0051459B">
        <w:rPr>
          <w:color w:val="000000"/>
          <w:sz w:val="28"/>
          <w:szCs w:val="28"/>
        </w:rPr>
        <w:t xml:space="preserve"> №1</w:t>
      </w:r>
      <w:r w:rsidR="00161A55">
        <w:rPr>
          <w:color w:val="000000"/>
          <w:sz w:val="28"/>
          <w:szCs w:val="28"/>
        </w:rPr>
        <w:t xml:space="preserve"> </w:t>
      </w:r>
      <w:r w:rsidRPr="0051459B">
        <w:rPr>
          <w:color w:val="000000"/>
          <w:sz w:val="28"/>
          <w:szCs w:val="28"/>
        </w:rPr>
        <w:t xml:space="preserve">и условиями </w:t>
      </w:r>
      <w:r w:rsidR="00551FD1">
        <w:rPr>
          <w:color w:val="000000"/>
          <w:sz w:val="28"/>
          <w:szCs w:val="28"/>
        </w:rPr>
        <w:t>его</w:t>
      </w:r>
      <w:r w:rsidRPr="0051459B">
        <w:rPr>
          <w:color w:val="000000"/>
          <w:sz w:val="28"/>
          <w:szCs w:val="28"/>
        </w:rPr>
        <w:t xml:space="preserve"> выполнения из Экзаменационного пакета кандидата, показателями и критериями оценки результата, входящ</w:t>
      </w:r>
      <w:r w:rsidR="00551FD1">
        <w:rPr>
          <w:color w:val="000000"/>
          <w:sz w:val="28"/>
          <w:szCs w:val="28"/>
        </w:rPr>
        <w:t>ими</w:t>
      </w:r>
      <w:r w:rsidRPr="0051459B">
        <w:rPr>
          <w:color w:val="000000"/>
          <w:sz w:val="28"/>
          <w:szCs w:val="28"/>
        </w:rPr>
        <w:t xml:space="preserve"> в Пакет эксперта – экзаменатора.  </w:t>
      </w:r>
    </w:p>
    <w:p w:rsidR="008C7C33" w:rsidRDefault="008C7C33" w:rsidP="00867C1E">
      <w:pPr>
        <w:ind w:firstLine="567"/>
        <w:jc w:val="both"/>
        <w:rPr>
          <w:sz w:val="28"/>
          <w:szCs w:val="28"/>
        </w:rPr>
      </w:pPr>
      <w:r w:rsidRPr="0051459B">
        <w:rPr>
          <w:sz w:val="28"/>
          <w:szCs w:val="28"/>
        </w:rPr>
        <w:t xml:space="preserve">3. Оцените выполнение </w:t>
      </w:r>
      <w:r w:rsidR="001B6E79">
        <w:rPr>
          <w:sz w:val="28"/>
          <w:szCs w:val="28"/>
        </w:rPr>
        <w:t xml:space="preserve">комплексного </w:t>
      </w:r>
      <w:r w:rsidRPr="0051459B">
        <w:rPr>
          <w:sz w:val="28"/>
          <w:szCs w:val="28"/>
        </w:rPr>
        <w:t>практическ</w:t>
      </w:r>
      <w:r w:rsidR="001B6E79">
        <w:rPr>
          <w:sz w:val="28"/>
          <w:szCs w:val="28"/>
        </w:rPr>
        <w:t>ого</w:t>
      </w:r>
      <w:r w:rsidRPr="0051459B">
        <w:rPr>
          <w:sz w:val="28"/>
          <w:szCs w:val="28"/>
        </w:rPr>
        <w:t xml:space="preserve"> задани</w:t>
      </w:r>
      <w:r w:rsidR="001B6E79">
        <w:rPr>
          <w:sz w:val="28"/>
          <w:szCs w:val="28"/>
        </w:rPr>
        <w:t>я</w:t>
      </w:r>
      <w:r w:rsidRPr="0051459B">
        <w:rPr>
          <w:sz w:val="28"/>
          <w:szCs w:val="28"/>
        </w:rPr>
        <w:t xml:space="preserve"> </w:t>
      </w:r>
      <w:r w:rsidR="00D530C3">
        <w:rPr>
          <w:sz w:val="28"/>
          <w:szCs w:val="28"/>
        </w:rPr>
        <w:t xml:space="preserve">№ 1 </w:t>
      </w:r>
      <w:r w:rsidRPr="0051459B">
        <w:rPr>
          <w:sz w:val="28"/>
          <w:szCs w:val="28"/>
        </w:rPr>
        <w:t>кандидатами по установленным критериям:</w:t>
      </w:r>
    </w:p>
    <w:p w:rsidR="008C7C33" w:rsidRPr="00161A55" w:rsidRDefault="008C7C33" w:rsidP="008C7C3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1A55">
        <w:rPr>
          <w:sz w:val="28"/>
          <w:szCs w:val="28"/>
        </w:rPr>
        <w:t xml:space="preserve">По </w:t>
      </w:r>
      <w:r w:rsidR="001B6E79" w:rsidRPr="00161A55">
        <w:rPr>
          <w:sz w:val="28"/>
          <w:szCs w:val="28"/>
        </w:rPr>
        <w:t xml:space="preserve">комплексному </w:t>
      </w:r>
      <w:r w:rsidRPr="00161A55">
        <w:rPr>
          <w:sz w:val="28"/>
          <w:szCs w:val="28"/>
        </w:rPr>
        <w:t xml:space="preserve">практическому заданию №1 – </w:t>
      </w:r>
      <w:r w:rsidRPr="00161A55">
        <w:rPr>
          <w:rFonts w:ascii="Times New Roman CYR" w:hAnsi="Times New Roman CYR" w:cs="Times New Roman CYR"/>
          <w:bCs/>
          <w:sz w:val="28"/>
          <w:szCs w:val="28"/>
        </w:rPr>
        <w:t xml:space="preserve">Критерии оценки показателей </w:t>
      </w:r>
      <w:r w:rsidRPr="00161A55">
        <w:rPr>
          <w:rFonts w:ascii="Times New Roman CYR" w:hAnsi="Times New Roman CYR" w:cs="Times New Roman CYR"/>
          <w:sz w:val="28"/>
          <w:szCs w:val="28"/>
        </w:rPr>
        <w:t xml:space="preserve">сформированности ПК </w:t>
      </w:r>
      <w:r w:rsidR="007B4AE1" w:rsidRPr="00161A55">
        <w:rPr>
          <w:rFonts w:ascii="Times New Roman CYR" w:hAnsi="Times New Roman CYR" w:cs="Times New Roman CYR"/>
          <w:sz w:val="28"/>
          <w:szCs w:val="28"/>
        </w:rPr>
        <w:t>2.1.</w:t>
      </w:r>
      <w:r w:rsidR="001B6E79" w:rsidRPr="00161A55">
        <w:rPr>
          <w:rFonts w:ascii="Times New Roman CYR" w:hAnsi="Times New Roman CYR" w:cs="Times New Roman CYR"/>
          <w:sz w:val="28"/>
          <w:szCs w:val="28"/>
        </w:rPr>
        <w:t>-</w:t>
      </w:r>
      <w:r w:rsidR="007B4AE1" w:rsidRPr="00161A55">
        <w:rPr>
          <w:rFonts w:ascii="Times New Roman CYR" w:hAnsi="Times New Roman CYR" w:cs="Times New Roman CYR"/>
          <w:sz w:val="28"/>
          <w:szCs w:val="28"/>
        </w:rPr>
        <w:t>2.</w:t>
      </w:r>
      <w:r w:rsidR="00312B70">
        <w:rPr>
          <w:rFonts w:ascii="Times New Roman CYR" w:hAnsi="Times New Roman CYR" w:cs="Times New Roman CYR"/>
          <w:sz w:val="28"/>
          <w:szCs w:val="28"/>
        </w:rPr>
        <w:t>4</w:t>
      </w:r>
      <w:r w:rsidR="007B4AE1" w:rsidRPr="00161A55">
        <w:rPr>
          <w:rFonts w:ascii="Times New Roman CYR" w:hAnsi="Times New Roman CYR" w:cs="Times New Roman CYR"/>
          <w:sz w:val="28"/>
          <w:szCs w:val="28"/>
        </w:rPr>
        <w:t>.</w:t>
      </w:r>
    </w:p>
    <w:p w:rsidR="008C7C33" w:rsidRPr="00161A55" w:rsidRDefault="008C7C33" w:rsidP="00867C1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61A55">
        <w:rPr>
          <w:sz w:val="28"/>
          <w:szCs w:val="28"/>
        </w:rPr>
        <w:t xml:space="preserve">4. Используйте при оценивании выполнения </w:t>
      </w:r>
      <w:r w:rsidR="00A33F96" w:rsidRPr="00161A55">
        <w:rPr>
          <w:sz w:val="28"/>
          <w:szCs w:val="28"/>
        </w:rPr>
        <w:t xml:space="preserve">комплексного практического задания </w:t>
      </w:r>
      <w:r w:rsidR="00D530C3">
        <w:rPr>
          <w:sz w:val="28"/>
          <w:szCs w:val="28"/>
        </w:rPr>
        <w:t xml:space="preserve">№ 1 </w:t>
      </w:r>
      <w:r w:rsidRPr="00161A55">
        <w:rPr>
          <w:sz w:val="28"/>
          <w:szCs w:val="28"/>
        </w:rPr>
        <w:t xml:space="preserve">кандидатами предлагаемые эталоны из </w:t>
      </w:r>
      <w:r w:rsidRPr="00161A55">
        <w:rPr>
          <w:color w:val="000000"/>
          <w:sz w:val="28"/>
          <w:szCs w:val="28"/>
        </w:rPr>
        <w:t>Пакет</w:t>
      </w:r>
      <w:r w:rsidR="00BC755E" w:rsidRPr="00161A55">
        <w:rPr>
          <w:color w:val="000000"/>
          <w:sz w:val="28"/>
          <w:szCs w:val="28"/>
        </w:rPr>
        <w:t>а</w:t>
      </w:r>
      <w:r w:rsidRPr="00161A55">
        <w:rPr>
          <w:color w:val="000000"/>
          <w:sz w:val="28"/>
          <w:szCs w:val="28"/>
        </w:rPr>
        <w:t xml:space="preserve"> эксперта – экзаменатора.</w:t>
      </w:r>
    </w:p>
    <w:p w:rsidR="008C7C33" w:rsidRPr="00161A55" w:rsidRDefault="008C7C33" w:rsidP="008C7C3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61A55">
        <w:rPr>
          <w:sz w:val="28"/>
          <w:szCs w:val="28"/>
        </w:rPr>
        <w:t>5. Занесите полученные результаты в установленные таблицы:</w:t>
      </w:r>
    </w:p>
    <w:p w:rsidR="008C7C33" w:rsidRPr="00161A55" w:rsidRDefault="008C7C33" w:rsidP="008C7C33">
      <w:pPr>
        <w:ind w:right="-5" w:firstLine="709"/>
        <w:jc w:val="both"/>
        <w:rPr>
          <w:sz w:val="28"/>
          <w:szCs w:val="28"/>
        </w:rPr>
      </w:pPr>
      <w:r w:rsidRPr="00161A55">
        <w:rPr>
          <w:sz w:val="28"/>
          <w:szCs w:val="28"/>
        </w:rPr>
        <w:t xml:space="preserve">По </w:t>
      </w:r>
      <w:r w:rsidR="00A33F96" w:rsidRPr="00161A55">
        <w:rPr>
          <w:sz w:val="28"/>
          <w:szCs w:val="28"/>
        </w:rPr>
        <w:t xml:space="preserve">комплексному практическому заданию </w:t>
      </w:r>
      <w:r w:rsidRPr="00161A55">
        <w:rPr>
          <w:sz w:val="28"/>
          <w:szCs w:val="28"/>
        </w:rPr>
        <w:t xml:space="preserve">№1 – </w:t>
      </w:r>
      <w:r w:rsidRPr="00161A55">
        <w:rPr>
          <w:rFonts w:ascii="Times New Roman CYR" w:hAnsi="Times New Roman CYR" w:cs="Times New Roman CYR"/>
          <w:sz w:val="28"/>
          <w:szCs w:val="28"/>
        </w:rPr>
        <w:t xml:space="preserve">Сводная оценочная таблица результатов </w:t>
      </w:r>
      <w:r w:rsidRPr="00161A55">
        <w:rPr>
          <w:sz w:val="28"/>
          <w:szCs w:val="28"/>
        </w:rPr>
        <w:t xml:space="preserve">сформированности ПК </w:t>
      </w:r>
      <w:r w:rsidR="007B4AE1" w:rsidRPr="00161A55">
        <w:rPr>
          <w:sz w:val="28"/>
          <w:szCs w:val="28"/>
        </w:rPr>
        <w:t>2.1.</w:t>
      </w:r>
      <w:r w:rsidR="00A33F96" w:rsidRPr="00161A55">
        <w:rPr>
          <w:sz w:val="28"/>
          <w:szCs w:val="28"/>
        </w:rPr>
        <w:t>-</w:t>
      </w:r>
      <w:r w:rsidR="007B4AE1" w:rsidRPr="00161A55">
        <w:rPr>
          <w:sz w:val="28"/>
          <w:szCs w:val="28"/>
        </w:rPr>
        <w:t>2.</w:t>
      </w:r>
      <w:r w:rsidR="00312B70">
        <w:rPr>
          <w:sz w:val="28"/>
          <w:szCs w:val="28"/>
        </w:rPr>
        <w:t>4</w:t>
      </w:r>
      <w:r w:rsidR="007B4AE1" w:rsidRPr="00161A55">
        <w:rPr>
          <w:sz w:val="28"/>
          <w:szCs w:val="28"/>
        </w:rPr>
        <w:t>.</w:t>
      </w:r>
    </w:p>
    <w:p w:rsidR="008C7C33" w:rsidRPr="00FD1E28" w:rsidRDefault="00A33F96" w:rsidP="000C608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8C7C33" w:rsidRPr="00FD1E28">
        <w:rPr>
          <w:sz w:val="28"/>
          <w:szCs w:val="28"/>
        </w:rPr>
        <w:t xml:space="preserve">. Заполните совместно с другими членами </w:t>
      </w:r>
      <w:r w:rsidR="008C7C33">
        <w:rPr>
          <w:sz w:val="28"/>
          <w:szCs w:val="28"/>
        </w:rPr>
        <w:t>комиссии</w:t>
      </w:r>
      <w:r w:rsidR="008C7C33" w:rsidRPr="00CF5420">
        <w:rPr>
          <w:sz w:val="28"/>
          <w:szCs w:val="28"/>
        </w:rPr>
        <w:t xml:space="preserve"> </w:t>
      </w:r>
      <w:r w:rsidR="008C7C33" w:rsidRPr="000C6089">
        <w:rPr>
          <w:sz w:val="28"/>
          <w:szCs w:val="28"/>
        </w:rPr>
        <w:t xml:space="preserve">сводную оценочную таблицу результатов освоения вида профессиональной деятельности </w:t>
      </w:r>
      <w:r w:rsidR="000C6089" w:rsidRPr="000C6089">
        <w:rPr>
          <w:sz w:val="28"/>
          <w:szCs w:val="28"/>
        </w:rPr>
        <w:t>Эксплуатация подъемно-транспортных, строительных, дорожных машин и оборудования при строительс</w:t>
      </w:r>
      <w:r w:rsidR="000C6089">
        <w:rPr>
          <w:sz w:val="28"/>
          <w:szCs w:val="28"/>
        </w:rPr>
        <w:t>тве, содержании и ремонте дорог</w:t>
      </w:r>
      <w:r w:rsidR="008C7C33" w:rsidRPr="00FD1E28">
        <w:rPr>
          <w:bCs/>
          <w:sz w:val="28"/>
          <w:szCs w:val="28"/>
        </w:rPr>
        <w:t xml:space="preserve">, </w:t>
      </w:r>
      <w:r w:rsidR="008C7C33" w:rsidRPr="00FD1E28">
        <w:rPr>
          <w:sz w:val="28"/>
          <w:szCs w:val="28"/>
        </w:rPr>
        <w:t>примит</w:t>
      </w:r>
      <w:r w:rsidR="00825BF2">
        <w:rPr>
          <w:sz w:val="28"/>
          <w:szCs w:val="28"/>
        </w:rPr>
        <w:t xml:space="preserve">е консолидированное решение </w:t>
      </w:r>
      <w:r w:rsidR="008C7C33">
        <w:rPr>
          <w:sz w:val="28"/>
          <w:szCs w:val="28"/>
        </w:rPr>
        <w:t xml:space="preserve">об </w:t>
      </w:r>
      <w:r w:rsidR="008C7C33" w:rsidRPr="00FD1E28">
        <w:rPr>
          <w:sz w:val="28"/>
          <w:szCs w:val="28"/>
        </w:rPr>
        <w:t xml:space="preserve">освоении </w:t>
      </w:r>
      <w:r w:rsidR="008C7C33">
        <w:rPr>
          <w:sz w:val="28"/>
          <w:szCs w:val="28"/>
        </w:rPr>
        <w:t>кандидатами</w:t>
      </w:r>
      <w:r w:rsidR="008C7C33" w:rsidRPr="00FD1E28">
        <w:rPr>
          <w:sz w:val="28"/>
          <w:szCs w:val="28"/>
        </w:rPr>
        <w:t xml:space="preserve"> данного вида профессиональной деятельности</w:t>
      </w:r>
      <w:r w:rsidR="008C7C33" w:rsidRPr="00FD1E28">
        <w:rPr>
          <w:rFonts w:ascii="Times New Roman CYR" w:hAnsi="Times New Roman CYR" w:cs="Times New Roman CYR"/>
          <w:bCs/>
          <w:sz w:val="28"/>
          <w:szCs w:val="28"/>
        </w:rPr>
        <w:t xml:space="preserve">.  </w:t>
      </w:r>
    </w:p>
    <w:p w:rsidR="008C7C33" w:rsidRDefault="00A33F96" w:rsidP="008C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C7C33">
        <w:rPr>
          <w:sz w:val="28"/>
          <w:szCs w:val="28"/>
        </w:rPr>
        <w:t xml:space="preserve">. Примите </w:t>
      </w:r>
      <w:r w:rsidR="00825BF2">
        <w:rPr>
          <w:sz w:val="28"/>
          <w:szCs w:val="28"/>
        </w:rPr>
        <w:t xml:space="preserve">совместно с </w:t>
      </w:r>
      <w:r w:rsidR="008C7C33" w:rsidRPr="00FD1E28">
        <w:rPr>
          <w:sz w:val="28"/>
          <w:szCs w:val="28"/>
        </w:rPr>
        <w:t xml:space="preserve">другими членами </w:t>
      </w:r>
      <w:r w:rsidR="008C7C33">
        <w:rPr>
          <w:sz w:val="28"/>
          <w:szCs w:val="28"/>
        </w:rPr>
        <w:t xml:space="preserve">аттестационно-квалификационной </w:t>
      </w:r>
      <w:r w:rsidR="008C7C33" w:rsidRPr="00FD1E28">
        <w:rPr>
          <w:sz w:val="28"/>
          <w:szCs w:val="28"/>
        </w:rPr>
        <w:t>комиссии решение о выдаче (отказе в выдаче) квалификационного аттестата.</w:t>
      </w:r>
    </w:p>
    <w:p w:rsidR="008C7C33" w:rsidRPr="00FD1E28" w:rsidRDefault="00A33F96" w:rsidP="008C7C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7C33">
        <w:rPr>
          <w:sz w:val="28"/>
          <w:szCs w:val="28"/>
        </w:rPr>
        <w:t xml:space="preserve">. Поставьте личную подпись </w:t>
      </w:r>
      <w:r w:rsidR="008C7C33" w:rsidRPr="00FD1E28">
        <w:rPr>
          <w:sz w:val="28"/>
          <w:szCs w:val="28"/>
        </w:rPr>
        <w:t xml:space="preserve">в сводных </w:t>
      </w:r>
      <w:r w:rsidR="008C7C33">
        <w:rPr>
          <w:sz w:val="28"/>
          <w:szCs w:val="28"/>
        </w:rPr>
        <w:t xml:space="preserve">оценочных </w:t>
      </w:r>
      <w:r w:rsidR="008C7C33" w:rsidRPr="00FD1E28">
        <w:rPr>
          <w:sz w:val="28"/>
          <w:szCs w:val="28"/>
        </w:rPr>
        <w:t>таблицах и в протоколе квалификацион</w:t>
      </w:r>
      <w:r w:rsidR="00825BF2">
        <w:rPr>
          <w:sz w:val="28"/>
          <w:szCs w:val="28"/>
        </w:rPr>
        <w:t xml:space="preserve">ного экзамена по данному </w:t>
      </w:r>
      <w:r w:rsidR="008C7C33" w:rsidRPr="00FD1E28">
        <w:rPr>
          <w:sz w:val="28"/>
          <w:szCs w:val="28"/>
        </w:rPr>
        <w:t>профессиональному модулю.</w:t>
      </w:r>
    </w:p>
    <w:p w:rsidR="00742755" w:rsidRDefault="00742755" w:rsidP="00A0006B">
      <w:pPr>
        <w:ind w:right="-5"/>
        <w:jc w:val="both"/>
        <w:rPr>
          <w:sz w:val="28"/>
          <w:szCs w:val="28"/>
        </w:rPr>
      </w:pPr>
    </w:p>
    <w:sectPr w:rsidR="00742755" w:rsidSect="00D32352">
      <w:pgSz w:w="11906" w:h="16838"/>
      <w:pgMar w:top="720" w:right="851" w:bottom="90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02" w:rsidRDefault="00AC1002">
      <w:r>
        <w:separator/>
      </w:r>
    </w:p>
  </w:endnote>
  <w:endnote w:type="continuationSeparator" w:id="0">
    <w:p w:rsidR="00AC1002" w:rsidRDefault="00A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CB4976" w:rsidP="00737C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4A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AB3" w:rsidRDefault="00DE4AB3" w:rsidP="00737C3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AC1002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F556F">
      <w:rPr>
        <w:noProof/>
      </w:rPr>
      <w:t>4</w:t>
    </w:r>
    <w:r>
      <w:rPr>
        <w:noProof/>
      </w:rPr>
      <w:fldChar w:fldCharType="end"/>
    </w:r>
  </w:p>
  <w:p w:rsidR="00DE4AB3" w:rsidRDefault="00DE4AB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CB4976" w:rsidP="00737C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4A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AB3" w:rsidRDefault="00DE4AB3" w:rsidP="00737C3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CB4976" w:rsidP="00737C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4A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556F">
      <w:rPr>
        <w:rStyle w:val="aa"/>
        <w:noProof/>
      </w:rPr>
      <w:t>20</w:t>
    </w:r>
    <w:r>
      <w:rPr>
        <w:rStyle w:val="aa"/>
      </w:rPr>
      <w:fldChar w:fldCharType="end"/>
    </w:r>
  </w:p>
  <w:p w:rsidR="00DE4AB3" w:rsidRDefault="00DE4AB3" w:rsidP="00737C3E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CB4976" w:rsidP="00737C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4AB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AB3" w:rsidRDefault="00DE4AB3" w:rsidP="00737C3E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B3" w:rsidRDefault="00CB4976" w:rsidP="00737C3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4AB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556F">
      <w:rPr>
        <w:rStyle w:val="aa"/>
        <w:noProof/>
      </w:rPr>
      <w:t>26</w:t>
    </w:r>
    <w:r>
      <w:rPr>
        <w:rStyle w:val="aa"/>
      </w:rPr>
      <w:fldChar w:fldCharType="end"/>
    </w:r>
  </w:p>
  <w:p w:rsidR="00DE4AB3" w:rsidRDefault="00DE4AB3" w:rsidP="00737C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02" w:rsidRDefault="00AC1002">
      <w:r>
        <w:separator/>
      </w:r>
    </w:p>
  </w:footnote>
  <w:footnote w:type="continuationSeparator" w:id="0">
    <w:p w:rsidR="00AC1002" w:rsidRDefault="00A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D6B"/>
    <w:multiLevelType w:val="hybridMultilevel"/>
    <w:tmpl w:val="725A5D86"/>
    <w:lvl w:ilvl="0" w:tplc="0BE24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0C770F"/>
    <w:multiLevelType w:val="hybridMultilevel"/>
    <w:tmpl w:val="87589F2E"/>
    <w:lvl w:ilvl="0" w:tplc="25A807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0B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839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012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E17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03D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B037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855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437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4E03"/>
    <w:multiLevelType w:val="hybridMultilevel"/>
    <w:tmpl w:val="2946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C5C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C9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E1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10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AE0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267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EF9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EB0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12FD"/>
    <w:multiLevelType w:val="hybridMultilevel"/>
    <w:tmpl w:val="8D847C40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45F35"/>
    <w:multiLevelType w:val="hybridMultilevel"/>
    <w:tmpl w:val="9F1C9144"/>
    <w:lvl w:ilvl="0" w:tplc="7F0202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2D6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A21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E11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4D8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037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6C6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809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201F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0B3"/>
    <w:multiLevelType w:val="hybridMultilevel"/>
    <w:tmpl w:val="83AC04FE"/>
    <w:lvl w:ilvl="0" w:tplc="181E7A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583051E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66F5125"/>
    <w:multiLevelType w:val="hybridMultilevel"/>
    <w:tmpl w:val="03E82418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B07BD"/>
    <w:multiLevelType w:val="hybridMultilevel"/>
    <w:tmpl w:val="427A93AE"/>
    <w:lvl w:ilvl="0" w:tplc="F67A4DA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C120303"/>
    <w:multiLevelType w:val="hybridMultilevel"/>
    <w:tmpl w:val="86E6AA2C"/>
    <w:lvl w:ilvl="0" w:tplc="FAD8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30A0D"/>
    <w:multiLevelType w:val="hybridMultilevel"/>
    <w:tmpl w:val="A2205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33BDD"/>
    <w:multiLevelType w:val="hybridMultilevel"/>
    <w:tmpl w:val="F15AA082"/>
    <w:lvl w:ilvl="0" w:tplc="204EA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4C4A"/>
    <w:multiLevelType w:val="hybridMultilevel"/>
    <w:tmpl w:val="427A93AE"/>
    <w:lvl w:ilvl="0" w:tplc="F67A4DA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2E6E6D04"/>
    <w:multiLevelType w:val="hybridMultilevel"/>
    <w:tmpl w:val="DD8A8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D6C96"/>
    <w:multiLevelType w:val="multilevel"/>
    <w:tmpl w:val="E8F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1254A4"/>
    <w:multiLevelType w:val="hybridMultilevel"/>
    <w:tmpl w:val="9D82EA32"/>
    <w:lvl w:ilvl="0" w:tplc="E36E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536C7"/>
    <w:multiLevelType w:val="hybridMultilevel"/>
    <w:tmpl w:val="8B3E4FF4"/>
    <w:lvl w:ilvl="0" w:tplc="C8DC4B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84B45EB"/>
    <w:multiLevelType w:val="hybridMultilevel"/>
    <w:tmpl w:val="F420F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B154A"/>
    <w:multiLevelType w:val="hybridMultilevel"/>
    <w:tmpl w:val="D924C706"/>
    <w:lvl w:ilvl="0" w:tplc="CD12E0E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C5C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C9D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58E1F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F2104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EAE02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267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EF9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7EB0E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913"/>
    <w:multiLevelType w:val="hybridMultilevel"/>
    <w:tmpl w:val="E10647DA"/>
    <w:lvl w:ilvl="0" w:tplc="FAD8F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D590C"/>
    <w:multiLevelType w:val="hybridMultilevel"/>
    <w:tmpl w:val="D5640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43721F"/>
    <w:multiLevelType w:val="hybridMultilevel"/>
    <w:tmpl w:val="6D76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57D97"/>
    <w:multiLevelType w:val="hybridMultilevel"/>
    <w:tmpl w:val="26F01414"/>
    <w:lvl w:ilvl="0" w:tplc="21AABE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24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7D7EA8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DEF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2A6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A46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1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81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8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562615"/>
    <w:multiLevelType w:val="hybridMultilevel"/>
    <w:tmpl w:val="A1F47E46"/>
    <w:lvl w:ilvl="0" w:tplc="0BE24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1A3C2C"/>
    <w:multiLevelType w:val="hybridMultilevel"/>
    <w:tmpl w:val="6A5CDEFC"/>
    <w:lvl w:ilvl="0" w:tplc="085028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269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0B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29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EB0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006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3802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483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EA5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F7FCD"/>
    <w:multiLevelType w:val="multilevel"/>
    <w:tmpl w:val="0B46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6580247F"/>
    <w:multiLevelType w:val="hybridMultilevel"/>
    <w:tmpl w:val="A7C4B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44260"/>
    <w:multiLevelType w:val="hybridMultilevel"/>
    <w:tmpl w:val="31BA0962"/>
    <w:lvl w:ilvl="0" w:tplc="798A079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E412B6"/>
    <w:multiLevelType w:val="multilevel"/>
    <w:tmpl w:val="D924C706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D176B"/>
    <w:multiLevelType w:val="hybridMultilevel"/>
    <w:tmpl w:val="279E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0CC7"/>
    <w:multiLevelType w:val="hybridMultilevel"/>
    <w:tmpl w:val="A1E09D08"/>
    <w:lvl w:ilvl="0" w:tplc="0BE24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58067D"/>
    <w:multiLevelType w:val="hybridMultilevel"/>
    <w:tmpl w:val="1E76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25"/>
  </w:num>
  <w:num w:numId="5">
    <w:abstractNumId w:val="22"/>
  </w:num>
  <w:num w:numId="6">
    <w:abstractNumId w:val="4"/>
  </w:num>
  <w:num w:numId="7">
    <w:abstractNumId w:val="11"/>
  </w:num>
  <w:num w:numId="8">
    <w:abstractNumId w:val="1"/>
  </w:num>
  <w:num w:numId="9">
    <w:abstractNumId w:val="18"/>
  </w:num>
  <w:num w:numId="10">
    <w:abstractNumId w:val="28"/>
  </w:num>
  <w:num w:numId="11">
    <w:abstractNumId w:val="2"/>
  </w:num>
  <w:num w:numId="12">
    <w:abstractNumId w:val="29"/>
  </w:num>
  <w:num w:numId="13">
    <w:abstractNumId w:val="3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12"/>
  </w:num>
  <w:num w:numId="19">
    <w:abstractNumId w:val="21"/>
  </w:num>
  <w:num w:numId="20">
    <w:abstractNumId w:val="15"/>
  </w:num>
  <w:num w:numId="21">
    <w:abstractNumId w:val="26"/>
  </w:num>
  <w:num w:numId="22">
    <w:abstractNumId w:val="13"/>
  </w:num>
  <w:num w:numId="23">
    <w:abstractNumId w:val="5"/>
  </w:num>
  <w:num w:numId="24">
    <w:abstractNumId w:val="20"/>
  </w:num>
  <w:num w:numId="25">
    <w:abstractNumId w:val="16"/>
  </w:num>
  <w:num w:numId="26">
    <w:abstractNumId w:val="17"/>
  </w:num>
  <w:num w:numId="27">
    <w:abstractNumId w:val="30"/>
  </w:num>
  <w:num w:numId="28">
    <w:abstractNumId w:val="9"/>
  </w:num>
  <w:num w:numId="29">
    <w:abstractNumId w:val="19"/>
  </w:num>
  <w:num w:numId="30">
    <w:abstractNumId w:val="14"/>
  </w:num>
  <w:num w:numId="31">
    <w:abstractNumId w:val="1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12C7"/>
    <w:rsid w:val="0000298D"/>
    <w:rsid w:val="000033E7"/>
    <w:rsid w:val="00004066"/>
    <w:rsid w:val="00010720"/>
    <w:rsid w:val="000119F1"/>
    <w:rsid w:val="000121C7"/>
    <w:rsid w:val="00012B7C"/>
    <w:rsid w:val="00012DE4"/>
    <w:rsid w:val="0001590F"/>
    <w:rsid w:val="00016155"/>
    <w:rsid w:val="0002422F"/>
    <w:rsid w:val="00026B98"/>
    <w:rsid w:val="00032678"/>
    <w:rsid w:val="000342C0"/>
    <w:rsid w:val="00037A4E"/>
    <w:rsid w:val="000439D3"/>
    <w:rsid w:val="0005140C"/>
    <w:rsid w:val="00053581"/>
    <w:rsid w:val="00055D4C"/>
    <w:rsid w:val="00055E8A"/>
    <w:rsid w:val="00063D1F"/>
    <w:rsid w:val="00065DEA"/>
    <w:rsid w:val="00067FBD"/>
    <w:rsid w:val="00075171"/>
    <w:rsid w:val="000758F3"/>
    <w:rsid w:val="00076DFB"/>
    <w:rsid w:val="00084889"/>
    <w:rsid w:val="00093EB5"/>
    <w:rsid w:val="000A136B"/>
    <w:rsid w:val="000A2DD3"/>
    <w:rsid w:val="000B251D"/>
    <w:rsid w:val="000B4FE6"/>
    <w:rsid w:val="000B55BE"/>
    <w:rsid w:val="000C066B"/>
    <w:rsid w:val="000C182C"/>
    <w:rsid w:val="000C3E38"/>
    <w:rsid w:val="000C6089"/>
    <w:rsid w:val="000D44B5"/>
    <w:rsid w:val="000D44E1"/>
    <w:rsid w:val="000D636E"/>
    <w:rsid w:val="000D77F9"/>
    <w:rsid w:val="000E06D9"/>
    <w:rsid w:val="000E4E5B"/>
    <w:rsid w:val="000E4FA1"/>
    <w:rsid w:val="000E70F4"/>
    <w:rsid w:val="000F1055"/>
    <w:rsid w:val="000F12C4"/>
    <w:rsid w:val="000F2E2A"/>
    <w:rsid w:val="000F49C1"/>
    <w:rsid w:val="000F64ED"/>
    <w:rsid w:val="00104491"/>
    <w:rsid w:val="001078EB"/>
    <w:rsid w:val="00107EB6"/>
    <w:rsid w:val="0011094C"/>
    <w:rsid w:val="00115CF6"/>
    <w:rsid w:val="00117CF4"/>
    <w:rsid w:val="00120478"/>
    <w:rsid w:val="001205D5"/>
    <w:rsid w:val="0012462C"/>
    <w:rsid w:val="0013451A"/>
    <w:rsid w:val="0013517E"/>
    <w:rsid w:val="00140806"/>
    <w:rsid w:val="001421C1"/>
    <w:rsid w:val="00145625"/>
    <w:rsid w:val="001475B9"/>
    <w:rsid w:val="00161A55"/>
    <w:rsid w:val="001636BF"/>
    <w:rsid w:val="001645F6"/>
    <w:rsid w:val="0016612A"/>
    <w:rsid w:val="00166ACA"/>
    <w:rsid w:val="0017092B"/>
    <w:rsid w:val="00174C15"/>
    <w:rsid w:val="00175603"/>
    <w:rsid w:val="00176078"/>
    <w:rsid w:val="001779EB"/>
    <w:rsid w:val="00180495"/>
    <w:rsid w:val="00181CDB"/>
    <w:rsid w:val="00182D21"/>
    <w:rsid w:val="0018308C"/>
    <w:rsid w:val="00183132"/>
    <w:rsid w:val="00185D7C"/>
    <w:rsid w:val="001876AB"/>
    <w:rsid w:val="0019106B"/>
    <w:rsid w:val="00193907"/>
    <w:rsid w:val="001A1D48"/>
    <w:rsid w:val="001A3BF4"/>
    <w:rsid w:val="001A4AC2"/>
    <w:rsid w:val="001A6EE8"/>
    <w:rsid w:val="001A7219"/>
    <w:rsid w:val="001B1996"/>
    <w:rsid w:val="001B20BB"/>
    <w:rsid w:val="001B57A7"/>
    <w:rsid w:val="001B6E79"/>
    <w:rsid w:val="001C14FA"/>
    <w:rsid w:val="001C41EB"/>
    <w:rsid w:val="001C519A"/>
    <w:rsid w:val="001D1655"/>
    <w:rsid w:val="001D27AF"/>
    <w:rsid w:val="001D2F53"/>
    <w:rsid w:val="001D7C7F"/>
    <w:rsid w:val="001D7E48"/>
    <w:rsid w:val="001E04C9"/>
    <w:rsid w:val="001E46BA"/>
    <w:rsid w:val="001E4C8D"/>
    <w:rsid w:val="001E64EB"/>
    <w:rsid w:val="001E7989"/>
    <w:rsid w:val="001F0189"/>
    <w:rsid w:val="001F0F24"/>
    <w:rsid w:val="001F15C0"/>
    <w:rsid w:val="001F1839"/>
    <w:rsid w:val="001F2563"/>
    <w:rsid w:val="001F35E6"/>
    <w:rsid w:val="001F3BBC"/>
    <w:rsid w:val="001F56B5"/>
    <w:rsid w:val="00201B8E"/>
    <w:rsid w:val="00205163"/>
    <w:rsid w:val="00210C5C"/>
    <w:rsid w:val="0021716F"/>
    <w:rsid w:val="002211A8"/>
    <w:rsid w:val="00222266"/>
    <w:rsid w:val="002247CD"/>
    <w:rsid w:val="00230FE6"/>
    <w:rsid w:val="00231412"/>
    <w:rsid w:val="00232A3F"/>
    <w:rsid w:val="002336AA"/>
    <w:rsid w:val="00233D5C"/>
    <w:rsid w:val="00236812"/>
    <w:rsid w:val="00236EBB"/>
    <w:rsid w:val="00237304"/>
    <w:rsid w:val="00240CA3"/>
    <w:rsid w:val="002439F2"/>
    <w:rsid w:val="00244665"/>
    <w:rsid w:val="002476E2"/>
    <w:rsid w:val="002521AE"/>
    <w:rsid w:val="00254F3F"/>
    <w:rsid w:val="00261C2D"/>
    <w:rsid w:val="00263DE6"/>
    <w:rsid w:val="00264073"/>
    <w:rsid w:val="00264338"/>
    <w:rsid w:val="002651BD"/>
    <w:rsid w:val="00271ADB"/>
    <w:rsid w:val="0027419D"/>
    <w:rsid w:val="00275DCD"/>
    <w:rsid w:val="00280B43"/>
    <w:rsid w:val="002826CA"/>
    <w:rsid w:val="00286536"/>
    <w:rsid w:val="002913B9"/>
    <w:rsid w:val="00291DDF"/>
    <w:rsid w:val="00292649"/>
    <w:rsid w:val="00294496"/>
    <w:rsid w:val="00294BEB"/>
    <w:rsid w:val="002A04C0"/>
    <w:rsid w:val="002A0542"/>
    <w:rsid w:val="002A11EA"/>
    <w:rsid w:val="002A2BE4"/>
    <w:rsid w:val="002A4715"/>
    <w:rsid w:val="002A6583"/>
    <w:rsid w:val="002B42C2"/>
    <w:rsid w:val="002B57E5"/>
    <w:rsid w:val="002B7CE7"/>
    <w:rsid w:val="002C0FD1"/>
    <w:rsid w:val="002C1F4D"/>
    <w:rsid w:val="002C4175"/>
    <w:rsid w:val="002C51D5"/>
    <w:rsid w:val="002C5949"/>
    <w:rsid w:val="002D1415"/>
    <w:rsid w:val="002D1FFB"/>
    <w:rsid w:val="002E1F86"/>
    <w:rsid w:val="002E22A4"/>
    <w:rsid w:val="002E2980"/>
    <w:rsid w:val="002E5F87"/>
    <w:rsid w:val="002F77B7"/>
    <w:rsid w:val="003048C9"/>
    <w:rsid w:val="003052A3"/>
    <w:rsid w:val="0031059C"/>
    <w:rsid w:val="00310DFE"/>
    <w:rsid w:val="00312B70"/>
    <w:rsid w:val="00313C88"/>
    <w:rsid w:val="00314506"/>
    <w:rsid w:val="00314A8E"/>
    <w:rsid w:val="00314E38"/>
    <w:rsid w:val="003164F9"/>
    <w:rsid w:val="00316A2E"/>
    <w:rsid w:val="003203DB"/>
    <w:rsid w:val="00321344"/>
    <w:rsid w:val="003240BA"/>
    <w:rsid w:val="00325876"/>
    <w:rsid w:val="00327048"/>
    <w:rsid w:val="00327B73"/>
    <w:rsid w:val="00336CE7"/>
    <w:rsid w:val="00342C79"/>
    <w:rsid w:val="003442FB"/>
    <w:rsid w:val="00344658"/>
    <w:rsid w:val="00344BD2"/>
    <w:rsid w:val="00347D7F"/>
    <w:rsid w:val="003518F2"/>
    <w:rsid w:val="0035278E"/>
    <w:rsid w:val="00352DAA"/>
    <w:rsid w:val="00356A7C"/>
    <w:rsid w:val="00360FE6"/>
    <w:rsid w:val="00362346"/>
    <w:rsid w:val="00366334"/>
    <w:rsid w:val="00366D3F"/>
    <w:rsid w:val="0038007D"/>
    <w:rsid w:val="003820DA"/>
    <w:rsid w:val="00386754"/>
    <w:rsid w:val="00390206"/>
    <w:rsid w:val="003920EB"/>
    <w:rsid w:val="00392D3C"/>
    <w:rsid w:val="0039484D"/>
    <w:rsid w:val="00394960"/>
    <w:rsid w:val="003A0B75"/>
    <w:rsid w:val="003A46AA"/>
    <w:rsid w:val="003A486A"/>
    <w:rsid w:val="003A522D"/>
    <w:rsid w:val="003C0B2A"/>
    <w:rsid w:val="003C23C3"/>
    <w:rsid w:val="003C28E8"/>
    <w:rsid w:val="003C61F2"/>
    <w:rsid w:val="003D51A1"/>
    <w:rsid w:val="003D79A5"/>
    <w:rsid w:val="003E1000"/>
    <w:rsid w:val="003F15F5"/>
    <w:rsid w:val="003F1D2A"/>
    <w:rsid w:val="003F362F"/>
    <w:rsid w:val="003F491A"/>
    <w:rsid w:val="00401340"/>
    <w:rsid w:val="00410DE4"/>
    <w:rsid w:val="004134A7"/>
    <w:rsid w:val="00413920"/>
    <w:rsid w:val="0041488D"/>
    <w:rsid w:val="004165BB"/>
    <w:rsid w:val="00416FA5"/>
    <w:rsid w:val="00417E6E"/>
    <w:rsid w:val="004226B2"/>
    <w:rsid w:val="00424E3B"/>
    <w:rsid w:val="00425502"/>
    <w:rsid w:val="004347CA"/>
    <w:rsid w:val="00434AA9"/>
    <w:rsid w:val="004416B2"/>
    <w:rsid w:val="00442BB1"/>
    <w:rsid w:val="00444A16"/>
    <w:rsid w:val="00447D72"/>
    <w:rsid w:val="004567C8"/>
    <w:rsid w:val="004600EA"/>
    <w:rsid w:val="0046173D"/>
    <w:rsid w:val="0046182C"/>
    <w:rsid w:val="00462829"/>
    <w:rsid w:val="004649F0"/>
    <w:rsid w:val="0046617E"/>
    <w:rsid w:val="00467DA0"/>
    <w:rsid w:val="00470E43"/>
    <w:rsid w:val="00471375"/>
    <w:rsid w:val="004733D8"/>
    <w:rsid w:val="004776B8"/>
    <w:rsid w:val="0048051F"/>
    <w:rsid w:val="004846BD"/>
    <w:rsid w:val="00484A8B"/>
    <w:rsid w:val="00492320"/>
    <w:rsid w:val="004955E7"/>
    <w:rsid w:val="00497B84"/>
    <w:rsid w:val="004A0243"/>
    <w:rsid w:val="004A2BDE"/>
    <w:rsid w:val="004A2D74"/>
    <w:rsid w:val="004A3765"/>
    <w:rsid w:val="004C1548"/>
    <w:rsid w:val="004C4E7F"/>
    <w:rsid w:val="004D022B"/>
    <w:rsid w:val="004D4F12"/>
    <w:rsid w:val="004D5968"/>
    <w:rsid w:val="004E30D3"/>
    <w:rsid w:val="004E37C3"/>
    <w:rsid w:val="004E5BC6"/>
    <w:rsid w:val="004E67D4"/>
    <w:rsid w:val="004E702D"/>
    <w:rsid w:val="004E794E"/>
    <w:rsid w:val="004F63BC"/>
    <w:rsid w:val="004F652C"/>
    <w:rsid w:val="004F759C"/>
    <w:rsid w:val="00500067"/>
    <w:rsid w:val="00506991"/>
    <w:rsid w:val="0051436F"/>
    <w:rsid w:val="0051459B"/>
    <w:rsid w:val="00515CF4"/>
    <w:rsid w:val="005257F2"/>
    <w:rsid w:val="0053092F"/>
    <w:rsid w:val="00530F5C"/>
    <w:rsid w:val="0053189A"/>
    <w:rsid w:val="00535CE7"/>
    <w:rsid w:val="005365D4"/>
    <w:rsid w:val="00536D3B"/>
    <w:rsid w:val="00540C1C"/>
    <w:rsid w:val="00542395"/>
    <w:rsid w:val="00542D6C"/>
    <w:rsid w:val="00551A7D"/>
    <w:rsid w:val="00551FD1"/>
    <w:rsid w:val="005528BA"/>
    <w:rsid w:val="00560873"/>
    <w:rsid w:val="005629A6"/>
    <w:rsid w:val="00563CD5"/>
    <w:rsid w:val="005700FE"/>
    <w:rsid w:val="00570904"/>
    <w:rsid w:val="0057547E"/>
    <w:rsid w:val="00577183"/>
    <w:rsid w:val="00581E2F"/>
    <w:rsid w:val="00585E7F"/>
    <w:rsid w:val="00586CC8"/>
    <w:rsid w:val="00593095"/>
    <w:rsid w:val="005A2B7E"/>
    <w:rsid w:val="005A30BE"/>
    <w:rsid w:val="005A5911"/>
    <w:rsid w:val="005A5D48"/>
    <w:rsid w:val="005A6483"/>
    <w:rsid w:val="005A65E7"/>
    <w:rsid w:val="005A7222"/>
    <w:rsid w:val="005A7E1F"/>
    <w:rsid w:val="005B02B7"/>
    <w:rsid w:val="005B08CA"/>
    <w:rsid w:val="005B4DD3"/>
    <w:rsid w:val="005B4F34"/>
    <w:rsid w:val="005C10B2"/>
    <w:rsid w:val="005C2482"/>
    <w:rsid w:val="005C2A28"/>
    <w:rsid w:val="005C3D68"/>
    <w:rsid w:val="005C7830"/>
    <w:rsid w:val="005C7D73"/>
    <w:rsid w:val="005D0BBA"/>
    <w:rsid w:val="005D3736"/>
    <w:rsid w:val="005D543C"/>
    <w:rsid w:val="005D7A8C"/>
    <w:rsid w:val="005E0C80"/>
    <w:rsid w:val="005E26DA"/>
    <w:rsid w:val="005E2D7F"/>
    <w:rsid w:val="005E5BFC"/>
    <w:rsid w:val="005F0948"/>
    <w:rsid w:val="005F5060"/>
    <w:rsid w:val="005F7C96"/>
    <w:rsid w:val="0060265A"/>
    <w:rsid w:val="006035C4"/>
    <w:rsid w:val="0060473C"/>
    <w:rsid w:val="0060576A"/>
    <w:rsid w:val="00606C2D"/>
    <w:rsid w:val="00611EE5"/>
    <w:rsid w:val="00614F59"/>
    <w:rsid w:val="006151D9"/>
    <w:rsid w:val="006226E5"/>
    <w:rsid w:val="00627838"/>
    <w:rsid w:val="00633EB8"/>
    <w:rsid w:val="00641854"/>
    <w:rsid w:val="0064465C"/>
    <w:rsid w:val="00645FAA"/>
    <w:rsid w:val="006535D0"/>
    <w:rsid w:val="00656C13"/>
    <w:rsid w:val="006622D8"/>
    <w:rsid w:val="00664030"/>
    <w:rsid w:val="006646F4"/>
    <w:rsid w:val="00664BB8"/>
    <w:rsid w:val="006657DA"/>
    <w:rsid w:val="00667524"/>
    <w:rsid w:val="0067008A"/>
    <w:rsid w:val="006709B0"/>
    <w:rsid w:val="006710B3"/>
    <w:rsid w:val="006747C8"/>
    <w:rsid w:val="00681AD9"/>
    <w:rsid w:val="0069150D"/>
    <w:rsid w:val="00697123"/>
    <w:rsid w:val="006A0A22"/>
    <w:rsid w:val="006A0C16"/>
    <w:rsid w:val="006A62F0"/>
    <w:rsid w:val="006A7686"/>
    <w:rsid w:val="006A79E3"/>
    <w:rsid w:val="006B550D"/>
    <w:rsid w:val="006B7219"/>
    <w:rsid w:val="006C17B7"/>
    <w:rsid w:val="006C2224"/>
    <w:rsid w:val="006C78AA"/>
    <w:rsid w:val="006C7CB9"/>
    <w:rsid w:val="006D06E2"/>
    <w:rsid w:val="006D0C36"/>
    <w:rsid w:val="006D2D43"/>
    <w:rsid w:val="006D343B"/>
    <w:rsid w:val="006D7B7C"/>
    <w:rsid w:val="006E066B"/>
    <w:rsid w:val="006E227A"/>
    <w:rsid w:val="006E40C9"/>
    <w:rsid w:val="006E6C64"/>
    <w:rsid w:val="006F12BC"/>
    <w:rsid w:val="006F471A"/>
    <w:rsid w:val="006F7175"/>
    <w:rsid w:val="006F77C1"/>
    <w:rsid w:val="007012E6"/>
    <w:rsid w:val="0070136F"/>
    <w:rsid w:val="00704A3C"/>
    <w:rsid w:val="00705C79"/>
    <w:rsid w:val="00710337"/>
    <w:rsid w:val="00713561"/>
    <w:rsid w:val="00721079"/>
    <w:rsid w:val="007227F4"/>
    <w:rsid w:val="0073348D"/>
    <w:rsid w:val="00733D1E"/>
    <w:rsid w:val="00737C3E"/>
    <w:rsid w:val="00742755"/>
    <w:rsid w:val="00745DAA"/>
    <w:rsid w:val="0075424F"/>
    <w:rsid w:val="007544B3"/>
    <w:rsid w:val="0075461A"/>
    <w:rsid w:val="00756AEE"/>
    <w:rsid w:val="007636FD"/>
    <w:rsid w:val="00764188"/>
    <w:rsid w:val="007641FC"/>
    <w:rsid w:val="0076668F"/>
    <w:rsid w:val="00767EA4"/>
    <w:rsid w:val="0077077C"/>
    <w:rsid w:val="00773C54"/>
    <w:rsid w:val="0077799F"/>
    <w:rsid w:val="00786309"/>
    <w:rsid w:val="0078649A"/>
    <w:rsid w:val="00786DEB"/>
    <w:rsid w:val="00791FAC"/>
    <w:rsid w:val="00795903"/>
    <w:rsid w:val="007A4EE3"/>
    <w:rsid w:val="007A65B7"/>
    <w:rsid w:val="007A7536"/>
    <w:rsid w:val="007B0E79"/>
    <w:rsid w:val="007B4AE1"/>
    <w:rsid w:val="007B5C42"/>
    <w:rsid w:val="007B6227"/>
    <w:rsid w:val="007C2D40"/>
    <w:rsid w:val="007C3A83"/>
    <w:rsid w:val="007C43E2"/>
    <w:rsid w:val="007C6828"/>
    <w:rsid w:val="007C78D8"/>
    <w:rsid w:val="007D1004"/>
    <w:rsid w:val="007D2FC0"/>
    <w:rsid w:val="007D3B46"/>
    <w:rsid w:val="007E47FA"/>
    <w:rsid w:val="007E7359"/>
    <w:rsid w:val="007F03D8"/>
    <w:rsid w:val="007F5910"/>
    <w:rsid w:val="007F7166"/>
    <w:rsid w:val="0081126B"/>
    <w:rsid w:val="008150C5"/>
    <w:rsid w:val="00816C79"/>
    <w:rsid w:val="008207D9"/>
    <w:rsid w:val="00820B22"/>
    <w:rsid w:val="008232FC"/>
    <w:rsid w:val="008259F3"/>
    <w:rsid w:val="00825BF2"/>
    <w:rsid w:val="00827F52"/>
    <w:rsid w:val="008338E6"/>
    <w:rsid w:val="0083614E"/>
    <w:rsid w:val="00840C08"/>
    <w:rsid w:val="00842123"/>
    <w:rsid w:val="008427BC"/>
    <w:rsid w:val="00842CEF"/>
    <w:rsid w:val="00850082"/>
    <w:rsid w:val="0085027E"/>
    <w:rsid w:val="00851B4E"/>
    <w:rsid w:val="00853696"/>
    <w:rsid w:val="00853C85"/>
    <w:rsid w:val="00855D54"/>
    <w:rsid w:val="00855E07"/>
    <w:rsid w:val="00862736"/>
    <w:rsid w:val="0086399F"/>
    <w:rsid w:val="008675EB"/>
    <w:rsid w:val="00867C1E"/>
    <w:rsid w:val="00867DFC"/>
    <w:rsid w:val="00870100"/>
    <w:rsid w:val="00872EA3"/>
    <w:rsid w:val="008739CB"/>
    <w:rsid w:val="00876FE8"/>
    <w:rsid w:val="0087719E"/>
    <w:rsid w:val="00881858"/>
    <w:rsid w:val="008826DF"/>
    <w:rsid w:val="00885616"/>
    <w:rsid w:val="008913F6"/>
    <w:rsid w:val="008A0DFF"/>
    <w:rsid w:val="008A1061"/>
    <w:rsid w:val="008A719A"/>
    <w:rsid w:val="008B2669"/>
    <w:rsid w:val="008B356C"/>
    <w:rsid w:val="008B4025"/>
    <w:rsid w:val="008B770D"/>
    <w:rsid w:val="008C20D9"/>
    <w:rsid w:val="008C2B29"/>
    <w:rsid w:val="008C4D9B"/>
    <w:rsid w:val="008C50AD"/>
    <w:rsid w:val="008C65DA"/>
    <w:rsid w:val="008C7C33"/>
    <w:rsid w:val="008D656A"/>
    <w:rsid w:val="008E019D"/>
    <w:rsid w:val="008E026F"/>
    <w:rsid w:val="008E3E0D"/>
    <w:rsid w:val="008E4446"/>
    <w:rsid w:val="008E7607"/>
    <w:rsid w:val="008F0BA3"/>
    <w:rsid w:val="008F0DF5"/>
    <w:rsid w:val="00905314"/>
    <w:rsid w:val="00906905"/>
    <w:rsid w:val="00906BD2"/>
    <w:rsid w:val="009074F4"/>
    <w:rsid w:val="00912920"/>
    <w:rsid w:val="00913BBE"/>
    <w:rsid w:val="0091721A"/>
    <w:rsid w:val="00922F18"/>
    <w:rsid w:val="009236F3"/>
    <w:rsid w:val="009302DD"/>
    <w:rsid w:val="00932D7C"/>
    <w:rsid w:val="00933078"/>
    <w:rsid w:val="00936067"/>
    <w:rsid w:val="00936234"/>
    <w:rsid w:val="00937B25"/>
    <w:rsid w:val="00940F6A"/>
    <w:rsid w:val="00943273"/>
    <w:rsid w:val="00946AF2"/>
    <w:rsid w:val="00950CA1"/>
    <w:rsid w:val="00951646"/>
    <w:rsid w:val="00954CB1"/>
    <w:rsid w:val="009571F8"/>
    <w:rsid w:val="00960482"/>
    <w:rsid w:val="00963349"/>
    <w:rsid w:val="0096508A"/>
    <w:rsid w:val="009664DB"/>
    <w:rsid w:val="0096795E"/>
    <w:rsid w:val="0097342E"/>
    <w:rsid w:val="0097398A"/>
    <w:rsid w:val="00982888"/>
    <w:rsid w:val="00991C2F"/>
    <w:rsid w:val="0099700F"/>
    <w:rsid w:val="009A16F5"/>
    <w:rsid w:val="009A176D"/>
    <w:rsid w:val="009A2D35"/>
    <w:rsid w:val="009A5959"/>
    <w:rsid w:val="009B03FF"/>
    <w:rsid w:val="009B165C"/>
    <w:rsid w:val="009B43E9"/>
    <w:rsid w:val="009B4DC3"/>
    <w:rsid w:val="009B5A38"/>
    <w:rsid w:val="009B5EFE"/>
    <w:rsid w:val="009B736C"/>
    <w:rsid w:val="009B7D89"/>
    <w:rsid w:val="009C1BC1"/>
    <w:rsid w:val="009C48DA"/>
    <w:rsid w:val="009C4D88"/>
    <w:rsid w:val="009C51FC"/>
    <w:rsid w:val="009C7FAE"/>
    <w:rsid w:val="009D1077"/>
    <w:rsid w:val="009D2987"/>
    <w:rsid w:val="009D33F0"/>
    <w:rsid w:val="009D3D38"/>
    <w:rsid w:val="009D3D42"/>
    <w:rsid w:val="009E079A"/>
    <w:rsid w:val="009E1A04"/>
    <w:rsid w:val="009F14B1"/>
    <w:rsid w:val="009F1AA0"/>
    <w:rsid w:val="009F1FBF"/>
    <w:rsid w:val="009F458C"/>
    <w:rsid w:val="009F5948"/>
    <w:rsid w:val="00A0006B"/>
    <w:rsid w:val="00A00AB0"/>
    <w:rsid w:val="00A01B39"/>
    <w:rsid w:val="00A03150"/>
    <w:rsid w:val="00A11955"/>
    <w:rsid w:val="00A12B24"/>
    <w:rsid w:val="00A174C8"/>
    <w:rsid w:val="00A2269E"/>
    <w:rsid w:val="00A252AC"/>
    <w:rsid w:val="00A270F9"/>
    <w:rsid w:val="00A309BB"/>
    <w:rsid w:val="00A31240"/>
    <w:rsid w:val="00A31E34"/>
    <w:rsid w:val="00A322A5"/>
    <w:rsid w:val="00A33F96"/>
    <w:rsid w:val="00A340F7"/>
    <w:rsid w:val="00A36803"/>
    <w:rsid w:val="00A373F6"/>
    <w:rsid w:val="00A40FEF"/>
    <w:rsid w:val="00A46582"/>
    <w:rsid w:val="00A57857"/>
    <w:rsid w:val="00A63456"/>
    <w:rsid w:val="00A64E9C"/>
    <w:rsid w:val="00A71870"/>
    <w:rsid w:val="00A73479"/>
    <w:rsid w:val="00A82B86"/>
    <w:rsid w:val="00A84196"/>
    <w:rsid w:val="00A849B5"/>
    <w:rsid w:val="00A84E7D"/>
    <w:rsid w:val="00A87590"/>
    <w:rsid w:val="00A905F5"/>
    <w:rsid w:val="00A9348A"/>
    <w:rsid w:val="00A93D25"/>
    <w:rsid w:val="00A96AE7"/>
    <w:rsid w:val="00A96BBA"/>
    <w:rsid w:val="00AA0369"/>
    <w:rsid w:val="00AA447F"/>
    <w:rsid w:val="00AA53C5"/>
    <w:rsid w:val="00AA572F"/>
    <w:rsid w:val="00AB16D3"/>
    <w:rsid w:val="00AB207F"/>
    <w:rsid w:val="00AB20B6"/>
    <w:rsid w:val="00AC0EDA"/>
    <w:rsid w:val="00AC1002"/>
    <w:rsid w:val="00AC2691"/>
    <w:rsid w:val="00AC3316"/>
    <w:rsid w:val="00AC55A4"/>
    <w:rsid w:val="00AD167D"/>
    <w:rsid w:val="00AD5BBF"/>
    <w:rsid w:val="00AD6B75"/>
    <w:rsid w:val="00AE06A7"/>
    <w:rsid w:val="00AE1005"/>
    <w:rsid w:val="00AE30CC"/>
    <w:rsid w:val="00AF018A"/>
    <w:rsid w:val="00AF083F"/>
    <w:rsid w:val="00AF2841"/>
    <w:rsid w:val="00B01DCD"/>
    <w:rsid w:val="00B02079"/>
    <w:rsid w:val="00B02125"/>
    <w:rsid w:val="00B02163"/>
    <w:rsid w:val="00B05DBE"/>
    <w:rsid w:val="00B0647E"/>
    <w:rsid w:val="00B10D2D"/>
    <w:rsid w:val="00B1236E"/>
    <w:rsid w:val="00B145E6"/>
    <w:rsid w:val="00B14825"/>
    <w:rsid w:val="00B15C63"/>
    <w:rsid w:val="00B20E32"/>
    <w:rsid w:val="00B21928"/>
    <w:rsid w:val="00B23689"/>
    <w:rsid w:val="00B24DC3"/>
    <w:rsid w:val="00B250A7"/>
    <w:rsid w:val="00B251F8"/>
    <w:rsid w:val="00B27FCF"/>
    <w:rsid w:val="00B35DFD"/>
    <w:rsid w:val="00B366DC"/>
    <w:rsid w:val="00B4426E"/>
    <w:rsid w:val="00B46605"/>
    <w:rsid w:val="00B51155"/>
    <w:rsid w:val="00B544DA"/>
    <w:rsid w:val="00B5457D"/>
    <w:rsid w:val="00B56574"/>
    <w:rsid w:val="00B577E0"/>
    <w:rsid w:val="00B60C04"/>
    <w:rsid w:val="00B6326F"/>
    <w:rsid w:val="00B63EAA"/>
    <w:rsid w:val="00B6456E"/>
    <w:rsid w:val="00B650D9"/>
    <w:rsid w:val="00B666F3"/>
    <w:rsid w:val="00B669F6"/>
    <w:rsid w:val="00B719E7"/>
    <w:rsid w:val="00B746A7"/>
    <w:rsid w:val="00B75540"/>
    <w:rsid w:val="00B76955"/>
    <w:rsid w:val="00B802B1"/>
    <w:rsid w:val="00B854BD"/>
    <w:rsid w:val="00B854C3"/>
    <w:rsid w:val="00B875CE"/>
    <w:rsid w:val="00B87A70"/>
    <w:rsid w:val="00B904A9"/>
    <w:rsid w:val="00B9152E"/>
    <w:rsid w:val="00B916AC"/>
    <w:rsid w:val="00B917BD"/>
    <w:rsid w:val="00B93A54"/>
    <w:rsid w:val="00B94C59"/>
    <w:rsid w:val="00B95876"/>
    <w:rsid w:val="00BA50C5"/>
    <w:rsid w:val="00BA5BA6"/>
    <w:rsid w:val="00BA6006"/>
    <w:rsid w:val="00BA6A66"/>
    <w:rsid w:val="00BB718B"/>
    <w:rsid w:val="00BC13EF"/>
    <w:rsid w:val="00BC55F2"/>
    <w:rsid w:val="00BC755E"/>
    <w:rsid w:val="00BD2486"/>
    <w:rsid w:val="00BD28B4"/>
    <w:rsid w:val="00BD331D"/>
    <w:rsid w:val="00BD4315"/>
    <w:rsid w:val="00BD5168"/>
    <w:rsid w:val="00BD5272"/>
    <w:rsid w:val="00BD7F00"/>
    <w:rsid w:val="00BE0143"/>
    <w:rsid w:val="00BE5CD1"/>
    <w:rsid w:val="00BF018D"/>
    <w:rsid w:val="00BF38D8"/>
    <w:rsid w:val="00BF556F"/>
    <w:rsid w:val="00C010E7"/>
    <w:rsid w:val="00C01207"/>
    <w:rsid w:val="00C0470B"/>
    <w:rsid w:val="00C06242"/>
    <w:rsid w:val="00C0706D"/>
    <w:rsid w:val="00C13075"/>
    <w:rsid w:val="00C212C7"/>
    <w:rsid w:val="00C2172E"/>
    <w:rsid w:val="00C21E19"/>
    <w:rsid w:val="00C232E4"/>
    <w:rsid w:val="00C24806"/>
    <w:rsid w:val="00C309D0"/>
    <w:rsid w:val="00C31514"/>
    <w:rsid w:val="00C31E0F"/>
    <w:rsid w:val="00C33919"/>
    <w:rsid w:val="00C417A0"/>
    <w:rsid w:val="00C43B0B"/>
    <w:rsid w:val="00C44968"/>
    <w:rsid w:val="00C46343"/>
    <w:rsid w:val="00C5370E"/>
    <w:rsid w:val="00C5380F"/>
    <w:rsid w:val="00C546BE"/>
    <w:rsid w:val="00C5709E"/>
    <w:rsid w:val="00C5763E"/>
    <w:rsid w:val="00C605E6"/>
    <w:rsid w:val="00C614D8"/>
    <w:rsid w:val="00C631AD"/>
    <w:rsid w:val="00C64A06"/>
    <w:rsid w:val="00C76D52"/>
    <w:rsid w:val="00C80005"/>
    <w:rsid w:val="00C847D6"/>
    <w:rsid w:val="00C85DB6"/>
    <w:rsid w:val="00C9306A"/>
    <w:rsid w:val="00CA13FB"/>
    <w:rsid w:val="00CA190A"/>
    <w:rsid w:val="00CA1AEF"/>
    <w:rsid w:val="00CA4CD7"/>
    <w:rsid w:val="00CA5072"/>
    <w:rsid w:val="00CA6365"/>
    <w:rsid w:val="00CB0FD3"/>
    <w:rsid w:val="00CB10DF"/>
    <w:rsid w:val="00CB282F"/>
    <w:rsid w:val="00CB3534"/>
    <w:rsid w:val="00CB4071"/>
    <w:rsid w:val="00CB4976"/>
    <w:rsid w:val="00CB701D"/>
    <w:rsid w:val="00CB7755"/>
    <w:rsid w:val="00CB7E15"/>
    <w:rsid w:val="00CC2641"/>
    <w:rsid w:val="00CC406D"/>
    <w:rsid w:val="00CD22A0"/>
    <w:rsid w:val="00CD3A7C"/>
    <w:rsid w:val="00CD41B3"/>
    <w:rsid w:val="00CD7661"/>
    <w:rsid w:val="00CE08B9"/>
    <w:rsid w:val="00CE2A58"/>
    <w:rsid w:val="00CE61BC"/>
    <w:rsid w:val="00CF4161"/>
    <w:rsid w:val="00CF6A9B"/>
    <w:rsid w:val="00CF6E02"/>
    <w:rsid w:val="00D019CC"/>
    <w:rsid w:val="00D040FC"/>
    <w:rsid w:val="00D106C0"/>
    <w:rsid w:val="00D10FE0"/>
    <w:rsid w:val="00D110CA"/>
    <w:rsid w:val="00D110CE"/>
    <w:rsid w:val="00D1180E"/>
    <w:rsid w:val="00D13A3B"/>
    <w:rsid w:val="00D2122B"/>
    <w:rsid w:val="00D22C38"/>
    <w:rsid w:val="00D22DCA"/>
    <w:rsid w:val="00D2427D"/>
    <w:rsid w:val="00D2485A"/>
    <w:rsid w:val="00D32352"/>
    <w:rsid w:val="00D32698"/>
    <w:rsid w:val="00D33553"/>
    <w:rsid w:val="00D43024"/>
    <w:rsid w:val="00D45671"/>
    <w:rsid w:val="00D4740E"/>
    <w:rsid w:val="00D530C3"/>
    <w:rsid w:val="00D535EC"/>
    <w:rsid w:val="00D550D1"/>
    <w:rsid w:val="00D600D9"/>
    <w:rsid w:val="00D60BB0"/>
    <w:rsid w:val="00D62A47"/>
    <w:rsid w:val="00D652BE"/>
    <w:rsid w:val="00D65B29"/>
    <w:rsid w:val="00D73514"/>
    <w:rsid w:val="00D746C0"/>
    <w:rsid w:val="00D76CF3"/>
    <w:rsid w:val="00D81164"/>
    <w:rsid w:val="00D82A85"/>
    <w:rsid w:val="00D83368"/>
    <w:rsid w:val="00D83D57"/>
    <w:rsid w:val="00D8780E"/>
    <w:rsid w:val="00D91212"/>
    <w:rsid w:val="00D92FEB"/>
    <w:rsid w:val="00D930EF"/>
    <w:rsid w:val="00D93B20"/>
    <w:rsid w:val="00D9674A"/>
    <w:rsid w:val="00D96AEA"/>
    <w:rsid w:val="00DA1D1D"/>
    <w:rsid w:val="00DA652E"/>
    <w:rsid w:val="00DB5945"/>
    <w:rsid w:val="00DB7BBB"/>
    <w:rsid w:val="00DC1343"/>
    <w:rsid w:val="00DC1A9B"/>
    <w:rsid w:val="00DC58D7"/>
    <w:rsid w:val="00DC6495"/>
    <w:rsid w:val="00DC69A6"/>
    <w:rsid w:val="00DD0726"/>
    <w:rsid w:val="00DD562A"/>
    <w:rsid w:val="00DE071E"/>
    <w:rsid w:val="00DE4AB3"/>
    <w:rsid w:val="00DE6DD1"/>
    <w:rsid w:val="00DF2196"/>
    <w:rsid w:val="00E0207D"/>
    <w:rsid w:val="00E023B6"/>
    <w:rsid w:val="00E036F2"/>
    <w:rsid w:val="00E0397B"/>
    <w:rsid w:val="00E04AB4"/>
    <w:rsid w:val="00E072F9"/>
    <w:rsid w:val="00E07992"/>
    <w:rsid w:val="00E23349"/>
    <w:rsid w:val="00E24176"/>
    <w:rsid w:val="00E24865"/>
    <w:rsid w:val="00E33081"/>
    <w:rsid w:val="00E375DA"/>
    <w:rsid w:val="00E44C7E"/>
    <w:rsid w:val="00E47039"/>
    <w:rsid w:val="00E514DD"/>
    <w:rsid w:val="00E526A3"/>
    <w:rsid w:val="00E526DC"/>
    <w:rsid w:val="00E55975"/>
    <w:rsid w:val="00E57161"/>
    <w:rsid w:val="00E57AEF"/>
    <w:rsid w:val="00E60AC8"/>
    <w:rsid w:val="00E62E73"/>
    <w:rsid w:val="00E6509F"/>
    <w:rsid w:val="00E6585D"/>
    <w:rsid w:val="00E66D8C"/>
    <w:rsid w:val="00E7040D"/>
    <w:rsid w:val="00E740AF"/>
    <w:rsid w:val="00E75DF3"/>
    <w:rsid w:val="00E77FEA"/>
    <w:rsid w:val="00E807A3"/>
    <w:rsid w:val="00E846E2"/>
    <w:rsid w:val="00E85204"/>
    <w:rsid w:val="00E86783"/>
    <w:rsid w:val="00E87787"/>
    <w:rsid w:val="00E921C9"/>
    <w:rsid w:val="00E95199"/>
    <w:rsid w:val="00EA3AFA"/>
    <w:rsid w:val="00EA4324"/>
    <w:rsid w:val="00EA5D8D"/>
    <w:rsid w:val="00EA5DB0"/>
    <w:rsid w:val="00EB0655"/>
    <w:rsid w:val="00EB0DFA"/>
    <w:rsid w:val="00EB16A4"/>
    <w:rsid w:val="00EC7F0F"/>
    <w:rsid w:val="00EE48F1"/>
    <w:rsid w:val="00EF00B2"/>
    <w:rsid w:val="00EF1A83"/>
    <w:rsid w:val="00F00CD9"/>
    <w:rsid w:val="00F02F99"/>
    <w:rsid w:val="00F0307B"/>
    <w:rsid w:val="00F11F1B"/>
    <w:rsid w:val="00F1231E"/>
    <w:rsid w:val="00F134A6"/>
    <w:rsid w:val="00F1437B"/>
    <w:rsid w:val="00F14B1D"/>
    <w:rsid w:val="00F15BA7"/>
    <w:rsid w:val="00F21C2F"/>
    <w:rsid w:val="00F21E97"/>
    <w:rsid w:val="00F2348E"/>
    <w:rsid w:val="00F25D78"/>
    <w:rsid w:val="00F271B0"/>
    <w:rsid w:val="00F31CE5"/>
    <w:rsid w:val="00F408EE"/>
    <w:rsid w:val="00F47DEA"/>
    <w:rsid w:val="00F47E98"/>
    <w:rsid w:val="00F504A5"/>
    <w:rsid w:val="00F53C08"/>
    <w:rsid w:val="00F553E0"/>
    <w:rsid w:val="00F563C9"/>
    <w:rsid w:val="00F5735C"/>
    <w:rsid w:val="00F63EDA"/>
    <w:rsid w:val="00F659E9"/>
    <w:rsid w:val="00F70040"/>
    <w:rsid w:val="00F70C92"/>
    <w:rsid w:val="00F74CFC"/>
    <w:rsid w:val="00F81169"/>
    <w:rsid w:val="00F83D4C"/>
    <w:rsid w:val="00F86FC1"/>
    <w:rsid w:val="00F91958"/>
    <w:rsid w:val="00F91B5E"/>
    <w:rsid w:val="00F93E01"/>
    <w:rsid w:val="00F94E3F"/>
    <w:rsid w:val="00F959FA"/>
    <w:rsid w:val="00F97096"/>
    <w:rsid w:val="00FA15F4"/>
    <w:rsid w:val="00FA2509"/>
    <w:rsid w:val="00FB0DE3"/>
    <w:rsid w:val="00FB19AD"/>
    <w:rsid w:val="00FB25DA"/>
    <w:rsid w:val="00FB47B5"/>
    <w:rsid w:val="00FB5DFA"/>
    <w:rsid w:val="00FB5E79"/>
    <w:rsid w:val="00FB7918"/>
    <w:rsid w:val="00FC103A"/>
    <w:rsid w:val="00FC1F5D"/>
    <w:rsid w:val="00FC212B"/>
    <w:rsid w:val="00FC3574"/>
    <w:rsid w:val="00FC6999"/>
    <w:rsid w:val="00FD13B9"/>
    <w:rsid w:val="00FD1653"/>
    <w:rsid w:val="00FD1C94"/>
    <w:rsid w:val="00FD54DB"/>
    <w:rsid w:val="00FD552B"/>
    <w:rsid w:val="00FE044F"/>
    <w:rsid w:val="00FE1DB8"/>
    <w:rsid w:val="00FE4644"/>
    <w:rsid w:val="00FE631C"/>
    <w:rsid w:val="00FF0ED7"/>
    <w:rsid w:val="00FF2363"/>
    <w:rsid w:val="00FF2575"/>
    <w:rsid w:val="00FF3A8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8F2E"/>
  <w15:docId w15:val="{BB2956CD-CAE4-4900-80B6-9DB1AD72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02"/>
    <w:rPr>
      <w:sz w:val="24"/>
      <w:szCs w:val="24"/>
    </w:rPr>
  </w:style>
  <w:style w:type="paragraph" w:styleId="1">
    <w:name w:val="heading 1"/>
    <w:basedOn w:val="a"/>
    <w:next w:val="a"/>
    <w:qFormat/>
    <w:rsid w:val="00B14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4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D4740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6"/>
    <w:rsid w:val="00D4740E"/>
    <w:pPr>
      <w:keepNext/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styleId="a3">
    <w:name w:val="footnote text"/>
    <w:basedOn w:val="a"/>
    <w:link w:val="a4"/>
    <w:semiHidden/>
    <w:rsid w:val="00A340F7"/>
    <w:rPr>
      <w:sz w:val="20"/>
      <w:szCs w:val="20"/>
    </w:rPr>
  </w:style>
  <w:style w:type="character" w:styleId="a5">
    <w:name w:val="footnote reference"/>
    <w:semiHidden/>
    <w:rsid w:val="00A340F7"/>
    <w:rPr>
      <w:vertAlign w:val="superscript"/>
    </w:rPr>
  </w:style>
  <w:style w:type="character" w:customStyle="1" w:styleId="a4">
    <w:name w:val="Текст сноски Знак"/>
    <w:link w:val="a3"/>
    <w:semiHidden/>
    <w:locked/>
    <w:rsid w:val="00A340F7"/>
    <w:rPr>
      <w:lang w:val="ru-RU" w:eastAsia="ru-RU" w:bidi="ar-SA"/>
    </w:rPr>
  </w:style>
  <w:style w:type="table" w:styleId="a6">
    <w:name w:val="Table Grid"/>
    <w:basedOn w:val="a1"/>
    <w:uiPriority w:val="59"/>
    <w:rsid w:val="0095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9516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D2427D"/>
    <w:rPr>
      <w:rFonts w:ascii="Cambria" w:hAnsi="Cambria"/>
      <w:b/>
      <w:bCs/>
      <w:i/>
      <w:iCs/>
      <w:sz w:val="28"/>
      <w:szCs w:val="28"/>
      <w:lang w:bidi="ar-SA"/>
    </w:rPr>
  </w:style>
  <w:style w:type="paragraph" w:styleId="a8">
    <w:name w:val="footer"/>
    <w:basedOn w:val="a"/>
    <w:link w:val="a9"/>
    <w:uiPriority w:val="99"/>
    <w:rsid w:val="00737C3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37C3E"/>
  </w:style>
  <w:style w:type="paragraph" w:customStyle="1" w:styleId="ab">
    <w:name w:val="Знак"/>
    <w:basedOn w:val="a"/>
    <w:rsid w:val="00EB065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A82B86"/>
    <w:pPr>
      <w:tabs>
        <w:tab w:val="center" w:pos="4677"/>
        <w:tab w:val="right" w:pos="9355"/>
      </w:tabs>
    </w:pPr>
  </w:style>
  <w:style w:type="character" w:styleId="ad">
    <w:name w:val="Hyperlink"/>
    <w:rsid w:val="00515CF4"/>
    <w:rPr>
      <w:color w:val="0000FF"/>
      <w:u w:val="single"/>
    </w:rPr>
  </w:style>
  <w:style w:type="character" w:customStyle="1" w:styleId="10">
    <w:name w:val="Основной текст1"/>
    <w:rsid w:val="00FD165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e">
    <w:name w:val="Основной текст_"/>
    <w:link w:val="21"/>
    <w:locked/>
    <w:rsid w:val="00FD1653"/>
    <w:rPr>
      <w:spacing w:val="3"/>
      <w:sz w:val="17"/>
      <w:szCs w:val="17"/>
      <w:shd w:val="clear" w:color="auto" w:fill="FFFFFF"/>
    </w:rPr>
  </w:style>
  <w:style w:type="character" w:customStyle="1" w:styleId="22">
    <w:name w:val="Основной текст + Полужирный2"/>
    <w:aliases w:val="Интервал 0 pt3"/>
    <w:rsid w:val="00FD1653"/>
    <w:rPr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e"/>
    <w:rsid w:val="00FD1653"/>
    <w:pPr>
      <w:widowControl w:val="0"/>
      <w:shd w:val="clear" w:color="auto" w:fill="FFFFFF"/>
      <w:spacing w:before="240" w:after="240" w:line="230" w:lineRule="exact"/>
      <w:ind w:firstLine="380"/>
      <w:jc w:val="both"/>
    </w:pPr>
    <w:rPr>
      <w:spacing w:val="3"/>
      <w:sz w:val="17"/>
      <w:szCs w:val="17"/>
      <w:shd w:val="clear" w:color="auto" w:fill="FFFFFF"/>
    </w:rPr>
  </w:style>
  <w:style w:type="character" w:customStyle="1" w:styleId="23">
    <w:name w:val="Основной текст (2)_"/>
    <w:link w:val="24"/>
    <w:locked/>
    <w:rsid w:val="00FD1653"/>
    <w:rPr>
      <w:b/>
      <w:bCs/>
      <w:spacing w:val="4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1653"/>
    <w:pPr>
      <w:widowControl w:val="0"/>
      <w:shd w:val="clear" w:color="auto" w:fill="FFFFFF"/>
      <w:spacing w:line="226" w:lineRule="exact"/>
      <w:jc w:val="center"/>
    </w:pPr>
    <w:rPr>
      <w:b/>
      <w:bCs/>
      <w:spacing w:val="4"/>
      <w:sz w:val="17"/>
      <w:szCs w:val="17"/>
      <w:shd w:val="clear" w:color="auto" w:fill="FFFFFF"/>
    </w:rPr>
  </w:style>
  <w:style w:type="paragraph" w:customStyle="1" w:styleId="210">
    <w:name w:val="Список 21"/>
    <w:basedOn w:val="a"/>
    <w:rsid w:val="00816C79"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9">
    <w:name w:val="Нижний колонтитул Знак"/>
    <w:link w:val="a8"/>
    <w:uiPriority w:val="99"/>
    <w:rsid w:val="001A6EE8"/>
    <w:rPr>
      <w:sz w:val="24"/>
      <w:szCs w:val="24"/>
    </w:rPr>
  </w:style>
  <w:style w:type="paragraph" w:styleId="af">
    <w:name w:val="Balloon Text"/>
    <w:basedOn w:val="a"/>
    <w:link w:val="af0"/>
    <w:rsid w:val="00182D21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182D21"/>
    <w:rPr>
      <w:rFonts w:ascii="Segoe UI" w:hAnsi="Segoe UI" w:cs="Segoe UI"/>
      <w:sz w:val="18"/>
      <w:szCs w:val="18"/>
    </w:rPr>
  </w:style>
  <w:style w:type="character" w:styleId="af1">
    <w:name w:val="annotation reference"/>
    <w:rsid w:val="0046182C"/>
    <w:rPr>
      <w:sz w:val="16"/>
      <w:szCs w:val="16"/>
    </w:rPr>
  </w:style>
  <w:style w:type="paragraph" w:styleId="af2">
    <w:name w:val="annotation text"/>
    <w:basedOn w:val="a"/>
    <w:link w:val="af3"/>
    <w:rsid w:val="0046182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6182C"/>
  </w:style>
  <w:style w:type="paragraph" w:styleId="af4">
    <w:name w:val="annotation subject"/>
    <w:basedOn w:val="af2"/>
    <w:next w:val="af2"/>
    <w:link w:val="af5"/>
    <w:rsid w:val="0046182C"/>
    <w:rPr>
      <w:b/>
      <w:bCs/>
    </w:rPr>
  </w:style>
  <w:style w:type="character" w:customStyle="1" w:styleId="af5">
    <w:name w:val="Тема примечания Знак"/>
    <w:link w:val="af4"/>
    <w:rsid w:val="0046182C"/>
    <w:rPr>
      <w:b/>
      <w:bCs/>
    </w:rPr>
  </w:style>
  <w:style w:type="paragraph" w:customStyle="1" w:styleId="Default">
    <w:name w:val="Default"/>
    <w:rsid w:val="00CB70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40134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7">
    <w:name w:val="No Spacing"/>
    <w:uiPriority w:val="1"/>
    <w:qFormat/>
    <w:rsid w:val="001E64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72DA-428A-4388-8C04-0357B7A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ЦПО СО</Company>
  <LinksUpToDate>false</LinksUpToDate>
  <CharactersWithSpaces>40166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Ельцова</dc:creator>
  <cp:lastModifiedBy>Алексадр</cp:lastModifiedBy>
  <cp:revision>3</cp:revision>
  <cp:lastPrinted>2015-05-12T13:00:00Z</cp:lastPrinted>
  <dcterms:created xsi:type="dcterms:W3CDTF">2022-11-10T09:54:00Z</dcterms:created>
  <dcterms:modified xsi:type="dcterms:W3CDTF">2022-11-10T09:55:00Z</dcterms:modified>
</cp:coreProperties>
</file>