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07" w:rsidRDefault="006E1707" w:rsidP="006E1707">
      <w:pPr>
        <w:tabs>
          <w:tab w:val="left" w:pos="1250"/>
          <w:tab w:val="center" w:pos="35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-6987540</wp:posOffset>
            </wp:positionH>
            <wp:positionV relativeFrom="paragraph">
              <wp:posOffset>-1358265</wp:posOffset>
            </wp:positionV>
            <wp:extent cx="6991350" cy="12305665"/>
            <wp:effectExtent l="19050" t="0" r="0" b="0"/>
            <wp:wrapNone/>
            <wp:docPr id="4" name="Рисунок 4" descr="па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р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230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4734188</wp:posOffset>
            </wp:positionH>
            <wp:positionV relativeFrom="paragraph">
              <wp:posOffset>6925</wp:posOffset>
            </wp:positionV>
            <wp:extent cx="1334219" cy="1000664"/>
            <wp:effectExtent l="0" t="0" r="0" b="9525"/>
            <wp:wrapNone/>
            <wp:docPr id="1" name="Рисунок 14" descr="https://bankir.ru/website/static/files/11/10342-samar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nkir.ru/website/static/files/11/10342-samara-obl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9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00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183551</wp:posOffset>
            </wp:positionV>
            <wp:extent cx="1630393" cy="570749"/>
            <wp:effectExtent l="0" t="0" r="8255" b="127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3" cy="5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07" w:rsidRPr="00B822DA" w:rsidRDefault="006E1707" w:rsidP="006E1707">
      <w:pPr>
        <w:tabs>
          <w:tab w:val="left" w:pos="1250"/>
          <w:tab w:val="center" w:pos="3534"/>
        </w:tabs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УМО</w:t>
      </w:r>
    </w:p>
    <w:p w:rsidR="006E1707" w:rsidRPr="00B822DA" w:rsidRDefault="006E1707" w:rsidP="006E1707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в системе СПО</w:t>
      </w:r>
    </w:p>
    <w:p w:rsidR="006E1707" w:rsidRPr="00B822DA" w:rsidRDefault="006E1707" w:rsidP="006E1707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1F56">
        <w:rPr>
          <w:rFonts w:ascii="Times New Roman" w:hAnsi="Times New Roman" w:cs="Times New Roman"/>
          <w:b/>
          <w:sz w:val="28"/>
        </w:rPr>
        <w:t>Заседание учебно-методическ</w:t>
      </w:r>
      <w:r>
        <w:rPr>
          <w:rFonts w:ascii="Times New Roman" w:hAnsi="Times New Roman" w:cs="Times New Roman"/>
          <w:b/>
          <w:sz w:val="28"/>
        </w:rPr>
        <w:t>ого</w:t>
      </w:r>
      <w:r w:rsidRPr="001B1F56">
        <w:rPr>
          <w:rFonts w:ascii="Times New Roman" w:hAnsi="Times New Roman" w:cs="Times New Roman"/>
          <w:b/>
          <w:sz w:val="28"/>
        </w:rPr>
        <w:t xml:space="preserve"> объединени</w:t>
      </w:r>
      <w:r>
        <w:rPr>
          <w:rFonts w:ascii="Times New Roman" w:hAnsi="Times New Roman" w:cs="Times New Roman"/>
          <w:b/>
          <w:sz w:val="28"/>
        </w:rPr>
        <w:t>я</w:t>
      </w:r>
      <w:r w:rsidRPr="001B1F56">
        <w:rPr>
          <w:rFonts w:ascii="Times New Roman" w:hAnsi="Times New Roman" w:cs="Times New Roman"/>
          <w:b/>
          <w:sz w:val="28"/>
        </w:rPr>
        <w:t xml:space="preserve"> по укрупненн</w:t>
      </w:r>
      <w:r>
        <w:rPr>
          <w:rFonts w:ascii="Times New Roman" w:hAnsi="Times New Roman" w:cs="Times New Roman"/>
          <w:b/>
          <w:sz w:val="28"/>
        </w:rPr>
        <w:t>ой</w:t>
      </w:r>
      <w:r w:rsidRPr="001B1F56">
        <w:rPr>
          <w:rFonts w:ascii="Times New Roman" w:hAnsi="Times New Roman" w:cs="Times New Roman"/>
          <w:b/>
          <w:sz w:val="28"/>
        </w:rPr>
        <w:t xml:space="preserve"> групп</w:t>
      </w:r>
      <w:r>
        <w:rPr>
          <w:rFonts w:ascii="Times New Roman" w:hAnsi="Times New Roman" w:cs="Times New Roman"/>
          <w:b/>
          <w:sz w:val="28"/>
        </w:rPr>
        <w:t>е</w:t>
      </w:r>
      <w:r w:rsidRPr="001B1F56">
        <w:rPr>
          <w:rFonts w:ascii="Times New Roman" w:hAnsi="Times New Roman" w:cs="Times New Roman"/>
          <w:b/>
          <w:sz w:val="28"/>
        </w:rPr>
        <w:t xml:space="preserve"> направлений и специальностей в системе профессионального образования Самарской области</w:t>
      </w:r>
    </w:p>
    <w:p w:rsidR="006E1707" w:rsidRDefault="006E1707" w:rsidP="006E1707">
      <w:pPr>
        <w:spacing w:after="0" w:line="276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26E73">
        <w:rPr>
          <w:rFonts w:ascii="Times New Roman" w:hAnsi="Times New Roman"/>
          <w:sz w:val="28"/>
          <w:szCs w:val="28"/>
          <w:lang w:eastAsia="ru-RU"/>
        </w:rPr>
        <w:t>23.00.00 Техника и технологии наземного транспорта</w:t>
      </w:r>
    </w:p>
    <w:p w:rsidR="006E1707" w:rsidRPr="00326E73" w:rsidRDefault="006E1707" w:rsidP="006E1707">
      <w:pPr>
        <w:spacing w:after="0" w:line="276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26E73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26E73">
        <w:rPr>
          <w:rFonts w:ascii="Times New Roman" w:hAnsi="Times New Roman"/>
          <w:sz w:val="28"/>
          <w:szCs w:val="28"/>
          <w:lang w:eastAsia="ru-RU"/>
        </w:rPr>
        <w:t>26.00.00 Техника и технологии кораблестроения и водного транспорта</w:t>
      </w:r>
    </w:p>
    <w:p w:rsidR="006E1707" w:rsidRPr="00735601" w:rsidRDefault="006E1707" w:rsidP="006E1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41838">
        <w:rPr>
          <w:rFonts w:ascii="Times New Roman" w:hAnsi="Times New Roman" w:cs="Times New Roman"/>
          <w:sz w:val="28"/>
          <w:szCs w:val="28"/>
        </w:rPr>
        <w:t xml:space="preserve"> 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от 28. апреля. 2023 г.</w:t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Протокол №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735601" w:rsidRDefault="006E1707" w:rsidP="006E170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735601">
        <w:rPr>
          <w:rFonts w:ascii="Times New Roman" w:hAnsi="Times New Roman" w:cs="Times New Roman"/>
          <w:sz w:val="28"/>
          <w:szCs w:val="28"/>
        </w:rPr>
        <w:t xml:space="preserve">Присутствует: 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10 человек (по листу регистрации)</w:t>
      </w:r>
    </w:p>
    <w:p w:rsidR="006E1707" w:rsidRPr="005A18D7" w:rsidRDefault="006E1707" w:rsidP="006E170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35601">
        <w:rPr>
          <w:rFonts w:ascii="Times New Roman" w:hAnsi="Times New Roman" w:cs="Times New Roman"/>
          <w:sz w:val="28"/>
          <w:szCs w:val="28"/>
        </w:rPr>
        <w:t>Отсутствует: __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735601">
        <w:rPr>
          <w:rFonts w:ascii="Times New Roman" w:hAnsi="Times New Roman" w:cs="Times New Roman"/>
          <w:sz w:val="28"/>
          <w:szCs w:val="28"/>
        </w:rPr>
        <w:t>____человек (по листу регистрации)</w:t>
      </w:r>
    </w:p>
    <w:p w:rsidR="006E1707" w:rsidRPr="005A18D7" w:rsidRDefault="006E1707" w:rsidP="006E1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Повестка дня</w:t>
      </w: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326E73" w:rsidRDefault="006E1707" w:rsidP="006E1707">
      <w:pPr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1. Корректировка норм расходов</w:t>
      </w:r>
      <w:r w:rsidRPr="00B7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 инструментов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7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принадлежностей, инвентаря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государственных профессиональных образовательных организаций, находящихся в ведении Самарской области, на одного обучающегося при подготовке по профессиям и специальностям, п</w:t>
      </w:r>
      <w:r w:rsidRPr="00B7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70F3D">
        <w:rPr>
          <w:rFonts w:ascii="Times New Roman" w:hAnsi="Times New Roman" w:cs="Times New Roman"/>
          <w:sz w:val="28"/>
        </w:rPr>
        <w:t xml:space="preserve">укрупненной группе направлений и </w:t>
      </w:r>
      <w:r w:rsidRPr="00802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специальностей </w:t>
      </w:r>
      <w:r w:rsidRPr="00326E73">
        <w:rPr>
          <w:rFonts w:ascii="Times New Roman" w:hAnsi="Times New Roman"/>
          <w:sz w:val="28"/>
          <w:szCs w:val="28"/>
          <w:lang w:eastAsia="ru-RU"/>
        </w:rPr>
        <w:t>23.00.00 Техника и технологии наземного транспорта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26E73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26E73">
        <w:rPr>
          <w:rFonts w:ascii="Times New Roman" w:hAnsi="Times New Roman"/>
          <w:sz w:val="28"/>
          <w:szCs w:val="28"/>
          <w:lang w:eastAsia="ru-RU"/>
        </w:rPr>
        <w:t>26.00.00 Техника и технологии кораблестроения и водного транспорта</w:t>
      </w:r>
    </w:p>
    <w:p w:rsidR="006E1707" w:rsidRPr="00802BF2" w:rsidRDefault="006E1707" w:rsidP="006E1707">
      <w:pPr>
        <w:tabs>
          <w:tab w:val="left" w:pos="0"/>
          <w:tab w:val="left" w:pos="142"/>
          <w:tab w:val="left" w:pos="171"/>
          <w:tab w:val="left" w:pos="2728"/>
          <w:tab w:val="left" w:pos="5954"/>
          <w:tab w:val="left" w:pos="6946"/>
          <w:tab w:val="left" w:pos="7797"/>
          <w:tab w:val="left" w:pos="14175"/>
          <w:tab w:val="left" w:pos="1431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707" w:rsidRPr="005A18D7" w:rsidRDefault="006E1707" w:rsidP="006E17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СЛУШАЛИ:</w:t>
      </w:r>
      <w:proofErr w:type="gramStart"/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6E1707" w:rsidRPr="0052299D" w:rsidRDefault="006E1707" w:rsidP="006E1707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1.Середневу С.Ю. </w:t>
      </w:r>
      <w:r w:rsidRPr="007356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автономное профессиональное образовательное учреждение Самарской области  «Тольяттинский машиностроительный колледж»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актуализации норм расходов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 инструментов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принадлежностей, инвентаря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1707" w:rsidRDefault="006E1707" w:rsidP="006E1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РЕШИЛИ:</w:t>
      </w:r>
    </w:p>
    <w:p w:rsidR="006E1707" w:rsidRPr="005210B2" w:rsidRDefault="006E1707" w:rsidP="006E1707">
      <w:pPr>
        <w:pStyle w:val="headertext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210B2">
        <w:rPr>
          <w:sz w:val="28"/>
          <w:szCs w:val="28"/>
        </w:rPr>
        <w:t>Считать целесообразным корректировку  норм  и утвердить нормы расходов материалов, инструментов принадлежностей, инвентаря государственных профессиональных организаций, находящихся в ведении Самарской области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-г</w:t>
      </w:r>
      <w:proofErr w:type="gramEnd"/>
      <w:r>
        <w:rPr>
          <w:sz w:val="28"/>
          <w:szCs w:val="28"/>
        </w:rPr>
        <w:t>осударственного автономного</w:t>
      </w:r>
      <w:r w:rsidRPr="005210B2">
        <w:rPr>
          <w:sz w:val="28"/>
          <w:szCs w:val="28"/>
        </w:rPr>
        <w:t xml:space="preserve"> профессионального образовательного учреждения Самарской </w:t>
      </w:r>
      <w:r>
        <w:rPr>
          <w:sz w:val="28"/>
          <w:szCs w:val="28"/>
        </w:rPr>
        <w:t>области  «Самарский государственный колледж</w:t>
      </w:r>
      <w:r w:rsidRPr="005210B2">
        <w:rPr>
          <w:sz w:val="28"/>
          <w:szCs w:val="28"/>
        </w:rPr>
        <w:t>»</w:t>
      </w:r>
      <w:r w:rsidRPr="005210B2">
        <w:rPr>
          <w:bCs/>
          <w:color w:val="000000"/>
          <w:sz w:val="28"/>
          <w:szCs w:val="28"/>
        </w:rPr>
        <w:t>, на одного обучающегося при подготовке по сп</w:t>
      </w:r>
      <w:r>
        <w:rPr>
          <w:bCs/>
          <w:color w:val="000000"/>
          <w:sz w:val="28"/>
          <w:szCs w:val="28"/>
        </w:rPr>
        <w:t>ециальности 23.02.07 Техническое обслуживание и ремонт двигателей, систем и агрегатов автомобилей.</w:t>
      </w:r>
    </w:p>
    <w:p w:rsidR="006E1707" w:rsidRPr="005210B2" w:rsidRDefault="006E1707" w:rsidP="006E1707">
      <w:pPr>
        <w:pStyle w:val="headertext"/>
        <w:numPr>
          <w:ilvl w:val="0"/>
          <w:numId w:val="18"/>
        </w:numPr>
        <w:spacing w:before="0" w:beforeAutospacing="0" w:after="0" w:afterAutospacing="0"/>
        <w:ind w:left="0" w:firstLine="993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</w:t>
      </w:r>
      <w:r w:rsidRPr="005210B2">
        <w:rPr>
          <w:bCs/>
          <w:color w:val="000000"/>
          <w:sz w:val="28"/>
          <w:szCs w:val="28"/>
        </w:rPr>
        <w:t>Внести изменения в</w:t>
      </w:r>
      <w:r>
        <w:rPr>
          <w:bCs/>
          <w:color w:val="000000"/>
          <w:sz w:val="28"/>
          <w:szCs w:val="28"/>
        </w:rPr>
        <w:t xml:space="preserve"> </w:t>
      </w:r>
      <w:r w:rsidRPr="005210B2">
        <w:rPr>
          <w:bCs/>
          <w:color w:val="000000"/>
          <w:sz w:val="28"/>
          <w:szCs w:val="28"/>
        </w:rPr>
        <w:t xml:space="preserve"> </w:t>
      </w:r>
      <w:r w:rsidRPr="005210B2">
        <w:rPr>
          <w:sz w:val="28"/>
          <w:szCs w:val="28"/>
        </w:rPr>
        <w:t xml:space="preserve"> Приказ министерства образования и науки Самарской области от 3 июля 2013 года № 283-од «Об утверждении норм расходов материалов, инструментов, принадлежностей и инвентаря государственных профессиональных образовательных организаций, находящихся в ведении Самарской области, на одного обучающегося при подготовке по профессиям и специальностям».</w:t>
      </w:r>
    </w:p>
    <w:p w:rsidR="006E1707" w:rsidRPr="007509B7" w:rsidRDefault="006E1707" w:rsidP="006E17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7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1 к протоколу).</w:t>
      </w:r>
      <w:r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Необходимые материалы прилагаются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(Выписка</w:t>
      </w:r>
      <w:r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программ, Инфраструктурные листы ДЭ и т.п.).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«против» - нет.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1707" w:rsidRDefault="006E1707" w:rsidP="006E1707">
      <w:pPr>
        <w:spacing w:after="0"/>
        <w:ind w:firstLine="3119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104900" cy="485775"/>
            <wp:effectExtent l="19050" t="0" r="0" b="0"/>
            <wp:docPr id="3" name="Рисунок 1" descr="R:\seredneva\Рабочий_стол\Сканировать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eredneva\Рабочий_стол\Сканировать10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053" t="35204" r="19907" b="5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7D2892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УМО 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Середнева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Ю./                            </w:t>
      </w:r>
    </w:p>
    <w:p w:rsidR="006E1707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708"/>
        <w:rPr>
          <w:sz w:val="28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Секретарь       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Pr="00F665FF">
        <w:rPr>
          <w:sz w:val="28"/>
        </w:rPr>
        <w:t xml:space="preserve">     </w:t>
      </w:r>
      <w:r w:rsidRPr="00735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Абросимова Г.А.   /</w:t>
      </w:r>
      <w:r w:rsidRPr="00F665FF">
        <w:rPr>
          <w:sz w:val="28"/>
        </w:rPr>
        <w:t xml:space="preserve">              </w:t>
      </w:r>
    </w:p>
    <w:p w:rsidR="006E1707" w:rsidRDefault="006E1707" w:rsidP="006E1707">
      <w:pPr>
        <w:spacing w:after="0"/>
        <w:ind w:firstLine="708"/>
        <w:rPr>
          <w:sz w:val="28"/>
        </w:rPr>
      </w:pPr>
    </w:p>
    <w:p w:rsidR="007D2892" w:rsidRPr="00F665FF" w:rsidRDefault="007D2892" w:rsidP="007D2892">
      <w:pPr>
        <w:spacing w:after="0"/>
        <w:ind w:firstLine="708"/>
        <w:rPr>
          <w:sz w:val="28"/>
        </w:rPr>
      </w:pPr>
    </w:p>
    <w:p w:rsidR="00E71CD2" w:rsidRDefault="00E71CD2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E71CD2" w:rsidSect="00E71CD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B6A1D" w:rsidRDefault="004B6A1D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A1D" w:rsidRDefault="004B6A1D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A1D" w:rsidRDefault="004B6A1D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A1D" w:rsidRDefault="00412572" w:rsidP="004125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412572">
        <w:rPr>
          <w:rFonts w:ascii="Times New Roman" w:hAnsi="Times New Roman" w:cs="Times New Roman"/>
          <w:sz w:val="28"/>
        </w:rPr>
        <w:t>Приложение 1</w:t>
      </w:r>
    </w:p>
    <w:p w:rsidR="00CC0C2E" w:rsidRDefault="00CC0C2E" w:rsidP="004125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протоколу №   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</w:p>
    <w:p w:rsidR="007509B7" w:rsidRDefault="007509B7" w:rsidP="007509B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Перечень </w:t>
      </w:r>
      <w:r w:rsidRPr="00A419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материалов, инструментов принадлежностей, инвентаря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включения в приказ</w:t>
      </w:r>
      <w:r w:rsidRPr="007509B7">
        <w:rPr>
          <w:sz w:val="28"/>
          <w:szCs w:val="28"/>
        </w:rPr>
        <w:t xml:space="preserve"> </w:t>
      </w:r>
      <w:r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3 июля 2013 года № 283-од</w:t>
      </w:r>
    </w:p>
    <w:p w:rsidR="00A865EB" w:rsidRPr="006D0075" w:rsidRDefault="00A865EB" w:rsidP="00A865EB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774A3" w:rsidRPr="00F86670" w:rsidRDefault="00E62B92" w:rsidP="000E4BA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</w:t>
      </w:r>
      <w:r w:rsidR="00AC0A4C">
        <w:rPr>
          <w:rFonts w:ascii="Times New Roman" w:hAnsi="Times New Roman" w:cs="Times New Roman"/>
          <w:b/>
          <w:sz w:val="28"/>
        </w:rPr>
        <w:t>осударственное автономное</w:t>
      </w:r>
      <w:r w:rsidR="001774A3" w:rsidRPr="00F86670">
        <w:rPr>
          <w:rFonts w:ascii="Times New Roman" w:hAnsi="Times New Roman" w:cs="Times New Roman"/>
          <w:b/>
          <w:sz w:val="28"/>
        </w:rPr>
        <w:t xml:space="preserve"> профессиональное образовательное учреждение Самарской области</w:t>
      </w:r>
    </w:p>
    <w:p w:rsidR="000E4BA0" w:rsidRDefault="00AC0A4C" w:rsidP="000E4BA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«Самарский государственный колледж</w:t>
      </w:r>
      <w:r w:rsidR="001774A3" w:rsidRPr="00F86670">
        <w:rPr>
          <w:rFonts w:ascii="Times New Roman" w:hAnsi="Times New Roman" w:cs="Times New Roman"/>
          <w:b/>
          <w:sz w:val="28"/>
        </w:rPr>
        <w:t>»</w:t>
      </w:r>
    </w:p>
    <w:p w:rsidR="006E1707" w:rsidRPr="00F86670" w:rsidRDefault="006E1707" w:rsidP="006E170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Государственное автономное</w:t>
      </w:r>
      <w:r w:rsidRPr="00F86670">
        <w:rPr>
          <w:rFonts w:ascii="Times New Roman" w:hAnsi="Times New Roman" w:cs="Times New Roman"/>
          <w:b/>
          <w:sz w:val="28"/>
        </w:rPr>
        <w:t xml:space="preserve"> профессиональное образовательное учреждение Самарской области</w:t>
      </w:r>
    </w:p>
    <w:p w:rsidR="006E1707" w:rsidRDefault="006E1707" w:rsidP="000E4BA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«Тольяттинский машиностроительный колледж</w:t>
      </w:r>
      <w:r w:rsidRPr="00F86670"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b"/>
        <w:tblpPr w:leftFromText="180" w:rightFromText="180" w:vertAnchor="text" w:tblpY="1"/>
        <w:tblOverlap w:val="never"/>
        <w:tblW w:w="14170" w:type="dxa"/>
        <w:tblLayout w:type="fixed"/>
        <w:tblLook w:val="04A0"/>
      </w:tblPr>
      <w:tblGrid>
        <w:gridCol w:w="704"/>
        <w:gridCol w:w="1559"/>
        <w:gridCol w:w="3118"/>
        <w:gridCol w:w="1425"/>
        <w:gridCol w:w="1410"/>
        <w:gridCol w:w="2693"/>
        <w:gridCol w:w="3261"/>
      </w:tblGrid>
      <w:tr w:rsidR="008045E1" w:rsidRPr="008045E1" w:rsidTr="00C677FC">
        <w:trPr>
          <w:trHeight w:val="1292"/>
        </w:trPr>
        <w:tc>
          <w:tcPr>
            <w:tcW w:w="704" w:type="dxa"/>
            <w:tcBorders>
              <w:bottom w:val="single" w:sz="4" w:space="0" w:color="auto"/>
            </w:tcBorders>
          </w:tcPr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Профессия/специальность</w:t>
            </w:r>
          </w:p>
        </w:tc>
        <w:tc>
          <w:tcPr>
            <w:tcW w:w="3118" w:type="dxa"/>
          </w:tcPr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расходных материалов</w:t>
            </w:r>
          </w:p>
        </w:tc>
        <w:tc>
          <w:tcPr>
            <w:tcW w:w="2835" w:type="dxa"/>
            <w:gridSpan w:val="2"/>
          </w:tcPr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</w:tcPr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Потребность на весь срок обучения                                   (на одного обучающегося)</w:t>
            </w:r>
          </w:p>
        </w:tc>
        <w:tc>
          <w:tcPr>
            <w:tcW w:w="3261" w:type="dxa"/>
          </w:tcPr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  <w:p w:rsidR="008045E1" w:rsidRPr="008045E1" w:rsidRDefault="008045E1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(перечень видов работ)</w:t>
            </w: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 w:val="restart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23.02.07 Техническое обслуживание и ремонт двигателей, систем и агрегатов автомобилей</w:t>
            </w: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Воздушный фильтр </w:t>
            </w:r>
          </w:p>
        </w:tc>
        <w:tc>
          <w:tcPr>
            <w:tcW w:w="2835" w:type="dxa"/>
            <w:gridSpan w:val="2"/>
            <w:vAlign w:val="center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261" w:type="dxa"/>
            <w:vMerge w:val="restart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1.Техническое обслуживание и ремонт автомобильных двигателей: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-Осуществлять диагностику систем, узлов и механизмов автомобильных двигателей;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-Осуществлять техническое обслуживание автомобильных двигателей согласно технологической документации;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-Проводить ремонт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различных типов двигателей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соответствии </w:t>
            </w:r>
            <w:proofErr w:type="gramStart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документацией.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2.Техническое обслуживание и ремонт электрооборудования и электронных систем автомобилей: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-Осуществлять диагностику электрооборудования и электронных систем автомобилей;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-Проводить ремонт электрооборудования и электронных систем автомобилей в соответствии с технологической документацией.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3.Техническое обслуживание и ремонт шасси автомобилей:</w:t>
            </w:r>
          </w:p>
          <w:p w:rsidR="006E1707" w:rsidRPr="008045E1" w:rsidRDefault="006E1707" w:rsidP="00C677FC">
            <w:pPr>
              <w:tabs>
                <w:tab w:val="left" w:pos="5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-Проводить ремонт трансмиссии, ходовой части и органов управления автомобилей в соответствии с технологической документацией</w:t>
            </w: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Масло трансмиссионное для смазки МКП при сборке.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Коленчатый вал двигателя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Обтирочная бумага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Набор предохранителей автомобильных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4-х контактное реле для автомобиля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5-ти контактное реле для автомобиля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Лампа стоп сигнала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Лампа плафона освещения салона автомобиля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 первичного вала МКП задний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 вторичного вала МКП задний </w:t>
            </w:r>
          </w:p>
        </w:tc>
        <w:tc>
          <w:tcPr>
            <w:tcW w:w="2835" w:type="dxa"/>
            <w:gridSpan w:val="2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tabs>
                <w:tab w:val="left" w:pos="5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инструментов, принадлежностей, инвентаря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службы, лет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Потребность на весь срок обучения (на одного обучающегося)</w:t>
            </w:r>
          </w:p>
        </w:tc>
        <w:tc>
          <w:tcPr>
            <w:tcW w:w="3261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/>
                <w:sz w:val="24"/>
                <w:szCs w:val="24"/>
              </w:rPr>
              <w:t>(перечень видов работ)</w:t>
            </w: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Диагностический сканер 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vAlign w:val="center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  <w:vAlign w:val="center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5 лет</w:t>
            </w:r>
          </w:p>
        </w:tc>
        <w:tc>
          <w:tcPr>
            <w:tcW w:w="2693" w:type="dxa"/>
            <w:vAlign w:val="center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3261" w:type="dxa"/>
            <w:vMerge w:val="restart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1.Техническое обслуживание и ремонт автомобильных двигателей: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-Осуществлять диагностику систем, узлов и механизмов автомобильных двигателей;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-Осуществлять техническое обслуживание автомобильных двигателей согласно технологической документации;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-Проводить ремонт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различных типов двигателей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proofErr w:type="gramStart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документацией.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2.Техническое обслуживание и ремонт электрооборудования и электронных систем автомобилей: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-Осуществлять диагностику электрооборудования и электронных систем автомобилей;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-Проводить ремонт электрооборудования и электронных систем автомобилей в соответствии с технологической документацией.</w:t>
            </w:r>
          </w:p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3.Техническое обслуживание и ремонт шасси автомобилей:</w:t>
            </w:r>
          </w:p>
          <w:p w:rsidR="006E1707" w:rsidRPr="008045E1" w:rsidRDefault="006E1707" w:rsidP="00C677FC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-Проводить ремонт трансмиссии, ходовой части и органов управления </w:t>
            </w:r>
            <w:r w:rsidRPr="0080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автомобилей в соответствии с технологической документацией</w:t>
            </w: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Тестер цифровой (</w:t>
            </w:r>
            <w:proofErr w:type="spellStart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мультитестер</w:t>
            </w:r>
            <w:proofErr w:type="spellEnd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Кантователь</w:t>
            </w:r>
            <w:proofErr w:type="spellEnd"/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Тестер аккумуляторных батарей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Пробник ламповый автомобильный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Набор микрометров (комплект) 0-25 мм, 25-50 мм, 50-75 мм, 75-100мм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Набор отверток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ламповый (диодный)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Набор съемников стопорных колец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 xml:space="preserve">Масленка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693" w:type="dxa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C677FC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C677F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8045E1" w:rsidRDefault="006E1707" w:rsidP="00C677FC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sz w:val="24"/>
                <w:szCs w:val="24"/>
              </w:rPr>
              <w:t>Комплект фиксаторов штоков МКП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  <w:vAlign w:val="center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2 года</w:t>
            </w:r>
          </w:p>
        </w:tc>
        <w:tc>
          <w:tcPr>
            <w:tcW w:w="2693" w:type="dxa"/>
            <w:vAlign w:val="center"/>
          </w:tcPr>
          <w:p w:rsidR="006E1707" w:rsidRPr="008045E1" w:rsidRDefault="006E1707" w:rsidP="00C677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45E1">
              <w:rPr>
                <w:rFonts w:ascii="Times New Roman" w:hAnsi="Times New Roman" w:cs="Times New Roman"/>
                <w:bCs/>
                <w:sz w:val="24"/>
                <w:szCs w:val="24"/>
              </w:rPr>
              <w:t>0,20</w:t>
            </w:r>
          </w:p>
        </w:tc>
        <w:tc>
          <w:tcPr>
            <w:tcW w:w="3261" w:type="dxa"/>
            <w:vMerge/>
          </w:tcPr>
          <w:p w:rsidR="006E1707" w:rsidRPr="008045E1" w:rsidRDefault="006E1707" w:rsidP="00C677F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Алюминиевые губки для тисков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Верстак с экраном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Выколотка технологическая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 xml:space="preserve">Защитные чехлы (крыло, бампер)800мм*600мм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Защитные чехлы (руль, сиденье, ручка </w:t>
            </w:r>
            <w:proofErr w:type="spellStart"/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кпп</w:t>
            </w:r>
            <w:proofErr w:type="spellEnd"/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Клещи для установки поршневых колец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Ключ для натяжки натяжного ролика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Лампа переноска LED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 xml:space="preserve">Линейка для измерения </w:t>
            </w:r>
            <w:r w:rsidRPr="00C6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плоскостности поверхностей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Магнит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Молоток с бойком из мягкого материала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Набор для демонтажа клемм электропроводки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для обслуживания тормозных цилиндров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Набор пинцетов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gramStart"/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силовых</w:t>
            </w:r>
            <w:proofErr w:type="gramEnd"/>
            <w:r w:rsidRPr="00C67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монтажек</w:t>
            </w:r>
            <w:proofErr w:type="spellEnd"/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Нутромер (комплект) 10-18мм 18-50мм 50-100мм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Оправка для поршневых колец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Пассатижи для стопорных колец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Пневмотестер</w:t>
            </w:r>
            <w:proofErr w:type="spellEnd"/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Поддон для отходов ГСМ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 гидравлический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Противооткатные упоры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Стойка гидравлическая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Съемник сальников коленчатого и распределительного валов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Съемник сальников клапанов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Съемник шаровой опоры/рулевого наконечника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Тестер для проверки качества тормозной жидкости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Тиски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Ударная отвертка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Устройство для отвода выхлопных газов (вытяжная вентиляция)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Штангенциркуль для тормозных барабанов 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1707" w:rsidRPr="00C67978" w:rsidRDefault="006E1707" w:rsidP="006E1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Штангенциркуль цифровой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6E1707" w:rsidRPr="008045E1" w:rsidTr="00930D0E">
        <w:trPr>
          <w:trHeight w:val="305"/>
        </w:trPr>
        <w:tc>
          <w:tcPr>
            <w:tcW w:w="704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E1707" w:rsidRPr="008045E1" w:rsidRDefault="006E1707" w:rsidP="006E17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6E1707" w:rsidRPr="00C67978" w:rsidRDefault="006E1707" w:rsidP="006E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Щипцы для зажима тормозных шлангов</w:t>
            </w:r>
          </w:p>
        </w:tc>
        <w:tc>
          <w:tcPr>
            <w:tcW w:w="1425" w:type="dxa"/>
            <w:tcBorders>
              <w:right w:val="single" w:sz="4" w:space="0" w:color="auto"/>
            </w:tcBorders>
          </w:tcPr>
          <w:p w:rsidR="006E1707" w:rsidRPr="00C67978" w:rsidRDefault="006E1707" w:rsidP="006E1707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left w:val="single" w:sz="4" w:space="0" w:color="auto"/>
            </w:tcBorders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E1707" w:rsidRPr="00C67978" w:rsidRDefault="006E1707" w:rsidP="006E1707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7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261" w:type="dxa"/>
            <w:vMerge/>
          </w:tcPr>
          <w:p w:rsidR="006E1707" w:rsidRPr="008045E1" w:rsidRDefault="006E1707" w:rsidP="006E1707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8045E1" w:rsidRPr="008045E1" w:rsidRDefault="008045E1" w:rsidP="008045E1">
      <w:pPr>
        <w:rPr>
          <w:rFonts w:ascii="Times New Roman" w:hAnsi="Times New Roman" w:cs="Times New Roman"/>
          <w:sz w:val="24"/>
          <w:szCs w:val="24"/>
        </w:rPr>
      </w:pPr>
    </w:p>
    <w:p w:rsidR="008045E1" w:rsidRPr="00F86670" w:rsidRDefault="008045E1" w:rsidP="000E4BA0">
      <w:pPr>
        <w:jc w:val="center"/>
        <w:rPr>
          <w:rFonts w:ascii="Times New Roman" w:hAnsi="Times New Roman" w:cs="Times New Roman"/>
          <w:b/>
          <w:sz w:val="28"/>
        </w:rPr>
      </w:pPr>
    </w:p>
    <w:sectPr w:rsidR="008045E1" w:rsidRPr="00F86670" w:rsidSect="007D28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65F" w:rsidRDefault="000A565F" w:rsidP="00C72AD7">
      <w:pPr>
        <w:spacing w:after="0" w:line="240" w:lineRule="auto"/>
      </w:pPr>
      <w:r>
        <w:separator/>
      </w:r>
    </w:p>
  </w:endnote>
  <w:endnote w:type="continuationSeparator" w:id="0">
    <w:p w:rsidR="000A565F" w:rsidRDefault="000A565F" w:rsidP="00C7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65F" w:rsidRDefault="000A565F" w:rsidP="00C72AD7">
      <w:pPr>
        <w:spacing w:after="0" w:line="240" w:lineRule="auto"/>
      </w:pPr>
      <w:r>
        <w:separator/>
      </w:r>
    </w:p>
  </w:footnote>
  <w:footnote w:type="continuationSeparator" w:id="0">
    <w:p w:rsidR="000A565F" w:rsidRDefault="000A565F" w:rsidP="00C72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40DB"/>
    <w:multiLevelType w:val="hybridMultilevel"/>
    <w:tmpl w:val="E2AA36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17CD4"/>
    <w:multiLevelType w:val="hybridMultilevel"/>
    <w:tmpl w:val="E272D24C"/>
    <w:lvl w:ilvl="0" w:tplc="F8F205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220D04"/>
    <w:multiLevelType w:val="multilevel"/>
    <w:tmpl w:val="2398D2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CA35053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71063"/>
    <w:multiLevelType w:val="hybridMultilevel"/>
    <w:tmpl w:val="879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00608"/>
    <w:multiLevelType w:val="hybridMultilevel"/>
    <w:tmpl w:val="C1DA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719CE"/>
    <w:multiLevelType w:val="hybridMultilevel"/>
    <w:tmpl w:val="C136B534"/>
    <w:lvl w:ilvl="0" w:tplc="290AC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FB9548C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8">
    <w:nsid w:val="4A821719"/>
    <w:multiLevelType w:val="hybridMultilevel"/>
    <w:tmpl w:val="6EA4F2BC"/>
    <w:lvl w:ilvl="0" w:tplc="A0F8EFE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D1312FA"/>
    <w:multiLevelType w:val="hybridMultilevel"/>
    <w:tmpl w:val="03C0246A"/>
    <w:lvl w:ilvl="0" w:tplc="F8848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D4F27F1"/>
    <w:multiLevelType w:val="hybridMultilevel"/>
    <w:tmpl w:val="A678ED94"/>
    <w:lvl w:ilvl="0" w:tplc="AC6C36A4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1045452"/>
    <w:multiLevelType w:val="hybridMultilevel"/>
    <w:tmpl w:val="3B7C7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3B17224"/>
    <w:multiLevelType w:val="hybridMultilevel"/>
    <w:tmpl w:val="147C3B02"/>
    <w:lvl w:ilvl="0" w:tplc="90F23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E74BE2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D00962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15">
    <w:nsid w:val="7C7E3385"/>
    <w:multiLevelType w:val="hybridMultilevel"/>
    <w:tmpl w:val="4C8A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949B5"/>
    <w:multiLevelType w:val="hybridMultilevel"/>
    <w:tmpl w:val="54EEB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4"/>
  </w:num>
  <w:num w:numId="5">
    <w:abstractNumId w:val="10"/>
  </w:num>
  <w:num w:numId="6">
    <w:abstractNumId w:val="12"/>
  </w:num>
  <w:num w:numId="7">
    <w:abstractNumId w:val="4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  <w:num w:numId="12">
    <w:abstractNumId w:val="1"/>
  </w:num>
  <w:num w:numId="13">
    <w:abstractNumId w:val="15"/>
  </w:num>
  <w:num w:numId="14">
    <w:abstractNumId w:val="5"/>
  </w:num>
  <w:num w:numId="15">
    <w:abstractNumId w:val="16"/>
  </w:num>
  <w:num w:numId="16">
    <w:abstractNumId w:val="3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262"/>
    <w:rsid w:val="00001E75"/>
    <w:rsid w:val="00016E13"/>
    <w:rsid w:val="000173AE"/>
    <w:rsid w:val="00050090"/>
    <w:rsid w:val="00067421"/>
    <w:rsid w:val="000A5649"/>
    <w:rsid w:val="000A565F"/>
    <w:rsid w:val="000B040E"/>
    <w:rsid w:val="000B11A3"/>
    <w:rsid w:val="000C7582"/>
    <w:rsid w:val="000D7161"/>
    <w:rsid w:val="000D7D3B"/>
    <w:rsid w:val="000E4BA0"/>
    <w:rsid w:val="000E4EA7"/>
    <w:rsid w:val="000F71D5"/>
    <w:rsid w:val="001063FF"/>
    <w:rsid w:val="0011118A"/>
    <w:rsid w:val="00111400"/>
    <w:rsid w:val="001175C7"/>
    <w:rsid w:val="00126D2B"/>
    <w:rsid w:val="0013767D"/>
    <w:rsid w:val="00140C7D"/>
    <w:rsid w:val="00143BF8"/>
    <w:rsid w:val="00150CA1"/>
    <w:rsid w:val="00161021"/>
    <w:rsid w:val="001774A3"/>
    <w:rsid w:val="00187337"/>
    <w:rsid w:val="0019439B"/>
    <w:rsid w:val="001A206C"/>
    <w:rsid w:val="001A7E29"/>
    <w:rsid w:val="001B057D"/>
    <w:rsid w:val="001B1F56"/>
    <w:rsid w:val="001B786D"/>
    <w:rsid w:val="001E126E"/>
    <w:rsid w:val="001E718E"/>
    <w:rsid w:val="00214097"/>
    <w:rsid w:val="00225793"/>
    <w:rsid w:val="00253F72"/>
    <w:rsid w:val="00256E22"/>
    <w:rsid w:val="00276708"/>
    <w:rsid w:val="00287007"/>
    <w:rsid w:val="002A4737"/>
    <w:rsid w:val="002B169F"/>
    <w:rsid w:val="002D7476"/>
    <w:rsid w:val="002F65E1"/>
    <w:rsid w:val="00321135"/>
    <w:rsid w:val="00327472"/>
    <w:rsid w:val="00327B3B"/>
    <w:rsid w:val="00327D88"/>
    <w:rsid w:val="00337DA2"/>
    <w:rsid w:val="00341177"/>
    <w:rsid w:val="003450A6"/>
    <w:rsid w:val="00352D9E"/>
    <w:rsid w:val="0036042C"/>
    <w:rsid w:val="00375EC6"/>
    <w:rsid w:val="003D1EBA"/>
    <w:rsid w:val="003D6192"/>
    <w:rsid w:val="003D7B33"/>
    <w:rsid w:val="003E7539"/>
    <w:rsid w:val="003F0F5A"/>
    <w:rsid w:val="00411E02"/>
    <w:rsid w:val="00412572"/>
    <w:rsid w:val="0042765B"/>
    <w:rsid w:val="00447526"/>
    <w:rsid w:val="004513D5"/>
    <w:rsid w:val="00452C7C"/>
    <w:rsid w:val="004550B8"/>
    <w:rsid w:val="00456C75"/>
    <w:rsid w:val="004829F3"/>
    <w:rsid w:val="00482AE0"/>
    <w:rsid w:val="00496B7D"/>
    <w:rsid w:val="004A65EB"/>
    <w:rsid w:val="004B6A1D"/>
    <w:rsid w:val="004E617A"/>
    <w:rsid w:val="00500E59"/>
    <w:rsid w:val="00511F51"/>
    <w:rsid w:val="005163C7"/>
    <w:rsid w:val="005210B2"/>
    <w:rsid w:val="0052299D"/>
    <w:rsid w:val="005253F7"/>
    <w:rsid w:val="00527C45"/>
    <w:rsid w:val="00527EDB"/>
    <w:rsid w:val="005344CE"/>
    <w:rsid w:val="005429C6"/>
    <w:rsid w:val="00554864"/>
    <w:rsid w:val="00557090"/>
    <w:rsid w:val="00557D56"/>
    <w:rsid w:val="00567DA1"/>
    <w:rsid w:val="005968FA"/>
    <w:rsid w:val="005F0EC7"/>
    <w:rsid w:val="0063042C"/>
    <w:rsid w:val="00664590"/>
    <w:rsid w:val="0067030D"/>
    <w:rsid w:val="00677B57"/>
    <w:rsid w:val="006B2408"/>
    <w:rsid w:val="006B291B"/>
    <w:rsid w:val="006D0075"/>
    <w:rsid w:val="006D6C3F"/>
    <w:rsid w:val="006E1707"/>
    <w:rsid w:val="006E50FC"/>
    <w:rsid w:val="00701529"/>
    <w:rsid w:val="0070437B"/>
    <w:rsid w:val="0071437A"/>
    <w:rsid w:val="00747C94"/>
    <w:rsid w:val="007509B7"/>
    <w:rsid w:val="00761F1C"/>
    <w:rsid w:val="007815DD"/>
    <w:rsid w:val="007840C6"/>
    <w:rsid w:val="007A1BE9"/>
    <w:rsid w:val="007C5EE2"/>
    <w:rsid w:val="007D2892"/>
    <w:rsid w:val="007D5A71"/>
    <w:rsid w:val="007E18D1"/>
    <w:rsid w:val="007F3796"/>
    <w:rsid w:val="007F4251"/>
    <w:rsid w:val="007F5DDE"/>
    <w:rsid w:val="00802BF2"/>
    <w:rsid w:val="008045E1"/>
    <w:rsid w:val="00811E5F"/>
    <w:rsid w:val="0081343A"/>
    <w:rsid w:val="00814C7F"/>
    <w:rsid w:val="008236E4"/>
    <w:rsid w:val="00850B13"/>
    <w:rsid w:val="00853D10"/>
    <w:rsid w:val="0089240B"/>
    <w:rsid w:val="008A0E6F"/>
    <w:rsid w:val="008D18BE"/>
    <w:rsid w:val="008E19AB"/>
    <w:rsid w:val="0091018D"/>
    <w:rsid w:val="0091055C"/>
    <w:rsid w:val="00923A5D"/>
    <w:rsid w:val="00950B0B"/>
    <w:rsid w:val="00956040"/>
    <w:rsid w:val="00971FAA"/>
    <w:rsid w:val="009766B5"/>
    <w:rsid w:val="00983854"/>
    <w:rsid w:val="00984B93"/>
    <w:rsid w:val="009959F3"/>
    <w:rsid w:val="009A1316"/>
    <w:rsid w:val="009A5164"/>
    <w:rsid w:val="009C79E9"/>
    <w:rsid w:val="009F083C"/>
    <w:rsid w:val="00A01936"/>
    <w:rsid w:val="00A03B47"/>
    <w:rsid w:val="00A15131"/>
    <w:rsid w:val="00A22D49"/>
    <w:rsid w:val="00A27322"/>
    <w:rsid w:val="00A27CA7"/>
    <w:rsid w:val="00A37C10"/>
    <w:rsid w:val="00A419A2"/>
    <w:rsid w:val="00A4731D"/>
    <w:rsid w:val="00A513DA"/>
    <w:rsid w:val="00A539DB"/>
    <w:rsid w:val="00A56959"/>
    <w:rsid w:val="00A80DC4"/>
    <w:rsid w:val="00A865EB"/>
    <w:rsid w:val="00A915F7"/>
    <w:rsid w:val="00A9661D"/>
    <w:rsid w:val="00AB6983"/>
    <w:rsid w:val="00AC0A4C"/>
    <w:rsid w:val="00AD7989"/>
    <w:rsid w:val="00AE2648"/>
    <w:rsid w:val="00B16B7F"/>
    <w:rsid w:val="00B242CA"/>
    <w:rsid w:val="00B70F3D"/>
    <w:rsid w:val="00B711B5"/>
    <w:rsid w:val="00B71349"/>
    <w:rsid w:val="00B73D1B"/>
    <w:rsid w:val="00B800E9"/>
    <w:rsid w:val="00B822DA"/>
    <w:rsid w:val="00BA4E93"/>
    <w:rsid w:val="00BD1275"/>
    <w:rsid w:val="00BE1482"/>
    <w:rsid w:val="00BF5EE5"/>
    <w:rsid w:val="00C02F2E"/>
    <w:rsid w:val="00C12769"/>
    <w:rsid w:val="00C23930"/>
    <w:rsid w:val="00C27400"/>
    <w:rsid w:val="00C41838"/>
    <w:rsid w:val="00C529BB"/>
    <w:rsid w:val="00C532E6"/>
    <w:rsid w:val="00C579A8"/>
    <w:rsid w:val="00C67605"/>
    <w:rsid w:val="00C725DE"/>
    <w:rsid w:val="00C72AD7"/>
    <w:rsid w:val="00C87700"/>
    <w:rsid w:val="00CA474F"/>
    <w:rsid w:val="00CB13FA"/>
    <w:rsid w:val="00CC0C2E"/>
    <w:rsid w:val="00CC158F"/>
    <w:rsid w:val="00CD0499"/>
    <w:rsid w:val="00CE4B4C"/>
    <w:rsid w:val="00CE5FBB"/>
    <w:rsid w:val="00CF28F2"/>
    <w:rsid w:val="00D07B3E"/>
    <w:rsid w:val="00D30EB8"/>
    <w:rsid w:val="00D31E68"/>
    <w:rsid w:val="00D445D5"/>
    <w:rsid w:val="00D4583F"/>
    <w:rsid w:val="00D55A73"/>
    <w:rsid w:val="00D86576"/>
    <w:rsid w:val="00D90401"/>
    <w:rsid w:val="00DA5CC0"/>
    <w:rsid w:val="00DB3153"/>
    <w:rsid w:val="00DB42AF"/>
    <w:rsid w:val="00DB48AA"/>
    <w:rsid w:val="00DC71B7"/>
    <w:rsid w:val="00E00799"/>
    <w:rsid w:val="00E43694"/>
    <w:rsid w:val="00E43EAB"/>
    <w:rsid w:val="00E4524C"/>
    <w:rsid w:val="00E550A9"/>
    <w:rsid w:val="00E56567"/>
    <w:rsid w:val="00E56991"/>
    <w:rsid w:val="00E62B92"/>
    <w:rsid w:val="00E67E9A"/>
    <w:rsid w:val="00E71CD2"/>
    <w:rsid w:val="00E72903"/>
    <w:rsid w:val="00E76B48"/>
    <w:rsid w:val="00EA56A7"/>
    <w:rsid w:val="00EC16B3"/>
    <w:rsid w:val="00ED1262"/>
    <w:rsid w:val="00EF4EAA"/>
    <w:rsid w:val="00EF56A8"/>
    <w:rsid w:val="00F064FD"/>
    <w:rsid w:val="00F07DCC"/>
    <w:rsid w:val="00F258E3"/>
    <w:rsid w:val="00F54338"/>
    <w:rsid w:val="00F83F96"/>
    <w:rsid w:val="00F858C0"/>
    <w:rsid w:val="00F86670"/>
    <w:rsid w:val="00F874F6"/>
    <w:rsid w:val="00FC77D4"/>
    <w:rsid w:val="00FD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9F3"/>
  </w:style>
  <w:style w:type="paragraph" w:styleId="1">
    <w:name w:val="heading 1"/>
    <w:basedOn w:val="a"/>
    <w:next w:val="a"/>
    <w:link w:val="10"/>
    <w:uiPriority w:val="9"/>
    <w:qFormat/>
    <w:rsid w:val="00276708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6708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6708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76708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76708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276708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76708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276708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76708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708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6708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6708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6708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6708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6708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6708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76708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76708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ED1262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412572"/>
  </w:style>
  <w:style w:type="paragraph" w:styleId="a5">
    <w:name w:val="Balloon Text"/>
    <w:basedOn w:val="a"/>
    <w:link w:val="a6"/>
    <w:uiPriority w:val="99"/>
    <w:semiHidden/>
    <w:unhideWhenUsed/>
    <w:rsid w:val="00714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437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2AD7"/>
  </w:style>
  <w:style w:type="paragraph" w:styleId="a9">
    <w:name w:val="footer"/>
    <w:basedOn w:val="a"/>
    <w:link w:val="aa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2AD7"/>
  </w:style>
  <w:style w:type="table" w:styleId="ab">
    <w:name w:val="Table Grid"/>
    <w:basedOn w:val="a1"/>
    <w:uiPriority w:val="39"/>
    <w:rsid w:val="0095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75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532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276708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Title"/>
    <w:basedOn w:val="a"/>
    <w:next w:val="a"/>
    <w:link w:val="ae"/>
    <w:uiPriority w:val="10"/>
    <w:qFormat/>
    <w:rsid w:val="00276708"/>
    <w:pPr>
      <w:spacing w:before="300" w:after="200" w:line="240" w:lineRule="auto"/>
      <w:contextualSpacing/>
    </w:pPr>
    <w:rPr>
      <w:rFonts w:ascii="Times New Roman" w:eastAsia="Calibri" w:hAnsi="Times New Roman" w:cs="Times New Roman"/>
      <w:sz w:val="48"/>
      <w:szCs w:val="48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276708"/>
    <w:rPr>
      <w:rFonts w:ascii="Times New Roman" w:eastAsia="Calibri" w:hAnsi="Times New Roman" w:cs="Times New Roman"/>
      <w:sz w:val="48"/>
      <w:szCs w:val="48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276708"/>
    <w:pPr>
      <w:spacing w:before="200" w:after="2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27670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276708"/>
    <w:pPr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276708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27670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276708"/>
    <w:rPr>
      <w:rFonts w:ascii="Times New Roman" w:eastAsia="Calibri" w:hAnsi="Times New Roman" w:cs="Times New Roman"/>
      <w:i/>
      <w:sz w:val="24"/>
      <w:szCs w:val="24"/>
      <w:shd w:val="clear" w:color="F2F2F2" w:fill="F2F2F2"/>
      <w:lang w:eastAsia="ru-RU"/>
    </w:rPr>
  </w:style>
  <w:style w:type="character" w:customStyle="1" w:styleId="FooterChar">
    <w:name w:val="Footer Char"/>
    <w:basedOn w:val="a0"/>
    <w:uiPriority w:val="99"/>
    <w:rsid w:val="00276708"/>
  </w:style>
  <w:style w:type="paragraph" w:styleId="af3">
    <w:name w:val="caption"/>
    <w:basedOn w:val="a"/>
    <w:next w:val="a"/>
    <w:uiPriority w:val="35"/>
    <w:semiHidden/>
    <w:unhideWhenUsed/>
    <w:qFormat/>
    <w:rsid w:val="00276708"/>
    <w:pPr>
      <w:spacing w:after="0" w:line="276" w:lineRule="auto"/>
    </w:pPr>
    <w:rPr>
      <w:rFonts w:ascii="Times New Roman" w:eastAsia="Calibri" w:hAnsi="Times New Roman" w:cs="Times New Roman"/>
      <w:b/>
      <w:bCs/>
      <w:color w:val="5B9BD5" w:themeColor="accent1"/>
      <w:sz w:val="18"/>
      <w:szCs w:val="18"/>
      <w:lang w:eastAsia="ru-RU"/>
    </w:rPr>
  </w:style>
  <w:style w:type="table" w:customStyle="1" w:styleId="TableGridLight">
    <w:name w:val="Table Grid Light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0">
    <w:name w:val="Таблица простая 2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">
    <w:name w:val="Таблица простая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">
    <w:name w:val="Таблица простая 5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">
    <w:name w:val="Таблица-сетк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1">
    <w:name w:val="Grid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2">
    <w:name w:val="Grid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3">
    <w:name w:val="Grid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4">
    <w:name w:val="Grid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5">
    <w:name w:val="Grid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6">
    <w:name w:val="Grid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">
    <w:name w:val="Таблица-сетк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1">
    <w:name w:val="Grid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2">
    <w:name w:val="Grid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3">
    <w:name w:val="Grid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4">
    <w:name w:val="Grid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5">
    <w:name w:val="Grid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6">
    <w:name w:val="Grid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41">
    <w:name w:val="Таблица-сетка 4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1">
    <w:name w:val="Grid Table 4 - Accent 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2">
    <w:name w:val="Grid Table 4 - Accent 2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3">
    <w:name w:val="Grid Table 4 - Accent 3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4">
    <w:name w:val="Grid Table 4 - Accent 4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5">
    <w:name w:val="Grid Table 4 - Accent 5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6">
    <w:name w:val="Grid Table 4 - Accent 6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">
    <w:name w:val="Таблица-сетк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1">
    <w:name w:val="Grid Table 5 Dark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2">
    <w:name w:val="Grid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3">
    <w:name w:val="Grid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4">
    <w:name w:val="Grid Table 5 Dark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5">
    <w:name w:val="Grid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6">
    <w:name w:val="Grid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61">
    <w:name w:val="Таблица-сетк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1">
    <w:name w:val="List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2">
    <w:name w:val="List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3">
    <w:name w:val="List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4">
    <w:name w:val="List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5">
    <w:name w:val="List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6">
    <w:name w:val="List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210">
    <w:name w:val="Список-таблиц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1">
    <w:name w:val="List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2">
    <w:name w:val="List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3">
    <w:name w:val="List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4">
    <w:name w:val="List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5">
    <w:name w:val="List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6">
    <w:name w:val="List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0">
    <w:name w:val="Список-таблиц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1">
    <w:name w:val="List Table 4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2">
    <w:name w:val="List Table 4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3">
    <w:name w:val="List Table 4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4">
    <w:name w:val="List Table 4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5">
    <w:name w:val="List Table 4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6">
    <w:name w:val="List Table 4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0">
    <w:name w:val="Список-таблиц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1">
    <w:name w:val="List Table 5 Dark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2">
    <w:name w:val="List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3">
    <w:name w:val="List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4">
    <w:name w:val="List Table 5 Dark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5">
    <w:name w:val="List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6">
    <w:name w:val="List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-610">
    <w:name w:val="Список-таблиц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">
    <w:name w:val="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2">
    <w:name w:val="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3">
    <w:name w:val="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4">
    <w:name w:val="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5">
    <w:name w:val="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6">
    <w:name w:val="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">
    <w:name w:val="Bordered &amp; 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">
    <w:name w:val="Bordered &amp; 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2">
    <w:name w:val="Bordered &amp; 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3">
    <w:name w:val="Bordered &amp; 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4">
    <w:name w:val="Bordered &amp; 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5">
    <w:name w:val="Bordered &amp; 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6">
    <w:name w:val="Bordered &amp; 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">
    <w:name w:val="Bordered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4">
    <w:name w:val="footnote text"/>
    <w:basedOn w:val="a"/>
    <w:link w:val="af5"/>
    <w:uiPriority w:val="99"/>
    <w:semiHidden/>
    <w:unhideWhenUsed/>
    <w:rsid w:val="00276708"/>
    <w:pPr>
      <w:spacing w:after="40" w:line="240" w:lineRule="auto"/>
    </w:pPr>
    <w:rPr>
      <w:rFonts w:ascii="Times New Roman" w:eastAsia="Calibri" w:hAnsi="Times New Roman" w:cs="Times New Roman"/>
      <w:sz w:val="18"/>
      <w:szCs w:val="24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276708"/>
    <w:rPr>
      <w:rFonts w:ascii="Times New Roman" w:eastAsia="Calibri" w:hAnsi="Times New Roman" w:cs="Times New Roman"/>
      <w:sz w:val="18"/>
      <w:szCs w:val="24"/>
      <w:lang w:eastAsia="ru-RU"/>
    </w:rPr>
  </w:style>
  <w:style w:type="character" w:styleId="af6">
    <w:name w:val="footnote reference"/>
    <w:basedOn w:val="a0"/>
    <w:uiPriority w:val="99"/>
    <w:unhideWhenUsed/>
    <w:rsid w:val="00276708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0"/>
      <w:szCs w:val="24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rsid w:val="00276708"/>
    <w:rPr>
      <w:rFonts w:ascii="Times New Roman" w:eastAsia="Calibri" w:hAnsi="Times New Roman" w:cs="Times New Roman"/>
      <w:sz w:val="20"/>
      <w:szCs w:val="24"/>
      <w:lang w:eastAsia="ru-RU"/>
    </w:rPr>
  </w:style>
  <w:style w:type="character" w:styleId="af9">
    <w:name w:val="endnote reference"/>
    <w:basedOn w:val="a0"/>
    <w:uiPriority w:val="99"/>
    <w:semiHidden/>
    <w:unhideWhenUsed/>
    <w:rsid w:val="00276708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76708"/>
    <w:pPr>
      <w:spacing w:after="5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uiPriority w:val="39"/>
    <w:unhideWhenUsed/>
    <w:rsid w:val="00276708"/>
    <w:pPr>
      <w:spacing w:after="57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unhideWhenUsed/>
    <w:rsid w:val="00276708"/>
    <w:pPr>
      <w:spacing w:after="57" w:line="240" w:lineRule="auto"/>
      <w:ind w:left="56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2">
    <w:name w:val="toc 4"/>
    <w:basedOn w:val="a"/>
    <w:next w:val="a"/>
    <w:uiPriority w:val="39"/>
    <w:unhideWhenUsed/>
    <w:rsid w:val="00276708"/>
    <w:pPr>
      <w:spacing w:after="57" w:line="240" w:lineRule="auto"/>
      <w:ind w:left="85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2">
    <w:name w:val="toc 5"/>
    <w:basedOn w:val="a"/>
    <w:next w:val="a"/>
    <w:uiPriority w:val="39"/>
    <w:unhideWhenUsed/>
    <w:rsid w:val="00276708"/>
    <w:pPr>
      <w:spacing w:after="57" w:line="240" w:lineRule="auto"/>
      <w:ind w:left="113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276708"/>
    <w:pPr>
      <w:spacing w:after="57" w:line="240" w:lineRule="auto"/>
      <w:ind w:left="141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276708"/>
    <w:pPr>
      <w:spacing w:after="57" w:line="240" w:lineRule="auto"/>
      <w:ind w:left="170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276708"/>
    <w:pPr>
      <w:spacing w:after="57" w:line="240" w:lineRule="auto"/>
      <w:ind w:left="198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276708"/>
    <w:pPr>
      <w:spacing w:after="57" w:line="240" w:lineRule="auto"/>
      <w:ind w:left="226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TOC Heading"/>
    <w:uiPriority w:val="39"/>
    <w:unhideWhenUsed/>
    <w:rsid w:val="00276708"/>
    <w:rPr>
      <w:rFonts w:ascii="Calibri" w:eastAsia="Calibri" w:hAnsi="Calibri" w:cs="Calibri"/>
    </w:rPr>
  </w:style>
  <w:style w:type="paragraph" w:styleId="afb">
    <w:name w:val="table of figures"/>
    <w:basedOn w:val="a"/>
    <w:next w:val="a"/>
    <w:uiPriority w:val="99"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Hyperlink"/>
    <w:rsid w:val="00276708"/>
    <w:rPr>
      <w:color w:val="0563C1"/>
      <w:u w:val="single"/>
    </w:rPr>
  </w:style>
  <w:style w:type="character" w:customStyle="1" w:styleId="user-accountname">
    <w:name w:val="user-account__name"/>
    <w:basedOn w:val="a0"/>
    <w:rsid w:val="00276708"/>
  </w:style>
  <w:style w:type="character" w:customStyle="1" w:styleId="UnresolvedMention">
    <w:name w:val="Unresolved Mention"/>
    <w:basedOn w:val="a0"/>
    <w:uiPriority w:val="99"/>
    <w:semiHidden/>
    <w:unhideWhenUsed/>
    <w:rsid w:val="00276708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b"/>
    <w:uiPriority w:val="39"/>
    <w:rsid w:val="00337DA2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39"/>
    <w:rsid w:val="00A2732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f8f">
    <w:name w:val="_29f8f"/>
    <w:basedOn w:val="a0"/>
    <w:rsid w:val="003F0F5A"/>
  </w:style>
  <w:style w:type="paragraph" w:customStyle="1" w:styleId="s1">
    <w:name w:val="s_1"/>
    <w:basedOn w:val="a"/>
    <w:rsid w:val="0052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C0A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rmattext">
    <w:name w:val="formattext"/>
    <w:basedOn w:val="a"/>
    <w:rsid w:val="00AC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1BFB4-650D-4C94-8D3A-26919876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7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a318</cp:lastModifiedBy>
  <cp:revision>72</cp:revision>
  <cp:lastPrinted>2019-02-13T05:21:00Z</cp:lastPrinted>
  <dcterms:created xsi:type="dcterms:W3CDTF">2021-10-29T10:06:00Z</dcterms:created>
  <dcterms:modified xsi:type="dcterms:W3CDTF">2023-05-03T09:32:00Z</dcterms:modified>
</cp:coreProperties>
</file>