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89" w:rsidRPr="00A07385" w:rsidRDefault="003E6189" w:rsidP="003E6189">
      <w:pPr>
        <w:jc w:val="center"/>
        <w:rPr>
          <w:rFonts w:ascii="Times New Roman" w:hAnsi="Times New Roman"/>
          <w:sz w:val="28"/>
          <w:szCs w:val="28"/>
        </w:rPr>
      </w:pPr>
      <w:r w:rsidRPr="00A07385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</w:t>
      </w:r>
    </w:p>
    <w:p w:rsidR="003E6189" w:rsidRPr="00A07385" w:rsidRDefault="003E6189" w:rsidP="003E6189">
      <w:pPr>
        <w:jc w:val="center"/>
        <w:rPr>
          <w:rFonts w:ascii="Times New Roman" w:hAnsi="Times New Roman"/>
          <w:sz w:val="28"/>
          <w:szCs w:val="28"/>
        </w:rPr>
      </w:pPr>
      <w:r w:rsidRPr="00A07385">
        <w:rPr>
          <w:rFonts w:ascii="Times New Roman" w:hAnsi="Times New Roman"/>
          <w:sz w:val="28"/>
          <w:szCs w:val="28"/>
        </w:rPr>
        <w:t>Тольяттинский колледж сервисных технологий и предпринимательства</w:t>
      </w:r>
    </w:p>
    <w:p w:rsidR="003E6189" w:rsidRPr="00A07385" w:rsidRDefault="003E6189" w:rsidP="003E6189">
      <w:pPr>
        <w:jc w:val="center"/>
        <w:rPr>
          <w:rFonts w:ascii="Times New Roman" w:hAnsi="Times New Roman"/>
          <w:sz w:val="28"/>
          <w:szCs w:val="28"/>
        </w:rPr>
      </w:pPr>
    </w:p>
    <w:p w:rsidR="003E6189" w:rsidRPr="00A07385" w:rsidRDefault="003E6189" w:rsidP="003E6189">
      <w:pPr>
        <w:jc w:val="center"/>
        <w:rPr>
          <w:rFonts w:ascii="Times New Roman" w:hAnsi="Times New Roman"/>
          <w:sz w:val="28"/>
          <w:szCs w:val="28"/>
        </w:rPr>
      </w:pPr>
    </w:p>
    <w:p w:rsidR="003E6189" w:rsidRPr="00A07385" w:rsidRDefault="003E6189" w:rsidP="003E6189">
      <w:pPr>
        <w:jc w:val="center"/>
        <w:rPr>
          <w:rFonts w:ascii="Times New Roman" w:hAnsi="Times New Roman"/>
          <w:sz w:val="28"/>
          <w:szCs w:val="28"/>
        </w:rPr>
      </w:pPr>
    </w:p>
    <w:p w:rsidR="003E6189" w:rsidRPr="00A07385" w:rsidRDefault="003E6189" w:rsidP="003E6189">
      <w:pPr>
        <w:jc w:val="center"/>
        <w:rPr>
          <w:rFonts w:ascii="Times New Roman" w:hAnsi="Times New Roman"/>
          <w:sz w:val="28"/>
          <w:szCs w:val="28"/>
        </w:rPr>
      </w:pPr>
    </w:p>
    <w:p w:rsidR="003E6189" w:rsidRPr="00A07385" w:rsidRDefault="003E6189" w:rsidP="003E6189">
      <w:pPr>
        <w:jc w:val="center"/>
        <w:rPr>
          <w:rFonts w:ascii="Times New Roman" w:hAnsi="Times New Roman"/>
          <w:sz w:val="28"/>
          <w:szCs w:val="28"/>
        </w:rPr>
      </w:pPr>
      <w:r w:rsidRPr="00A07385"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3E6189" w:rsidRPr="00A07385" w:rsidRDefault="003E6189" w:rsidP="003E6189">
      <w:pPr>
        <w:jc w:val="center"/>
        <w:rPr>
          <w:rFonts w:ascii="Times New Roman" w:hAnsi="Times New Roman"/>
          <w:sz w:val="28"/>
          <w:szCs w:val="28"/>
        </w:rPr>
      </w:pPr>
      <w:r w:rsidRPr="00A07385">
        <w:rPr>
          <w:rFonts w:ascii="Times New Roman" w:hAnsi="Times New Roman"/>
          <w:sz w:val="28"/>
          <w:szCs w:val="28"/>
        </w:rPr>
        <w:t>ДЛЯ СТУДЕНТОВ</w:t>
      </w:r>
    </w:p>
    <w:p w:rsidR="003E6189" w:rsidRPr="00A07385" w:rsidRDefault="003E6189" w:rsidP="003E6189">
      <w:pPr>
        <w:jc w:val="center"/>
        <w:rPr>
          <w:rFonts w:ascii="Times New Roman" w:hAnsi="Times New Roman"/>
          <w:sz w:val="28"/>
          <w:szCs w:val="28"/>
        </w:rPr>
      </w:pPr>
      <w:r w:rsidRPr="00A07385">
        <w:rPr>
          <w:rFonts w:ascii="Times New Roman" w:hAnsi="Times New Roman"/>
          <w:sz w:val="28"/>
          <w:szCs w:val="28"/>
        </w:rPr>
        <w:t xml:space="preserve">ПО ВЫПОЛНЕНИЮ </w:t>
      </w:r>
      <w:r w:rsidR="000D61BA">
        <w:rPr>
          <w:rFonts w:ascii="Times New Roman" w:hAnsi="Times New Roman"/>
          <w:sz w:val="28"/>
          <w:szCs w:val="28"/>
        </w:rPr>
        <w:t>САМОСТОЯТЕЛЬНЫХ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385">
        <w:rPr>
          <w:rFonts w:ascii="Times New Roman" w:hAnsi="Times New Roman"/>
          <w:sz w:val="28"/>
          <w:szCs w:val="28"/>
        </w:rPr>
        <w:t>РАБОТ</w:t>
      </w:r>
    </w:p>
    <w:p w:rsidR="003E6189" w:rsidRPr="00EB42AC" w:rsidRDefault="003E6189" w:rsidP="003E618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A07385">
        <w:rPr>
          <w:rFonts w:ascii="Times New Roman" w:hAnsi="Times New Roman"/>
          <w:sz w:val="28"/>
          <w:szCs w:val="28"/>
        </w:rPr>
        <w:t xml:space="preserve">по </w:t>
      </w:r>
      <w:r w:rsidRPr="00A07385">
        <w:rPr>
          <w:rFonts w:ascii="Times New Roman" w:eastAsia="Times New Roman" w:hAnsi="Times New Roman"/>
          <w:sz w:val="28"/>
          <w:szCs w:val="28"/>
          <w:lang w:eastAsia="ar-SA"/>
        </w:rPr>
        <w:t>ПМ.01</w:t>
      </w:r>
      <w:r w:rsidR="005D56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11381" w:rsidRPr="00111381">
        <w:rPr>
          <w:rFonts w:ascii="Times New Roman" w:eastAsia="Times New Roman" w:hAnsi="Times New Roman"/>
          <w:sz w:val="28"/>
          <w:szCs w:val="28"/>
          <w:lang w:eastAsia="ar-SA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</w:p>
    <w:p w:rsidR="003E6189" w:rsidRPr="00A07385" w:rsidRDefault="003E6189" w:rsidP="003E61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МДК 01.01 </w:t>
      </w:r>
      <w:r w:rsidR="00111381" w:rsidRPr="00111381">
        <w:rPr>
          <w:rFonts w:ascii="Times New Roman" w:hAnsi="Times New Roman"/>
          <w:sz w:val="28"/>
          <w:szCs w:val="28"/>
        </w:rPr>
        <w:t>Организация процессов приготовления, подготовки к реализации кулинарных полуфабрикатов</w:t>
      </w:r>
    </w:p>
    <w:p w:rsidR="003E6189" w:rsidRPr="00A07385" w:rsidRDefault="00CA7885" w:rsidP="003E61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3E6189" w:rsidRPr="00A07385">
        <w:rPr>
          <w:rFonts w:ascii="Times New Roman" w:hAnsi="Times New Roman"/>
          <w:sz w:val="28"/>
          <w:szCs w:val="28"/>
        </w:rPr>
        <w:t xml:space="preserve"> </w:t>
      </w:r>
      <w:r w:rsidR="00111381">
        <w:rPr>
          <w:rFonts w:ascii="Times New Roman" w:hAnsi="Times New Roman"/>
          <w:sz w:val="28"/>
          <w:szCs w:val="28"/>
        </w:rPr>
        <w:t>специальности</w:t>
      </w:r>
      <w:r w:rsidR="005D56E5">
        <w:rPr>
          <w:rFonts w:ascii="Times New Roman" w:hAnsi="Times New Roman"/>
          <w:sz w:val="28"/>
          <w:szCs w:val="28"/>
        </w:rPr>
        <w:t xml:space="preserve"> </w:t>
      </w:r>
      <w:r w:rsidR="003E6189" w:rsidRPr="00A07385">
        <w:rPr>
          <w:rFonts w:ascii="Times New Roman" w:hAnsi="Times New Roman"/>
          <w:sz w:val="28"/>
          <w:szCs w:val="28"/>
        </w:rPr>
        <w:t>43.0</w:t>
      </w:r>
      <w:r w:rsidR="00111381">
        <w:rPr>
          <w:rFonts w:ascii="Times New Roman" w:hAnsi="Times New Roman"/>
          <w:sz w:val="28"/>
          <w:szCs w:val="28"/>
        </w:rPr>
        <w:t>2</w:t>
      </w:r>
      <w:r w:rsidR="003E6189" w:rsidRPr="00A07385">
        <w:rPr>
          <w:rFonts w:ascii="Times New Roman" w:hAnsi="Times New Roman"/>
          <w:sz w:val="28"/>
          <w:szCs w:val="28"/>
        </w:rPr>
        <w:t>.</w:t>
      </w:r>
      <w:r w:rsidR="00111381">
        <w:rPr>
          <w:rFonts w:ascii="Times New Roman" w:hAnsi="Times New Roman"/>
          <w:sz w:val="28"/>
          <w:szCs w:val="28"/>
        </w:rPr>
        <w:t>15</w:t>
      </w:r>
      <w:r w:rsidR="003E6189" w:rsidRPr="00A07385">
        <w:rPr>
          <w:rFonts w:ascii="Times New Roman" w:hAnsi="Times New Roman"/>
          <w:sz w:val="28"/>
          <w:szCs w:val="28"/>
        </w:rPr>
        <w:t xml:space="preserve"> «Повар</w:t>
      </w:r>
      <w:r w:rsidR="00111381">
        <w:rPr>
          <w:rFonts w:ascii="Times New Roman" w:hAnsi="Times New Roman"/>
          <w:sz w:val="28"/>
          <w:szCs w:val="28"/>
        </w:rPr>
        <w:t>ское и кондитерское дело</w:t>
      </w:r>
      <w:r w:rsidR="003E6189" w:rsidRPr="00A07385">
        <w:rPr>
          <w:rFonts w:ascii="Times New Roman" w:hAnsi="Times New Roman"/>
          <w:sz w:val="28"/>
          <w:szCs w:val="28"/>
        </w:rPr>
        <w:t>»</w:t>
      </w:r>
    </w:p>
    <w:p w:rsidR="003E6189" w:rsidRPr="00A07385" w:rsidRDefault="003E6189" w:rsidP="003E6189">
      <w:pPr>
        <w:jc w:val="center"/>
        <w:rPr>
          <w:rFonts w:ascii="Times New Roman" w:hAnsi="Times New Roman"/>
          <w:sz w:val="28"/>
          <w:szCs w:val="28"/>
        </w:rPr>
      </w:pPr>
    </w:p>
    <w:p w:rsidR="003E6189" w:rsidRPr="00A07385" w:rsidRDefault="003E6189" w:rsidP="003E6189">
      <w:pPr>
        <w:jc w:val="center"/>
        <w:rPr>
          <w:rFonts w:ascii="Times New Roman" w:hAnsi="Times New Roman"/>
          <w:sz w:val="28"/>
          <w:szCs w:val="28"/>
        </w:rPr>
      </w:pPr>
    </w:p>
    <w:p w:rsidR="003E6189" w:rsidRPr="00A07385" w:rsidRDefault="003E6189" w:rsidP="003E6189">
      <w:pPr>
        <w:jc w:val="center"/>
        <w:rPr>
          <w:rFonts w:ascii="Times New Roman" w:hAnsi="Times New Roman"/>
          <w:sz w:val="28"/>
          <w:szCs w:val="28"/>
        </w:rPr>
      </w:pPr>
    </w:p>
    <w:p w:rsidR="003E6189" w:rsidRPr="00A07385" w:rsidRDefault="003E6189" w:rsidP="003E6189">
      <w:pPr>
        <w:jc w:val="center"/>
        <w:rPr>
          <w:rFonts w:ascii="Times New Roman" w:hAnsi="Times New Roman"/>
          <w:sz w:val="28"/>
          <w:szCs w:val="28"/>
        </w:rPr>
      </w:pPr>
    </w:p>
    <w:p w:rsidR="003E6189" w:rsidRPr="00A07385" w:rsidRDefault="003E6189" w:rsidP="003E6189">
      <w:pPr>
        <w:jc w:val="center"/>
        <w:rPr>
          <w:rFonts w:ascii="Times New Roman" w:hAnsi="Times New Roman"/>
          <w:sz w:val="28"/>
          <w:szCs w:val="28"/>
        </w:rPr>
      </w:pPr>
    </w:p>
    <w:p w:rsidR="003E6189" w:rsidRPr="00A07385" w:rsidRDefault="003E6189" w:rsidP="003E6189">
      <w:pPr>
        <w:jc w:val="center"/>
        <w:rPr>
          <w:rFonts w:ascii="Times New Roman" w:hAnsi="Times New Roman"/>
          <w:sz w:val="28"/>
          <w:szCs w:val="28"/>
        </w:rPr>
      </w:pPr>
    </w:p>
    <w:p w:rsidR="003E6189" w:rsidRPr="00A07385" w:rsidRDefault="003E6189" w:rsidP="003E6189">
      <w:pPr>
        <w:jc w:val="center"/>
        <w:rPr>
          <w:rFonts w:ascii="Times New Roman" w:hAnsi="Times New Roman"/>
          <w:sz w:val="28"/>
          <w:szCs w:val="28"/>
        </w:rPr>
      </w:pPr>
    </w:p>
    <w:p w:rsidR="003E6189" w:rsidRPr="00A07385" w:rsidRDefault="003E6189" w:rsidP="003E6189">
      <w:pPr>
        <w:jc w:val="center"/>
        <w:rPr>
          <w:rFonts w:ascii="Times New Roman" w:hAnsi="Times New Roman"/>
          <w:sz w:val="28"/>
          <w:szCs w:val="28"/>
        </w:rPr>
      </w:pPr>
    </w:p>
    <w:p w:rsidR="003E6189" w:rsidRDefault="003E6189" w:rsidP="003E6189">
      <w:pPr>
        <w:jc w:val="center"/>
        <w:rPr>
          <w:rFonts w:ascii="Times New Roman" w:hAnsi="Times New Roman"/>
          <w:sz w:val="28"/>
          <w:szCs w:val="28"/>
        </w:rPr>
      </w:pPr>
    </w:p>
    <w:p w:rsidR="005D56E5" w:rsidRDefault="005D56E5" w:rsidP="003E6189">
      <w:pPr>
        <w:jc w:val="center"/>
        <w:rPr>
          <w:rFonts w:ascii="Times New Roman" w:hAnsi="Times New Roman"/>
          <w:sz w:val="28"/>
          <w:szCs w:val="28"/>
        </w:rPr>
      </w:pPr>
    </w:p>
    <w:p w:rsidR="003E6189" w:rsidRDefault="003E6189" w:rsidP="003E6189">
      <w:pPr>
        <w:jc w:val="center"/>
        <w:rPr>
          <w:rFonts w:ascii="Times New Roman" w:hAnsi="Times New Roman"/>
          <w:sz w:val="28"/>
          <w:szCs w:val="28"/>
        </w:rPr>
      </w:pPr>
      <w:r w:rsidRPr="00A07385">
        <w:rPr>
          <w:rFonts w:ascii="Times New Roman" w:hAnsi="Times New Roman"/>
          <w:sz w:val="28"/>
          <w:szCs w:val="28"/>
        </w:rPr>
        <w:t>Тольятти</w:t>
      </w:r>
      <w:r w:rsidR="00C06DED">
        <w:rPr>
          <w:rFonts w:ascii="Times New Roman" w:hAnsi="Times New Roman"/>
          <w:sz w:val="28"/>
          <w:szCs w:val="28"/>
        </w:rPr>
        <w:t xml:space="preserve"> </w:t>
      </w:r>
      <w:r w:rsidRPr="00A07385">
        <w:rPr>
          <w:rFonts w:ascii="Times New Roman" w:hAnsi="Times New Roman"/>
          <w:sz w:val="28"/>
          <w:szCs w:val="28"/>
        </w:rPr>
        <w:t>201</w:t>
      </w:r>
      <w:r w:rsidR="001F29A1">
        <w:rPr>
          <w:rFonts w:ascii="Times New Roman" w:hAnsi="Times New Roman"/>
          <w:sz w:val="28"/>
          <w:szCs w:val="28"/>
        </w:rPr>
        <w:t>9</w:t>
      </w:r>
      <w:r w:rsidRPr="00A07385">
        <w:rPr>
          <w:rFonts w:ascii="Times New Roman" w:hAnsi="Times New Roman"/>
          <w:sz w:val="28"/>
          <w:szCs w:val="28"/>
        </w:rPr>
        <w:br w:type="page"/>
      </w:r>
    </w:p>
    <w:tbl>
      <w:tblPr>
        <w:tblW w:w="9749" w:type="dxa"/>
        <w:tblLayout w:type="fixed"/>
        <w:tblLook w:val="04A0"/>
      </w:tblPr>
      <w:tblGrid>
        <w:gridCol w:w="4962"/>
        <w:gridCol w:w="426"/>
        <w:gridCol w:w="4361"/>
      </w:tblGrid>
      <w:tr w:rsidR="00C06DED" w:rsidRPr="00C06DED" w:rsidTr="006722D8">
        <w:tc>
          <w:tcPr>
            <w:tcW w:w="4962" w:type="dxa"/>
          </w:tcPr>
          <w:p w:rsidR="00C06DED" w:rsidRPr="00C06DED" w:rsidRDefault="00C06DED" w:rsidP="00C06DED">
            <w:pPr>
              <w:spacing w:after="0" w:line="360" w:lineRule="auto"/>
              <w:ind w:left="34" w:right="-109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6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Согласовано с председателем предметной (цикловой) комиссии</w:t>
            </w:r>
          </w:p>
          <w:p w:rsidR="00C06DED" w:rsidRPr="00C06DED" w:rsidRDefault="00C06DED" w:rsidP="00C06DED">
            <w:pPr>
              <w:spacing w:after="0" w:line="360" w:lineRule="auto"/>
              <w:ind w:left="34" w:right="-109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6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 ___от __________ 20___г.</w:t>
            </w:r>
          </w:p>
          <w:p w:rsidR="00C06DED" w:rsidRPr="00C06DED" w:rsidRDefault="00C06DED" w:rsidP="00C06DED">
            <w:pPr>
              <w:spacing w:after="0" w:line="360" w:lineRule="auto"/>
              <w:ind w:left="34" w:right="-109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6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Председатель:________А.В.</w:t>
            </w:r>
            <w:r w:rsidR="001F29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Поцелуева</w:t>
            </w:r>
          </w:p>
          <w:p w:rsidR="00C06DED" w:rsidRPr="00C06DED" w:rsidRDefault="00C06DED" w:rsidP="00C06DED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C06DED" w:rsidRPr="00C06DED" w:rsidRDefault="00C06DED" w:rsidP="00C06DED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</w:tcPr>
          <w:p w:rsidR="00C06DED" w:rsidRPr="00C06DED" w:rsidRDefault="00C06DED" w:rsidP="00C06DED">
            <w:pPr>
              <w:spacing w:after="0" w:line="360" w:lineRule="auto"/>
              <w:ind w:left="3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6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 Методическим советом колледжа</w:t>
            </w:r>
          </w:p>
          <w:p w:rsidR="00C06DED" w:rsidRPr="00C06DED" w:rsidRDefault="00C06DED" w:rsidP="00C06DED">
            <w:pPr>
              <w:spacing w:after="0" w:line="360" w:lineRule="auto"/>
              <w:ind w:left="3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6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Н.М.Жесткова</w:t>
            </w:r>
          </w:p>
          <w:p w:rsidR="00C06DED" w:rsidRPr="00C06DED" w:rsidRDefault="00C06DED" w:rsidP="00C06DED">
            <w:pPr>
              <w:spacing w:after="0" w:line="360" w:lineRule="auto"/>
              <w:ind w:left="3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6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</w:p>
          <w:p w:rsidR="00C06DED" w:rsidRPr="00C06DED" w:rsidRDefault="00C06DED" w:rsidP="00C06DED">
            <w:pPr>
              <w:spacing w:after="0" w:line="360" w:lineRule="auto"/>
              <w:ind w:left="3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7C6E90" w:rsidRDefault="007C6E90" w:rsidP="00C06DED">
      <w:pPr>
        <w:tabs>
          <w:tab w:val="left" w:pos="-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DED" w:rsidRPr="006D72E0" w:rsidRDefault="00C06DED" w:rsidP="00C06DED">
      <w:pPr>
        <w:tabs>
          <w:tab w:val="left" w:pos="-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2E0">
        <w:rPr>
          <w:rFonts w:ascii="Times New Roman" w:eastAsia="Times New Roman" w:hAnsi="Times New Roman"/>
          <w:sz w:val="28"/>
          <w:szCs w:val="28"/>
          <w:lang w:eastAsia="ru-RU"/>
        </w:rPr>
        <w:t>Организация-разработчик: Государственное автономное профессиональное образовательное учреждение Тольяттинский колледж сервисных технологий и предпринимательства</w:t>
      </w:r>
    </w:p>
    <w:p w:rsidR="00C06DED" w:rsidRPr="006D72E0" w:rsidRDefault="00C06DED" w:rsidP="00C06DE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DED" w:rsidRPr="006D72E0" w:rsidRDefault="00C06DED" w:rsidP="00C06DE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2E0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Канаева О</w:t>
      </w:r>
      <w:r w:rsidR="009B00B7">
        <w:rPr>
          <w:rFonts w:ascii="Times New Roman" w:eastAsia="Times New Roman" w:hAnsi="Times New Roman"/>
          <w:sz w:val="28"/>
          <w:szCs w:val="28"/>
          <w:lang w:eastAsia="ru-RU"/>
        </w:rPr>
        <w:t xml:space="preserve">льга </w:t>
      </w:r>
      <w:r w:rsidRPr="006D72E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B00B7">
        <w:rPr>
          <w:rFonts w:ascii="Times New Roman" w:eastAsia="Times New Roman" w:hAnsi="Times New Roman"/>
          <w:sz w:val="28"/>
          <w:szCs w:val="28"/>
          <w:lang w:eastAsia="ru-RU"/>
        </w:rPr>
        <w:t xml:space="preserve">ладимировна </w:t>
      </w:r>
      <w:r w:rsidRPr="006D72E0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преподаватель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ТКСТП</w:t>
      </w:r>
    </w:p>
    <w:p w:rsidR="003E6189" w:rsidRDefault="003E6189" w:rsidP="003E6189">
      <w:pPr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br w:type="page"/>
      </w:r>
    </w:p>
    <w:p w:rsidR="003E6189" w:rsidRDefault="005D56E5" w:rsidP="003E61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3E6189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E6189">
        <w:rPr>
          <w:rFonts w:ascii="Times New Roman" w:hAnsi="Times New Roman"/>
          <w:b/>
          <w:sz w:val="28"/>
          <w:szCs w:val="28"/>
        </w:rPr>
        <w:t>стр.</w:t>
      </w:r>
    </w:p>
    <w:p w:rsidR="003E6189" w:rsidRPr="0094795B" w:rsidRDefault="003E6189" w:rsidP="003E6189">
      <w:pPr>
        <w:rPr>
          <w:rFonts w:ascii="Times New Roman" w:hAnsi="Times New Roman"/>
          <w:sz w:val="28"/>
          <w:szCs w:val="28"/>
        </w:rPr>
      </w:pPr>
      <w:r w:rsidRPr="0094795B">
        <w:rPr>
          <w:rFonts w:ascii="Times New Roman" w:hAnsi="Times New Roman"/>
          <w:sz w:val="28"/>
          <w:szCs w:val="28"/>
        </w:rPr>
        <w:t>Пояснительная записка………………………………………………………</w:t>
      </w:r>
      <w:r>
        <w:rPr>
          <w:rFonts w:ascii="Times New Roman" w:hAnsi="Times New Roman"/>
          <w:sz w:val="28"/>
          <w:szCs w:val="28"/>
        </w:rPr>
        <w:t>…4</w:t>
      </w:r>
    </w:p>
    <w:p w:rsidR="003E6189" w:rsidRDefault="00C06DED" w:rsidP="003E61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D61BA">
        <w:rPr>
          <w:rFonts w:ascii="Times New Roman" w:hAnsi="Times New Roman"/>
          <w:sz w:val="28"/>
          <w:szCs w:val="28"/>
        </w:rPr>
        <w:t>амостоятельн</w:t>
      </w:r>
      <w:r>
        <w:rPr>
          <w:rFonts w:ascii="Times New Roman" w:hAnsi="Times New Roman"/>
          <w:sz w:val="28"/>
          <w:szCs w:val="28"/>
        </w:rPr>
        <w:t>ая</w:t>
      </w:r>
      <w:r w:rsidR="000D61BA">
        <w:rPr>
          <w:rFonts w:ascii="Times New Roman" w:hAnsi="Times New Roman"/>
          <w:sz w:val="28"/>
          <w:szCs w:val="28"/>
        </w:rPr>
        <w:t xml:space="preserve"> </w:t>
      </w:r>
      <w:r w:rsidR="003E6189" w:rsidRPr="0094795B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а…………</w:t>
      </w:r>
      <w:r w:rsidR="003E6189" w:rsidRPr="0094795B">
        <w:rPr>
          <w:rFonts w:ascii="Times New Roman" w:hAnsi="Times New Roman"/>
          <w:sz w:val="28"/>
          <w:szCs w:val="28"/>
        </w:rPr>
        <w:t xml:space="preserve"> </w:t>
      </w:r>
      <w:r w:rsidR="003E6189">
        <w:rPr>
          <w:rFonts w:ascii="Times New Roman" w:hAnsi="Times New Roman"/>
          <w:sz w:val="28"/>
          <w:szCs w:val="28"/>
        </w:rPr>
        <w:t>…………………</w:t>
      </w:r>
      <w:r w:rsidR="000D61BA">
        <w:rPr>
          <w:rFonts w:ascii="Times New Roman" w:hAnsi="Times New Roman"/>
          <w:sz w:val="28"/>
          <w:szCs w:val="28"/>
        </w:rPr>
        <w:t>……………..</w:t>
      </w:r>
      <w:r w:rsidR="003E6189">
        <w:rPr>
          <w:rFonts w:ascii="Times New Roman" w:hAnsi="Times New Roman"/>
          <w:sz w:val="28"/>
          <w:szCs w:val="28"/>
        </w:rPr>
        <w:t>……………5</w:t>
      </w:r>
    </w:p>
    <w:p w:rsidR="003E6189" w:rsidRPr="0094795B" w:rsidRDefault="003E6189" w:rsidP="003E61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рекомендуемой литературы</w:t>
      </w:r>
      <w:r w:rsidRPr="00947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………………………………………….7</w:t>
      </w:r>
    </w:p>
    <w:p w:rsidR="003E6189" w:rsidRDefault="003E61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E6189" w:rsidRPr="003E6189" w:rsidRDefault="003E6189" w:rsidP="003E61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618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E6189" w:rsidRPr="003E6189" w:rsidRDefault="003E6189" w:rsidP="00111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189">
        <w:rPr>
          <w:rFonts w:ascii="Times New Roman" w:hAnsi="Times New Roman"/>
          <w:sz w:val="28"/>
          <w:szCs w:val="28"/>
        </w:rPr>
        <w:t xml:space="preserve">Методические рекомендации по ПМ 01 </w:t>
      </w:r>
      <w:r w:rsidR="00111381" w:rsidRPr="00111381">
        <w:rPr>
          <w:rFonts w:ascii="Times New Roman" w:eastAsia="Times New Roman" w:hAnsi="Times New Roman"/>
          <w:sz w:val="28"/>
          <w:szCs w:val="28"/>
          <w:lang w:eastAsia="ar-SA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  <w:r w:rsidR="005D56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МДК 01.01 </w:t>
      </w:r>
      <w:r w:rsidRPr="00A07385">
        <w:rPr>
          <w:rFonts w:ascii="Times New Roman" w:hAnsi="Times New Roman"/>
          <w:sz w:val="28"/>
          <w:szCs w:val="28"/>
        </w:rPr>
        <w:t>Организация процессов приготовления, подготовки к реализации кулинарных полуфабрикатов</w:t>
      </w:r>
      <w:r w:rsidR="004E2FE6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созданы Вам в помощь для работы на занятиях, при подготовке заданий для самостоятельного изучения.</w:t>
      </w:r>
    </w:p>
    <w:p w:rsidR="003E6189" w:rsidRPr="003E6189" w:rsidRDefault="003E6189" w:rsidP="003E6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189">
        <w:rPr>
          <w:rFonts w:ascii="Times New Roman" w:hAnsi="Times New Roman"/>
          <w:sz w:val="28"/>
          <w:szCs w:val="28"/>
        </w:rPr>
        <w:t>Данные методические рекомендации включают перечень работ,</w:t>
      </w:r>
      <w:r w:rsidR="005D56E5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правила выполнения, список рекомендуемой литературы, критерии оценивания, на усмотрение преподавателя дополнительно: описание установки или рабочего</w:t>
      </w:r>
      <w:r w:rsidR="005D56E5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места студента,</w:t>
      </w:r>
      <w:r w:rsidR="005D56E5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материально-техническое обеспечение, контрольные вопросы, техника безопасности.</w:t>
      </w:r>
      <w:r w:rsidR="005D56E5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Каждая работа содержит теоретический и практический блоки. Наличие тезисной информации по теме позволит Вам вспомнить ключевые моменты, рассмотренные преподавателем на занятии. Практическая часть содержит задания, пояснения или рекомендации по их выполнению, требования к оформлению и представлению отчета о выполнении. По окончании работы результат представьте преподавателю. В случае возникновения</w:t>
      </w:r>
      <w:r w:rsidR="005D56E5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вопросов по выполнению Вы всегда можете обратиться за помощью и консультацией</w:t>
      </w:r>
      <w:r w:rsidR="005D56E5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 xml:space="preserve">к преподавателю. </w:t>
      </w:r>
    </w:p>
    <w:p w:rsidR="003E6189" w:rsidRPr="003E6189" w:rsidRDefault="003E6189" w:rsidP="003E61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E6189">
        <w:rPr>
          <w:rFonts w:ascii="Times New Roman" w:hAnsi="Times New Roman"/>
          <w:b/>
          <w:sz w:val="28"/>
          <w:szCs w:val="28"/>
        </w:rPr>
        <w:t>Правила выполнения самостоятельных работ:</w:t>
      </w:r>
    </w:p>
    <w:p w:rsidR="003E6189" w:rsidRPr="003E6189" w:rsidRDefault="003E6189" w:rsidP="003E6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189">
        <w:rPr>
          <w:rFonts w:ascii="Times New Roman" w:hAnsi="Times New Roman"/>
          <w:sz w:val="28"/>
          <w:szCs w:val="28"/>
        </w:rPr>
        <w:t>Прежде чем приступить к выполнению задания, прочтите рекомендации к выполнению в данном методическом пособии. Ознакомьтесь с перечнем рекомендуемой литературы, повторите теоретический материал, относящийся к теме работы.</w:t>
      </w:r>
    </w:p>
    <w:p w:rsidR="003E6189" w:rsidRPr="003E6189" w:rsidRDefault="003E6189" w:rsidP="003E6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189">
        <w:rPr>
          <w:rFonts w:ascii="Times New Roman" w:hAnsi="Times New Roman"/>
          <w:sz w:val="28"/>
          <w:szCs w:val="28"/>
        </w:rPr>
        <w:t>Закончив выполнение</w:t>
      </w:r>
      <w:r w:rsidR="005D56E5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самостоятельной</w:t>
      </w:r>
      <w:r w:rsidR="005D56E5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работы, Вы должны сдать результат преподавателю. Если возникнут затруднения в процессе работы, обратитесь к преподавателю.</w:t>
      </w:r>
    </w:p>
    <w:p w:rsidR="003E6189" w:rsidRPr="003E6189" w:rsidRDefault="003E6189" w:rsidP="003E6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189" w:rsidRPr="003E6189" w:rsidRDefault="003E6189" w:rsidP="003E6189">
      <w:pPr>
        <w:pStyle w:val="msonormalcxsplast"/>
        <w:widowControl w:val="0"/>
        <w:spacing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6189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3E6189" w:rsidRPr="003E6189" w:rsidRDefault="003E6189" w:rsidP="003E6189">
      <w:pPr>
        <w:pStyle w:val="1"/>
        <w:numPr>
          <w:ilvl w:val="0"/>
          <w:numId w:val="9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189">
        <w:rPr>
          <w:rFonts w:ascii="Times New Roman" w:hAnsi="Times New Roman"/>
          <w:sz w:val="28"/>
          <w:szCs w:val="28"/>
        </w:rPr>
        <w:t>Вы правильно полностью выполнили задание. Работа выполнена аккуратно – 5</w:t>
      </w:r>
      <w:r w:rsidR="005D56E5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(отлично).</w:t>
      </w:r>
    </w:p>
    <w:p w:rsidR="003E6189" w:rsidRPr="003E6189" w:rsidRDefault="003E6189" w:rsidP="003E6189">
      <w:pPr>
        <w:pStyle w:val="1"/>
        <w:numPr>
          <w:ilvl w:val="0"/>
          <w:numId w:val="9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189">
        <w:rPr>
          <w:rFonts w:ascii="Times New Roman" w:hAnsi="Times New Roman"/>
          <w:sz w:val="28"/>
          <w:szCs w:val="28"/>
        </w:rPr>
        <w:t>Вы не полностью смогли выполнить задание. Работа выполнена аккуратно – 4 (хорошо).</w:t>
      </w:r>
    </w:p>
    <w:p w:rsidR="003E6189" w:rsidRPr="003E6189" w:rsidRDefault="003E6189" w:rsidP="003E618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189">
        <w:rPr>
          <w:rFonts w:ascii="Times New Roman" w:hAnsi="Times New Roman"/>
          <w:sz w:val="28"/>
          <w:szCs w:val="28"/>
        </w:rPr>
        <w:t>Большая часть работы вызвала затруднения при выполнении,</w:t>
      </w:r>
      <w:r w:rsidR="005D56E5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выполнена неаккуратно –</w:t>
      </w:r>
      <w:r w:rsidR="005D56E5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3 (удовлетворительно).</w:t>
      </w:r>
    </w:p>
    <w:p w:rsidR="003E6189" w:rsidRDefault="003E61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739EF" w:rsidRPr="00B739EF" w:rsidRDefault="00B739EF" w:rsidP="00B739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739EF">
        <w:rPr>
          <w:rFonts w:ascii="Times New Roman" w:hAnsi="Times New Roman"/>
          <w:b/>
          <w:sz w:val="28"/>
          <w:szCs w:val="28"/>
        </w:rPr>
        <w:lastRenderedPageBreak/>
        <w:t>Самостоятельная работа №</w:t>
      </w:r>
      <w:r>
        <w:rPr>
          <w:rFonts w:ascii="Times New Roman" w:hAnsi="Times New Roman"/>
          <w:b/>
          <w:sz w:val="28"/>
          <w:szCs w:val="28"/>
        </w:rPr>
        <w:t>1</w:t>
      </w:r>
      <w:r w:rsidRPr="00B739EF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4</w:t>
      </w:r>
      <w:r w:rsidRPr="00B739EF">
        <w:rPr>
          <w:rFonts w:ascii="Times New Roman" w:hAnsi="Times New Roman"/>
          <w:b/>
          <w:sz w:val="28"/>
          <w:szCs w:val="28"/>
        </w:rPr>
        <w:t>ч)</w:t>
      </w:r>
    </w:p>
    <w:p w:rsidR="000D2B24" w:rsidRPr="00B739EF" w:rsidRDefault="00B739EF" w:rsidP="00B739EF">
      <w:pPr>
        <w:spacing w:after="0" w:line="240" w:lineRule="auto"/>
        <w:ind w:firstLine="709"/>
        <w:rPr>
          <w:rFonts w:ascii="Times New Roman" w:eastAsia="MS Mincho" w:hAnsi="Times New Roman"/>
          <w:b/>
          <w:i/>
          <w:sz w:val="28"/>
          <w:szCs w:val="28"/>
          <w:lang w:eastAsia="ru-RU"/>
        </w:rPr>
      </w:pPr>
      <w:r w:rsidRPr="00B739EF">
        <w:rPr>
          <w:rFonts w:ascii="Times New Roman" w:eastAsia="MS Mincho" w:hAnsi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0D2B24" w:rsidRPr="00B739EF">
        <w:rPr>
          <w:rFonts w:ascii="Times New Roman" w:eastAsia="MS Mincho" w:hAnsi="Times New Roman"/>
          <w:sz w:val="28"/>
          <w:szCs w:val="28"/>
          <w:lang w:eastAsia="ru-RU"/>
        </w:rPr>
        <w:t>Подготовить презентацию на тему: «Отходы овощей и их использование»</w:t>
      </w:r>
      <w:r w:rsidR="000D2B24" w:rsidRPr="00B739EF">
        <w:rPr>
          <w:rFonts w:ascii="Times New Roman" w:eastAsia="MS Mincho" w:hAnsi="Times New Roman"/>
          <w:b/>
          <w:i/>
          <w:sz w:val="28"/>
          <w:szCs w:val="28"/>
          <w:lang w:eastAsia="ru-RU"/>
        </w:rPr>
        <w:t xml:space="preserve"> </w:t>
      </w:r>
    </w:p>
    <w:p w:rsidR="000D2B24" w:rsidRPr="00B739EF" w:rsidRDefault="000D2B24" w:rsidP="00B739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b/>
          <w:sz w:val="28"/>
          <w:szCs w:val="28"/>
        </w:rPr>
        <w:t xml:space="preserve">Цель: </w:t>
      </w:r>
      <w:r w:rsidRPr="00B739EF">
        <w:rPr>
          <w:rFonts w:ascii="Times New Roman" w:hAnsi="Times New Roman"/>
          <w:sz w:val="28"/>
          <w:szCs w:val="28"/>
        </w:rPr>
        <w:t>Выявить количество отходов от овощей в зависимости от времени года.</w:t>
      </w:r>
    </w:p>
    <w:p w:rsidR="000D2B24" w:rsidRPr="00B739EF" w:rsidRDefault="000D2B24" w:rsidP="00B739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b/>
          <w:sz w:val="28"/>
          <w:szCs w:val="28"/>
        </w:rPr>
        <w:t>Теоретическая часть:</w:t>
      </w:r>
      <w:r w:rsidRPr="00B739EF">
        <w:rPr>
          <w:rFonts w:ascii="Times New Roman" w:hAnsi="Times New Roman"/>
          <w:sz w:val="28"/>
          <w:szCs w:val="28"/>
        </w:rPr>
        <w:t xml:space="preserve"> Считается, что работы по комплексному и рациональному использованию сырья должны проводиться по следующим направлениям: первое - создание такой технологии переработки сырья, чтобы максимально сократить, а в некоторых случаях практически исключить образование отходов. Это важно потому, что в калькуляции себестоимости наибольшая статья расходов (до 80%) приходится на сырье; второе - организация переработки неизбежно образующихся отходов с получением из них продуктов питания и технических продуктов.</w:t>
      </w:r>
    </w:p>
    <w:p w:rsidR="000D2B24" w:rsidRPr="00B739EF" w:rsidRDefault="000D2B24" w:rsidP="00B739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Отходами, остающимися после переработки, являются отдельные экземпляры некондиционных</w:t>
      </w:r>
      <w:r w:rsidR="005D56E5">
        <w:rPr>
          <w:rFonts w:ascii="Times New Roman" w:hAnsi="Times New Roman"/>
          <w:sz w:val="28"/>
          <w:szCs w:val="28"/>
        </w:rPr>
        <w:t xml:space="preserve"> </w:t>
      </w:r>
      <w:r w:rsidRPr="00B739EF">
        <w:rPr>
          <w:rFonts w:ascii="Times New Roman" w:hAnsi="Times New Roman"/>
          <w:sz w:val="28"/>
          <w:szCs w:val="28"/>
        </w:rPr>
        <w:t xml:space="preserve">которые можно разделить на две группы: сырье, которое по своему внешнему виду, форме, размерам, зрелости не подходит для переработки, и сырье, полностью непригодное в пищу. Дополнительными ресурсами сырья может быть первая группа отходов. Это кабачки диаметром более </w:t>
      </w:r>
      <w:smartTag w:uri="urn:schemas-microsoft-com:office:smarttags" w:element="metricconverter">
        <w:smartTagPr>
          <w:attr w:name="ProductID" w:val="70 мм"/>
        </w:smartTagPr>
        <w:r w:rsidRPr="00B739EF">
          <w:rPr>
            <w:rFonts w:ascii="Times New Roman" w:hAnsi="Times New Roman"/>
            <w:sz w:val="28"/>
            <w:szCs w:val="28"/>
          </w:rPr>
          <w:t>70 мм</w:t>
        </w:r>
      </w:smartTag>
      <w:r w:rsidRPr="00B739EF">
        <w:rPr>
          <w:rFonts w:ascii="Times New Roman" w:hAnsi="Times New Roman"/>
          <w:sz w:val="28"/>
          <w:szCs w:val="28"/>
        </w:rPr>
        <w:t xml:space="preserve">, огурцы диаметром более </w:t>
      </w:r>
      <w:smartTag w:uri="urn:schemas-microsoft-com:office:smarttags" w:element="metricconverter">
        <w:smartTagPr>
          <w:attr w:name="ProductID" w:val="50 мм"/>
        </w:smartTagPr>
        <w:r w:rsidRPr="00B739EF">
          <w:rPr>
            <w:rFonts w:ascii="Times New Roman" w:hAnsi="Times New Roman"/>
            <w:sz w:val="28"/>
            <w:szCs w:val="28"/>
          </w:rPr>
          <w:t>50 мм</w:t>
        </w:r>
      </w:smartTag>
      <w:r w:rsidRPr="00B739EF">
        <w:rPr>
          <w:rFonts w:ascii="Times New Roman" w:hAnsi="Times New Roman"/>
          <w:sz w:val="28"/>
          <w:szCs w:val="28"/>
        </w:rPr>
        <w:t xml:space="preserve"> и неправильной формы (кубарики, крючкообразные), капуста с зелеными несвернувшимися листьями.</w:t>
      </w:r>
    </w:p>
    <w:p w:rsidR="00B739EF" w:rsidRPr="00B739EF" w:rsidRDefault="000D2B24" w:rsidP="003E61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b/>
          <w:sz w:val="28"/>
          <w:szCs w:val="28"/>
        </w:rPr>
        <w:t>Задание:</w:t>
      </w:r>
      <w:r w:rsidR="005D56E5">
        <w:rPr>
          <w:rFonts w:ascii="Times New Roman" w:hAnsi="Times New Roman"/>
          <w:b/>
          <w:sz w:val="28"/>
          <w:szCs w:val="28"/>
        </w:rPr>
        <w:t xml:space="preserve"> </w:t>
      </w:r>
      <w:r w:rsidR="00B739EF" w:rsidRPr="00B739EF">
        <w:rPr>
          <w:rFonts w:ascii="Times New Roman" w:hAnsi="Times New Roman"/>
          <w:sz w:val="28"/>
          <w:szCs w:val="28"/>
        </w:rPr>
        <w:t>Общие правила создания презентации</w:t>
      </w:r>
    </w:p>
    <w:p w:rsidR="00B739EF" w:rsidRPr="00B739EF" w:rsidRDefault="00B739EF" w:rsidP="00B739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Правила шрифтового оформления:</w:t>
      </w:r>
    </w:p>
    <w:p w:rsidR="00B739EF" w:rsidRPr="00B739EF" w:rsidRDefault="00B739EF" w:rsidP="00B739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Шрифты с засечками читаются легче, чем гротески (шрифты без засечек);</w:t>
      </w:r>
    </w:p>
    <w:p w:rsidR="00B739EF" w:rsidRPr="00B739EF" w:rsidRDefault="00B739EF" w:rsidP="00B739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Для основного текста не рекомендуется использовать прописные буквы.</w:t>
      </w:r>
    </w:p>
    <w:p w:rsidR="00B739EF" w:rsidRPr="00B739EF" w:rsidRDefault="00B739EF" w:rsidP="00B739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Шрифтовой контраст можно создать посредством: размера шрифта, толщины шрифта, начертания, формы, направления и цвета.</w:t>
      </w:r>
    </w:p>
    <w:p w:rsidR="00B739EF" w:rsidRPr="00B739EF" w:rsidRDefault="00B739EF" w:rsidP="00B739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Правила выбора цветовой гаммы.</w:t>
      </w:r>
    </w:p>
    <w:p w:rsidR="00B739EF" w:rsidRPr="00B739EF" w:rsidRDefault="00B739EF" w:rsidP="00B739E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Цветовая гамма должна состоять не более чем из двух-трех цветов.</w:t>
      </w:r>
    </w:p>
    <w:p w:rsidR="00B739EF" w:rsidRPr="00B739EF" w:rsidRDefault="00B739EF" w:rsidP="00B739E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Существуют не сочетаемые комбинации цветов.</w:t>
      </w:r>
    </w:p>
    <w:p w:rsidR="00B739EF" w:rsidRPr="00B739EF" w:rsidRDefault="00B739EF" w:rsidP="00B739E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Черный цвет имеет негативный (мрачный) подтекст.</w:t>
      </w:r>
    </w:p>
    <w:p w:rsidR="00B739EF" w:rsidRPr="00B739EF" w:rsidRDefault="00B739EF" w:rsidP="00B739E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Белый текст на черном фоне читается плохо (инверсия плохо читается).</w:t>
      </w:r>
    </w:p>
    <w:p w:rsidR="00B739EF" w:rsidRPr="00B739EF" w:rsidRDefault="00B739EF" w:rsidP="00B739E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739EF">
        <w:rPr>
          <w:b w:val="0"/>
          <w:sz w:val="28"/>
          <w:szCs w:val="28"/>
        </w:rPr>
        <w:t>Текстовая информация</w:t>
      </w:r>
    </w:p>
    <w:p w:rsidR="00B739EF" w:rsidRPr="00B739EF" w:rsidRDefault="00B739EF" w:rsidP="00B739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размер шрифта: 24–54 пункта (заголовок), 18–36 пунктов (обычный текст);</w:t>
      </w:r>
    </w:p>
    <w:p w:rsidR="00B739EF" w:rsidRPr="00B739EF" w:rsidRDefault="00B739EF" w:rsidP="00B739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цвет шрифта и цвет фона должны контрастировать (текст должен хорошо читаться), но не резать глаза;</w:t>
      </w:r>
    </w:p>
    <w:p w:rsidR="00B739EF" w:rsidRPr="00B739EF" w:rsidRDefault="00B739EF" w:rsidP="00B739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тип шрифта: для основного текста гладкий шрифт без засечек (Arial, Verdana), для заголовка можно использовать декоративный шрифт, если он хорошо читаем;</w:t>
      </w:r>
    </w:p>
    <w:p w:rsidR="00B739EF" w:rsidRPr="00B739EF" w:rsidRDefault="00B739EF" w:rsidP="00B739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lastRenderedPageBreak/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B739EF" w:rsidRPr="00B739EF" w:rsidRDefault="00B739EF" w:rsidP="00B739E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739EF">
        <w:rPr>
          <w:b w:val="0"/>
          <w:sz w:val="28"/>
          <w:szCs w:val="28"/>
        </w:rPr>
        <w:t>Графическая информация</w:t>
      </w:r>
    </w:p>
    <w:p w:rsidR="00B739EF" w:rsidRPr="00B739EF" w:rsidRDefault="00B739EF" w:rsidP="00B739E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B739EF" w:rsidRPr="00B739EF" w:rsidRDefault="00B739EF" w:rsidP="00B739E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B739EF" w:rsidRPr="00B739EF" w:rsidRDefault="00B739EF" w:rsidP="00B739E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цвет графических изображений не должен резко контрастировать с общим стилевым оформлением слайда;</w:t>
      </w:r>
    </w:p>
    <w:p w:rsidR="00B739EF" w:rsidRPr="00B739EF" w:rsidRDefault="00B739EF" w:rsidP="00B739E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иллюстрации рекомендуется сопровождать пояснительным текстом;</w:t>
      </w:r>
    </w:p>
    <w:p w:rsidR="00B739EF" w:rsidRPr="00B739EF" w:rsidRDefault="00B739EF" w:rsidP="00B739E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B739EF" w:rsidRPr="00B739EF" w:rsidRDefault="00B739EF" w:rsidP="00B739EF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739EF">
        <w:rPr>
          <w:rFonts w:ascii="Times New Roman" w:hAnsi="Times New Roman"/>
          <w:b w:val="0"/>
          <w:sz w:val="28"/>
          <w:szCs w:val="28"/>
        </w:rPr>
        <w:t>Единое стилевое оформление</w:t>
      </w:r>
    </w:p>
    <w:p w:rsidR="00B739EF" w:rsidRPr="00B739EF" w:rsidRDefault="00B739EF" w:rsidP="00B739E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B739EF" w:rsidRPr="00B739EF" w:rsidRDefault="00B739EF" w:rsidP="00B739E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не рекомендуется использовать в стилевом оформлении презентации более 3 цветов и более 3 типов шрифта;</w:t>
      </w:r>
    </w:p>
    <w:p w:rsidR="00B739EF" w:rsidRPr="00B739EF" w:rsidRDefault="00B739EF" w:rsidP="00B739E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оформление слайда не должно отвлекать внимание слушателей от его содержательной части;</w:t>
      </w:r>
    </w:p>
    <w:p w:rsidR="00B739EF" w:rsidRPr="00B739EF" w:rsidRDefault="00B739EF" w:rsidP="00B739E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все слайды презентации должны быть выдержаны в одном стиле;</w:t>
      </w:r>
    </w:p>
    <w:p w:rsidR="00B739EF" w:rsidRPr="00B739EF" w:rsidRDefault="00B739EF" w:rsidP="00B739EF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739EF">
        <w:rPr>
          <w:rFonts w:ascii="Times New Roman" w:hAnsi="Times New Roman"/>
          <w:b w:val="0"/>
          <w:sz w:val="28"/>
          <w:szCs w:val="28"/>
        </w:rPr>
        <w:t>Содержание и расположение информационных блоков на слайде</w:t>
      </w:r>
    </w:p>
    <w:p w:rsidR="00B739EF" w:rsidRPr="00B739EF" w:rsidRDefault="00B739EF" w:rsidP="00B739E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информационных блоков не должно быть слишком много (3-6);</w:t>
      </w:r>
    </w:p>
    <w:p w:rsidR="00B739EF" w:rsidRPr="00B739EF" w:rsidRDefault="00B739EF" w:rsidP="00B739E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рекомендуемый размер одного информационного блока — не более 1/2 размера слайда;</w:t>
      </w:r>
    </w:p>
    <w:p w:rsidR="00B739EF" w:rsidRPr="00B739EF" w:rsidRDefault="00B739EF" w:rsidP="00B739E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B739EF" w:rsidRPr="00B739EF" w:rsidRDefault="00B739EF" w:rsidP="00B739E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ключевые слова в информационном блоке необходимо выделить;</w:t>
      </w:r>
    </w:p>
    <w:p w:rsidR="00B739EF" w:rsidRPr="00B739EF" w:rsidRDefault="00B739EF" w:rsidP="00B739E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информационные блоки лучше располагать горизонтально, связанные по смыслу блоки — слева направо;</w:t>
      </w:r>
    </w:p>
    <w:p w:rsidR="00B739EF" w:rsidRPr="00B739EF" w:rsidRDefault="00B739EF" w:rsidP="00B739E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наиболее важную информацию следует поместить в центр слайда;</w:t>
      </w:r>
    </w:p>
    <w:p w:rsidR="00B739EF" w:rsidRPr="00B739EF" w:rsidRDefault="00B739EF" w:rsidP="00B739E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9EF">
        <w:rPr>
          <w:rFonts w:ascii="Times New Roman" w:hAnsi="Times New Roman"/>
          <w:sz w:val="28"/>
          <w:szCs w:val="28"/>
        </w:rPr>
        <w:t>логика предъявления информации на слайдах и в презентации должна соответствовать логике ее изложения.</w:t>
      </w:r>
    </w:p>
    <w:p w:rsidR="00B739EF" w:rsidRPr="003E6189" w:rsidRDefault="00B739EF" w:rsidP="00B739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6189">
        <w:rPr>
          <w:rFonts w:ascii="Times New Roman" w:hAnsi="Times New Roman"/>
          <w:sz w:val="28"/>
          <w:szCs w:val="28"/>
        </w:rPr>
        <w:t>Помимо правильного расположения текстовых блоков, нужно не забывать и об их содержании — тексте. В нем ни в коем случае не должно содержаться орфографических ошибок. Также следует учитывать</w:t>
      </w:r>
      <w:r w:rsidRPr="003E618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7" w:history="1">
        <w:r w:rsidRPr="003E6189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общие правила оформления текста</w:t>
        </w:r>
      </w:hyperlink>
      <w:r w:rsidRPr="003E6189">
        <w:rPr>
          <w:rFonts w:ascii="Times New Roman" w:hAnsi="Times New Roman"/>
          <w:sz w:val="28"/>
          <w:szCs w:val="28"/>
        </w:rPr>
        <w:t>.</w:t>
      </w:r>
    </w:p>
    <w:p w:rsidR="000D2B24" w:rsidRPr="003E6189" w:rsidRDefault="000D2B24" w:rsidP="00B739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E6189">
        <w:rPr>
          <w:rFonts w:ascii="Times New Roman" w:hAnsi="Times New Roman"/>
          <w:b/>
          <w:sz w:val="28"/>
          <w:szCs w:val="28"/>
        </w:rPr>
        <w:t>Результат:</w:t>
      </w:r>
      <w:r w:rsidRPr="003E6189">
        <w:rPr>
          <w:rFonts w:ascii="Times New Roman" w:hAnsi="Times New Roman"/>
          <w:sz w:val="28"/>
          <w:szCs w:val="28"/>
        </w:rPr>
        <w:t xml:space="preserve"> </w:t>
      </w:r>
      <w:r w:rsidR="00B739EF" w:rsidRPr="003E6189">
        <w:rPr>
          <w:rFonts w:ascii="Times New Roman" w:hAnsi="Times New Roman"/>
          <w:sz w:val="28"/>
          <w:szCs w:val="28"/>
        </w:rPr>
        <w:t xml:space="preserve">составленная презентация </w:t>
      </w:r>
    </w:p>
    <w:p w:rsidR="003E6189" w:rsidRDefault="003E61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E6189" w:rsidRPr="00770634" w:rsidRDefault="003E6189" w:rsidP="003E61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0634"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/>
          <w:b/>
          <w:sz w:val="28"/>
          <w:szCs w:val="28"/>
        </w:rPr>
        <w:t>рекомендуемой</w:t>
      </w:r>
      <w:r w:rsidRPr="00770634"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:rsidR="003E6189" w:rsidRPr="00770634" w:rsidRDefault="003E6189" w:rsidP="003E618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В.А.Тутельяна. - </w:t>
      </w:r>
      <w:r w:rsidRPr="00770634">
        <w:rPr>
          <w:rFonts w:ascii="Times New Roman" w:eastAsia="MS Mincho" w:hAnsi="Times New Roman"/>
          <w:sz w:val="28"/>
          <w:szCs w:val="28"/>
          <w:lang w:eastAsia="ru-RU"/>
        </w:rPr>
        <w:t>М.: ДеЛи плюс, 201</w:t>
      </w:r>
      <w:r w:rsidR="00111381">
        <w:rPr>
          <w:rFonts w:ascii="Times New Roman" w:eastAsia="MS Mincho" w:hAnsi="Times New Roman"/>
          <w:sz w:val="28"/>
          <w:szCs w:val="28"/>
          <w:lang w:eastAsia="ru-RU"/>
        </w:rPr>
        <w:t>6</w:t>
      </w:r>
      <w:r w:rsidRPr="00770634">
        <w:rPr>
          <w:rFonts w:ascii="Times New Roman" w:eastAsia="MS Mincho" w:hAnsi="Times New Roman"/>
          <w:sz w:val="28"/>
          <w:szCs w:val="28"/>
          <w:lang w:eastAsia="ru-RU"/>
        </w:rPr>
        <w:t>.- 808с.</w:t>
      </w:r>
    </w:p>
    <w:p w:rsidR="003E6189" w:rsidRPr="00770634" w:rsidRDefault="00111381" w:rsidP="003E61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А</w:t>
      </w:r>
      <w:r w:rsidR="003E6189" w:rsidRPr="00770634">
        <w:rPr>
          <w:rFonts w:ascii="Times New Roman" w:eastAsia="MS Mincho" w:hAnsi="Times New Roman"/>
          <w:sz w:val="28"/>
          <w:szCs w:val="28"/>
          <w:lang w:eastAsia="ru-RU"/>
        </w:rPr>
        <w:t>ты РФ от 08.09.2015 № 610н (зарегистрировано в Минюсте России 29.09.2015 № 39023).</w:t>
      </w:r>
    </w:p>
    <w:p w:rsidR="003E6189" w:rsidRPr="00770634" w:rsidRDefault="003E6189" w:rsidP="003E61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sz w:val="28"/>
          <w:szCs w:val="28"/>
          <w:lang w:eastAsia="ru-RU"/>
        </w:rPr>
        <w:t>Анфимова Н.А. Кулинария : учебник для студ. учреждений сред.проф.образования / Н.А. Анфимова. – 11-е изд., стер. – М. : Издательский центр «Академия», 2016. – 400 с..</w:t>
      </w:r>
    </w:p>
    <w:p w:rsidR="003E6189" w:rsidRPr="00770634" w:rsidRDefault="003E6189" w:rsidP="003E618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sz w:val="28"/>
          <w:szCs w:val="28"/>
          <w:lang w:eastAsia="ru-RU"/>
        </w:rPr>
        <w:t>Ботов М.И., Оборудование предприятий общественного питания : учебник для студ.учреждений высш.проф.образования / М.И. Ботов, В.Д. Елхина, В.П. Кирпичников. – 1-е изд. - М.: Академия, 201</w:t>
      </w:r>
      <w:r w:rsidR="00111381">
        <w:rPr>
          <w:rFonts w:ascii="Times New Roman" w:eastAsia="MS Mincho" w:hAnsi="Times New Roman"/>
          <w:sz w:val="28"/>
          <w:szCs w:val="28"/>
          <w:lang w:eastAsia="ru-RU"/>
        </w:rPr>
        <w:t>6</w:t>
      </w:r>
      <w:r w:rsidRPr="00770634">
        <w:rPr>
          <w:rFonts w:ascii="Times New Roman" w:eastAsia="MS Mincho" w:hAnsi="Times New Roman"/>
          <w:sz w:val="28"/>
          <w:szCs w:val="28"/>
          <w:lang w:eastAsia="ru-RU"/>
        </w:rPr>
        <w:t>. – 416 с.</w:t>
      </w:r>
    </w:p>
    <w:p w:rsidR="003E6189" w:rsidRPr="00770634" w:rsidRDefault="003E6189" w:rsidP="003E618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sz w:val="28"/>
          <w:szCs w:val="28"/>
          <w:lang w:eastAsia="ru-RU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с.</w:t>
      </w:r>
    </w:p>
    <w:p w:rsidR="003E6189" w:rsidRPr="00770634" w:rsidRDefault="003E6189" w:rsidP="003E618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sz w:val="28"/>
          <w:szCs w:val="28"/>
          <w:lang w:eastAsia="ru-RU"/>
        </w:rPr>
        <w:t xml:space="preserve">Качурина Т.А. Приготовление блюд из рыбы : </w:t>
      </w:r>
      <w:r w:rsidRPr="00770634">
        <w:rPr>
          <w:rFonts w:ascii="Times New Roman" w:eastAsia="MS Mincho" w:hAnsi="Times New Roman"/>
          <w:bCs/>
          <w:sz w:val="28"/>
          <w:szCs w:val="28"/>
          <w:lang w:eastAsia="ru-RU"/>
        </w:rPr>
        <w:t>учебник для студ. среднего проф. образования / Т.А. Качурина. – М. : Издательский центр «Академия», 2014.- 160 с.</w:t>
      </w:r>
    </w:p>
    <w:p w:rsidR="003E6189" w:rsidRPr="00770634" w:rsidRDefault="003E6189" w:rsidP="003E618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sz w:val="28"/>
          <w:szCs w:val="28"/>
          <w:lang w:eastAsia="ru-RU"/>
        </w:rPr>
        <w:t>Кащенко В.Ф. Оборудование предприятий общественного питания: учебное пособие/В.Ф. Кащенко, Р.В. Кащенко. – М.: Альфа, 201</w:t>
      </w:r>
      <w:r w:rsidR="00111381">
        <w:rPr>
          <w:rFonts w:ascii="Times New Roman" w:eastAsia="MS Mincho" w:hAnsi="Times New Roman"/>
          <w:sz w:val="28"/>
          <w:szCs w:val="28"/>
          <w:lang w:eastAsia="ru-RU"/>
        </w:rPr>
        <w:t>7</w:t>
      </w:r>
      <w:r w:rsidRPr="00770634">
        <w:rPr>
          <w:rFonts w:ascii="Times New Roman" w:eastAsia="MS Mincho" w:hAnsi="Times New Roman"/>
          <w:sz w:val="28"/>
          <w:szCs w:val="28"/>
          <w:lang w:eastAsia="ru-RU"/>
        </w:rPr>
        <w:t xml:space="preserve">. – 416 с. </w:t>
      </w:r>
    </w:p>
    <w:p w:rsidR="003E6189" w:rsidRPr="00770634" w:rsidRDefault="003E6189" w:rsidP="003E61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sz w:val="28"/>
          <w:szCs w:val="28"/>
          <w:lang w:eastAsia="ru-RU"/>
        </w:rPr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:rsidR="003E6189" w:rsidRPr="00770634" w:rsidRDefault="003E6189" w:rsidP="003E61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sz w:val="28"/>
          <w:szCs w:val="28"/>
          <w:lang w:eastAsia="ru-RU"/>
        </w:rPr>
        <w:t>Матюхина З.П. Товароведение пищевых продуктов: учебник для нач. проф. образования / З.П. Матюхина. -</w:t>
      </w:r>
      <w:r w:rsidR="005D56E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770634">
        <w:rPr>
          <w:rFonts w:ascii="Times New Roman" w:eastAsia="MS Mincho" w:hAnsi="Times New Roman"/>
          <w:sz w:val="28"/>
          <w:szCs w:val="28"/>
          <w:lang w:eastAsia="ru-RU"/>
        </w:rPr>
        <w:t>М.: Академия, 201</w:t>
      </w:r>
      <w:r w:rsidR="00111381">
        <w:rPr>
          <w:rFonts w:ascii="Times New Roman" w:eastAsia="MS Mincho" w:hAnsi="Times New Roman"/>
          <w:sz w:val="28"/>
          <w:szCs w:val="28"/>
          <w:lang w:eastAsia="ru-RU"/>
        </w:rPr>
        <w:t>7</w:t>
      </w:r>
      <w:r w:rsidRPr="00770634">
        <w:rPr>
          <w:rFonts w:ascii="Times New Roman" w:eastAsia="MS Mincho" w:hAnsi="Times New Roman"/>
          <w:sz w:val="28"/>
          <w:szCs w:val="28"/>
          <w:lang w:eastAsia="ru-RU"/>
        </w:rPr>
        <w:t>. – 336 с.</w:t>
      </w:r>
    </w:p>
    <w:p w:rsidR="003E6189" w:rsidRPr="00770634" w:rsidRDefault="003E6189" w:rsidP="003E61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sz w:val="28"/>
          <w:szCs w:val="28"/>
          <w:lang w:eastAsia="ru-RU"/>
        </w:rPr>
        <w:t>Мармузова Л.В. Основы микробиологии, санитарии и гигиены в пищевой промышленности: учебник для НПО/ Л.В. Мармузова. -</w:t>
      </w:r>
      <w:r w:rsidR="005D56E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770634">
        <w:rPr>
          <w:rFonts w:ascii="Times New Roman" w:eastAsia="MS Mincho" w:hAnsi="Times New Roman"/>
          <w:sz w:val="28"/>
          <w:szCs w:val="28"/>
          <w:lang w:eastAsia="ru-RU"/>
        </w:rPr>
        <w:t>М.: Академия, 201</w:t>
      </w:r>
      <w:r w:rsidR="00111381">
        <w:rPr>
          <w:rFonts w:ascii="Times New Roman" w:eastAsia="MS Mincho" w:hAnsi="Times New Roman"/>
          <w:sz w:val="28"/>
          <w:szCs w:val="28"/>
          <w:lang w:eastAsia="ru-RU"/>
        </w:rPr>
        <w:t>6</w:t>
      </w:r>
      <w:r w:rsidRPr="00770634">
        <w:rPr>
          <w:rFonts w:ascii="Times New Roman" w:eastAsia="MS Mincho" w:hAnsi="Times New Roman"/>
          <w:sz w:val="28"/>
          <w:szCs w:val="28"/>
          <w:lang w:eastAsia="ru-RU"/>
        </w:rPr>
        <w:t>. – 160 с.</w:t>
      </w:r>
    </w:p>
    <w:p w:rsidR="003E6189" w:rsidRPr="00770634" w:rsidRDefault="003E6189" w:rsidP="003E61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sz w:val="28"/>
          <w:szCs w:val="28"/>
          <w:lang w:eastAsia="ru-RU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3E6189" w:rsidRPr="00770634" w:rsidRDefault="003E6189" w:rsidP="003E618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bCs/>
          <w:sz w:val="28"/>
          <w:szCs w:val="28"/>
          <w:lang w:eastAsia="ru-RU"/>
        </w:rPr>
        <w:t>Профессиональные стандарты индустрии питания. Т.1 / Федерация Рестораторов и Отельеров. -</w:t>
      </w:r>
      <w:r w:rsidR="005D56E5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r w:rsidRPr="00770634">
        <w:rPr>
          <w:rFonts w:ascii="Times New Roman" w:eastAsia="MS Mincho" w:hAnsi="Times New Roman"/>
          <w:bCs/>
          <w:sz w:val="28"/>
          <w:szCs w:val="28"/>
          <w:lang w:eastAsia="ru-RU"/>
        </w:rPr>
        <w:t>М.: Ресторанные ведомости, 201</w:t>
      </w:r>
      <w:r w:rsidR="00111381">
        <w:rPr>
          <w:rFonts w:ascii="Times New Roman" w:eastAsia="MS Mincho" w:hAnsi="Times New Roman"/>
          <w:bCs/>
          <w:sz w:val="28"/>
          <w:szCs w:val="28"/>
          <w:lang w:eastAsia="ru-RU"/>
        </w:rPr>
        <w:t>7</w:t>
      </w:r>
      <w:r w:rsidRPr="00770634">
        <w:rPr>
          <w:rFonts w:ascii="Times New Roman" w:eastAsia="MS Mincho" w:hAnsi="Times New Roman"/>
          <w:bCs/>
          <w:sz w:val="28"/>
          <w:szCs w:val="28"/>
          <w:lang w:eastAsia="ru-RU"/>
        </w:rPr>
        <w:t>. – 512 с.</w:t>
      </w:r>
    </w:p>
    <w:p w:rsidR="003E6189" w:rsidRDefault="003E6189" w:rsidP="003E6189">
      <w:pPr>
        <w:rPr>
          <w:rFonts w:ascii="Times New Roman" w:eastAsia="MS Mincho" w:hAnsi="Times New Roman"/>
          <w:b/>
          <w:sz w:val="28"/>
          <w:szCs w:val="28"/>
        </w:rPr>
      </w:pPr>
    </w:p>
    <w:p w:rsidR="000D2B24" w:rsidRPr="000D2B24" w:rsidRDefault="000D2B24" w:rsidP="000D2B24">
      <w:pPr>
        <w:spacing w:after="0" w:line="240" w:lineRule="auto"/>
        <w:ind w:left="714" w:firstLine="709"/>
        <w:rPr>
          <w:rFonts w:ascii="Times New Roman" w:eastAsia="MS Mincho" w:hAnsi="Times New Roman"/>
          <w:b/>
          <w:bCs/>
          <w:i/>
          <w:sz w:val="28"/>
          <w:szCs w:val="28"/>
          <w:lang w:eastAsia="ru-RU"/>
        </w:rPr>
      </w:pPr>
    </w:p>
    <w:sectPr w:rsidR="000D2B24" w:rsidRPr="000D2B24" w:rsidSect="0077530F"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9B5" w:rsidRDefault="006859B5" w:rsidP="003E6189">
      <w:pPr>
        <w:spacing w:after="0" w:line="240" w:lineRule="auto"/>
      </w:pPr>
      <w:r>
        <w:separator/>
      </w:r>
    </w:p>
  </w:endnote>
  <w:endnote w:type="continuationSeparator" w:id="1">
    <w:p w:rsidR="006859B5" w:rsidRDefault="006859B5" w:rsidP="003E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7224"/>
      <w:docPartObj>
        <w:docPartGallery w:val="Page Numbers (Bottom of Page)"/>
        <w:docPartUnique/>
      </w:docPartObj>
    </w:sdtPr>
    <w:sdtContent>
      <w:p w:rsidR="003E6189" w:rsidRDefault="001603FE">
        <w:pPr>
          <w:pStyle w:val="a8"/>
          <w:jc w:val="center"/>
        </w:pPr>
        <w:r>
          <w:fldChar w:fldCharType="begin"/>
        </w:r>
        <w:r w:rsidR="00796B0B">
          <w:instrText xml:space="preserve"> PAGE   \* MERGEFORMAT </w:instrText>
        </w:r>
        <w:r>
          <w:fldChar w:fldCharType="separate"/>
        </w:r>
        <w:r w:rsidR="009B00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6189" w:rsidRDefault="003E61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9B5" w:rsidRDefault="006859B5" w:rsidP="003E6189">
      <w:pPr>
        <w:spacing w:after="0" w:line="240" w:lineRule="auto"/>
      </w:pPr>
      <w:r>
        <w:separator/>
      </w:r>
    </w:p>
  </w:footnote>
  <w:footnote w:type="continuationSeparator" w:id="1">
    <w:p w:rsidR="006859B5" w:rsidRDefault="006859B5" w:rsidP="003E6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9C"/>
    <w:multiLevelType w:val="multilevel"/>
    <w:tmpl w:val="4690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94534"/>
    <w:multiLevelType w:val="multilevel"/>
    <w:tmpl w:val="317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51525"/>
    <w:multiLevelType w:val="multilevel"/>
    <w:tmpl w:val="E52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51494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2"/>
      </w:rPr>
    </w:lvl>
  </w:abstractNum>
  <w:abstractNum w:abstractNumId="4">
    <w:nsid w:val="544E7662"/>
    <w:multiLevelType w:val="multilevel"/>
    <w:tmpl w:val="E52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E1520B"/>
    <w:multiLevelType w:val="multilevel"/>
    <w:tmpl w:val="4CC0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E543D"/>
    <w:multiLevelType w:val="multilevel"/>
    <w:tmpl w:val="E2F4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204392"/>
    <w:multiLevelType w:val="hybridMultilevel"/>
    <w:tmpl w:val="217038F2"/>
    <w:lvl w:ilvl="0" w:tplc="292011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B24"/>
    <w:rsid w:val="00066B8A"/>
    <w:rsid w:val="000D2B24"/>
    <w:rsid w:val="000D61BA"/>
    <w:rsid w:val="00111381"/>
    <w:rsid w:val="00145CDC"/>
    <w:rsid w:val="001603FE"/>
    <w:rsid w:val="00197CAD"/>
    <w:rsid w:val="001F29A1"/>
    <w:rsid w:val="00382504"/>
    <w:rsid w:val="00385EB9"/>
    <w:rsid w:val="003C75F1"/>
    <w:rsid w:val="003E6189"/>
    <w:rsid w:val="004E2FE6"/>
    <w:rsid w:val="00550EF3"/>
    <w:rsid w:val="005D56E5"/>
    <w:rsid w:val="006859B5"/>
    <w:rsid w:val="0077530F"/>
    <w:rsid w:val="00796B0B"/>
    <w:rsid w:val="007C6E90"/>
    <w:rsid w:val="009B00B7"/>
    <w:rsid w:val="00A47A45"/>
    <w:rsid w:val="00B739EF"/>
    <w:rsid w:val="00C06DED"/>
    <w:rsid w:val="00C213D1"/>
    <w:rsid w:val="00C943A8"/>
    <w:rsid w:val="00CA2156"/>
    <w:rsid w:val="00CA7885"/>
    <w:rsid w:val="00DB4ED8"/>
    <w:rsid w:val="00F14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2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D2B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739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2B24"/>
    <w:pPr>
      <w:autoSpaceDE w:val="0"/>
      <w:autoSpaceDN w:val="0"/>
      <w:adjustRightInd w:val="0"/>
      <w:spacing w:before="100" w:after="100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0D2B24"/>
    <w:rPr>
      <w:rFonts w:ascii="Calibri" w:hAnsi="Calibri" w:cs="Times New Roman"/>
      <w:color w:val="0000FF"/>
      <w:sz w:val="22"/>
      <w:u w:val="single"/>
    </w:rPr>
  </w:style>
  <w:style w:type="paragraph" w:styleId="a5">
    <w:name w:val="List Paragraph"/>
    <w:basedOn w:val="a"/>
    <w:uiPriority w:val="34"/>
    <w:qFormat/>
    <w:rsid w:val="000D2B24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0D2B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39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B739EF"/>
  </w:style>
  <w:style w:type="paragraph" w:styleId="a6">
    <w:name w:val="header"/>
    <w:basedOn w:val="a"/>
    <w:link w:val="a7"/>
    <w:uiPriority w:val="99"/>
    <w:semiHidden/>
    <w:unhideWhenUsed/>
    <w:rsid w:val="003E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61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E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189"/>
    <w:rPr>
      <w:rFonts w:ascii="Calibri" w:eastAsia="Calibri" w:hAnsi="Calibri" w:cs="Times New Roman"/>
    </w:rPr>
  </w:style>
  <w:style w:type="paragraph" w:customStyle="1" w:styleId="1">
    <w:name w:val="РђР±Р·Р°С† СЃРїРёСЃРєР°1"/>
    <w:basedOn w:val="a"/>
    <w:uiPriority w:val="99"/>
    <w:rsid w:val="003E6189"/>
    <w:pPr>
      <w:autoSpaceDE w:val="0"/>
      <w:autoSpaceDN w:val="0"/>
      <w:adjustRightInd w:val="0"/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3E6189"/>
    <w:pPr>
      <w:autoSpaceDE w:val="0"/>
      <w:autoSpaceDN w:val="0"/>
      <w:adjustRightInd w:val="0"/>
      <w:spacing w:before="100" w:after="100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78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mp-science.narod.ru/pr_na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14</cp:revision>
  <cp:lastPrinted>2020-08-27T15:48:00Z</cp:lastPrinted>
  <dcterms:created xsi:type="dcterms:W3CDTF">2019-01-20T13:31:00Z</dcterms:created>
  <dcterms:modified xsi:type="dcterms:W3CDTF">2022-04-26T05:44:00Z</dcterms:modified>
</cp:coreProperties>
</file>