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55" w:rsidRPr="00275555" w:rsidRDefault="00275555" w:rsidP="00483E4A">
      <w:pPr>
        <w:spacing w:after="0" w:line="240" w:lineRule="auto"/>
        <w:ind w:firstLine="9214"/>
        <w:rPr>
          <w:rFonts w:eastAsia="Calibri"/>
          <w:b/>
          <w:sz w:val="28"/>
          <w:szCs w:val="22"/>
          <w:lang w:eastAsia="en-US"/>
        </w:rPr>
      </w:pPr>
      <w:r w:rsidRPr="00275555">
        <w:rPr>
          <w:rFonts w:eastAsia="Calibri"/>
          <w:b/>
          <w:sz w:val="28"/>
          <w:szCs w:val="22"/>
          <w:lang w:eastAsia="en-US"/>
        </w:rPr>
        <w:t>УТВЕРЖДЕНО</w:t>
      </w:r>
    </w:p>
    <w:p w:rsidR="00275555" w:rsidRPr="00275555" w:rsidRDefault="00275555" w:rsidP="008E1AB1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</w:p>
    <w:p w:rsidR="00275555" w:rsidRPr="00275555" w:rsidRDefault="00275555" w:rsidP="00275555">
      <w:pPr>
        <w:spacing w:after="0" w:line="240" w:lineRule="auto"/>
        <w:ind w:firstLine="9214"/>
        <w:rPr>
          <w:rFonts w:eastAsia="Calibri"/>
          <w:sz w:val="28"/>
          <w:szCs w:val="22"/>
          <w:lang w:eastAsia="en-US"/>
        </w:rPr>
      </w:pPr>
      <w:r w:rsidRPr="00275555">
        <w:rPr>
          <w:rFonts w:eastAsia="Calibri"/>
          <w:sz w:val="28"/>
          <w:szCs w:val="22"/>
          <w:lang w:eastAsia="en-US"/>
        </w:rPr>
        <w:t xml:space="preserve">протокол № </w:t>
      </w:r>
      <w:r w:rsidR="00547F21" w:rsidRPr="00850EC7">
        <w:rPr>
          <w:rFonts w:eastAsia="Calibri"/>
          <w:sz w:val="28"/>
          <w:szCs w:val="22"/>
          <w:lang w:eastAsia="en-US"/>
        </w:rPr>
        <w:t>0</w:t>
      </w:r>
      <w:r w:rsidR="00850EC7" w:rsidRPr="00850EC7">
        <w:rPr>
          <w:rFonts w:eastAsia="Calibri"/>
          <w:sz w:val="28"/>
          <w:szCs w:val="22"/>
          <w:lang w:eastAsia="en-US"/>
        </w:rPr>
        <w:t xml:space="preserve">2 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от </w:t>
      </w:r>
      <w:r w:rsidR="000921B8">
        <w:rPr>
          <w:rFonts w:eastAsia="Calibri"/>
          <w:sz w:val="28"/>
          <w:szCs w:val="22"/>
          <w:lang w:eastAsia="en-US"/>
        </w:rPr>
        <w:t>26</w:t>
      </w:r>
      <w:r w:rsidR="001023A1" w:rsidRPr="00850EC7">
        <w:rPr>
          <w:rFonts w:eastAsia="Calibri"/>
          <w:sz w:val="28"/>
          <w:szCs w:val="22"/>
          <w:lang w:eastAsia="en-US"/>
        </w:rPr>
        <w:t xml:space="preserve"> </w:t>
      </w:r>
      <w:r w:rsidR="001023A1" w:rsidRPr="00865915">
        <w:rPr>
          <w:rFonts w:eastAsia="Calibri"/>
          <w:sz w:val="28"/>
          <w:szCs w:val="22"/>
          <w:lang w:eastAsia="en-US"/>
        </w:rPr>
        <w:t>февраля</w:t>
      </w:r>
      <w:r w:rsidRPr="00865915">
        <w:rPr>
          <w:sz w:val="28"/>
          <w:szCs w:val="28"/>
        </w:rPr>
        <w:t xml:space="preserve"> </w:t>
      </w:r>
      <w:r w:rsidRPr="008E1AB1">
        <w:rPr>
          <w:rFonts w:eastAsia="Calibri"/>
          <w:sz w:val="28"/>
          <w:szCs w:val="22"/>
          <w:lang w:eastAsia="en-US"/>
        </w:rPr>
        <w:t>2021 г</w:t>
      </w:r>
      <w:r w:rsidRPr="00275555">
        <w:rPr>
          <w:rFonts w:eastAsia="Calibri"/>
          <w:sz w:val="28"/>
          <w:szCs w:val="22"/>
          <w:lang w:eastAsia="en-US"/>
        </w:rPr>
        <w:t>.</w:t>
      </w:r>
    </w:p>
    <w:p w:rsidR="00D4150C" w:rsidRDefault="00275555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План работы </w:t>
      </w:r>
      <w:r w:rsidR="00D4150C">
        <w:rPr>
          <w:b/>
          <w:sz w:val="28"/>
        </w:rPr>
        <w:t xml:space="preserve">УМО </w:t>
      </w:r>
      <w:r w:rsidR="00D4150C">
        <w:rPr>
          <w:rStyle w:val="2"/>
          <w:rFonts w:eastAsiaTheme="minorHAnsi"/>
          <w:sz w:val="28"/>
          <w:szCs w:val="28"/>
        </w:rPr>
        <w:t xml:space="preserve">по УГС </w:t>
      </w:r>
      <w:r w:rsidR="00D4150C">
        <w:rPr>
          <w:b/>
          <w:sz w:val="28"/>
          <w:szCs w:val="28"/>
        </w:rPr>
        <w:t>19.00.00 Промышленная экология и биотехнология</w:t>
      </w:r>
    </w:p>
    <w:p w:rsidR="00D4150C" w:rsidRDefault="00D4150C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29.00.00 Технология легкой промышленности</w:t>
      </w:r>
    </w:p>
    <w:p w:rsidR="00D4150C" w:rsidRDefault="00D4150C" w:rsidP="00D4150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C43D90" w:rsidRDefault="00D4150C" w:rsidP="00D4150C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  <w:szCs w:val="28"/>
        </w:rPr>
        <w:t>43.00.00 Сервис и туризм</w:t>
      </w:r>
      <w:r w:rsidR="00C43D90" w:rsidRPr="00E6546E">
        <w:rPr>
          <w:b/>
          <w:sz w:val="28"/>
        </w:rPr>
        <w:t xml:space="preserve"> на 2021 год</w:t>
      </w:r>
    </w:p>
    <w:p w:rsidR="005B02A2" w:rsidRDefault="005B02A2" w:rsidP="00C43D90">
      <w:pPr>
        <w:spacing w:after="0"/>
        <w:jc w:val="center"/>
        <w:rPr>
          <w:b/>
          <w:sz w:val="28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495"/>
        <w:gridCol w:w="30"/>
        <w:gridCol w:w="9"/>
        <w:gridCol w:w="6"/>
        <w:gridCol w:w="5380"/>
        <w:gridCol w:w="5245"/>
        <w:gridCol w:w="1559"/>
        <w:gridCol w:w="2126"/>
      </w:tblGrid>
      <w:tr w:rsidR="003568F7" w:rsidRPr="00850EC7" w:rsidTr="00F56928">
        <w:trPr>
          <w:tblHeader/>
        </w:trPr>
        <w:tc>
          <w:tcPr>
            <w:tcW w:w="534" w:type="dxa"/>
            <w:gridSpan w:val="3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№</w:t>
            </w:r>
          </w:p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  <w:gridSpan w:val="2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245" w:type="dxa"/>
            <w:vAlign w:val="center"/>
          </w:tcPr>
          <w:p w:rsidR="003568F7" w:rsidRPr="00850EC7" w:rsidRDefault="003568F7" w:rsidP="00C62D9D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Вопросы/темы выступлений/названия документов</w:t>
            </w:r>
          </w:p>
        </w:tc>
        <w:tc>
          <w:tcPr>
            <w:tcW w:w="1559" w:type="dxa"/>
            <w:vAlign w:val="center"/>
          </w:tcPr>
          <w:p w:rsidR="003568F7" w:rsidRPr="00850EC7" w:rsidRDefault="003568F7" w:rsidP="005C294F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  <w:vAlign w:val="center"/>
          </w:tcPr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Ответственные/</w:t>
            </w:r>
          </w:p>
          <w:p w:rsidR="003568F7" w:rsidRPr="00850EC7" w:rsidRDefault="003568F7" w:rsidP="0052151A">
            <w:pPr>
              <w:jc w:val="center"/>
              <w:rPr>
                <w:b/>
                <w:sz w:val="24"/>
                <w:szCs w:val="24"/>
              </w:rPr>
            </w:pPr>
            <w:r w:rsidRPr="00850EC7">
              <w:rPr>
                <w:b/>
                <w:sz w:val="24"/>
                <w:szCs w:val="24"/>
              </w:rPr>
              <w:t>Координатор</w:t>
            </w:r>
          </w:p>
        </w:tc>
      </w:tr>
      <w:tr w:rsidR="004D4866" w:rsidRPr="00850EC7" w:rsidTr="002744D4">
        <w:trPr>
          <w:trHeight w:val="2489"/>
        </w:trPr>
        <w:tc>
          <w:tcPr>
            <w:tcW w:w="534" w:type="dxa"/>
            <w:gridSpan w:val="3"/>
            <w:vMerge w:val="restart"/>
          </w:tcPr>
          <w:p w:rsidR="004D4866" w:rsidRPr="00850EC7" w:rsidRDefault="004D4866" w:rsidP="004D4866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4D4866" w:rsidRPr="004C019D" w:rsidRDefault="004D4866" w:rsidP="004D4866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Разработка методического сопровождения сетевых образовательных программ</w:t>
            </w:r>
          </w:p>
        </w:tc>
        <w:tc>
          <w:tcPr>
            <w:tcW w:w="5245" w:type="dxa"/>
          </w:tcPr>
          <w:p w:rsidR="004D4866" w:rsidRDefault="004D4866" w:rsidP="004D4866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практических занятий в рамках сетевого взаимодействия по дисциплинам и МДК ОП 43.02.15 Поварское и кондитерское дело</w:t>
            </w:r>
          </w:p>
          <w:p w:rsidR="0006784C" w:rsidRPr="00865915" w:rsidRDefault="00865915" w:rsidP="0006784C">
            <w:pPr>
              <w:jc w:val="both"/>
              <w:rPr>
                <w:sz w:val="24"/>
                <w:szCs w:val="24"/>
              </w:rPr>
            </w:pPr>
            <w:r w:rsidRPr="00865915">
              <w:rPr>
                <w:sz w:val="24"/>
                <w:szCs w:val="24"/>
              </w:rPr>
              <w:t xml:space="preserve">- Проведение </w:t>
            </w:r>
            <w:r w:rsidR="0006784C" w:rsidRPr="00865915">
              <w:rPr>
                <w:sz w:val="24"/>
                <w:szCs w:val="24"/>
              </w:rPr>
              <w:t>Мастер-класс</w:t>
            </w:r>
            <w:r w:rsidRPr="00865915">
              <w:rPr>
                <w:sz w:val="24"/>
                <w:szCs w:val="24"/>
              </w:rPr>
              <w:t>а</w:t>
            </w:r>
            <w:r w:rsidR="0006784C" w:rsidRPr="00865915">
              <w:rPr>
                <w:sz w:val="24"/>
                <w:szCs w:val="24"/>
              </w:rPr>
              <w:t xml:space="preserve"> (видео-занятия)</w:t>
            </w:r>
          </w:p>
          <w:p w:rsidR="005E2A61" w:rsidRPr="00865915" w:rsidRDefault="005E2A61" w:rsidP="0006784C">
            <w:pPr>
              <w:jc w:val="both"/>
              <w:rPr>
                <w:sz w:val="24"/>
                <w:szCs w:val="24"/>
              </w:rPr>
            </w:pPr>
            <w:r w:rsidRPr="00865915">
              <w:rPr>
                <w:sz w:val="24"/>
                <w:szCs w:val="24"/>
              </w:rPr>
              <w:t xml:space="preserve"> Специальность 43.02.15 Поварское и кондитерское </w:t>
            </w:r>
            <w:r w:rsidR="00865915" w:rsidRPr="00865915">
              <w:rPr>
                <w:sz w:val="24"/>
                <w:szCs w:val="24"/>
              </w:rPr>
              <w:t xml:space="preserve">дело и 43.01.09 Повар, кондитер в рамках сетевого взаимодействия </w:t>
            </w:r>
            <w:r w:rsidR="00865915">
              <w:rPr>
                <w:sz w:val="24"/>
                <w:szCs w:val="24"/>
              </w:rPr>
              <w:t>по следующим практическим занятиям:</w:t>
            </w:r>
          </w:p>
          <w:p w:rsidR="005E2A61" w:rsidRDefault="005E2A61" w:rsidP="00067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п/ф из котлетной массы: котлеты, биточки, зразы.</w:t>
            </w:r>
          </w:p>
          <w:p w:rsidR="005E2A61" w:rsidRDefault="005E2A61" w:rsidP="000678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п/ф «Судак, фаршированный со спинки»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блюд из творога «Сырники».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«Сочни».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яйцо пашот».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Практическое занятие «Приготовление соусов: бешамель, майонез, голландский».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«Плетение хал».</w:t>
            </w:r>
          </w:p>
          <w:p w:rsidR="005E2A61" w:rsidRDefault="005E2A61" w:rsidP="005E2A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корпусных конфет с ягодной начинкой».</w:t>
            </w:r>
          </w:p>
          <w:p w:rsidR="002744D4" w:rsidRDefault="002744D4" w:rsidP="00274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«Разделка судака».</w:t>
            </w:r>
          </w:p>
          <w:p w:rsidR="002744D4" w:rsidRDefault="002744D4" w:rsidP="00274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п/ф «Щука фаршированная».</w:t>
            </w:r>
          </w:p>
          <w:p w:rsidR="002744D4" w:rsidRDefault="002744D4" w:rsidP="00274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«Приготовление разных видов супов: борщ, консоме из птицы, суп-крем».</w:t>
            </w:r>
          </w:p>
          <w:p w:rsidR="00461C3E" w:rsidRDefault="002744D4" w:rsidP="002744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Практическое занятие «Лепка из мастики»</w:t>
            </w:r>
          </w:p>
          <w:p w:rsidR="00461C3E" w:rsidRDefault="00461C3E" w:rsidP="00461C3E">
            <w:pPr>
              <w:rPr>
                <w:sz w:val="24"/>
                <w:szCs w:val="24"/>
              </w:rPr>
            </w:pPr>
          </w:p>
          <w:p w:rsidR="0006784C" w:rsidRPr="00461C3E" w:rsidRDefault="0006784C" w:rsidP="00461C3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D4866" w:rsidRDefault="004D4866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Март-октябрь</w:t>
            </w: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Pr="00850EC7" w:rsidRDefault="002744D4" w:rsidP="004D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4D4866" w:rsidRDefault="004D4866" w:rsidP="004D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  <w:r w:rsidR="00A93C8E">
              <w:rPr>
                <w:sz w:val="24"/>
                <w:szCs w:val="24"/>
              </w:rPr>
              <w:t>/Пономарева К.В.</w:t>
            </w: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B6B49" w:rsidP="004D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ГБПОУ </w:t>
            </w:r>
            <w:r w:rsidR="002744D4">
              <w:rPr>
                <w:sz w:val="24"/>
                <w:szCs w:val="24"/>
              </w:rPr>
              <w:t>СТКИ Семенова П.В.</w:t>
            </w: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Default="002744D4" w:rsidP="004D4866">
            <w:pPr>
              <w:jc w:val="center"/>
              <w:rPr>
                <w:sz w:val="24"/>
                <w:szCs w:val="24"/>
              </w:rPr>
            </w:pPr>
          </w:p>
          <w:p w:rsidR="002744D4" w:rsidRPr="00850EC7" w:rsidRDefault="002744D4" w:rsidP="004D4866">
            <w:pPr>
              <w:jc w:val="center"/>
              <w:rPr>
                <w:sz w:val="24"/>
                <w:szCs w:val="24"/>
              </w:rPr>
            </w:pPr>
          </w:p>
        </w:tc>
      </w:tr>
      <w:tr w:rsidR="004D4866" w:rsidRPr="00850EC7" w:rsidTr="00DC2B0D">
        <w:trPr>
          <w:trHeight w:val="418"/>
        </w:trPr>
        <w:tc>
          <w:tcPr>
            <w:tcW w:w="534" w:type="dxa"/>
            <w:gridSpan w:val="3"/>
            <w:vMerge/>
            <w:tcBorders>
              <w:bottom w:val="nil"/>
            </w:tcBorders>
          </w:tcPr>
          <w:p w:rsidR="004D4866" w:rsidRPr="00850EC7" w:rsidRDefault="004D4866" w:rsidP="004D4866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</w:tcBorders>
          </w:tcPr>
          <w:p w:rsidR="004D4866" w:rsidRPr="004C019D" w:rsidRDefault="004D4866" w:rsidP="004D486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D4866" w:rsidRPr="00850EC7" w:rsidRDefault="00872EB5" w:rsidP="00872E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занятие «Приготовление бисквитного теста, изделий из бисквитного теста «Рулет», оформление рулетов»</w:t>
            </w:r>
          </w:p>
        </w:tc>
        <w:tc>
          <w:tcPr>
            <w:tcW w:w="1559" w:type="dxa"/>
          </w:tcPr>
          <w:p w:rsidR="004D4866" w:rsidRPr="00850EC7" w:rsidRDefault="00872EB5" w:rsidP="004D48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4D4866" w:rsidRPr="00872EB5" w:rsidRDefault="00872EB5" w:rsidP="00872E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2EB5">
              <w:rPr>
                <w:color w:val="000000"/>
                <w:sz w:val="24"/>
                <w:szCs w:val="24"/>
                <w:shd w:val="clear" w:color="auto" w:fill="FFFFFF"/>
              </w:rPr>
              <w:t>ГАПОУ Самарской области «Колледж технического и художественного образования г. Тольятти» </w:t>
            </w:r>
          </w:p>
          <w:p w:rsidR="00872EB5" w:rsidRPr="00850EC7" w:rsidRDefault="00872EB5" w:rsidP="00872EB5">
            <w:pPr>
              <w:jc w:val="center"/>
              <w:rPr>
                <w:sz w:val="24"/>
                <w:szCs w:val="24"/>
              </w:rPr>
            </w:pPr>
            <w:r w:rsidRPr="00872EB5">
              <w:rPr>
                <w:color w:val="000000"/>
                <w:sz w:val="24"/>
                <w:szCs w:val="24"/>
                <w:shd w:val="clear" w:color="auto" w:fill="FFFFFF"/>
              </w:rPr>
              <w:t>Петрова Н.Н.</w:t>
            </w:r>
          </w:p>
        </w:tc>
      </w:tr>
      <w:tr w:rsidR="00DC2B0D" w:rsidRPr="00850EC7" w:rsidTr="00DC2B0D">
        <w:trPr>
          <w:trHeight w:val="418"/>
        </w:trPr>
        <w:tc>
          <w:tcPr>
            <w:tcW w:w="495" w:type="dxa"/>
            <w:tcBorders>
              <w:top w:val="nil"/>
              <w:left w:val="single" w:sz="4" w:space="0" w:color="auto"/>
            </w:tcBorders>
          </w:tcPr>
          <w:p w:rsidR="00DC2B0D" w:rsidRPr="004C019D" w:rsidRDefault="00DC2B0D" w:rsidP="000528B5">
            <w:pPr>
              <w:rPr>
                <w:sz w:val="24"/>
                <w:szCs w:val="24"/>
              </w:rPr>
            </w:pPr>
          </w:p>
        </w:tc>
        <w:tc>
          <w:tcPr>
            <w:tcW w:w="5425" w:type="dxa"/>
            <w:gridSpan w:val="4"/>
            <w:tcBorders>
              <w:top w:val="nil"/>
              <w:left w:val="single" w:sz="4" w:space="0" w:color="auto"/>
            </w:tcBorders>
          </w:tcPr>
          <w:p w:rsidR="00DC2B0D" w:rsidRPr="004C019D" w:rsidRDefault="00DC2B0D" w:rsidP="000528B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2B0D" w:rsidRDefault="00DC2B0D" w:rsidP="000528B5">
            <w:pPr>
              <w:pStyle w:val="aa"/>
              <w:numPr>
                <w:ilvl w:val="0"/>
                <w:numId w:val="3"/>
              </w:numPr>
              <w:jc w:val="both"/>
              <w:rPr>
                <w:rFonts w:eastAsia="Calibri"/>
                <w:bCs/>
                <w:iCs/>
                <w:sz w:val="24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Проведение сетевых теоретических и практических занятий в рамках сетевого взаимодействия</w:t>
            </w:r>
            <w:r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 xml:space="preserve">, по дисциплине ОПД.02 </w:t>
            </w:r>
            <w:r w:rsidRPr="004D4866"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>Организация хранения и контроль запасов и сырья</w:t>
            </w:r>
            <w:r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 xml:space="preserve"> Специальность 43.02.15 Поварское и кондитерское дело</w:t>
            </w:r>
          </w:p>
          <w:p w:rsidR="00DC2B0D" w:rsidRPr="00970A89" w:rsidRDefault="00DC2B0D" w:rsidP="000528B5">
            <w:pPr>
              <w:pStyle w:val="aa"/>
              <w:ind w:left="360"/>
              <w:jc w:val="both"/>
              <w:rPr>
                <w:rFonts w:eastAsia="Calibri"/>
                <w:bCs/>
                <w:iCs/>
                <w:sz w:val="24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DC2B0D" w:rsidRPr="00850EC7" w:rsidRDefault="00DC2B0D" w:rsidP="0005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Сентябрь -ноябрь</w:t>
            </w:r>
          </w:p>
        </w:tc>
        <w:tc>
          <w:tcPr>
            <w:tcW w:w="2126" w:type="dxa"/>
          </w:tcPr>
          <w:p w:rsidR="00DC2B0D" w:rsidRDefault="00DC2B0D" w:rsidP="000528B5">
            <w:pPr>
              <w:snapToGrid w:val="0"/>
              <w:spacing w:line="100" w:lineRule="atLeast"/>
              <w:jc w:val="center"/>
              <w:rPr>
                <w:bCs/>
                <w:iCs/>
                <w:sz w:val="24"/>
              </w:rPr>
            </w:pPr>
            <w:r>
              <w:rPr>
                <w:sz w:val="24"/>
                <w:szCs w:val="24"/>
              </w:rPr>
              <w:t>ГБПОУ</w:t>
            </w:r>
            <w:r>
              <w:rPr>
                <w:bCs/>
                <w:iCs/>
                <w:sz w:val="24"/>
              </w:rPr>
              <w:t xml:space="preserve"> СТКИ </w:t>
            </w:r>
          </w:p>
          <w:p w:rsidR="00DC2B0D" w:rsidRDefault="00DC2B0D" w:rsidP="000528B5">
            <w:pPr>
              <w:snapToGrid w:val="0"/>
              <w:spacing w:line="100" w:lineRule="atLeast"/>
              <w:jc w:val="center"/>
              <w:rPr>
                <w:rFonts w:eastAsia="Calibri"/>
                <w:bCs/>
                <w:iCs/>
                <w:sz w:val="24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>Семенова П. В./</w:t>
            </w:r>
          </w:p>
          <w:p w:rsidR="00DC2B0D" w:rsidRDefault="00DC2B0D" w:rsidP="0005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</w:t>
            </w:r>
            <w:r>
              <w:rPr>
                <w:sz w:val="24"/>
                <w:szCs w:val="24"/>
              </w:rPr>
              <w:lastRenderedPageBreak/>
              <w:t>технологический колледж»</w:t>
            </w:r>
          </w:p>
          <w:p w:rsidR="00DC2B0D" w:rsidRPr="009549DD" w:rsidRDefault="00DC2B0D" w:rsidP="000528B5">
            <w:pPr>
              <w:snapToGrid w:val="0"/>
              <w:spacing w:line="100" w:lineRule="atLeast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Елисеева М.П.</w:t>
            </w:r>
          </w:p>
        </w:tc>
      </w:tr>
      <w:tr w:rsidR="000528B5" w:rsidRPr="00850EC7" w:rsidTr="00E705A3">
        <w:trPr>
          <w:trHeight w:val="6765"/>
        </w:trPr>
        <w:tc>
          <w:tcPr>
            <w:tcW w:w="534" w:type="dxa"/>
            <w:gridSpan w:val="3"/>
            <w:tcBorders>
              <w:bottom w:val="single" w:sz="4" w:space="0" w:color="auto"/>
            </w:tcBorders>
          </w:tcPr>
          <w:p w:rsidR="000528B5" w:rsidRPr="00850EC7" w:rsidRDefault="000528B5" w:rsidP="000528B5">
            <w:pPr>
              <w:pStyle w:val="aa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</w:tcPr>
          <w:p w:rsidR="000528B5" w:rsidRPr="004C019D" w:rsidRDefault="000528B5" w:rsidP="000528B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 xml:space="preserve">сетевых </w:t>
            </w:r>
            <w:r w:rsidRPr="00865915">
              <w:rPr>
                <w:sz w:val="24"/>
                <w:szCs w:val="24"/>
              </w:rPr>
              <w:t>практических занятий в рамках сетевого взаимодействия по ПМ 01Организация и контроль текущей деятельности работников службы приема и размещения, МДК.</w:t>
            </w:r>
            <w:r w:rsidRPr="00865915">
              <w:t xml:space="preserve"> </w:t>
            </w:r>
            <w:r w:rsidRPr="00865915">
              <w:rPr>
                <w:sz w:val="24"/>
                <w:szCs w:val="24"/>
              </w:rPr>
              <w:t>01.01 Организация деятельности сотрудников службы приема и размещения по специальности 43.02.14 Гостиничное дело.</w:t>
            </w:r>
          </w:p>
          <w:p w:rsidR="000528B5" w:rsidRPr="00865915" w:rsidRDefault="000528B5" w:rsidP="000528B5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4</w:t>
            </w:r>
          </w:p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 xml:space="preserve">Поселение гостя по брони, заполнение </w:t>
            </w:r>
            <w:proofErr w:type="spellStart"/>
            <w:r w:rsidRPr="00865915">
              <w:rPr>
                <w:bCs/>
                <w:sz w:val="24"/>
                <w:szCs w:val="24"/>
              </w:rPr>
              <w:t>профайла</w:t>
            </w:r>
            <w:proofErr w:type="spellEnd"/>
            <w:r w:rsidRPr="00865915">
              <w:rPr>
                <w:bCs/>
                <w:sz w:val="24"/>
                <w:szCs w:val="24"/>
              </w:rPr>
              <w:t xml:space="preserve"> гостя.</w:t>
            </w:r>
          </w:p>
          <w:p w:rsidR="000528B5" w:rsidRPr="00865915" w:rsidRDefault="000528B5" w:rsidP="000528B5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5</w:t>
            </w:r>
          </w:p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Поселение гостя от стойки, заполнение регистрационной карточки гостя</w:t>
            </w:r>
          </w:p>
          <w:p w:rsidR="000528B5" w:rsidRPr="00865915" w:rsidRDefault="000528B5" w:rsidP="000528B5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8</w:t>
            </w:r>
          </w:p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Переселение гостя из номера. Оформление документации.</w:t>
            </w:r>
          </w:p>
          <w:p w:rsidR="000528B5" w:rsidRPr="00865915" w:rsidRDefault="000528B5" w:rsidP="000528B5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9</w:t>
            </w:r>
          </w:p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Подселение к гостю в номер. Оформление документации.</w:t>
            </w:r>
          </w:p>
          <w:p w:rsidR="000528B5" w:rsidRPr="00865915" w:rsidRDefault="000528B5" w:rsidP="000528B5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16</w:t>
            </w:r>
          </w:p>
          <w:p w:rsidR="000528B5" w:rsidRPr="0086591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Работа со счетом гостя: начисление, разделение, скидка и перенос начисления.</w:t>
            </w:r>
          </w:p>
          <w:p w:rsidR="000528B5" w:rsidRPr="00865915" w:rsidRDefault="000528B5" w:rsidP="000528B5">
            <w:pPr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8B5" w:rsidRDefault="000528B5" w:rsidP="00052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Апрель-октябрь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528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ГБПОУ СГКСТД</w:t>
            </w:r>
          </w:p>
          <w:p w:rsidR="000528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Чурбакова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  <w:p w:rsidR="000528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ГБПОУ «Поволжский государственный колледж»</w:t>
            </w:r>
          </w:p>
          <w:p w:rsidR="000528B5" w:rsidRPr="00872E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Щучкина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Г.Н.</w:t>
            </w:r>
          </w:p>
        </w:tc>
      </w:tr>
      <w:tr w:rsidR="00E705A3" w:rsidRPr="00850EC7" w:rsidTr="005C27F7">
        <w:trPr>
          <w:trHeight w:val="2565"/>
        </w:trPr>
        <w:tc>
          <w:tcPr>
            <w:tcW w:w="534" w:type="dxa"/>
            <w:gridSpan w:val="3"/>
            <w:tcBorders>
              <w:bottom w:val="nil"/>
            </w:tcBorders>
          </w:tcPr>
          <w:p w:rsidR="00E705A3" w:rsidRPr="00850EC7" w:rsidRDefault="00E705A3" w:rsidP="000528B5">
            <w:pPr>
              <w:pStyle w:val="aa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E705A3" w:rsidRPr="004C019D" w:rsidRDefault="00E705A3" w:rsidP="000528B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705A3" w:rsidRPr="00865915" w:rsidRDefault="00E705A3" w:rsidP="00E705A3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Разделение счета гостя на фолио, внесение корректировки в счет гостя</w:t>
            </w:r>
          </w:p>
          <w:p w:rsidR="00E705A3" w:rsidRPr="00865915" w:rsidRDefault="00E705A3" w:rsidP="00E705A3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18</w:t>
            </w:r>
          </w:p>
          <w:p w:rsidR="00E705A3" w:rsidRPr="00865915" w:rsidRDefault="00E705A3" w:rsidP="00E705A3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Оплата услуг. Выписка гостя.</w:t>
            </w:r>
          </w:p>
          <w:p w:rsidR="00E705A3" w:rsidRPr="00865915" w:rsidRDefault="00E705A3" w:rsidP="00E705A3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21</w:t>
            </w:r>
          </w:p>
          <w:p w:rsidR="00E705A3" w:rsidRPr="00865915" w:rsidRDefault="00E705A3" w:rsidP="00E705A3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Составление графика загрузки отеля.</w:t>
            </w:r>
          </w:p>
          <w:p w:rsidR="00E705A3" w:rsidRPr="00865915" w:rsidRDefault="00E705A3" w:rsidP="00E705A3">
            <w:pPr>
              <w:rPr>
                <w:bCs/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>Практическое занятие № 22</w:t>
            </w:r>
          </w:p>
          <w:p w:rsidR="00E705A3" w:rsidRPr="00865915" w:rsidRDefault="00E705A3" w:rsidP="00E705A3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 w:rsidRPr="00865915">
              <w:rPr>
                <w:bCs/>
                <w:sz w:val="24"/>
                <w:szCs w:val="24"/>
              </w:rPr>
              <w:t xml:space="preserve">Составление графика занятости номерного фонда, </w:t>
            </w:r>
            <w:proofErr w:type="spellStart"/>
            <w:r w:rsidRPr="00865915">
              <w:rPr>
                <w:bCs/>
                <w:sz w:val="24"/>
                <w:szCs w:val="24"/>
              </w:rPr>
              <w:t>шахматка</w:t>
            </w:r>
            <w:proofErr w:type="spellEnd"/>
            <w:r w:rsidRPr="00865915">
              <w:rPr>
                <w:bCs/>
                <w:sz w:val="24"/>
                <w:szCs w:val="24"/>
              </w:rPr>
              <w:t xml:space="preserve"> отеля.</w:t>
            </w:r>
          </w:p>
        </w:tc>
        <w:tc>
          <w:tcPr>
            <w:tcW w:w="1559" w:type="dxa"/>
          </w:tcPr>
          <w:p w:rsidR="00E705A3" w:rsidRDefault="00E705A3" w:rsidP="0005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705A3" w:rsidRDefault="00E705A3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528B5" w:rsidRPr="00850EC7" w:rsidTr="004378A6">
        <w:trPr>
          <w:trHeight w:val="418"/>
        </w:trPr>
        <w:tc>
          <w:tcPr>
            <w:tcW w:w="540" w:type="dxa"/>
            <w:gridSpan w:val="4"/>
            <w:tcBorders>
              <w:top w:val="nil"/>
            </w:tcBorders>
          </w:tcPr>
          <w:p w:rsidR="000528B5" w:rsidRPr="004C019D" w:rsidRDefault="000528B5" w:rsidP="000528B5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0528B5" w:rsidRPr="004C019D" w:rsidRDefault="000528B5" w:rsidP="000528B5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528B5" w:rsidRDefault="000528B5" w:rsidP="000528B5">
            <w:pPr>
              <w:pStyle w:val="aa"/>
              <w:numPr>
                <w:ilvl w:val="0"/>
                <w:numId w:val="7"/>
              </w:numPr>
              <w:ind w:left="317" w:hanging="31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</w:t>
            </w:r>
            <w:r w:rsidR="00926CE1">
              <w:rPr>
                <w:sz w:val="24"/>
                <w:szCs w:val="24"/>
              </w:rPr>
              <w:t xml:space="preserve">сетевых </w:t>
            </w:r>
            <w:r>
              <w:rPr>
                <w:sz w:val="24"/>
                <w:szCs w:val="24"/>
              </w:rPr>
              <w:t xml:space="preserve">практических занятий в рамках сетевого </w:t>
            </w:r>
            <w:r w:rsidR="00926CE1">
              <w:rPr>
                <w:sz w:val="24"/>
                <w:szCs w:val="24"/>
              </w:rPr>
              <w:t xml:space="preserve">взаимодействия по ПМ 02 МДК 02.01 по специальности </w:t>
            </w:r>
            <w:r>
              <w:rPr>
                <w:sz w:val="24"/>
                <w:szCs w:val="24"/>
              </w:rPr>
              <w:t>43.02.13 Парикмахерское искусство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r w:rsidRPr="00926CE1">
              <w:rPr>
                <w:sz w:val="24"/>
                <w:szCs w:val="24"/>
              </w:rPr>
              <w:t xml:space="preserve">Практическое занятие №1 Освоение техники </w:t>
            </w:r>
            <w:proofErr w:type="spellStart"/>
            <w:r w:rsidRPr="00926CE1">
              <w:rPr>
                <w:sz w:val="24"/>
                <w:szCs w:val="24"/>
              </w:rPr>
              <w:t>крепирования</w:t>
            </w:r>
            <w:proofErr w:type="spellEnd"/>
            <w:r w:rsidRPr="00926CE1">
              <w:rPr>
                <w:sz w:val="24"/>
                <w:szCs w:val="24"/>
              </w:rPr>
              <w:t xml:space="preserve"> волос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6CE1">
              <w:rPr>
                <w:sz w:val="24"/>
                <w:szCs w:val="24"/>
              </w:rPr>
              <w:t xml:space="preserve">Практическое занятие №2 Освоение и отработка техники </w:t>
            </w:r>
            <w:proofErr w:type="spellStart"/>
            <w:r w:rsidRPr="00926CE1">
              <w:rPr>
                <w:sz w:val="24"/>
                <w:szCs w:val="24"/>
              </w:rPr>
              <w:t>тресования</w:t>
            </w:r>
            <w:proofErr w:type="spellEnd"/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926CE1">
              <w:rPr>
                <w:sz w:val="24"/>
                <w:szCs w:val="24"/>
              </w:rPr>
              <w:t xml:space="preserve">Практическое занятие №3 Освоение техники сшивания </w:t>
            </w:r>
            <w:proofErr w:type="spellStart"/>
            <w:r w:rsidRPr="00926CE1">
              <w:rPr>
                <w:sz w:val="24"/>
                <w:szCs w:val="24"/>
              </w:rPr>
              <w:t>треса</w:t>
            </w:r>
            <w:proofErr w:type="spellEnd"/>
            <w:r w:rsidRPr="00926CE1">
              <w:rPr>
                <w:sz w:val="24"/>
                <w:szCs w:val="24"/>
              </w:rPr>
              <w:t>. Оформление локона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</w:t>
            </w:r>
            <w:r w:rsidRPr="00926CE1">
              <w:rPr>
                <w:sz w:val="24"/>
                <w:szCs w:val="24"/>
              </w:rPr>
              <w:t>Практическое занятие №5 Отработка техники сшивания и оформления шиньона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6CE1">
              <w:rPr>
                <w:sz w:val="24"/>
                <w:szCs w:val="24"/>
              </w:rPr>
              <w:t>Практическое занятие №9 Изготовление и оформление бороды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6CE1">
              <w:rPr>
                <w:sz w:val="24"/>
                <w:szCs w:val="24"/>
              </w:rPr>
              <w:t>Практическое занятие №12 Изготовление украшений для исторических причесок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26CE1">
              <w:rPr>
                <w:sz w:val="24"/>
                <w:szCs w:val="24"/>
              </w:rPr>
              <w:t>Практическое занятие №13 Изготовление клеевых украшений.</w:t>
            </w:r>
          </w:p>
          <w:p w:rsidR="00926CE1" w:rsidRPr="00926CE1" w:rsidRDefault="00926CE1" w:rsidP="00926CE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926CE1">
              <w:rPr>
                <w:sz w:val="24"/>
                <w:szCs w:val="24"/>
              </w:rPr>
              <w:t xml:space="preserve">Практическое занятие №14 Изготовление </w:t>
            </w:r>
            <w:proofErr w:type="spellStart"/>
            <w:r w:rsidRPr="00926CE1">
              <w:rPr>
                <w:sz w:val="24"/>
                <w:szCs w:val="24"/>
              </w:rPr>
              <w:t>трессовых</w:t>
            </w:r>
            <w:proofErr w:type="spellEnd"/>
            <w:r w:rsidRPr="00926CE1">
              <w:rPr>
                <w:sz w:val="24"/>
                <w:szCs w:val="24"/>
              </w:rPr>
              <w:t xml:space="preserve"> украшений.</w:t>
            </w:r>
          </w:p>
        </w:tc>
        <w:tc>
          <w:tcPr>
            <w:tcW w:w="1559" w:type="dxa"/>
          </w:tcPr>
          <w:p w:rsidR="000528B5" w:rsidRDefault="000528B5" w:rsidP="00052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528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ГБПОУ СГКСТД</w:t>
            </w:r>
          </w:p>
          <w:p w:rsidR="000528B5" w:rsidRPr="00872EB5" w:rsidRDefault="000528B5" w:rsidP="000528B5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Сологуб С.М.</w:t>
            </w:r>
            <w:r w:rsidR="004851B1">
              <w:rPr>
                <w:color w:val="000000"/>
                <w:sz w:val="24"/>
                <w:szCs w:val="24"/>
                <w:shd w:val="clear" w:color="auto" w:fill="FFFFFF"/>
              </w:rPr>
              <w:t>/ ГАПОУ ТКСТП Ловягина Т.Н.</w:t>
            </w:r>
          </w:p>
        </w:tc>
      </w:tr>
      <w:tr w:rsidR="00207B79" w:rsidRPr="00850EC7" w:rsidTr="00D66423">
        <w:trPr>
          <w:trHeight w:val="418"/>
        </w:trPr>
        <w:tc>
          <w:tcPr>
            <w:tcW w:w="540" w:type="dxa"/>
            <w:gridSpan w:val="4"/>
            <w:tcBorders>
              <w:top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B79" w:rsidRDefault="00207B79" w:rsidP="00207B7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8955496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- Разработка сетевых контрольно-оценочных средств в</w:t>
            </w:r>
            <w:r>
              <w:rPr>
                <w:rStyle w:val="eop"/>
              </w:rPr>
              <w:t> </w:t>
            </w:r>
            <w:r>
              <w:rPr>
                <w:rStyle w:val="normaltextrun"/>
              </w:rPr>
              <w:t>рамках сетевого взаимодействия по дисциплинам и МДК ОП 43.02.08 Сервис домашнего и коммунального хозяйства</w:t>
            </w:r>
            <w:r>
              <w:rPr>
                <w:rStyle w:val="eop"/>
              </w:rPr>
              <w:t> </w:t>
            </w:r>
          </w:p>
          <w:p w:rsidR="00207B79" w:rsidRDefault="00207B79" w:rsidP="00207B79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076850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B79" w:rsidRDefault="00207B79" w:rsidP="00207B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931611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</w:rPr>
              <w:t> ноябрь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7B79" w:rsidRDefault="00207B79" w:rsidP="00207B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8265709"/>
              <w:rPr>
                <w:rStyle w:val="spellingerror"/>
              </w:rPr>
            </w:pPr>
            <w:r>
              <w:rPr>
                <w:rStyle w:val="spellingerror"/>
              </w:rPr>
              <w:t>ГБПОУ «Самарский машиностроительный колледж»</w:t>
            </w:r>
          </w:p>
          <w:p w:rsidR="00207B79" w:rsidRDefault="00207B79" w:rsidP="00207B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58265709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spellingerror"/>
              </w:rPr>
              <w:t>Стасив</w:t>
            </w:r>
            <w:proofErr w:type="spellEnd"/>
            <w:r>
              <w:rPr>
                <w:rStyle w:val="normaltextrun"/>
              </w:rPr>
              <w:t> Р.М.</w:t>
            </w:r>
            <w:r>
              <w:rPr>
                <w:rStyle w:val="eop"/>
              </w:rPr>
              <w:t> </w:t>
            </w:r>
          </w:p>
        </w:tc>
      </w:tr>
      <w:tr w:rsidR="00207B79" w:rsidRPr="00850EC7" w:rsidTr="00F56928">
        <w:tc>
          <w:tcPr>
            <w:tcW w:w="534" w:type="dxa"/>
            <w:gridSpan w:val="3"/>
            <w:vMerge w:val="restart"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</w:tcPr>
          <w:p w:rsidR="00207B79" w:rsidRDefault="00207B79" w:rsidP="00207B79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 xml:space="preserve">Актуализация ООП </w:t>
            </w:r>
          </w:p>
          <w:p w:rsidR="00207B79" w:rsidRPr="004C019D" w:rsidRDefault="00207B79" w:rsidP="0020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(ТОП-50, ФОС)</w:t>
            </w:r>
          </w:p>
        </w:tc>
        <w:tc>
          <w:tcPr>
            <w:tcW w:w="5245" w:type="dxa"/>
          </w:tcPr>
          <w:p w:rsidR="00207B79" w:rsidRPr="00850EC7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 по специальности 19.02.10 Технология продукции общественного питания ПМ.07 Выполнение работ по профессиям рабочих 16675 Повар, 12901 Кондитер (МДК.07.01 Технология приготовления простых блюд и мучных изделий»</w:t>
            </w:r>
          </w:p>
        </w:tc>
        <w:tc>
          <w:tcPr>
            <w:tcW w:w="1559" w:type="dxa"/>
          </w:tcPr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26" w:type="dxa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</w:p>
        </w:tc>
      </w:tr>
      <w:tr w:rsidR="00207B79" w:rsidRPr="00850EC7" w:rsidTr="005C27F7">
        <w:tc>
          <w:tcPr>
            <w:tcW w:w="534" w:type="dxa"/>
            <w:gridSpan w:val="3"/>
            <w:vMerge/>
            <w:tcBorders>
              <w:bottom w:val="nil"/>
            </w:tcBorders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tcBorders>
              <w:bottom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B79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 43.02.15 Поварское и кондитерское дело: </w:t>
            </w:r>
          </w:p>
          <w:p w:rsidR="00207B79" w:rsidRPr="00872EB5" w:rsidRDefault="00207B79" w:rsidP="00207B79">
            <w:pPr>
              <w:jc w:val="both"/>
              <w:rPr>
                <w:sz w:val="24"/>
                <w:szCs w:val="24"/>
              </w:rPr>
            </w:pPr>
            <w:r w:rsidRPr="00872EB5">
              <w:rPr>
                <w:sz w:val="24"/>
                <w:szCs w:val="24"/>
              </w:rPr>
              <w:t>ПМ.01</w:t>
            </w:r>
            <w:r>
              <w:rPr>
                <w:sz w:val="24"/>
                <w:szCs w:val="24"/>
              </w:rPr>
              <w:t xml:space="preserve"> </w:t>
            </w:r>
            <w:r w:rsidRPr="00872EB5">
              <w:rPr>
                <w:sz w:val="24"/>
                <w:szCs w:val="24"/>
              </w:rPr>
              <w:t>Организация и ведение процессов приготовления и подготовки к реализации полуфабрикатов для блюд, кулинарных изделий сложного ассортимента.</w:t>
            </w:r>
          </w:p>
          <w:p w:rsidR="00207B79" w:rsidRPr="00872EB5" w:rsidRDefault="00207B79" w:rsidP="00207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ПМ.02 </w:t>
            </w:r>
            <w:r w:rsidRPr="00872EB5">
              <w:rPr>
                <w:sz w:val="24"/>
                <w:szCs w:val="24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  <w:tc>
          <w:tcPr>
            <w:tcW w:w="1559" w:type="dxa"/>
          </w:tcPr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126" w:type="dxa"/>
          </w:tcPr>
          <w:p w:rsidR="00207B79" w:rsidRPr="00872EB5" w:rsidRDefault="00207B79" w:rsidP="00207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72EB5">
              <w:rPr>
                <w:color w:val="000000"/>
                <w:sz w:val="24"/>
                <w:szCs w:val="24"/>
                <w:shd w:val="clear" w:color="auto" w:fill="FFFFFF"/>
              </w:rPr>
              <w:t>ГАПОУ Самарской области «Колледж технического и художественного образования г. Тольятти» 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 w:rsidRPr="00872EB5">
              <w:rPr>
                <w:color w:val="000000"/>
                <w:sz w:val="24"/>
                <w:szCs w:val="24"/>
                <w:shd w:val="clear" w:color="auto" w:fill="FFFFFF"/>
              </w:rPr>
              <w:t>Петрова Н.Н.</w:t>
            </w:r>
          </w:p>
        </w:tc>
      </w:tr>
      <w:tr w:rsidR="00207B79" w:rsidRPr="00850EC7" w:rsidTr="00E705A3">
        <w:tc>
          <w:tcPr>
            <w:tcW w:w="52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395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B79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</w:t>
            </w:r>
            <w:proofErr w:type="spellStart"/>
            <w:r>
              <w:rPr>
                <w:sz w:val="24"/>
                <w:szCs w:val="24"/>
              </w:rPr>
              <w:t>ФОСов</w:t>
            </w:r>
            <w:proofErr w:type="spellEnd"/>
            <w:r>
              <w:rPr>
                <w:sz w:val="24"/>
                <w:szCs w:val="24"/>
              </w:rPr>
              <w:t xml:space="preserve"> по ПМ 02 Организация и контроль текущей деятельности </w:t>
            </w:r>
            <w:r>
              <w:rPr>
                <w:sz w:val="24"/>
                <w:szCs w:val="24"/>
              </w:rPr>
              <w:lastRenderedPageBreak/>
              <w:t>сотрудников службы питания по специальности 43.02.14 Гостиничное дело</w:t>
            </w:r>
          </w:p>
        </w:tc>
        <w:tc>
          <w:tcPr>
            <w:tcW w:w="1559" w:type="dxa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Март-ноябрь</w:t>
            </w:r>
          </w:p>
        </w:tc>
        <w:tc>
          <w:tcPr>
            <w:tcW w:w="2126" w:type="dxa"/>
          </w:tcPr>
          <w:p w:rsidR="00207B79" w:rsidRDefault="00207B79" w:rsidP="00207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ГБПОУ СГКСТД</w:t>
            </w:r>
          </w:p>
          <w:p w:rsidR="00207B79" w:rsidRPr="00872EB5" w:rsidRDefault="00207B79" w:rsidP="00207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Чурбакова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207B79" w:rsidRPr="00850EC7" w:rsidTr="00E705A3">
        <w:tc>
          <w:tcPr>
            <w:tcW w:w="534" w:type="dxa"/>
            <w:gridSpan w:val="3"/>
            <w:tcBorders>
              <w:top w:val="nil"/>
            </w:tcBorders>
          </w:tcPr>
          <w:p w:rsidR="00207B79" w:rsidRPr="00850EC7" w:rsidRDefault="00207B79" w:rsidP="00207B79">
            <w:pPr>
              <w:pStyle w:val="aa"/>
              <w:ind w:left="360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7B79" w:rsidRDefault="00207B79" w:rsidP="00207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-Актуализация рабочей программы по ПМ 03 Выполнение комплекса косметических услуг по уходу за телом по специальности 43.02.12</w:t>
            </w:r>
          </w:p>
          <w:p w:rsidR="00207B79" w:rsidRPr="00B03D4D" w:rsidRDefault="00207B79" w:rsidP="00207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-Актуализация рабочей программы по ПМ 03 Создание имиджа, разработка и выполнение художественного образа на основе заказа по специальности 43.02.13 Технология парикмахерского искусства</w:t>
            </w:r>
          </w:p>
        </w:tc>
        <w:tc>
          <w:tcPr>
            <w:tcW w:w="1559" w:type="dxa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Март-ноябрь</w:t>
            </w:r>
          </w:p>
        </w:tc>
        <w:tc>
          <w:tcPr>
            <w:tcW w:w="2126" w:type="dxa"/>
          </w:tcPr>
          <w:p w:rsidR="00207B79" w:rsidRDefault="00207B79" w:rsidP="00207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ГБПОУ СГКСТД</w:t>
            </w:r>
          </w:p>
          <w:p w:rsidR="00207B79" w:rsidRPr="00872EB5" w:rsidRDefault="00207B79" w:rsidP="00207B79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Сологуб С.М.</w:t>
            </w:r>
          </w:p>
        </w:tc>
      </w:tr>
      <w:tr w:rsidR="00207B79" w:rsidRPr="00850EC7" w:rsidTr="00F56928">
        <w:tc>
          <w:tcPr>
            <w:tcW w:w="534" w:type="dxa"/>
            <w:gridSpan w:val="3"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  <w:r w:rsidRPr="004C019D">
              <w:rPr>
                <w:sz w:val="24"/>
                <w:szCs w:val="24"/>
              </w:rPr>
              <w:t>Взаимодействие с работодателями</w:t>
            </w:r>
          </w:p>
        </w:tc>
        <w:tc>
          <w:tcPr>
            <w:tcW w:w="5245" w:type="dxa"/>
          </w:tcPr>
          <w:p w:rsidR="00207B79" w:rsidRPr="00FD1EF3" w:rsidRDefault="00207B79" w:rsidP="00207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Открытие совместного предприятия с работодателем (Открытие кофейни)</w:t>
            </w:r>
          </w:p>
        </w:tc>
        <w:tc>
          <w:tcPr>
            <w:tcW w:w="1559" w:type="dxa"/>
          </w:tcPr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М.П.</w:t>
            </w:r>
          </w:p>
        </w:tc>
      </w:tr>
      <w:tr w:rsidR="00207B79" w:rsidRPr="00850EC7" w:rsidTr="00F56928">
        <w:tc>
          <w:tcPr>
            <w:tcW w:w="534" w:type="dxa"/>
            <w:gridSpan w:val="3"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07B79" w:rsidRPr="004C019D" w:rsidRDefault="00207B79" w:rsidP="0020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опытом(единый методический день)</w:t>
            </w:r>
          </w:p>
        </w:tc>
        <w:tc>
          <w:tcPr>
            <w:tcW w:w="5245" w:type="dxa"/>
          </w:tcPr>
          <w:p w:rsidR="00207B79" w:rsidRPr="000B0D98" w:rsidRDefault="00207B79" w:rsidP="00207B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-Организация методического сопровождения по специальности 43.02.15 Поварское и кондитерское дело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  <w:r w:rsidRPr="000B0D98">
              <w:rPr>
                <w:color w:val="000000"/>
                <w:sz w:val="23"/>
                <w:szCs w:val="23"/>
              </w:rPr>
              <w:t>Методические рекомендации по выполнению лабораторных работ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</w:t>
            </w: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 ПМ 2 Организация и ведение процессов приготовления, оформления 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подготовки к реализации горячих блюд, кулинарных изделий, закусок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сложного ассортимента с учётом потребностей различных категорий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потребителей, видов и форм обслуживания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МДК 2.02 Процессы приготовления, подготовки к реализации горячих</w:t>
            </w:r>
          </w:p>
          <w:p w:rsidR="00207B79" w:rsidRDefault="00207B79" w:rsidP="00207B79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блюд, кулинарных изделий, закусок сложного ассортимента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Методические рекомендации по выполнению практических работ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 ПМ.02 Организация и ведение процессов приготовления, оформления 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подготовки к реализации горячих блюд, кулинарных изделий, закусок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сложного ассортимента с учётом потребностей различных категорий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потребителей, видов и форм обслуживания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 xml:space="preserve">МДК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0</w:t>
            </w: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2.01 Организация процессов приготовления, подготовки к реализации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горячих блюд, кулинарных изделий, закусок сложного ассортимента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Методические рекомендации по выполнению практических работ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 ПМ.02 Организация и ведение процессов приготовления, оформления 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подготовки к реализации горячих блюд, кулинарных изделий, закусок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сложного ассортимента с учётом потребностей различных категорий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потребителей, видов и форм обслуживания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 xml:space="preserve">МДК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0</w:t>
            </w: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2.02 Процессы приготовления, подготовки к реализации горячих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блюд, кулинарных изделий, закусок сложного ассортимента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lastRenderedPageBreak/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Методические рекомендации по выполнению самостоятельной работы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 ПМ.02 Организация и ведение процессов приготовления, оформления 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подготовки к реализации горячих блюд, кулинарных изделий, закусок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сложного ассортимента с учётом потребностей различных категорий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потребителей, видов и форм обслуживания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 xml:space="preserve">МДК 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0</w:t>
            </w: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2.01 Организация процессов приготовления, подготовки к реализации</w:t>
            </w:r>
          </w:p>
          <w:p w:rsidR="00207B79" w:rsidRPr="000B0D98" w:rsidRDefault="00207B79" w:rsidP="00207B79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0B0D98">
              <w:rPr>
                <w:rFonts w:ascii="yandex-sans" w:hAnsi="yandex-sans"/>
                <w:color w:val="000000"/>
                <w:sz w:val="23"/>
                <w:szCs w:val="23"/>
              </w:rPr>
              <w:t>горячих блюд, кулинарных изделий, закусок сложного ассортимента</w:t>
            </w:r>
          </w:p>
          <w:p w:rsidR="00207B79" w:rsidRPr="000B0D98" w:rsidRDefault="00207B79" w:rsidP="00207B7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07B79" w:rsidRPr="00850EC7" w:rsidRDefault="00461C3E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ноябрь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ТКСТП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А.В.</w:t>
            </w:r>
          </w:p>
        </w:tc>
      </w:tr>
      <w:tr w:rsidR="00207B79" w:rsidRPr="00850EC7" w:rsidTr="004D4866">
        <w:tc>
          <w:tcPr>
            <w:tcW w:w="534" w:type="dxa"/>
            <w:gridSpan w:val="3"/>
            <w:vMerge w:val="restart"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FFFFFF" w:themeFill="background1"/>
          </w:tcPr>
          <w:p w:rsidR="00207B79" w:rsidRDefault="00207B79" w:rsidP="0020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Обмен опытом организации и проведения демонстрационного экзамена</w:t>
            </w:r>
          </w:p>
        </w:tc>
        <w:tc>
          <w:tcPr>
            <w:tcW w:w="5245" w:type="dxa"/>
            <w:shd w:val="clear" w:color="auto" w:fill="FFFFFF" w:themeFill="background1"/>
          </w:tcPr>
          <w:p w:rsidR="00207B79" w:rsidRPr="00850EC7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на тему: «Обмен опытом проведения ДЭ по компетенции «Поварское дело»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30.03.2021</w:t>
            </w:r>
          </w:p>
        </w:tc>
        <w:tc>
          <w:tcPr>
            <w:tcW w:w="2126" w:type="dxa"/>
            <w:shd w:val="clear" w:color="auto" w:fill="FFFFFF" w:themeFill="background1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К.В./Елисеева М.П.</w:t>
            </w:r>
          </w:p>
        </w:tc>
      </w:tr>
      <w:tr w:rsidR="00207B79" w:rsidRPr="00850EC7" w:rsidTr="004D4866">
        <w:tc>
          <w:tcPr>
            <w:tcW w:w="534" w:type="dxa"/>
            <w:gridSpan w:val="3"/>
            <w:vMerge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shd w:val="clear" w:color="auto" w:fill="FFFFFF" w:themeFill="background1"/>
          </w:tcPr>
          <w:p w:rsidR="00207B79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207B79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и проведение мастер-класса в рамках сетевого взаимодействия для студентов </w:t>
            </w:r>
            <w:r w:rsidRPr="004D4866">
              <w:rPr>
                <w:sz w:val="24"/>
                <w:szCs w:val="24"/>
                <w:shd w:val="clear" w:color="auto" w:fill="FFFFFF"/>
              </w:rPr>
              <w:t>ГБПОУ «</w:t>
            </w:r>
            <w:proofErr w:type="spellStart"/>
            <w:r w:rsidRPr="004D4866">
              <w:rPr>
                <w:sz w:val="24"/>
                <w:szCs w:val="24"/>
                <w:shd w:val="clear" w:color="auto" w:fill="FFFFFF"/>
              </w:rPr>
              <w:t>Хворостянский</w:t>
            </w:r>
            <w:proofErr w:type="spellEnd"/>
            <w:r w:rsidRPr="004D4866">
              <w:rPr>
                <w:sz w:val="24"/>
                <w:szCs w:val="24"/>
                <w:shd w:val="clear" w:color="auto" w:fill="FFFFFF"/>
              </w:rPr>
              <w:t xml:space="preserve"> государственный техникум» для подготовки к ДЭ по компетенции «Поварское дело»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Март-июнь</w:t>
            </w:r>
          </w:p>
        </w:tc>
        <w:tc>
          <w:tcPr>
            <w:tcW w:w="2126" w:type="dxa"/>
            <w:shd w:val="clear" w:color="auto" w:fill="FFFFFF" w:themeFill="background1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Пономарева К.В./Елисеева М.П.</w:t>
            </w:r>
          </w:p>
        </w:tc>
      </w:tr>
      <w:tr w:rsidR="00207B79" w:rsidRPr="00850EC7" w:rsidTr="004D4866">
        <w:tc>
          <w:tcPr>
            <w:tcW w:w="534" w:type="dxa"/>
            <w:gridSpan w:val="3"/>
            <w:vMerge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vMerge/>
            <w:shd w:val="clear" w:color="auto" w:fill="FFFFFF" w:themeFill="background1"/>
          </w:tcPr>
          <w:p w:rsidR="00207B79" w:rsidRDefault="00207B79" w:rsidP="00207B79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207B79" w:rsidRPr="004D4866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Консультирование </w:t>
            </w:r>
            <w:r w:rsidRPr="00652F0D">
              <w:rPr>
                <w:sz w:val="24"/>
                <w:szCs w:val="24"/>
              </w:rPr>
              <w:t xml:space="preserve">преподавателей </w:t>
            </w:r>
            <w:r>
              <w:rPr>
                <w:sz w:val="24"/>
                <w:szCs w:val="24"/>
              </w:rPr>
              <w:t xml:space="preserve">ГАПОУ </w:t>
            </w:r>
            <w:r w:rsidRPr="00652F0D">
              <w:rPr>
                <w:sz w:val="24"/>
                <w:szCs w:val="24"/>
                <w:shd w:val="clear" w:color="auto" w:fill="FFFFFF"/>
              </w:rPr>
              <w:t>«</w:t>
            </w:r>
            <w:r w:rsidRPr="00652F0D">
              <w:rPr>
                <w:bCs/>
                <w:sz w:val="24"/>
                <w:szCs w:val="24"/>
                <w:shd w:val="clear" w:color="auto" w:fill="FFFFFF"/>
              </w:rPr>
              <w:t>Тольяттинский</w:t>
            </w:r>
            <w:r w:rsidRPr="00652F0D">
              <w:rPr>
                <w:sz w:val="24"/>
                <w:szCs w:val="24"/>
                <w:shd w:val="clear" w:color="auto" w:fill="FFFFFF"/>
              </w:rPr>
              <w:t> </w:t>
            </w:r>
            <w:r w:rsidRPr="00652F0D">
              <w:rPr>
                <w:bCs/>
                <w:sz w:val="24"/>
                <w:szCs w:val="24"/>
                <w:shd w:val="clear" w:color="auto" w:fill="FFFFFF"/>
              </w:rPr>
              <w:t>колледж</w:t>
            </w:r>
            <w:r w:rsidRPr="00652F0D">
              <w:rPr>
                <w:sz w:val="24"/>
                <w:szCs w:val="24"/>
                <w:shd w:val="clear" w:color="auto" w:fill="FFFFFF"/>
              </w:rPr>
              <w:t> </w:t>
            </w:r>
            <w:r w:rsidRPr="00652F0D">
              <w:rPr>
                <w:bCs/>
                <w:sz w:val="24"/>
                <w:szCs w:val="24"/>
                <w:shd w:val="clear" w:color="auto" w:fill="FFFFFF"/>
              </w:rPr>
              <w:t>сервисных</w:t>
            </w:r>
            <w:r w:rsidRPr="00652F0D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207B79" w:rsidRDefault="00207B79" w:rsidP="00207B79">
            <w:pPr>
              <w:pStyle w:val="aa"/>
              <w:ind w:left="360"/>
              <w:jc w:val="both"/>
              <w:rPr>
                <w:sz w:val="24"/>
                <w:szCs w:val="24"/>
              </w:rPr>
            </w:pPr>
            <w:r w:rsidRPr="00652F0D">
              <w:rPr>
                <w:bCs/>
                <w:sz w:val="24"/>
                <w:szCs w:val="24"/>
                <w:shd w:val="clear" w:color="auto" w:fill="FFFFFF"/>
              </w:rPr>
              <w:t>технологий</w:t>
            </w:r>
            <w:r w:rsidRPr="00652F0D">
              <w:rPr>
                <w:sz w:val="24"/>
                <w:szCs w:val="24"/>
                <w:shd w:val="clear" w:color="auto" w:fill="FFFFFF"/>
              </w:rPr>
              <w:t> </w:t>
            </w:r>
            <w:r w:rsidRPr="00652F0D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Pr="00652F0D">
              <w:rPr>
                <w:sz w:val="24"/>
                <w:szCs w:val="24"/>
                <w:shd w:val="clear" w:color="auto" w:fill="FFFFFF"/>
              </w:rPr>
              <w:t> </w:t>
            </w:r>
            <w:r w:rsidRPr="00652F0D">
              <w:rPr>
                <w:bCs/>
                <w:sz w:val="24"/>
                <w:szCs w:val="24"/>
                <w:shd w:val="clear" w:color="auto" w:fill="FFFFFF"/>
              </w:rPr>
              <w:t>предпринимательства</w:t>
            </w:r>
            <w:r w:rsidRPr="00652F0D">
              <w:rPr>
                <w:sz w:val="24"/>
                <w:szCs w:val="24"/>
                <w:shd w:val="clear" w:color="auto" w:fill="FFFFFF"/>
              </w:rPr>
              <w:t>»</w:t>
            </w:r>
            <w:r>
              <w:rPr>
                <w:sz w:val="24"/>
                <w:szCs w:val="24"/>
                <w:shd w:val="clear" w:color="auto" w:fill="FFFFFF"/>
              </w:rPr>
              <w:t xml:space="preserve"> по застройке площадки для проведения ДЭ </w:t>
            </w:r>
            <w:r w:rsidRPr="004D4866">
              <w:rPr>
                <w:sz w:val="24"/>
                <w:szCs w:val="24"/>
                <w:shd w:val="clear" w:color="auto" w:fill="FFFFFF"/>
              </w:rPr>
              <w:t>по компетенции «Поварское дело»</w:t>
            </w:r>
          </w:p>
        </w:tc>
        <w:tc>
          <w:tcPr>
            <w:tcW w:w="1559" w:type="dxa"/>
            <w:shd w:val="clear" w:color="auto" w:fill="FFFFFF" w:themeFill="background1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</w:t>
            </w:r>
          </w:p>
        </w:tc>
        <w:tc>
          <w:tcPr>
            <w:tcW w:w="2126" w:type="dxa"/>
            <w:shd w:val="clear" w:color="auto" w:fill="FFFFFF" w:themeFill="background1"/>
          </w:tcPr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ГАПОУ «</w:t>
            </w:r>
            <w:proofErr w:type="spellStart"/>
            <w:r>
              <w:rPr>
                <w:sz w:val="24"/>
                <w:szCs w:val="24"/>
              </w:rPr>
              <w:t>Новокуйбышевский</w:t>
            </w:r>
            <w:proofErr w:type="spellEnd"/>
            <w:r>
              <w:rPr>
                <w:sz w:val="24"/>
                <w:szCs w:val="24"/>
              </w:rPr>
              <w:t xml:space="preserve"> гуманитарно- технологический колледж»</w:t>
            </w:r>
          </w:p>
          <w:p w:rsidR="00207B79" w:rsidRDefault="00207B79" w:rsidP="0020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Пономарева К.В./Елисеева М.П.</w:t>
            </w:r>
          </w:p>
        </w:tc>
      </w:tr>
      <w:tr w:rsidR="00207B79" w:rsidRPr="00850EC7" w:rsidTr="00F56928">
        <w:tc>
          <w:tcPr>
            <w:tcW w:w="534" w:type="dxa"/>
            <w:gridSpan w:val="3"/>
          </w:tcPr>
          <w:p w:rsidR="00207B79" w:rsidRPr="00850EC7" w:rsidRDefault="00207B79" w:rsidP="00207B79">
            <w:pPr>
              <w:pStyle w:val="aa"/>
              <w:numPr>
                <w:ilvl w:val="0"/>
                <w:numId w:val="9"/>
              </w:numPr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07B79" w:rsidRDefault="00207B79" w:rsidP="0020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</w:t>
            </w:r>
          </w:p>
        </w:tc>
        <w:tc>
          <w:tcPr>
            <w:tcW w:w="5245" w:type="dxa"/>
          </w:tcPr>
          <w:p w:rsidR="00207B79" w:rsidRPr="00850EC7" w:rsidRDefault="00207B79" w:rsidP="00207B79">
            <w:pPr>
              <w:pStyle w:val="aa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970A89">
              <w:rPr>
                <w:rFonts w:eastAsia="Calibri"/>
                <w:bCs/>
                <w:iCs/>
                <w:sz w:val="24"/>
                <w:szCs w:val="22"/>
                <w:lang w:eastAsia="en-US"/>
              </w:rPr>
              <w:t>Корректировка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 № 283-од</w:t>
            </w:r>
          </w:p>
        </w:tc>
        <w:tc>
          <w:tcPr>
            <w:tcW w:w="1559" w:type="dxa"/>
          </w:tcPr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07B79" w:rsidRPr="009549DD" w:rsidRDefault="00207B79" w:rsidP="00207B79">
            <w:pPr>
              <w:snapToGrid w:val="0"/>
              <w:spacing w:line="100" w:lineRule="atLeast"/>
              <w:jc w:val="center"/>
              <w:rPr>
                <w:bCs/>
                <w:iCs/>
                <w:sz w:val="24"/>
              </w:rPr>
            </w:pPr>
            <w:r w:rsidRPr="009549DD">
              <w:rPr>
                <w:bCs/>
                <w:iCs/>
                <w:sz w:val="24"/>
              </w:rPr>
              <w:t>Косоурова Е.А.</w:t>
            </w:r>
          </w:p>
          <w:p w:rsidR="00207B79" w:rsidRPr="00850EC7" w:rsidRDefault="00207B79" w:rsidP="00207B79">
            <w:pPr>
              <w:jc w:val="center"/>
              <w:rPr>
                <w:sz w:val="24"/>
                <w:szCs w:val="24"/>
              </w:rPr>
            </w:pPr>
            <w:r w:rsidRPr="009549DD">
              <w:rPr>
                <w:bCs/>
                <w:iCs/>
                <w:sz w:val="24"/>
              </w:rPr>
              <w:t>Члены УМО</w:t>
            </w:r>
          </w:p>
        </w:tc>
      </w:tr>
    </w:tbl>
    <w:p w:rsidR="004378A6" w:rsidRDefault="004378A6" w:rsidP="008E1AB1">
      <w:pPr>
        <w:jc w:val="right"/>
      </w:pPr>
    </w:p>
    <w:p w:rsidR="00C43D90" w:rsidRPr="004851B1" w:rsidRDefault="004851B1" w:rsidP="004851B1">
      <w:pPr>
        <w:ind w:firstLine="708"/>
        <w:rPr>
          <w:sz w:val="24"/>
          <w:szCs w:val="24"/>
        </w:rPr>
      </w:pPr>
      <w:r w:rsidRPr="004851B1">
        <w:rPr>
          <w:sz w:val="24"/>
          <w:szCs w:val="24"/>
        </w:rPr>
        <w:t>Председатель УМО____________________/____________________/</w:t>
      </w:r>
    </w:p>
    <w:sectPr w:rsidR="00C43D90" w:rsidRPr="004851B1" w:rsidSect="00DA31D4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D0" w:rsidRDefault="007A5BD0" w:rsidP="00DA31D4">
      <w:pPr>
        <w:spacing w:after="0" w:line="240" w:lineRule="auto"/>
      </w:pPr>
      <w:r>
        <w:separator/>
      </w:r>
    </w:p>
  </w:endnote>
  <w:endnote w:type="continuationSeparator" w:id="0">
    <w:p w:rsidR="007A5BD0" w:rsidRDefault="007A5BD0" w:rsidP="00DA3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198815"/>
      <w:docPartObj>
        <w:docPartGallery w:val="Page Numbers (Bottom of Page)"/>
        <w:docPartUnique/>
      </w:docPartObj>
    </w:sdtPr>
    <w:sdtEndPr/>
    <w:sdtContent>
      <w:p w:rsidR="00C43D90" w:rsidRDefault="00C43D9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C3E">
          <w:rPr>
            <w:noProof/>
          </w:rPr>
          <w:t>9</w:t>
        </w:r>
        <w:r>
          <w:fldChar w:fldCharType="end"/>
        </w:r>
      </w:p>
    </w:sdtContent>
  </w:sdt>
  <w:p w:rsidR="00C43D90" w:rsidRDefault="00C43D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D0" w:rsidRDefault="007A5BD0" w:rsidP="00DA31D4">
      <w:pPr>
        <w:spacing w:after="0" w:line="240" w:lineRule="auto"/>
      </w:pPr>
      <w:r>
        <w:separator/>
      </w:r>
    </w:p>
  </w:footnote>
  <w:footnote w:type="continuationSeparator" w:id="0">
    <w:p w:rsidR="007A5BD0" w:rsidRDefault="007A5BD0" w:rsidP="00DA3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4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347"/>
      <w:gridCol w:w="12322"/>
    </w:tblGrid>
    <w:tr w:rsidR="00DA31D4" w:rsidTr="00A22219">
      <w:tc>
        <w:tcPr>
          <w:tcW w:w="800" w:type="pct"/>
          <w:tcBorders>
            <w:right w:val="single" w:sz="18" w:space="0" w:color="4F81BD" w:themeColor="accent1"/>
          </w:tcBorders>
        </w:tcPr>
        <w:p w:rsidR="00DA31D4" w:rsidRDefault="00DA31D4">
          <w:pPr>
            <w:pStyle w:val="a3"/>
          </w:pPr>
          <w:r>
            <w:rPr>
              <w:noProof/>
            </w:rPr>
            <w:drawing>
              <wp:inline distT="0" distB="0" distL="0" distR="0" wp14:anchorId="33A9A79B" wp14:editId="0E8FA334">
                <wp:extent cx="1304185" cy="4572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1298" cy="45969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5828"/>
            <w:sz w:val="24"/>
            <w:szCs w:val="24"/>
          </w:rPr>
          <w:alias w:val="Название"/>
          <w:id w:val="77580493"/>
          <w:placeholder>
            <w:docPart w:val="8F2BFDD439AE4297BAD3644F4D5B017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00" w:type="pct"/>
              <w:tcBorders>
                <w:left w:val="single" w:sz="18" w:space="0" w:color="4F81BD" w:themeColor="accent1"/>
              </w:tcBorders>
            </w:tcPr>
            <w:p w:rsidR="00DA31D4" w:rsidRDefault="00D4150C" w:rsidP="00D4150C">
              <w:pPr>
                <w:pStyle w:val="a3"/>
                <w:jc w:val="both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УМО </w:t>
              </w:r>
              <w:r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по УГС</w:t>
              </w: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 19.00.00 Промышленная экология и биотехнология29.00.00 Технология легкой промышленности42.00.00 Средства массовой информации и информационно-библиотечное дело</w:t>
              </w:r>
              <w:r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 xml:space="preserve"> </w:t>
              </w:r>
              <w:r w:rsidRPr="00D4150C">
                <w:rPr>
                  <w:rFonts w:asciiTheme="majorHAnsi" w:eastAsiaTheme="majorEastAsia" w:hAnsiTheme="majorHAnsi" w:cstheme="majorBidi"/>
                  <w:color w:val="005828"/>
                  <w:sz w:val="24"/>
                  <w:szCs w:val="24"/>
                </w:rPr>
                <w:t>43.00.00 Сервис и туризм</w:t>
              </w:r>
            </w:p>
          </w:tc>
        </w:sdtContent>
      </w:sdt>
    </w:tr>
  </w:tbl>
  <w:p w:rsidR="00DA31D4" w:rsidRDefault="00DA31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F01B8"/>
    <w:multiLevelType w:val="hybridMultilevel"/>
    <w:tmpl w:val="3DF8D3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95052"/>
    <w:multiLevelType w:val="hybridMultilevel"/>
    <w:tmpl w:val="28C6A6EE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2081B"/>
    <w:multiLevelType w:val="hybridMultilevel"/>
    <w:tmpl w:val="4AA04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8406C1"/>
    <w:multiLevelType w:val="hybridMultilevel"/>
    <w:tmpl w:val="B812373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F756BF"/>
    <w:multiLevelType w:val="multilevel"/>
    <w:tmpl w:val="16DC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5" w15:restartNumberingAfterBreak="0">
    <w:nsid w:val="40EE2141"/>
    <w:multiLevelType w:val="hybridMultilevel"/>
    <w:tmpl w:val="F1B8C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FC1B60"/>
    <w:multiLevelType w:val="hybridMultilevel"/>
    <w:tmpl w:val="A6B28552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E3329"/>
    <w:multiLevelType w:val="hybridMultilevel"/>
    <w:tmpl w:val="BEDEBAAE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93120B"/>
    <w:multiLevelType w:val="hybridMultilevel"/>
    <w:tmpl w:val="CCB6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3168E"/>
    <w:multiLevelType w:val="hybridMultilevel"/>
    <w:tmpl w:val="08FE3A9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CA5A5E"/>
    <w:multiLevelType w:val="hybridMultilevel"/>
    <w:tmpl w:val="46942440"/>
    <w:lvl w:ilvl="0" w:tplc="6BFAC2EE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40D54C8"/>
    <w:multiLevelType w:val="multilevel"/>
    <w:tmpl w:val="AC90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D2"/>
    <w:rsid w:val="00017410"/>
    <w:rsid w:val="0002028E"/>
    <w:rsid w:val="000378EC"/>
    <w:rsid w:val="00040988"/>
    <w:rsid w:val="000528B5"/>
    <w:rsid w:val="0006784C"/>
    <w:rsid w:val="000827C2"/>
    <w:rsid w:val="00086334"/>
    <w:rsid w:val="000921B8"/>
    <w:rsid w:val="000950CC"/>
    <w:rsid w:val="000B0D98"/>
    <w:rsid w:val="000B3F32"/>
    <w:rsid w:val="000D2EA4"/>
    <w:rsid w:val="00101F68"/>
    <w:rsid w:val="001023A1"/>
    <w:rsid w:val="00111741"/>
    <w:rsid w:val="00177D10"/>
    <w:rsid w:val="00183038"/>
    <w:rsid w:val="0019093D"/>
    <w:rsid w:val="0019457B"/>
    <w:rsid w:val="001C7CF1"/>
    <w:rsid w:val="0020482D"/>
    <w:rsid w:val="00207B79"/>
    <w:rsid w:val="0024302C"/>
    <w:rsid w:val="002546A7"/>
    <w:rsid w:val="002623DD"/>
    <w:rsid w:val="00266FC5"/>
    <w:rsid w:val="002744D4"/>
    <w:rsid w:val="00275555"/>
    <w:rsid w:val="00277135"/>
    <w:rsid w:val="0027784F"/>
    <w:rsid w:val="00286CA9"/>
    <w:rsid w:val="002B4F1B"/>
    <w:rsid w:val="002B6B49"/>
    <w:rsid w:val="003277B0"/>
    <w:rsid w:val="0034029D"/>
    <w:rsid w:val="00345FCF"/>
    <w:rsid w:val="003509E3"/>
    <w:rsid w:val="003568F7"/>
    <w:rsid w:val="00367795"/>
    <w:rsid w:val="00370640"/>
    <w:rsid w:val="00397532"/>
    <w:rsid w:val="003C3A2F"/>
    <w:rsid w:val="003D2214"/>
    <w:rsid w:val="004164F0"/>
    <w:rsid w:val="004378A6"/>
    <w:rsid w:val="00440405"/>
    <w:rsid w:val="00453898"/>
    <w:rsid w:val="00461C3E"/>
    <w:rsid w:val="00483E4A"/>
    <w:rsid w:val="004851B1"/>
    <w:rsid w:val="004B2A3B"/>
    <w:rsid w:val="004C019D"/>
    <w:rsid w:val="004C0D67"/>
    <w:rsid w:val="004D4866"/>
    <w:rsid w:val="004F3A81"/>
    <w:rsid w:val="0050389F"/>
    <w:rsid w:val="0052151A"/>
    <w:rsid w:val="00542F0D"/>
    <w:rsid w:val="00547F21"/>
    <w:rsid w:val="00551A8A"/>
    <w:rsid w:val="00580375"/>
    <w:rsid w:val="005B02A2"/>
    <w:rsid w:val="005B059D"/>
    <w:rsid w:val="005C27F7"/>
    <w:rsid w:val="005C294F"/>
    <w:rsid w:val="005E197D"/>
    <w:rsid w:val="005E2A61"/>
    <w:rsid w:val="00602C1F"/>
    <w:rsid w:val="00630C4A"/>
    <w:rsid w:val="00645907"/>
    <w:rsid w:val="00652F0D"/>
    <w:rsid w:val="00656CD4"/>
    <w:rsid w:val="00674E38"/>
    <w:rsid w:val="00682D1A"/>
    <w:rsid w:val="00697302"/>
    <w:rsid w:val="006C1B1F"/>
    <w:rsid w:val="006D169F"/>
    <w:rsid w:val="0072663A"/>
    <w:rsid w:val="00727BC4"/>
    <w:rsid w:val="00731A1A"/>
    <w:rsid w:val="00780980"/>
    <w:rsid w:val="00780B1A"/>
    <w:rsid w:val="007A5BD0"/>
    <w:rsid w:val="007A631B"/>
    <w:rsid w:val="007B58BF"/>
    <w:rsid w:val="007D50F5"/>
    <w:rsid w:val="007D5E49"/>
    <w:rsid w:val="00806ECA"/>
    <w:rsid w:val="00807B0B"/>
    <w:rsid w:val="008267C7"/>
    <w:rsid w:val="00850EC7"/>
    <w:rsid w:val="008566F2"/>
    <w:rsid w:val="008567D7"/>
    <w:rsid w:val="00865915"/>
    <w:rsid w:val="00872EB5"/>
    <w:rsid w:val="00874FFA"/>
    <w:rsid w:val="008A7DF6"/>
    <w:rsid w:val="008E1712"/>
    <w:rsid w:val="008E1AB1"/>
    <w:rsid w:val="008E57A4"/>
    <w:rsid w:val="008F23E2"/>
    <w:rsid w:val="008F3790"/>
    <w:rsid w:val="0092645F"/>
    <w:rsid w:val="00926CE1"/>
    <w:rsid w:val="0093606A"/>
    <w:rsid w:val="00947A3C"/>
    <w:rsid w:val="00952118"/>
    <w:rsid w:val="00970A89"/>
    <w:rsid w:val="0098284F"/>
    <w:rsid w:val="009B3596"/>
    <w:rsid w:val="009D2A44"/>
    <w:rsid w:val="009E4D57"/>
    <w:rsid w:val="009E7BA0"/>
    <w:rsid w:val="00A22219"/>
    <w:rsid w:val="00A60921"/>
    <w:rsid w:val="00A747E8"/>
    <w:rsid w:val="00A775BD"/>
    <w:rsid w:val="00A877E1"/>
    <w:rsid w:val="00A93C8E"/>
    <w:rsid w:val="00A9573E"/>
    <w:rsid w:val="00AD7EF5"/>
    <w:rsid w:val="00B03D39"/>
    <w:rsid w:val="00B03D4D"/>
    <w:rsid w:val="00B313D0"/>
    <w:rsid w:val="00BB6DEA"/>
    <w:rsid w:val="00BE01A4"/>
    <w:rsid w:val="00C3712D"/>
    <w:rsid w:val="00C43D90"/>
    <w:rsid w:val="00C62D9D"/>
    <w:rsid w:val="00CB039F"/>
    <w:rsid w:val="00CB4AC7"/>
    <w:rsid w:val="00CE40E8"/>
    <w:rsid w:val="00D03B2B"/>
    <w:rsid w:val="00D13AD3"/>
    <w:rsid w:val="00D14DD9"/>
    <w:rsid w:val="00D33A7D"/>
    <w:rsid w:val="00D4150C"/>
    <w:rsid w:val="00D421B0"/>
    <w:rsid w:val="00D80797"/>
    <w:rsid w:val="00D92437"/>
    <w:rsid w:val="00DA1542"/>
    <w:rsid w:val="00DA31D4"/>
    <w:rsid w:val="00DC2B0D"/>
    <w:rsid w:val="00DF1D47"/>
    <w:rsid w:val="00E17B0D"/>
    <w:rsid w:val="00E21B84"/>
    <w:rsid w:val="00E535CD"/>
    <w:rsid w:val="00E67EC5"/>
    <w:rsid w:val="00E705A3"/>
    <w:rsid w:val="00E81F3A"/>
    <w:rsid w:val="00EB0D51"/>
    <w:rsid w:val="00ED0B68"/>
    <w:rsid w:val="00ED20E7"/>
    <w:rsid w:val="00EF1754"/>
    <w:rsid w:val="00F16139"/>
    <w:rsid w:val="00F33827"/>
    <w:rsid w:val="00F56928"/>
    <w:rsid w:val="00F744D2"/>
    <w:rsid w:val="00F81BC9"/>
    <w:rsid w:val="00F8239E"/>
    <w:rsid w:val="00F92F5F"/>
    <w:rsid w:val="00FD1EF3"/>
    <w:rsid w:val="00F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18227"/>
  <w15:docId w15:val="{299FD0EC-2788-4A31-88AC-1E24B7A0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90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31D4"/>
    <w:rPr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A31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31D4"/>
    <w:rPr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3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1D4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43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3D90"/>
    <w:pPr>
      <w:ind w:left="720"/>
      <w:contextualSpacing/>
    </w:pPr>
  </w:style>
  <w:style w:type="character" w:styleId="ab">
    <w:name w:val="footnote reference"/>
    <w:basedOn w:val="a0"/>
    <w:uiPriority w:val="99"/>
    <w:semiHidden/>
    <w:rsid w:val="008F23E2"/>
    <w:rPr>
      <w:rFonts w:cs="Times New Roman"/>
      <w:vertAlign w:val="superscript"/>
    </w:rPr>
  </w:style>
  <w:style w:type="character" w:customStyle="1" w:styleId="2">
    <w:name w:val="Основной текст (2)"/>
    <w:basedOn w:val="a0"/>
    <w:rsid w:val="00D415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aragraph">
    <w:name w:val="paragraph"/>
    <w:basedOn w:val="a"/>
    <w:rsid w:val="00207B7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normaltextrun">
    <w:name w:val="normaltextrun"/>
    <w:basedOn w:val="a0"/>
    <w:rsid w:val="00207B79"/>
  </w:style>
  <w:style w:type="character" w:customStyle="1" w:styleId="eop">
    <w:name w:val="eop"/>
    <w:basedOn w:val="a0"/>
    <w:rsid w:val="00207B79"/>
  </w:style>
  <w:style w:type="character" w:customStyle="1" w:styleId="spellingerror">
    <w:name w:val="spellingerror"/>
    <w:basedOn w:val="a0"/>
    <w:rsid w:val="00207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1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6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6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2BFDD439AE4297BAD3644F4D5B0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BA7323-BD7E-4556-B946-9482E0FD352B}"/>
      </w:docPartPr>
      <w:docPartBody>
        <w:p w:rsidR="00495878" w:rsidRDefault="003E24FF" w:rsidP="003E24FF">
          <w:pPr>
            <w:pStyle w:val="8F2BFDD439AE4297BAD3644F4D5B0173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4"/>
              <w:szCs w:val="24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FF"/>
    <w:rsid w:val="00155ED0"/>
    <w:rsid w:val="001712FE"/>
    <w:rsid w:val="00182F9B"/>
    <w:rsid w:val="001B2ACD"/>
    <w:rsid w:val="002847BB"/>
    <w:rsid w:val="002F7059"/>
    <w:rsid w:val="003E24FF"/>
    <w:rsid w:val="00424BD8"/>
    <w:rsid w:val="00495878"/>
    <w:rsid w:val="004D20A4"/>
    <w:rsid w:val="00645E08"/>
    <w:rsid w:val="00857628"/>
    <w:rsid w:val="009177F6"/>
    <w:rsid w:val="009365CF"/>
    <w:rsid w:val="00946516"/>
    <w:rsid w:val="00C9663C"/>
    <w:rsid w:val="00D25F3A"/>
    <w:rsid w:val="00D815E3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2BFDD439AE4297BAD3644F4D5B0173">
    <w:name w:val="8F2BFDD439AE4297BAD3644F4D5B0173"/>
    <w:rsid w:val="003E2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0628-FAE7-4A9F-BF2F-4FFC10745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1401</Words>
  <Characters>7987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УМО _____________________________________________________________________________________________________</vt:lpstr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 по УГС 19.00.00 Промышленная экология и биотехнология29.00.00 Технология легкой промышленности42.00.00 Средства массовой информации и информационно-библиотечное дело 43.00.00 Сервис и туризм</dc:title>
  <dc:creator>nisman</dc:creator>
  <cp:lastModifiedBy>Елена А. Косоурова</cp:lastModifiedBy>
  <cp:revision>24</cp:revision>
  <cp:lastPrinted>2021-02-15T08:28:00Z</cp:lastPrinted>
  <dcterms:created xsi:type="dcterms:W3CDTF">2021-02-28T06:46:00Z</dcterms:created>
  <dcterms:modified xsi:type="dcterms:W3CDTF">2021-03-01T08:58:00Z</dcterms:modified>
</cp:coreProperties>
</file>