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DA" w:rsidRDefault="00C36D22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550.2pt;margin-top:-106.95pt;width:550.5pt;height:968.95pt;z-index:-251656704;mso-position-horizontal-relative:text;mso-position-vertical-relative:text;mso-width-relative:page;mso-height-relative:page" wrapcoords="-34 0 -34 21576 21600 21576 21600 0 -34 0">
            <v:imagedata r:id="rId8" o:title="папро"/>
          </v:shape>
        </w:pict>
      </w:r>
      <w:r w:rsidR="00B822DA">
        <w:rPr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2DA"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Pr="008558E9" w:rsidRDefault="001B1F56" w:rsidP="008558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</w:t>
      </w:r>
      <w:r w:rsidRPr="008558E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7E1207" w:rsidRDefault="007E1207" w:rsidP="007E1207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31.00.00 Клиническая медицина   33.00.00 Фармация </w:t>
      </w:r>
    </w:p>
    <w:p w:rsidR="007E1207" w:rsidRPr="007E1207" w:rsidRDefault="007E1207" w:rsidP="007E1207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34.00.00 Сестринское дело</w:t>
      </w:r>
    </w:p>
    <w:p w:rsidR="00C41838" w:rsidRPr="00B81797" w:rsidRDefault="00C41838" w:rsidP="007E12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41838">
        <w:rPr>
          <w:rFonts w:ascii="Times New Roman" w:hAnsi="Times New Roman" w:cs="Times New Roman"/>
          <w:sz w:val="28"/>
          <w:szCs w:val="28"/>
        </w:rPr>
        <w:t xml:space="preserve"> </w:t>
      </w:r>
      <w:r w:rsidRPr="00B8179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B81797" w:rsidRPr="00B81797">
        <w:rPr>
          <w:rFonts w:ascii="Times New Roman" w:hAnsi="Times New Roman" w:cs="Times New Roman"/>
          <w:sz w:val="28"/>
          <w:szCs w:val="28"/>
          <w:u w:val="single"/>
        </w:rPr>
        <w:t>14 марта</w:t>
      </w:r>
      <w:r w:rsidR="001774A3" w:rsidRPr="00B81797">
        <w:rPr>
          <w:rFonts w:ascii="Times New Roman" w:hAnsi="Times New Roman" w:cs="Times New Roman"/>
          <w:sz w:val="28"/>
          <w:szCs w:val="28"/>
          <w:u w:val="single"/>
        </w:rPr>
        <w:t xml:space="preserve"> 2023</w:t>
      </w:r>
      <w:r w:rsidRPr="00B81797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7D4" w:rsidRDefault="00FC77D4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Протокол №</w:t>
      </w:r>
      <w:r w:rsidR="00B238BA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2572" w:rsidRPr="0065143C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5143C">
        <w:rPr>
          <w:rFonts w:ascii="Times New Roman" w:hAnsi="Times New Roman" w:cs="Times New Roman"/>
          <w:sz w:val="28"/>
          <w:szCs w:val="28"/>
        </w:rPr>
        <w:t xml:space="preserve">Присутствует: </w:t>
      </w:r>
      <w:r w:rsidR="00F47990">
        <w:rPr>
          <w:rFonts w:ascii="Times New Roman" w:hAnsi="Times New Roman" w:cs="Times New Roman"/>
          <w:sz w:val="28"/>
          <w:szCs w:val="28"/>
        </w:rPr>
        <w:t xml:space="preserve">   </w:t>
      </w:r>
      <w:r w:rsidR="0065143C" w:rsidRPr="003E6C6E">
        <w:rPr>
          <w:rFonts w:ascii="Times New Roman" w:hAnsi="Times New Roman" w:cs="Times New Roman"/>
          <w:sz w:val="28"/>
          <w:szCs w:val="28"/>
        </w:rPr>
        <w:t>25</w:t>
      </w:r>
      <w:r w:rsidRPr="0065143C">
        <w:rPr>
          <w:rFonts w:ascii="Times New Roman" w:hAnsi="Times New Roman" w:cs="Times New Roman"/>
          <w:sz w:val="28"/>
          <w:szCs w:val="28"/>
        </w:rPr>
        <w:t xml:space="preserve"> </w:t>
      </w:r>
      <w:r w:rsidR="00F47990">
        <w:rPr>
          <w:rFonts w:ascii="Times New Roman" w:hAnsi="Times New Roman" w:cs="Times New Roman"/>
          <w:sz w:val="28"/>
          <w:szCs w:val="28"/>
        </w:rPr>
        <w:t xml:space="preserve">  </w:t>
      </w:r>
      <w:r w:rsidRPr="0065143C">
        <w:rPr>
          <w:rFonts w:ascii="Times New Roman" w:hAnsi="Times New Roman" w:cs="Times New Roman"/>
          <w:sz w:val="28"/>
          <w:szCs w:val="28"/>
        </w:rPr>
        <w:t>человек (по листу регистрации)</w:t>
      </w:r>
    </w:p>
    <w:p w:rsidR="00412572" w:rsidRPr="005A18D7" w:rsidRDefault="00412572" w:rsidP="00412572">
      <w:pPr>
        <w:pStyle w:val="a3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65143C">
        <w:rPr>
          <w:rFonts w:ascii="Times New Roman" w:hAnsi="Times New Roman" w:cs="Times New Roman"/>
          <w:sz w:val="28"/>
          <w:szCs w:val="28"/>
        </w:rPr>
        <w:t xml:space="preserve">Отсутствует: </w:t>
      </w:r>
      <w:r w:rsidR="00F47990">
        <w:rPr>
          <w:rFonts w:ascii="Times New Roman" w:hAnsi="Times New Roman" w:cs="Times New Roman"/>
          <w:sz w:val="28"/>
          <w:szCs w:val="28"/>
        </w:rPr>
        <w:t xml:space="preserve">  </w:t>
      </w:r>
      <w:r w:rsidR="0065143C" w:rsidRPr="003E6C6E">
        <w:rPr>
          <w:rFonts w:ascii="Times New Roman" w:hAnsi="Times New Roman" w:cs="Times New Roman"/>
          <w:sz w:val="28"/>
          <w:szCs w:val="28"/>
        </w:rPr>
        <w:t>2</w:t>
      </w:r>
      <w:r w:rsidR="0065143C">
        <w:rPr>
          <w:rFonts w:ascii="Times New Roman" w:hAnsi="Times New Roman" w:cs="Times New Roman"/>
          <w:sz w:val="28"/>
          <w:szCs w:val="28"/>
        </w:rPr>
        <w:t xml:space="preserve">  </w:t>
      </w:r>
      <w:r w:rsidR="00CC0C2E" w:rsidRPr="0065143C">
        <w:rPr>
          <w:rFonts w:ascii="Times New Roman" w:hAnsi="Times New Roman" w:cs="Times New Roman"/>
          <w:sz w:val="28"/>
          <w:szCs w:val="28"/>
        </w:rPr>
        <w:t>ч</w:t>
      </w:r>
      <w:r w:rsidRPr="0065143C">
        <w:rPr>
          <w:rFonts w:ascii="Times New Roman" w:hAnsi="Times New Roman" w:cs="Times New Roman"/>
          <w:sz w:val="28"/>
          <w:szCs w:val="28"/>
        </w:rPr>
        <w:t>еловек</w:t>
      </w:r>
      <w:r w:rsidR="0065143C">
        <w:rPr>
          <w:rFonts w:ascii="Times New Roman" w:hAnsi="Times New Roman" w:cs="Times New Roman"/>
          <w:sz w:val="28"/>
          <w:szCs w:val="28"/>
        </w:rPr>
        <w:t>а</w:t>
      </w:r>
      <w:r w:rsidRPr="0065143C">
        <w:rPr>
          <w:rFonts w:ascii="Times New Roman" w:hAnsi="Times New Roman" w:cs="Times New Roman"/>
          <w:sz w:val="28"/>
          <w:szCs w:val="28"/>
        </w:rPr>
        <w:t xml:space="preserve"> (по листу регистрации)</w:t>
      </w:r>
    </w:p>
    <w:p w:rsidR="00412572" w:rsidRPr="005A18D7" w:rsidRDefault="00412572" w:rsidP="00412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hAnsi="Times New Roman" w:cs="Times New Roman"/>
          <w:sz w:val="28"/>
          <w:szCs w:val="28"/>
        </w:rPr>
        <w:t>Повестка дня</w:t>
      </w:r>
    </w:p>
    <w:p w:rsidR="00412572" w:rsidRPr="005A18D7" w:rsidRDefault="00412572" w:rsidP="004125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1207" w:rsidRPr="007E1207" w:rsidRDefault="00802BF2" w:rsidP="007E1207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3A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норм расходов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инструментов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</w:t>
      </w:r>
      <w:r w:rsid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профессиональных образовательных организаций, находящихся в ведении Самарской области, на одного обучающегося при подготовке по профессиям и специальностям, п</w:t>
      </w:r>
      <w:r w:rsidR="0019439B" w:rsidRPr="00B70F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19439B" w:rsidRPr="00B70F3D">
        <w:rPr>
          <w:rFonts w:ascii="Times New Roman" w:hAnsi="Times New Roman" w:cs="Times New Roman"/>
          <w:sz w:val="28"/>
        </w:rPr>
        <w:t xml:space="preserve">укрупненной группе направлений и </w:t>
      </w:r>
      <w:r w:rsidR="0019439B" w:rsidRPr="0080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специальностей </w:t>
      </w:r>
      <w:r w:rsidR="007E1207" w:rsidRP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31.00.00 Клиническая медицина</w:t>
      </w:r>
      <w:r w:rsid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E1207" w:rsidRP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  33.00.00 Фармация</w:t>
      </w:r>
      <w:r w:rsid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E1207" w:rsidRP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34.00.00 Сестринское дело</w:t>
      </w:r>
      <w:r w:rsidR="007E12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558E9" w:rsidRPr="008558E9" w:rsidRDefault="008558E9" w:rsidP="008558E9">
      <w:pPr>
        <w:tabs>
          <w:tab w:val="left" w:pos="0"/>
          <w:tab w:val="left" w:pos="142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12572" w:rsidRPr="00802BF2" w:rsidRDefault="00412572" w:rsidP="00802BF2">
      <w:pPr>
        <w:tabs>
          <w:tab w:val="left" w:pos="0"/>
          <w:tab w:val="left" w:pos="142"/>
          <w:tab w:val="left" w:pos="171"/>
          <w:tab w:val="left" w:pos="2728"/>
          <w:tab w:val="left" w:pos="5954"/>
          <w:tab w:val="left" w:pos="6946"/>
          <w:tab w:val="left" w:pos="7797"/>
          <w:tab w:val="left" w:pos="14175"/>
          <w:tab w:val="left" w:pos="14317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572" w:rsidRPr="005A18D7" w:rsidRDefault="00412572" w:rsidP="0041257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СЛУШАЛИ: </w:t>
      </w:r>
      <w:r w:rsidR="00802B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4B6A1D" w:rsidRPr="00A419A2" w:rsidRDefault="003E6C6E" w:rsidP="005163C7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Леваеву Елену Владимировну, руководителя учебной и производственной практики ГБПОУ «Тольяттинский медколледж»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актуализации норм расходов</w:t>
      </w:r>
      <w:r w:rsidR="00B70F3D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материалов, инструме</w:t>
      </w:r>
      <w:r w:rsidR="00BA4E93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</w:t>
      </w:r>
      <w:r w:rsidR="00A419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A4E93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принадлежностей, инвентаря</w:t>
      </w:r>
      <w:r w:rsidR="00802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A4E93" w:rsidRPr="005163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B6A1D" w:rsidRDefault="00B70F3D" w:rsidP="004B6A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412572" w:rsidRPr="004B6A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ЕШИЛИ:</w:t>
      </w:r>
    </w:p>
    <w:p w:rsidR="005210B2" w:rsidRPr="005210B2" w:rsidRDefault="00E02019" w:rsidP="00E02019">
      <w:pPr>
        <w:pStyle w:val="headertext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19A2" w:rsidRPr="005210B2">
        <w:rPr>
          <w:sz w:val="28"/>
          <w:szCs w:val="28"/>
        </w:rPr>
        <w:t>Считать целесообразным корректировку</w:t>
      </w:r>
      <w:r w:rsidR="00412572" w:rsidRPr="005210B2">
        <w:rPr>
          <w:sz w:val="28"/>
          <w:szCs w:val="28"/>
        </w:rPr>
        <w:t xml:space="preserve"> </w:t>
      </w:r>
      <w:r w:rsidR="007E1207">
        <w:rPr>
          <w:sz w:val="28"/>
          <w:szCs w:val="28"/>
        </w:rPr>
        <w:t xml:space="preserve"> </w:t>
      </w:r>
      <w:r w:rsidR="00A419A2" w:rsidRPr="005210B2">
        <w:rPr>
          <w:sz w:val="28"/>
          <w:szCs w:val="28"/>
        </w:rPr>
        <w:t xml:space="preserve"> норм  и утвердить нормы расходов</w:t>
      </w:r>
      <w:r w:rsidR="00B70F3D" w:rsidRPr="005210B2">
        <w:rPr>
          <w:sz w:val="28"/>
          <w:szCs w:val="28"/>
        </w:rPr>
        <w:t xml:space="preserve"> материалов, инструментов принадлежностей, инвентаря государственных профессиональных организаций, находящихся в ведении Самарской области</w:t>
      </w:r>
      <w:r w:rsidR="005210B2" w:rsidRPr="005210B2">
        <w:rPr>
          <w:sz w:val="28"/>
          <w:szCs w:val="28"/>
        </w:rPr>
        <w:t xml:space="preserve"> -</w:t>
      </w:r>
      <w:r w:rsidR="007E1207">
        <w:rPr>
          <w:sz w:val="28"/>
          <w:szCs w:val="28"/>
        </w:rPr>
        <w:t>государственного бюджетного профессионального образовательного учреждения</w:t>
      </w:r>
      <w:r w:rsidR="007E1207" w:rsidRPr="007E1207">
        <w:rPr>
          <w:sz w:val="28"/>
          <w:szCs w:val="28"/>
        </w:rPr>
        <w:t xml:space="preserve"> Самарской области «Сызранский медико-гуманитарный колледж»</w:t>
      </w:r>
      <w:r w:rsidR="007E1207">
        <w:rPr>
          <w:sz w:val="28"/>
          <w:szCs w:val="28"/>
        </w:rPr>
        <w:t xml:space="preserve"> </w:t>
      </w:r>
      <w:r w:rsidR="008558E9" w:rsidRPr="005210B2">
        <w:rPr>
          <w:bCs/>
          <w:color w:val="000000"/>
          <w:sz w:val="28"/>
          <w:szCs w:val="28"/>
        </w:rPr>
        <w:t xml:space="preserve">на одного обучающегося при подготовке по </w:t>
      </w:r>
      <w:r w:rsidR="008558E9">
        <w:rPr>
          <w:bCs/>
          <w:color w:val="000000"/>
          <w:sz w:val="28"/>
          <w:szCs w:val="28"/>
        </w:rPr>
        <w:lastRenderedPageBreak/>
        <w:t>специальностям</w:t>
      </w:r>
      <w:r w:rsidR="007E1207">
        <w:rPr>
          <w:bCs/>
          <w:color w:val="000000"/>
          <w:sz w:val="28"/>
          <w:szCs w:val="28"/>
        </w:rPr>
        <w:t xml:space="preserve"> 31.02.01 Лечебное дело, 31.02.02 Акушерское дело, 34.02.01 Сестринское дело</w:t>
      </w:r>
      <w:r w:rsidR="008558E9">
        <w:rPr>
          <w:bCs/>
          <w:color w:val="000000"/>
          <w:sz w:val="28"/>
          <w:szCs w:val="28"/>
        </w:rPr>
        <w:t>.</w:t>
      </w:r>
    </w:p>
    <w:p w:rsidR="007509B7" w:rsidRPr="005210B2" w:rsidRDefault="005210B2" w:rsidP="005210B2">
      <w:pPr>
        <w:pStyle w:val="headertext"/>
        <w:numPr>
          <w:ilvl w:val="0"/>
          <w:numId w:val="18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="007509B7" w:rsidRPr="005210B2">
        <w:rPr>
          <w:bCs/>
          <w:color w:val="000000"/>
          <w:sz w:val="28"/>
          <w:szCs w:val="28"/>
        </w:rPr>
        <w:t xml:space="preserve">Внести изменения в </w:t>
      </w:r>
      <w:r w:rsidR="007E1207">
        <w:rPr>
          <w:bCs/>
          <w:color w:val="000000"/>
          <w:sz w:val="28"/>
          <w:szCs w:val="28"/>
        </w:rPr>
        <w:t xml:space="preserve"> </w:t>
      </w:r>
      <w:r w:rsidR="007509B7" w:rsidRPr="005210B2">
        <w:rPr>
          <w:sz w:val="28"/>
          <w:szCs w:val="28"/>
        </w:rPr>
        <w:t xml:space="preserve"> Приказ министерства образования и науки </w:t>
      </w:r>
      <w:r w:rsidR="007E1207">
        <w:rPr>
          <w:sz w:val="28"/>
          <w:szCs w:val="28"/>
        </w:rPr>
        <w:t>С</w:t>
      </w:r>
      <w:r w:rsidR="007509B7" w:rsidRPr="005210B2">
        <w:rPr>
          <w:sz w:val="28"/>
          <w:szCs w:val="28"/>
        </w:rPr>
        <w:t>амарской области от 3 июля 2013 года № 283-од «Об утверждении норм расходов материалов, инструментов, принадлежностей и инвентаря государственных профессиональных образовательных организаций, находящихся в ведении Самарской области, на одного обучающегося при подготовке</w:t>
      </w:r>
      <w:r w:rsidR="00CC0C2E" w:rsidRPr="005210B2">
        <w:rPr>
          <w:sz w:val="28"/>
          <w:szCs w:val="28"/>
        </w:rPr>
        <w:t xml:space="preserve"> по профессиям и специальностям»</w:t>
      </w:r>
      <w:r w:rsidR="00567DA1" w:rsidRPr="005210B2">
        <w:rPr>
          <w:sz w:val="28"/>
          <w:szCs w:val="28"/>
        </w:rPr>
        <w:t>.</w:t>
      </w:r>
    </w:p>
    <w:p w:rsidR="007815DD" w:rsidRPr="007509B7" w:rsidRDefault="00A419A2" w:rsidP="007509B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(Приложение 1</w:t>
      </w:r>
      <w:r w:rsidR="007509B7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протоколу)</w:t>
      </w:r>
      <w:r w:rsidR="00747C94" w:rsidRPr="00567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Необходимые материалы прилагаются</w:t>
      </w:r>
      <w:r w:rsidR="00802B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(Выписка</w:t>
      </w:r>
      <w:r w:rsidR="00747C9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71CD2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программ, Инфраструктурные листы ДЭ и т.п.</w:t>
      </w:r>
      <w:r w:rsidR="00FC77D4"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412572" w:rsidRDefault="00412572" w:rsidP="00412572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70F3D" w:rsidRDefault="00412572" w:rsidP="004125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A18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ПРОГОЛОСОВАЛИ</w:t>
      </w:r>
      <w:r w:rsidRPr="005A1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18D7">
        <w:rPr>
          <w:rFonts w:ascii="Times New Roman" w:hAnsi="Times New Roman" w:cs="Times New Roman"/>
          <w:sz w:val="28"/>
          <w:szCs w:val="28"/>
        </w:rPr>
        <w:t xml:space="preserve"> «за» - единогласно.</w:t>
      </w:r>
    </w:p>
    <w:p w:rsidR="00FC77D4" w:rsidRDefault="00FC77D4" w:rsidP="002131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«против» - нет.</w:t>
      </w:r>
    </w:p>
    <w:p w:rsidR="007D2892" w:rsidRDefault="007D2892" w:rsidP="002131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1318B" w:rsidRDefault="0021318B" w:rsidP="0021318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318B" w:rsidRDefault="0021318B" w:rsidP="0021318B">
      <w:pPr>
        <w:spacing w:after="0" w:line="4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1318B" w:rsidRPr="00A8792E" w:rsidRDefault="0021318B" w:rsidP="0021318B">
      <w:pPr>
        <w:spacing w:after="0" w:line="40" w:lineRule="atLeast"/>
        <w:jc w:val="both"/>
        <w:rPr>
          <w:rFonts w:ascii="Times New Roman" w:hAnsi="Times New Roman"/>
          <w:sz w:val="28"/>
          <w:szCs w:val="28"/>
        </w:rPr>
      </w:pPr>
      <w:r w:rsidRPr="00A8792E">
        <w:rPr>
          <w:rFonts w:ascii="Times New Roman" w:hAnsi="Times New Roman"/>
          <w:sz w:val="28"/>
          <w:szCs w:val="28"/>
        </w:rPr>
        <w:t>Председатель УМО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6F2F4F">
        <w:rPr>
          <w:rFonts w:ascii="Times New Roman" w:hAnsi="Times New Roman"/>
          <w:sz w:val="28"/>
          <w:szCs w:val="28"/>
        </w:rPr>
        <w:t>УГС</w:t>
      </w:r>
      <w:r w:rsidRPr="00C041DE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05C27">
        <w:rPr>
          <w:noProof/>
          <w:lang w:eastAsia="ru-RU"/>
        </w:rPr>
        <w:drawing>
          <wp:inline distT="0" distB="0" distL="0" distR="0" wp14:anchorId="1CDAAB84" wp14:editId="0BF297E3">
            <wp:extent cx="695325" cy="5905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4"/>
                    <a:stretch/>
                  </pic:blipFill>
                  <pic:spPr bwMode="auto">
                    <a:xfrm>
                      <a:off x="0" y="0"/>
                      <a:ext cx="6953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C041DE">
        <w:rPr>
          <w:rFonts w:ascii="Times New Roman" w:hAnsi="Times New Roman"/>
          <w:sz w:val="28"/>
          <w:szCs w:val="28"/>
        </w:rPr>
        <w:t>Е.В. Леваева</w:t>
      </w:r>
    </w:p>
    <w:p w:rsidR="0021318B" w:rsidRPr="00A8792E" w:rsidRDefault="00A05C27" w:rsidP="0021318B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A05C27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26AE19" wp14:editId="24F1E806">
                <wp:simplePos x="0" y="0"/>
                <wp:positionH relativeFrom="column">
                  <wp:posOffset>2432684</wp:posOffset>
                </wp:positionH>
                <wp:positionV relativeFrom="paragraph">
                  <wp:posOffset>-635</wp:posOffset>
                </wp:positionV>
                <wp:extent cx="1552575" cy="0"/>
                <wp:effectExtent l="0" t="0" r="9525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35AE9E" id="Прямая соединительная линия 15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55pt,-.05pt" to="313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" strokecolor="black [3200]" strokeweight=".5pt">
                <v:stroke joinstyle="miter"/>
              </v:line>
            </w:pict>
          </mc:Fallback>
        </mc:AlternateContent>
      </w:r>
      <w:r w:rsidR="0021318B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350520</wp:posOffset>
                </wp:positionV>
                <wp:extent cx="1571625" cy="0"/>
                <wp:effectExtent l="10160" t="6350" r="8890" b="127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727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185.6pt;margin-top:27.6pt;width:123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"/>
            </w:pict>
          </mc:Fallback>
        </mc:AlternateContent>
      </w:r>
      <w:r w:rsidR="0021318B" w:rsidRPr="00A8792E">
        <w:rPr>
          <w:rFonts w:ascii="Times New Roman" w:hAnsi="Times New Roman"/>
          <w:sz w:val="28"/>
          <w:szCs w:val="28"/>
        </w:rPr>
        <w:t>Секретарь УМ</w:t>
      </w:r>
      <w:r w:rsidR="006F2F4F">
        <w:rPr>
          <w:rFonts w:ascii="Times New Roman" w:hAnsi="Times New Roman"/>
          <w:sz w:val="28"/>
          <w:szCs w:val="28"/>
        </w:rPr>
        <w:t>О по УГС</w:t>
      </w:r>
      <w:bookmarkStart w:id="0" w:name="_GoBack"/>
      <w:bookmarkEnd w:id="0"/>
      <w:r w:rsidR="0021318B">
        <w:rPr>
          <w:rFonts w:ascii="Times New Roman" w:hAnsi="Times New Roman"/>
          <w:sz w:val="28"/>
          <w:szCs w:val="28"/>
        </w:rPr>
        <w:t xml:space="preserve">     </w:t>
      </w:r>
      <w:r w:rsidR="0021318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162050" cy="323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18B">
        <w:rPr>
          <w:rFonts w:ascii="Times New Roman" w:hAnsi="Times New Roman"/>
          <w:sz w:val="28"/>
          <w:szCs w:val="28"/>
        </w:rPr>
        <w:t xml:space="preserve">        </w:t>
      </w:r>
      <w:r w:rsidR="0021318B" w:rsidRPr="00A8792E">
        <w:rPr>
          <w:rFonts w:ascii="Times New Roman" w:hAnsi="Times New Roman"/>
          <w:sz w:val="28"/>
          <w:szCs w:val="28"/>
        </w:rPr>
        <w:t>Т.М.</w:t>
      </w:r>
      <w:r w:rsidR="0021318B">
        <w:rPr>
          <w:rFonts w:ascii="Times New Roman" w:hAnsi="Times New Roman"/>
          <w:sz w:val="28"/>
          <w:szCs w:val="28"/>
        </w:rPr>
        <w:t xml:space="preserve"> </w:t>
      </w:r>
      <w:r w:rsidR="0021318B" w:rsidRPr="00A8792E">
        <w:rPr>
          <w:rFonts w:ascii="Times New Roman" w:hAnsi="Times New Roman"/>
          <w:sz w:val="28"/>
          <w:szCs w:val="28"/>
        </w:rPr>
        <w:t xml:space="preserve">Брагина </w:t>
      </w:r>
    </w:p>
    <w:p w:rsidR="0021318B" w:rsidRDefault="0021318B" w:rsidP="002131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2892" w:rsidRPr="00F665FF" w:rsidRDefault="007D2892" w:rsidP="0021318B">
      <w:pPr>
        <w:spacing w:after="0" w:line="240" w:lineRule="auto"/>
        <w:ind w:firstLine="709"/>
        <w:rPr>
          <w:sz w:val="28"/>
        </w:rPr>
      </w:pPr>
      <w:r w:rsidRPr="00F665FF">
        <w:rPr>
          <w:sz w:val="28"/>
        </w:rPr>
        <w:t xml:space="preserve">               </w:t>
      </w:r>
    </w:p>
    <w:p w:rsidR="00E71CD2" w:rsidRDefault="00E71CD2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E71CD2" w:rsidSect="00E71CD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B6A1D" w:rsidRDefault="004B6A1D" w:rsidP="004125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B6A1D" w:rsidRDefault="00412572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412572">
        <w:rPr>
          <w:rFonts w:ascii="Times New Roman" w:hAnsi="Times New Roman" w:cs="Times New Roman"/>
          <w:sz w:val="28"/>
        </w:rPr>
        <w:t>Приложение 1</w:t>
      </w:r>
    </w:p>
    <w:p w:rsidR="00CC0C2E" w:rsidRDefault="00CC0C2E" w:rsidP="0041257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протоколу №    от</w:t>
      </w:r>
    </w:p>
    <w:p w:rsidR="007509B7" w:rsidRDefault="007509B7" w:rsidP="007509B7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Pr="00A419A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материалов, инструментов принадлежностей, инвентаря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включения в приказ</w:t>
      </w:r>
      <w:r w:rsidRPr="007509B7">
        <w:rPr>
          <w:sz w:val="28"/>
          <w:szCs w:val="28"/>
        </w:rPr>
        <w:t xml:space="preserve"> </w:t>
      </w:r>
      <w:r w:rsidRPr="007509B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3 июля 2013 года № 283-од</w:t>
      </w:r>
    </w:p>
    <w:p w:rsidR="00947DD2" w:rsidRDefault="00947DD2" w:rsidP="001423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388" w:rsidRPr="00142388" w:rsidRDefault="00142388" w:rsidP="0014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8">
        <w:rPr>
          <w:rFonts w:ascii="Times New Roman" w:hAnsi="Times New Roman" w:cs="Times New Roman"/>
          <w:b/>
          <w:sz w:val="28"/>
          <w:szCs w:val="28"/>
        </w:rPr>
        <w:t>Государственное бюджетное профессиональное образовательное учреждение Самарской области</w:t>
      </w:r>
    </w:p>
    <w:p w:rsidR="00142388" w:rsidRPr="00142388" w:rsidRDefault="00142388" w:rsidP="001423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388">
        <w:rPr>
          <w:rFonts w:ascii="Times New Roman" w:hAnsi="Times New Roman" w:cs="Times New Roman"/>
          <w:b/>
          <w:sz w:val="28"/>
          <w:szCs w:val="28"/>
        </w:rPr>
        <w:t>«Сызранский медико-гуманитарный колледж»</w:t>
      </w:r>
    </w:p>
    <w:tbl>
      <w:tblPr>
        <w:tblStyle w:val="ab"/>
        <w:tblW w:w="14709" w:type="dxa"/>
        <w:tblLayout w:type="fixed"/>
        <w:tblLook w:val="04A0" w:firstRow="1" w:lastRow="0" w:firstColumn="1" w:lastColumn="0" w:noHBand="0" w:noVBand="1"/>
      </w:tblPr>
      <w:tblGrid>
        <w:gridCol w:w="704"/>
        <w:gridCol w:w="1814"/>
        <w:gridCol w:w="3119"/>
        <w:gridCol w:w="1304"/>
        <w:gridCol w:w="1134"/>
        <w:gridCol w:w="1843"/>
        <w:gridCol w:w="4791"/>
      </w:tblGrid>
      <w:tr w:rsidR="00142388" w:rsidTr="00947DD2">
        <w:trPr>
          <w:trHeight w:val="1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Профессия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/специальность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42388">
              <w:rPr>
                <w:rFonts w:ascii="Times New Roman" w:hAnsi="Times New Roman" w:cs="Times New Roman"/>
                <w:bCs/>
              </w:rPr>
              <w:t>Потребность на весь срок обучения                                   (на одного обучающегося)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388">
              <w:rPr>
                <w:rFonts w:ascii="Times New Roman" w:hAnsi="Times New Roman" w:cs="Times New Roman"/>
                <w:sz w:val="24"/>
                <w:szCs w:val="24"/>
              </w:rPr>
              <w:t>(перечень видов работ)</w:t>
            </w:r>
          </w:p>
        </w:tc>
      </w:tr>
      <w:tr w:rsidR="00142388" w:rsidTr="00947DD2">
        <w:trPr>
          <w:trHeight w:val="1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2388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2388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2388">
              <w:rPr>
                <w:rFonts w:ascii="Times New Roman" w:hAnsi="Times New Roman" w:cs="Times New Roman"/>
                <w:b/>
                <w:bCs/>
                <w:color w:val="000000"/>
              </w:rPr>
              <w:t>Профессия/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2388">
              <w:rPr>
                <w:rFonts w:ascii="Times New Roman" w:hAnsi="Times New Roman" w:cs="Times New Roman"/>
                <w:b/>
                <w:bCs/>
                <w:color w:val="000000"/>
              </w:rPr>
              <w:t>специальность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388">
              <w:rPr>
                <w:rFonts w:ascii="Times New Roman" w:hAnsi="Times New Roman" w:cs="Times New Roman"/>
                <w:b/>
                <w:bCs/>
              </w:rPr>
              <w:t>Наименование инструментов, принадлежностей, инвентаря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388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388">
              <w:rPr>
                <w:rFonts w:ascii="Times New Roman" w:hAnsi="Times New Roman" w:cs="Times New Roman"/>
                <w:b/>
                <w:bCs/>
              </w:rPr>
              <w:t>Срок службы,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388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(на одного обучающегося)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42388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142388" w:rsidRPr="00142388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2388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142388" w:rsidRPr="00F906B6" w:rsidTr="00947DD2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34.02.01 Сестринское дело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 w:rsidP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Комплекты демонстрационных учебных таблиц, карт, плакатов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(ПК 1.2 Проводить санитарно-гигиеническое воспитание населения).</w:t>
            </w:r>
          </w:p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Освоение</w:t>
            </w:r>
            <w:r w:rsid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 учебных программ по общеобразовательным и общепрофессиональным дисциплинам с учетом профильной составляющей.</w:t>
            </w:r>
          </w:p>
        </w:tc>
      </w:tr>
      <w:tr w:rsidR="00142388" w:rsidRPr="00F906B6" w:rsidTr="00947DD2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 w:rsidP="00142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Тележка медицинская для контейнеров с дезрастворами</w:t>
            </w:r>
            <w:r w:rsidRPr="00F90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ТК-01-«КРОНТ»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должности служащего 24232 Младшая медицинская сестра по уходу за больными (ПК 4.1 Обеспечивать санитарное содержание помещений, оборудования, инвентаря)</w:t>
            </w:r>
          </w:p>
          <w:p w:rsidR="00947DD2" w:rsidRPr="00F906B6" w:rsidRDefault="00947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388" w:rsidRPr="00F906B6" w:rsidTr="00947DD2">
        <w:trPr>
          <w:trHeight w:val="1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№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t>Профессия/специальность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Наименование инструментов, принадлежностей, инвентаря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Срок службы,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(на одного обучающегося)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6B6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142388" w:rsidRPr="00F906B6" w:rsidTr="00947DD2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31.02.01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Лечебное дело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 w:rsidP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Комплекты демонстрационных учебных таблиц, карт, плакатов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Осуществление профилактической деятельности (ПК 4.2.  Проводить санитарно-гигиеническое просвещение населения)</w:t>
            </w:r>
          </w:p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организационно-аналитической </w:t>
            </w:r>
            <w:r w:rsid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  (ПК 6.6. Использовать медицинские информационные системы и информационно-телекоммуникационную сеть «Интернет» в работе)</w:t>
            </w:r>
          </w:p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программ по общеобразовательным и общепрофессиональным дисциплинам с учетом профильной составляющей.</w:t>
            </w:r>
          </w:p>
        </w:tc>
      </w:tr>
      <w:tr w:rsidR="00142388" w:rsidRPr="00F906B6" w:rsidTr="00947DD2">
        <w:trPr>
          <w:trHeight w:val="129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906B6">
              <w:rPr>
                <w:rFonts w:ascii="Times New Roman" w:hAnsi="Times New Roman" w:cs="Times New Roman"/>
                <w:b/>
                <w:bCs/>
                <w:color w:val="000000"/>
              </w:rPr>
              <w:t>Профессия/специальность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Наименование инструментов, принадлежностей, инвентаря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Срок службы,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  <w:bCs/>
              </w:rPr>
              <w:t>Потребность на весь срок обучения (на одного обучающегося)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906B6">
              <w:rPr>
                <w:rFonts w:ascii="Times New Roman" w:hAnsi="Times New Roman" w:cs="Times New Roman"/>
                <w:b/>
              </w:rPr>
              <w:t>Обоснование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06B6">
              <w:rPr>
                <w:rFonts w:ascii="Times New Roman" w:hAnsi="Times New Roman" w:cs="Times New Roman"/>
                <w:b/>
              </w:rPr>
              <w:t>(перечень видов работ)</w:t>
            </w:r>
          </w:p>
        </w:tc>
      </w:tr>
      <w:tr w:rsidR="00142388" w:rsidRPr="00F906B6" w:rsidTr="00947DD2">
        <w:trPr>
          <w:trHeight w:val="101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31.02.02</w:t>
            </w:r>
          </w:p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Акушерское дело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 w:rsidP="0014238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Тележка медицинская для контейнеров с дезрастворами</w:t>
            </w:r>
            <w:r w:rsidRPr="00F906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ТК-01-«КРОНТ»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Демонстрационный экзамен</w:t>
            </w:r>
          </w:p>
        </w:tc>
      </w:tr>
      <w:tr w:rsidR="00142388" w:rsidTr="00947DD2">
        <w:trPr>
          <w:trHeight w:val="3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2388" w:rsidRPr="00F906B6" w:rsidRDefault="001423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 w:rsidP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Комплекты демонстрационных учебных таблиц, карт, плакатов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388" w:rsidRPr="00F906B6" w:rsidRDefault="0014238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bCs/>
                <w:sz w:val="24"/>
                <w:szCs w:val="24"/>
              </w:rPr>
              <w:t>0,1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388" w:rsidRPr="00F906B6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>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  <w:r w:rsidR="00F90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2388" w:rsidRPr="00142388" w:rsidRDefault="00142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</w:t>
            </w:r>
            <w:r w:rsidR="00F90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06B6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программ по общеобразовательным и общепрофессиональным дисциплинам с учетом профильной составляющей.</w:t>
            </w:r>
          </w:p>
        </w:tc>
      </w:tr>
    </w:tbl>
    <w:p w:rsidR="00990C3D" w:rsidRPr="008558E9" w:rsidRDefault="00990C3D" w:rsidP="00947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990C3D" w:rsidRPr="008558E9" w:rsidSect="00947DD2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D22" w:rsidRDefault="00C36D22" w:rsidP="00C72AD7">
      <w:pPr>
        <w:spacing w:after="0" w:line="240" w:lineRule="auto"/>
      </w:pPr>
      <w:r>
        <w:separator/>
      </w:r>
    </w:p>
  </w:endnote>
  <w:endnote w:type="continuationSeparator" w:id="0">
    <w:p w:rsidR="00C36D22" w:rsidRDefault="00C36D22" w:rsidP="00C7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D22" w:rsidRDefault="00C36D22" w:rsidP="00C72AD7">
      <w:pPr>
        <w:spacing w:after="0" w:line="240" w:lineRule="auto"/>
      </w:pPr>
      <w:r>
        <w:separator/>
      </w:r>
    </w:p>
  </w:footnote>
  <w:footnote w:type="continuationSeparator" w:id="0">
    <w:p w:rsidR="00C36D22" w:rsidRDefault="00C36D22" w:rsidP="00C72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7CD4"/>
    <w:multiLevelType w:val="hybridMultilevel"/>
    <w:tmpl w:val="E272D24C"/>
    <w:lvl w:ilvl="0" w:tplc="F8F205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220D04"/>
    <w:multiLevelType w:val="multilevel"/>
    <w:tmpl w:val="2398D2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CA35053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71063"/>
    <w:multiLevelType w:val="hybridMultilevel"/>
    <w:tmpl w:val="879E3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00608"/>
    <w:multiLevelType w:val="hybridMultilevel"/>
    <w:tmpl w:val="C1DA7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719CE"/>
    <w:multiLevelType w:val="hybridMultilevel"/>
    <w:tmpl w:val="C136B534"/>
    <w:lvl w:ilvl="0" w:tplc="290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8" w15:restartNumberingAfterBreak="0">
    <w:nsid w:val="4A821719"/>
    <w:multiLevelType w:val="hybridMultilevel"/>
    <w:tmpl w:val="6EA4F2BC"/>
    <w:lvl w:ilvl="0" w:tplc="A0F8EFE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D1312FA"/>
    <w:multiLevelType w:val="hybridMultilevel"/>
    <w:tmpl w:val="03C0246A"/>
    <w:lvl w:ilvl="0" w:tplc="F8848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1045452"/>
    <w:multiLevelType w:val="hybridMultilevel"/>
    <w:tmpl w:val="3B7C7E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3B17224"/>
    <w:multiLevelType w:val="hybridMultilevel"/>
    <w:tmpl w:val="147C3B02"/>
    <w:lvl w:ilvl="0" w:tplc="90F23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E74BE2"/>
    <w:multiLevelType w:val="hybridMultilevel"/>
    <w:tmpl w:val="7C7E8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5" w15:restartNumberingAfterBreak="0">
    <w:nsid w:val="7C7E3385"/>
    <w:multiLevelType w:val="hybridMultilevel"/>
    <w:tmpl w:val="4C8AB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949B5"/>
    <w:multiLevelType w:val="hybridMultilevel"/>
    <w:tmpl w:val="54EEB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0"/>
  </w:num>
  <w:num w:numId="6">
    <w:abstractNumId w:val="12"/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1"/>
  </w:num>
  <w:num w:numId="13">
    <w:abstractNumId w:val="15"/>
  </w:num>
  <w:num w:numId="14">
    <w:abstractNumId w:val="5"/>
  </w:num>
  <w:num w:numId="15">
    <w:abstractNumId w:val="16"/>
  </w:num>
  <w:num w:numId="16">
    <w:abstractNumId w:val="3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262"/>
    <w:rsid w:val="00001E75"/>
    <w:rsid w:val="00016E13"/>
    <w:rsid w:val="000173AE"/>
    <w:rsid w:val="00050090"/>
    <w:rsid w:val="00067421"/>
    <w:rsid w:val="000A5649"/>
    <w:rsid w:val="000B11A3"/>
    <w:rsid w:val="000D7161"/>
    <w:rsid w:val="000D7D3B"/>
    <w:rsid w:val="000E4BA0"/>
    <w:rsid w:val="000E4EA7"/>
    <w:rsid w:val="001063FF"/>
    <w:rsid w:val="0011118A"/>
    <w:rsid w:val="00111400"/>
    <w:rsid w:val="001175C7"/>
    <w:rsid w:val="00126D2B"/>
    <w:rsid w:val="0013767D"/>
    <w:rsid w:val="00142388"/>
    <w:rsid w:val="00143BF8"/>
    <w:rsid w:val="00150CA1"/>
    <w:rsid w:val="00161021"/>
    <w:rsid w:val="001774A3"/>
    <w:rsid w:val="00187337"/>
    <w:rsid w:val="0019439B"/>
    <w:rsid w:val="001A206C"/>
    <w:rsid w:val="001A353C"/>
    <w:rsid w:val="001A7E29"/>
    <w:rsid w:val="001B057D"/>
    <w:rsid w:val="001B1F56"/>
    <w:rsid w:val="001E126E"/>
    <w:rsid w:val="001E718E"/>
    <w:rsid w:val="0021318B"/>
    <w:rsid w:val="00214097"/>
    <w:rsid w:val="00225793"/>
    <w:rsid w:val="00253F72"/>
    <w:rsid w:val="00275F0E"/>
    <w:rsid w:val="00276708"/>
    <w:rsid w:val="00287007"/>
    <w:rsid w:val="002A71A7"/>
    <w:rsid w:val="002B169F"/>
    <w:rsid w:val="002D7476"/>
    <w:rsid w:val="002F65E1"/>
    <w:rsid w:val="00311846"/>
    <w:rsid w:val="00321135"/>
    <w:rsid w:val="00327472"/>
    <w:rsid w:val="00327B3B"/>
    <w:rsid w:val="00327D88"/>
    <w:rsid w:val="00337DA2"/>
    <w:rsid w:val="00341177"/>
    <w:rsid w:val="003450A6"/>
    <w:rsid w:val="00352D9E"/>
    <w:rsid w:val="0036042C"/>
    <w:rsid w:val="00375EC6"/>
    <w:rsid w:val="003A4C6E"/>
    <w:rsid w:val="003D1EBA"/>
    <w:rsid w:val="003D6192"/>
    <w:rsid w:val="003D7B33"/>
    <w:rsid w:val="003E6C6E"/>
    <w:rsid w:val="003E7539"/>
    <w:rsid w:val="003F0F5A"/>
    <w:rsid w:val="00412572"/>
    <w:rsid w:val="0042765B"/>
    <w:rsid w:val="00446024"/>
    <w:rsid w:val="004513D5"/>
    <w:rsid w:val="00452C7C"/>
    <w:rsid w:val="004550B8"/>
    <w:rsid w:val="00456C75"/>
    <w:rsid w:val="00482AE0"/>
    <w:rsid w:val="00496B7D"/>
    <w:rsid w:val="004A1080"/>
    <w:rsid w:val="004A65EB"/>
    <w:rsid w:val="004B6A1D"/>
    <w:rsid w:val="004D6E27"/>
    <w:rsid w:val="004E617A"/>
    <w:rsid w:val="00500E59"/>
    <w:rsid w:val="005163C7"/>
    <w:rsid w:val="005210B2"/>
    <w:rsid w:val="005253F7"/>
    <w:rsid w:val="00527C45"/>
    <w:rsid w:val="00527EDB"/>
    <w:rsid w:val="005429C6"/>
    <w:rsid w:val="00554864"/>
    <w:rsid w:val="00557090"/>
    <w:rsid w:val="00567DA1"/>
    <w:rsid w:val="005968FA"/>
    <w:rsid w:val="005A05C9"/>
    <w:rsid w:val="005E6335"/>
    <w:rsid w:val="005F0EC7"/>
    <w:rsid w:val="0063042C"/>
    <w:rsid w:val="0065143C"/>
    <w:rsid w:val="00664590"/>
    <w:rsid w:val="0067030D"/>
    <w:rsid w:val="00677B57"/>
    <w:rsid w:val="006B2408"/>
    <w:rsid w:val="006B291B"/>
    <w:rsid w:val="006C70C1"/>
    <w:rsid w:val="006D0075"/>
    <w:rsid w:val="006D6C3F"/>
    <w:rsid w:val="006E50FC"/>
    <w:rsid w:val="006F2F4F"/>
    <w:rsid w:val="00701529"/>
    <w:rsid w:val="0070437B"/>
    <w:rsid w:val="0071437A"/>
    <w:rsid w:val="00747C94"/>
    <w:rsid w:val="007509B7"/>
    <w:rsid w:val="00761F1C"/>
    <w:rsid w:val="007815DD"/>
    <w:rsid w:val="007840C6"/>
    <w:rsid w:val="007A1BE9"/>
    <w:rsid w:val="007C5EE2"/>
    <w:rsid w:val="007D2892"/>
    <w:rsid w:val="007D400D"/>
    <w:rsid w:val="007D5A71"/>
    <w:rsid w:val="007E1207"/>
    <w:rsid w:val="007E18D1"/>
    <w:rsid w:val="007F3796"/>
    <w:rsid w:val="007F4251"/>
    <w:rsid w:val="007F5DDE"/>
    <w:rsid w:val="00802BF2"/>
    <w:rsid w:val="00811E5F"/>
    <w:rsid w:val="0081343A"/>
    <w:rsid w:val="00814C7F"/>
    <w:rsid w:val="008236E4"/>
    <w:rsid w:val="00850B13"/>
    <w:rsid w:val="00853D10"/>
    <w:rsid w:val="0085409F"/>
    <w:rsid w:val="008558E9"/>
    <w:rsid w:val="0089240B"/>
    <w:rsid w:val="008A0E6F"/>
    <w:rsid w:val="008D18BE"/>
    <w:rsid w:val="008E19AB"/>
    <w:rsid w:val="0091018D"/>
    <w:rsid w:val="00923A5D"/>
    <w:rsid w:val="00947DD2"/>
    <w:rsid w:val="00950B0B"/>
    <w:rsid w:val="00956040"/>
    <w:rsid w:val="00971FAA"/>
    <w:rsid w:val="009766B5"/>
    <w:rsid w:val="00983854"/>
    <w:rsid w:val="00984B93"/>
    <w:rsid w:val="00990C3D"/>
    <w:rsid w:val="009959F3"/>
    <w:rsid w:val="009A1316"/>
    <w:rsid w:val="009A5164"/>
    <w:rsid w:val="009C79E9"/>
    <w:rsid w:val="009F083C"/>
    <w:rsid w:val="00A01936"/>
    <w:rsid w:val="00A03B47"/>
    <w:rsid w:val="00A05C27"/>
    <w:rsid w:val="00A15131"/>
    <w:rsid w:val="00A27322"/>
    <w:rsid w:val="00A27CA7"/>
    <w:rsid w:val="00A37C10"/>
    <w:rsid w:val="00A419A2"/>
    <w:rsid w:val="00A4731D"/>
    <w:rsid w:val="00A513DA"/>
    <w:rsid w:val="00A539DB"/>
    <w:rsid w:val="00A56959"/>
    <w:rsid w:val="00A80DC4"/>
    <w:rsid w:val="00A865EB"/>
    <w:rsid w:val="00A91672"/>
    <w:rsid w:val="00AB6983"/>
    <w:rsid w:val="00AD43C2"/>
    <w:rsid w:val="00AD7989"/>
    <w:rsid w:val="00AE2648"/>
    <w:rsid w:val="00B02165"/>
    <w:rsid w:val="00B16B7F"/>
    <w:rsid w:val="00B16B9D"/>
    <w:rsid w:val="00B238BA"/>
    <w:rsid w:val="00B242CA"/>
    <w:rsid w:val="00B60781"/>
    <w:rsid w:val="00B70F3D"/>
    <w:rsid w:val="00B711B5"/>
    <w:rsid w:val="00B71349"/>
    <w:rsid w:val="00B73D1B"/>
    <w:rsid w:val="00B800E9"/>
    <w:rsid w:val="00B81797"/>
    <w:rsid w:val="00B822DA"/>
    <w:rsid w:val="00BA4E93"/>
    <w:rsid w:val="00BD1275"/>
    <w:rsid w:val="00BE1482"/>
    <w:rsid w:val="00BF5EE5"/>
    <w:rsid w:val="00C23930"/>
    <w:rsid w:val="00C27400"/>
    <w:rsid w:val="00C306E4"/>
    <w:rsid w:val="00C36D22"/>
    <w:rsid w:val="00C41838"/>
    <w:rsid w:val="00C529BB"/>
    <w:rsid w:val="00C532E6"/>
    <w:rsid w:val="00C579A8"/>
    <w:rsid w:val="00C67605"/>
    <w:rsid w:val="00C725DE"/>
    <w:rsid w:val="00C72AD7"/>
    <w:rsid w:val="00CA474F"/>
    <w:rsid w:val="00CB13FA"/>
    <w:rsid w:val="00CC0C2E"/>
    <w:rsid w:val="00CC158F"/>
    <w:rsid w:val="00CD0499"/>
    <w:rsid w:val="00CE30E3"/>
    <w:rsid w:val="00CE4B4C"/>
    <w:rsid w:val="00CE5FBB"/>
    <w:rsid w:val="00CF28F2"/>
    <w:rsid w:val="00D0263F"/>
    <w:rsid w:val="00D07B3E"/>
    <w:rsid w:val="00D30EB8"/>
    <w:rsid w:val="00D31E68"/>
    <w:rsid w:val="00D4583F"/>
    <w:rsid w:val="00D55A73"/>
    <w:rsid w:val="00D90401"/>
    <w:rsid w:val="00DA5CC0"/>
    <w:rsid w:val="00DB42AF"/>
    <w:rsid w:val="00DB48AA"/>
    <w:rsid w:val="00DC71B7"/>
    <w:rsid w:val="00E00799"/>
    <w:rsid w:val="00E02019"/>
    <w:rsid w:val="00E43EAB"/>
    <w:rsid w:val="00E4524C"/>
    <w:rsid w:val="00E550A9"/>
    <w:rsid w:val="00E56991"/>
    <w:rsid w:val="00E71CD2"/>
    <w:rsid w:val="00E72903"/>
    <w:rsid w:val="00E76B48"/>
    <w:rsid w:val="00EA56A7"/>
    <w:rsid w:val="00EC16B3"/>
    <w:rsid w:val="00ED1262"/>
    <w:rsid w:val="00EF4EAA"/>
    <w:rsid w:val="00EF56A8"/>
    <w:rsid w:val="00F064FD"/>
    <w:rsid w:val="00F07DCC"/>
    <w:rsid w:val="00F258E3"/>
    <w:rsid w:val="00F47990"/>
    <w:rsid w:val="00F54338"/>
    <w:rsid w:val="00F83F96"/>
    <w:rsid w:val="00F858C0"/>
    <w:rsid w:val="00F874F6"/>
    <w:rsid w:val="00F906B6"/>
    <w:rsid w:val="00FC77D4"/>
    <w:rsid w:val="00FD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68A8305-AEE2-42A4-AD62-EBF40B9B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6708"/>
    <w:pPr>
      <w:keepNext/>
      <w:keepLines/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76708"/>
    <w:pPr>
      <w:keepNext/>
      <w:keepLines/>
      <w:spacing w:before="360" w:after="200" w:line="240" w:lineRule="auto"/>
      <w:outlineLvl w:val="1"/>
    </w:pPr>
    <w:rPr>
      <w:rFonts w:ascii="Arial" w:eastAsia="Arial" w:hAnsi="Arial" w:cs="Arial"/>
      <w:sz w:val="3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6708"/>
    <w:pPr>
      <w:keepNext/>
      <w:keepLines/>
      <w:spacing w:before="320" w:after="200" w:line="240" w:lineRule="auto"/>
      <w:outlineLvl w:val="2"/>
    </w:pPr>
    <w:rPr>
      <w:rFonts w:ascii="Arial" w:eastAsia="Arial" w:hAnsi="Arial" w:cs="Arial"/>
      <w:sz w:val="30"/>
      <w:szCs w:val="3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76708"/>
    <w:pPr>
      <w:keepNext/>
      <w:keepLines/>
      <w:spacing w:before="320" w:after="200" w:line="240" w:lineRule="auto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76708"/>
    <w:pPr>
      <w:keepNext/>
      <w:keepLines/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76708"/>
    <w:pPr>
      <w:keepNext/>
      <w:keepLines/>
      <w:spacing w:before="320" w:after="200" w:line="240" w:lineRule="auto"/>
      <w:outlineLvl w:val="5"/>
    </w:pPr>
    <w:rPr>
      <w:rFonts w:ascii="Arial" w:eastAsia="Arial" w:hAnsi="Arial" w:cs="Arial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276708"/>
    <w:pPr>
      <w:keepNext/>
      <w:keepLines/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276708"/>
    <w:pPr>
      <w:keepNext/>
      <w:keepLines/>
      <w:spacing w:before="320" w:after="200" w:line="240" w:lineRule="auto"/>
      <w:outlineLvl w:val="7"/>
    </w:pPr>
    <w:rPr>
      <w:rFonts w:ascii="Arial" w:eastAsia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276708"/>
    <w:pPr>
      <w:keepNext/>
      <w:keepLines/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6708"/>
    <w:rPr>
      <w:rFonts w:ascii="Arial" w:eastAsia="Arial" w:hAnsi="Arial" w:cs="Arial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76708"/>
    <w:rPr>
      <w:rFonts w:ascii="Arial" w:eastAsia="Arial" w:hAnsi="Arial" w:cs="Arial"/>
      <w:sz w:val="3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76708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6708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76708"/>
    <w:rPr>
      <w:rFonts w:ascii="Arial" w:eastAsia="Arial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76708"/>
    <w:rPr>
      <w:rFonts w:ascii="Arial" w:eastAsia="Arial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76708"/>
    <w:rPr>
      <w:rFonts w:ascii="Arial" w:eastAsia="Arial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76708"/>
    <w:rPr>
      <w:rFonts w:ascii="Arial" w:eastAsia="Arial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76708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ED1262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12572"/>
  </w:style>
  <w:style w:type="paragraph" w:styleId="a5">
    <w:name w:val="Balloon Text"/>
    <w:basedOn w:val="a"/>
    <w:link w:val="a6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437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2AD7"/>
  </w:style>
  <w:style w:type="paragraph" w:styleId="a9">
    <w:name w:val="footer"/>
    <w:basedOn w:val="a"/>
    <w:link w:val="aa"/>
    <w:uiPriority w:val="99"/>
    <w:unhideWhenUsed/>
    <w:rsid w:val="00C72A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2AD7"/>
  </w:style>
  <w:style w:type="table" w:styleId="ab">
    <w:name w:val="Table Grid"/>
    <w:basedOn w:val="a1"/>
    <w:uiPriority w:val="39"/>
    <w:rsid w:val="0095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75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532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No Spacing"/>
    <w:uiPriority w:val="1"/>
    <w:qFormat/>
    <w:rsid w:val="00276708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Title"/>
    <w:basedOn w:val="a"/>
    <w:next w:val="a"/>
    <w:link w:val="ae"/>
    <w:uiPriority w:val="10"/>
    <w:qFormat/>
    <w:rsid w:val="00276708"/>
    <w:pPr>
      <w:spacing w:before="300" w:after="200" w:line="240" w:lineRule="auto"/>
      <w:contextualSpacing/>
    </w:pPr>
    <w:rPr>
      <w:rFonts w:ascii="Times New Roman" w:eastAsia="Calibri" w:hAnsi="Times New Roman" w:cs="Times New Roman"/>
      <w:sz w:val="48"/>
      <w:szCs w:val="48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276708"/>
    <w:rPr>
      <w:rFonts w:ascii="Times New Roman" w:eastAsia="Calibri" w:hAnsi="Times New Roman" w:cs="Times New Roman"/>
      <w:sz w:val="48"/>
      <w:szCs w:val="48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276708"/>
    <w:pPr>
      <w:spacing w:before="200" w:after="20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2767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76708"/>
    <w:pPr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76708"/>
    <w:rPr>
      <w:rFonts w:ascii="Times New Roman" w:eastAsia="Calibri" w:hAnsi="Times New Roman" w:cs="Times New Roman"/>
      <w:i/>
      <w:sz w:val="24"/>
      <w:szCs w:val="24"/>
      <w:lang w:eastAsia="ru-RU"/>
    </w:rPr>
  </w:style>
  <w:style w:type="paragraph" w:styleId="af1">
    <w:name w:val="Intense Quote"/>
    <w:basedOn w:val="a"/>
    <w:next w:val="a"/>
    <w:link w:val="af2"/>
    <w:uiPriority w:val="30"/>
    <w:qFormat/>
    <w:rsid w:val="002767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spacing w:after="0" w:line="240" w:lineRule="auto"/>
      <w:ind w:left="720" w:right="720"/>
    </w:pPr>
    <w:rPr>
      <w:rFonts w:ascii="Times New Roman" w:eastAsia="Calibri" w:hAnsi="Times New Roman" w:cs="Times New Roman"/>
      <w:i/>
      <w:sz w:val="24"/>
      <w:szCs w:val="24"/>
      <w:lang w:eastAsia="ru-RU"/>
    </w:rPr>
  </w:style>
  <w:style w:type="character" w:customStyle="1" w:styleId="af2">
    <w:name w:val="Выделенная цитата Знак"/>
    <w:basedOn w:val="a0"/>
    <w:link w:val="af1"/>
    <w:uiPriority w:val="30"/>
    <w:rsid w:val="00276708"/>
    <w:rPr>
      <w:rFonts w:ascii="Times New Roman" w:eastAsia="Calibri" w:hAnsi="Times New Roman" w:cs="Times New Roman"/>
      <w:i/>
      <w:sz w:val="24"/>
      <w:szCs w:val="24"/>
      <w:shd w:val="clear" w:color="F2F2F2" w:fill="F2F2F2"/>
      <w:lang w:eastAsia="ru-RU"/>
    </w:rPr>
  </w:style>
  <w:style w:type="character" w:customStyle="1" w:styleId="FooterChar">
    <w:name w:val="Footer Char"/>
    <w:basedOn w:val="a0"/>
    <w:uiPriority w:val="99"/>
    <w:rsid w:val="00276708"/>
  </w:style>
  <w:style w:type="paragraph" w:styleId="af3">
    <w:name w:val="caption"/>
    <w:basedOn w:val="a"/>
    <w:next w:val="a"/>
    <w:uiPriority w:val="35"/>
    <w:semiHidden/>
    <w:unhideWhenUsed/>
    <w:qFormat/>
    <w:rsid w:val="00276708"/>
    <w:pPr>
      <w:spacing w:after="0" w:line="276" w:lineRule="auto"/>
    </w:pPr>
    <w:rPr>
      <w:rFonts w:ascii="Times New Roman" w:eastAsia="Calibri" w:hAnsi="Times New Roman" w:cs="Times New Roman"/>
      <w:b/>
      <w:bCs/>
      <w:color w:val="5B9BD5" w:themeColor="accent1"/>
      <w:sz w:val="18"/>
      <w:szCs w:val="18"/>
      <w:lang w:eastAsia="ru-RU"/>
    </w:rPr>
  </w:style>
  <w:style w:type="table" w:customStyle="1" w:styleId="TableGridLight">
    <w:name w:val="Table Grid Light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210">
    <w:name w:val="Таблица простая 2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41">
    <w:name w:val="Таблица простая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51">
    <w:name w:val="Таблица простая 5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11">
    <w:name w:val="Таблица-сетк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1">
    <w:name w:val="Grid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2">
    <w:name w:val="Grid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3">
    <w:name w:val="Grid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4">
    <w:name w:val="Grid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5">
    <w:name w:val="Grid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2-Accent6">
    <w:name w:val="Grid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">
    <w:name w:val="Таблица-сетк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1">
    <w:name w:val="Grid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2">
    <w:name w:val="Grid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3">
    <w:name w:val="Grid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4">
    <w:name w:val="Grid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5">
    <w:name w:val="Grid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3-Accent6">
    <w:name w:val="Grid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41">
    <w:name w:val="Таблица-сетка 4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1">
    <w:name w:val="Grid Table 4 - Accent 1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2">
    <w:name w:val="Grid Table 4 - Accent 2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3">
    <w:name w:val="Grid Table 4 - Accent 3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4">
    <w:name w:val="Grid Table 4 - Accent 4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5">
    <w:name w:val="Grid Table 4 - Accent 5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4-Accent6">
    <w:name w:val="Grid Table 4 - Accent 6"/>
    <w:basedOn w:val="a1"/>
    <w:uiPriority w:val="5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">
    <w:name w:val="Таблица-сетк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1">
    <w:name w:val="Grid Table 5 Dark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2">
    <w:name w:val="Grid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3">
    <w:name w:val="Grid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4">
    <w:name w:val="Grid Table 5 Dark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5">
    <w:name w:val="Grid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GridTable5Dark-Accent6">
    <w:name w:val="Grid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FF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FFFF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61">
    <w:name w:val="Таблица-сетк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1">
    <w:name w:val="List Table 1 Light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2">
    <w:name w:val="List Table 1 Light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3">
    <w:name w:val="List Table 1 Light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4">
    <w:name w:val="List Table 1 Light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5">
    <w:name w:val="List Table 1 Light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ListTable1Light-Accent6">
    <w:name w:val="List Table 1 Light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-210">
    <w:name w:val="Список-таблица 2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1">
    <w:name w:val="List Table 2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2">
    <w:name w:val="List Table 2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3">
    <w:name w:val="List Table 2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4">
    <w:name w:val="List Table 2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5">
    <w:name w:val="List Table 2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2-Accent6">
    <w:name w:val="List Table 2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310">
    <w:name w:val="Список-таблица 3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1">
    <w:name w:val="List Table 4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2">
    <w:name w:val="List Table 4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3">
    <w:name w:val="List Table 4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4">
    <w:name w:val="List Table 4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5">
    <w:name w:val="List Table 4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stTable4-Accent6">
    <w:name w:val="List Table 4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FFFF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-510">
    <w:name w:val="Список-таблица 5 тем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1">
    <w:name w:val="List Table 5 Dark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2">
    <w:name w:val="List Table 5 Dark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3">
    <w:name w:val="List Table 5 Dark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4">
    <w:name w:val="List Table 5 Dark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5">
    <w:name w:val="List Table 5 Dark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ListTable5Dark-Accent6">
    <w:name w:val="List Table 5 Dark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FFFFF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FFFFF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FFF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FFFF"/>
      </w:tcPr>
    </w:tblStylePr>
  </w:style>
  <w:style w:type="table" w:customStyle="1" w:styleId="-610">
    <w:name w:val="Список-таблица 6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">
    <w:name w:val="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2">
    <w:name w:val="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3">
    <w:name w:val="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4">
    <w:name w:val="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5">
    <w:name w:val="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6">
    <w:name w:val="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">
    <w:name w:val="Bordered &amp; Lined - Accent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">
    <w:name w:val="Bordered &amp; Lin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2">
    <w:name w:val="Bordered &amp; Lin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3">
    <w:name w:val="Bordered &amp; Lin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4">
    <w:name w:val="Bordered &amp; Lin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5">
    <w:name w:val="Bordered &amp; Lin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6">
    <w:name w:val="Bordered &amp; Lin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">
    <w:name w:val="Bordered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76708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4">
    <w:name w:val="footnote text"/>
    <w:basedOn w:val="a"/>
    <w:link w:val="af5"/>
    <w:uiPriority w:val="99"/>
    <w:semiHidden/>
    <w:unhideWhenUsed/>
    <w:rsid w:val="00276708"/>
    <w:pPr>
      <w:spacing w:after="40" w:line="240" w:lineRule="auto"/>
    </w:pPr>
    <w:rPr>
      <w:rFonts w:ascii="Times New Roman" w:eastAsia="Calibri" w:hAnsi="Times New Roman" w:cs="Times New Roman"/>
      <w:sz w:val="18"/>
      <w:szCs w:val="24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276708"/>
    <w:rPr>
      <w:rFonts w:ascii="Times New Roman" w:eastAsia="Calibri" w:hAnsi="Times New Roman" w:cs="Times New Roman"/>
      <w:sz w:val="18"/>
      <w:szCs w:val="24"/>
      <w:lang w:eastAsia="ru-RU"/>
    </w:rPr>
  </w:style>
  <w:style w:type="character" w:styleId="af6">
    <w:name w:val="footnote reference"/>
    <w:basedOn w:val="a0"/>
    <w:uiPriority w:val="99"/>
    <w:unhideWhenUsed/>
    <w:rsid w:val="00276708"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276708"/>
    <w:rPr>
      <w:rFonts w:ascii="Times New Roman" w:eastAsia="Calibri" w:hAnsi="Times New Roman" w:cs="Times New Roman"/>
      <w:sz w:val="20"/>
      <w:szCs w:val="24"/>
      <w:lang w:eastAsia="ru-RU"/>
    </w:rPr>
  </w:style>
  <w:style w:type="character" w:styleId="af9">
    <w:name w:val="endnote reference"/>
    <w:basedOn w:val="a0"/>
    <w:uiPriority w:val="99"/>
    <w:semiHidden/>
    <w:unhideWhenUsed/>
    <w:rsid w:val="00276708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276708"/>
    <w:pPr>
      <w:spacing w:after="57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toc 2"/>
    <w:basedOn w:val="a"/>
    <w:next w:val="a"/>
    <w:uiPriority w:val="39"/>
    <w:unhideWhenUsed/>
    <w:rsid w:val="00276708"/>
    <w:pPr>
      <w:spacing w:after="57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toc 3"/>
    <w:basedOn w:val="a"/>
    <w:next w:val="a"/>
    <w:uiPriority w:val="39"/>
    <w:unhideWhenUsed/>
    <w:rsid w:val="00276708"/>
    <w:pPr>
      <w:spacing w:after="57" w:line="240" w:lineRule="auto"/>
      <w:ind w:left="56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42">
    <w:name w:val="toc 4"/>
    <w:basedOn w:val="a"/>
    <w:next w:val="a"/>
    <w:uiPriority w:val="39"/>
    <w:unhideWhenUsed/>
    <w:rsid w:val="00276708"/>
    <w:pPr>
      <w:spacing w:after="57" w:line="240" w:lineRule="auto"/>
      <w:ind w:left="8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2">
    <w:name w:val="toc 5"/>
    <w:basedOn w:val="a"/>
    <w:next w:val="a"/>
    <w:uiPriority w:val="39"/>
    <w:unhideWhenUsed/>
    <w:rsid w:val="00276708"/>
    <w:pPr>
      <w:spacing w:after="57" w:line="240" w:lineRule="auto"/>
      <w:ind w:left="113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1">
    <w:name w:val="toc 6"/>
    <w:basedOn w:val="a"/>
    <w:next w:val="a"/>
    <w:uiPriority w:val="39"/>
    <w:unhideWhenUsed/>
    <w:rsid w:val="00276708"/>
    <w:pPr>
      <w:spacing w:after="57" w:line="240" w:lineRule="auto"/>
      <w:ind w:left="1417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71">
    <w:name w:val="toc 7"/>
    <w:basedOn w:val="a"/>
    <w:next w:val="a"/>
    <w:uiPriority w:val="39"/>
    <w:unhideWhenUsed/>
    <w:rsid w:val="00276708"/>
    <w:pPr>
      <w:spacing w:after="57" w:line="240" w:lineRule="auto"/>
      <w:ind w:left="170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1">
    <w:name w:val="toc 8"/>
    <w:basedOn w:val="a"/>
    <w:next w:val="a"/>
    <w:uiPriority w:val="39"/>
    <w:unhideWhenUsed/>
    <w:rsid w:val="00276708"/>
    <w:pPr>
      <w:spacing w:after="57" w:line="240" w:lineRule="auto"/>
      <w:ind w:left="1984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91">
    <w:name w:val="toc 9"/>
    <w:basedOn w:val="a"/>
    <w:next w:val="a"/>
    <w:uiPriority w:val="39"/>
    <w:unhideWhenUsed/>
    <w:rsid w:val="00276708"/>
    <w:pPr>
      <w:spacing w:after="57" w:line="240" w:lineRule="auto"/>
      <w:ind w:left="226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a">
    <w:name w:val="TOC Heading"/>
    <w:uiPriority w:val="39"/>
    <w:unhideWhenUsed/>
    <w:rsid w:val="00276708"/>
    <w:rPr>
      <w:rFonts w:ascii="Calibri" w:eastAsia="Calibri" w:hAnsi="Calibri" w:cs="Calibri"/>
    </w:rPr>
  </w:style>
  <w:style w:type="paragraph" w:styleId="afb">
    <w:name w:val="table of figures"/>
    <w:basedOn w:val="a"/>
    <w:next w:val="a"/>
    <w:uiPriority w:val="99"/>
    <w:unhideWhenUsed/>
    <w:rsid w:val="002767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Hyperlink"/>
    <w:rsid w:val="00276708"/>
    <w:rPr>
      <w:color w:val="0563C1"/>
      <w:u w:val="single"/>
    </w:rPr>
  </w:style>
  <w:style w:type="character" w:customStyle="1" w:styleId="user-accountname">
    <w:name w:val="user-account__name"/>
    <w:basedOn w:val="a0"/>
    <w:rsid w:val="00276708"/>
  </w:style>
  <w:style w:type="character" w:customStyle="1" w:styleId="UnresolvedMention">
    <w:name w:val="Unresolved Mention"/>
    <w:basedOn w:val="a0"/>
    <w:uiPriority w:val="99"/>
    <w:semiHidden/>
    <w:unhideWhenUsed/>
    <w:rsid w:val="00276708"/>
    <w:rPr>
      <w:color w:val="605E5C"/>
      <w:shd w:val="clear" w:color="auto" w:fill="E1DFDD"/>
    </w:rPr>
  </w:style>
  <w:style w:type="table" w:customStyle="1" w:styleId="13">
    <w:name w:val="Сетка таблицы1"/>
    <w:basedOn w:val="a1"/>
    <w:next w:val="ab"/>
    <w:uiPriority w:val="39"/>
    <w:rsid w:val="00337DA2"/>
    <w:pPr>
      <w:spacing w:after="0" w:line="240" w:lineRule="auto"/>
    </w:pPr>
    <w:rPr>
      <w:rFonts w:ascii="Calibri" w:eastAsia="Calibri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b"/>
    <w:uiPriority w:val="39"/>
    <w:rsid w:val="00A27322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f8f">
    <w:name w:val="_29f8f"/>
    <w:basedOn w:val="a0"/>
    <w:rsid w:val="003F0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03E2B-955D-490A-ACFF-3E5EA420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5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user40</cp:lastModifiedBy>
  <cp:revision>85</cp:revision>
  <cp:lastPrinted>2019-02-13T05:21:00Z</cp:lastPrinted>
  <dcterms:created xsi:type="dcterms:W3CDTF">2021-10-29T10:06:00Z</dcterms:created>
  <dcterms:modified xsi:type="dcterms:W3CDTF">2023-12-25T10:08:00Z</dcterms:modified>
</cp:coreProperties>
</file>