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1E5" w:rsidRDefault="009341E5" w:rsidP="009341E5">
      <w:pPr>
        <w:tabs>
          <w:tab w:val="left" w:pos="1250"/>
          <w:tab w:val="center" w:pos="35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4453890</wp:posOffset>
            </wp:positionH>
            <wp:positionV relativeFrom="paragraph">
              <wp:posOffset>3810</wp:posOffset>
            </wp:positionV>
            <wp:extent cx="1609725" cy="1207294"/>
            <wp:effectExtent l="19050" t="0" r="9525" b="0"/>
            <wp:wrapNone/>
            <wp:docPr id="3" name="Рисунок 14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593" cy="120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0090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19050" t="0" r="7907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41E5" w:rsidRPr="00B822DA" w:rsidRDefault="009341E5" w:rsidP="009341E5">
      <w:pPr>
        <w:tabs>
          <w:tab w:val="left" w:pos="1250"/>
          <w:tab w:val="center" w:pos="3534"/>
        </w:tabs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УМО</w:t>
      </w:r>
    </w:p>
    <w:p w:rsidR="009341E5" w:rsidRPr="00B822DA" w:rsidRDefault="009341E5" w:rsidP="009341E5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в системе СПО</w:t>
      </w:r>
    </w:p>
    <w:p w:rsidR="009341E5" w:rsidRPr="00B822DA" w:rsidRDefault="009341E5" w:rsidP="009341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Самарской </w:t>
      </w:r>
      <w:r w:rsidRPr="00B822DA">
        <w:rPr>
          <w:rFonts w:ascii="Times New Roman" w:hAnsi="Times New Roman" w:cs="Times New Roman"/>
          <w:b/>
          <w:sz w:val="24"/>
          <w:szCs w:val="24"/>
        </w:rPr>
        <w:t>области</w:t>
      </w:r>
    </w:p>
    <w:p w:rsidR="009341E5" w:rsidRDefault="009341E5" w:rsidP="009341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9341E5" w:rsidRDefault="009341E5" w:rsidP="00934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1E5" w:rsidRDefault="009341E5" w:rsidP="009341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3B78" w:rsidRDefault="009341E5" w:rsidP="00934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1F56">
        <w:rPr>
          <w:rFonts w:ascii="Times New Roman" w:hAnsi="Times New Roman" w:cs="Times New Roman"/>
          <w:b/>
          <w:sz w:val="28"/>
        </w:rPr>
        <w:t>Заседание учебно-методическ</w:t>
      </w:r>
      <w:r>
        <w:rPr>
          <w:rFonts w:ascii="Times New Roman" w:hAnsi="Times New Roman" w:cs="Times New Roman"/>
          <w:b/>
          <w:sz w:val="28"/>
        </w:rPr>
        <w:t>ого</w:t>
      </w:r>
      <w:r w:rsidRPr="001B1F56">
        <w:rPr>
          <w:rFonts w:ascii="Times New Roman" w:hAnsi="Times New Roman" w:cs="Times New Roman"/>
          <w:b/>
          <w:sz w:val="28"/>
        </w:rPr>
        <w:t xml:space="preserve"> объединени</w:t>
      </w:r>
      <w:r>
        <w:rPr>
          <w:rFonts w:ascii="Times New Roman" w:hAnsi="Times New Roman" w:cs="Times New Roman"/>
          <w:b/>
          <w:sz w:val="28"/>
        </w:rPr>
        <w:t>я</w:t>
      </w:r>
      <w:r w:rsidRPr="001B1F56">
        <w:rPr>
          <w:rFonts w:ascii="Times New Roman" w:hAnsi="Times New Roman" w:cs="Times New Roman"/>
          <w:b/>
          <w:sz w:val="28"/>
        </w:rPr>
        <w:t xml:space="preserve"> по укрупненн</w:t>
      </w:r>
      <w:r w:rsidR="00F13B78">
        <w:rPr>
          <w:rFonts w:ascii="Times New Roman" w:hAnsi="Times New Roman" w:cs="Times New Roman"/>
          <w:b/>
          <w:sz w:val="28"/>
        </w:rPr>
        <w:t>ым</w:t>
      </w:r>
    </w:p>
    <w:p w:rsidR="009341E5" w:rsidRDefault="009341E5" w:rsidP="00934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1F56">
        <w:rPr>
          <w:rFonts w:ascii="Times New Roman" w:hAnsi="Times New Roman" w:cs="Times New Roman"/>
          <w:b/>
          <w:sz w:val="28"/>
        </w:rPr>
        <w:t>групп</w:t>
      </w:r>
      <w:r w:rsidR="00F13B78">
        <w:rPr>
          <w:rFonts w:ascii="Times New Roman" w:hAnsi="Times New Roman" w:cs="Times New Roman"/>
          <w:b/>
          <w:sz w:val="28"/>
        </w:rPr>
        <w:t xml:space="preserve">ам  </w:t>
      </w:r>
      <w:r w:rsidR="002B7393">
        <w:rPr>
          <w:rFonts w:ascii="Times New Roman" w:hAnsi="Times New Roman" w:cs="Times New Roman"/>
          <w:b/>
          <w:sz w:val="28"/>
        </w:rPr>
        <w:t>профессий</w:t>
      </w:r>
      <w:r w:rsidRPr="001B1F56">
        <w:rPr>
          <w:rFonts w:ascii="Times New Roman" w:hAnsi="Times New Roman" w:cs="Times New Roman"/>
          <w:b/>
          <w:sz w:val="28"/>
        </w:rPr>
        <w:t xml:space="preserve"> и специальностей</w:t>
      </w:r>
    </w:p>
    <w:p w:rsidR="006B6D3A" w:rsidRPr="000F456F" w:rsidRDefault="006B6D3A" w:rsidP="006B6D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F456F">
        <w:rPr>
          <w:rFonts w:ascii="Times New Roman" w:hAnsi="Times New Roman"/>
          <w:b/>
          <w:sz w:val="28"/>
        </w:rPr>
        <w:t>31.00.00 Клиническая медицина, 33.00.00 Фармация,</w:t>
      </w:r>
    </w:p>
    <w:p w:rsidR="009341E5" w:rsidRPr="001B1F56" w:rsidRDefault="006B6D3A" w:rsidP="006B6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F456F">
        <w:rPr>
          <w:rFonts w:ascii="Times New Roman" w:hAnsi="Times New Roman"/>
          <w:b/>
          <w:sz w:val="28"/>
        </w:rPr>
        <w:t xml:space="preserve"> 34.00.00 Сестринское дело</w:t>
      </w:r>
      <w:r w:rsidRPr="001B1F56">
        <w:rPr>
          <w:rFonts w:ascii="Times New Roman" w:hAnsi="Times New Roman"/>
          <w:b/>
          <w:sz w:val="28"/>
        </w:rPr>
        <w:br/>
      </w:r>
    </w:p>
    <w:p w:rsidR="009341E5" w:rsidRDefault="00266DFB" w:rsidP="009341E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D3EF8">
        <w:rPr>
          <w:rFonts w:ascii="Times New Roman" w:hAnsi="Times New Roman" w:cs="Times New Roman"/>
          <w:sz w:val="28"/>
        </w:rPr>
        <w:t xml:space="preserve">от </w:t>
      </w:r>
      <w:r w:rsidR="00BC3041" w:rsidRPr="00F410E0">
        <w:rPr>
          <w:rFonts w:ascii="Times New Roman" w:hAnsi="Times New Roman" w:cs="Times New Roman"/>
          <w:sz w:val="28"/>
          <w:u w:val="single"/>
        </w:rPr>
        <w:t>24</w:t>
      </w:r>
      <w:r w:rsidRPr="00F410E0">
        <w:rPr>
          <w:rFonts w:ascii="Times New Roman" w:hAnsi="Times New Roman" w:cs="Times New Roman"/>
          <w:sz w:val="28"/>
          <w:u w:val="single"/>
        </w:rPr>
        <w:t xml:space="preserve"> </w:t>
      </w:r>
      <w:r w:rsidR="00701B2E" w:rsidRPr="00F410E0">
        <w:rPr>
          <w:rFonts w:ascii="Times New Roman" w:hAnsi="Times New Roman" w:cs="Times New Roman"/>
          <w:sz w:val="28"/>
          <w:u w:val="single"/>
        </w:rPr>
        <w:t>феврал</w:t>
      </w:r>
      <w:r w:rsidR="00FD257F" w:rsidRPr="00F410E0">
        <w:rPr>
          <w:rFonts w:ascii="Times New Roman" w:hAnsi="Times New Roman" w:cs="Times New Roman"/>
          <w:sz w:val="28"/>
          <w:u w:val="single"/>
        </w:rPr>
        <w:t>я</w:t>
      </w:r>
      <w:r w:rsidR="006B6D3A" w:rsidRPr="00F410E0">
        <w:rPr>
          <w:rFonts w:ascii="Times New Roman" w:hAnsi="Times New Roman" w:cs="Times New Roman"/>
          <w:sz w:val="28"/>
          <w:u w:val="single"/>
        </w:rPr>
        <w:t xml:space="preserve"> </w:t>
      </w:r>
      <w:r w:rsidRPr="00F410E0">
        <w:rPr>
          <w:rFonts w:ascii="Times New Roman" w:hAnsi="Times New Roman" w:cs="Times New Roman"/>
          <w:sz w:val="28"/>
          <w:u w:val="single"/>
        </w:rPr>
        <w:t>202</w:t>
      </w:r>
      <w:r w:rsidR="00F410E0">
        <w:rPr>
          <w:rFonts w:ascii="Times New Roman" w:hAnsi="Times New Roman" w:cs="Times New Roman"/>
          <w:sz w:val="28"/>
          <w:u w:val="single"/>
        </w:rPr>
        <w:t>3</w:t>
      </w:r>
      <w:r w:rsidR="009341E5" w:rsidRPr="00F410E0">
        <w:rPr>
          <w:rFonts w:ascii="Times New Roman" w:hAnsi="Times New Roman" w:cs="Times New Roman"/>
          <w:sz w:val="28"/>
          <w:u w:val="single"/>
        </w:rPr>
        <w:t xml:space="preserve">  г.</w:t>
      </w:r>
    </w:p>
    <w:p w:rsidR="009341E5" w:rsidRDefault="009341E5" w:rsidP="009341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341E5" w:rsidRPr="00184C50" w:rsidRDefault="00FD257F" w:rsidP="00934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Протокол №</w:t>
      </w:r>
      <w:r w:rsidR="006B6D3A">
        <w:rPr>
          <w:rFonts w:ascii="Times New Roman" w:hAnsi="Times New Roman" w:cs="Times New Roman"/>
          <w:b/>
          <w:sz w:val="28"/>
        </w:rPr>
        <w:t>2</w:t>
      </w:r>
    </w:p>
    <w:p w:rsidR="009341E5" w:rsidRDefault="009341E5" w:rsidP="009341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341E5" w:rsidRDefault="009341E5" w:rsidP="009341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Повестка дня:</w:t>
      </w:r>
    </w:p>
    <w:p w:rsidR="00FD257F" w:rsidRDefault="00FD257F" w:rsidP="009341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66DFB" w:rsidRPr="00516443" w:rsidRDefault="00266DFB" w:rsidP="006B6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10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Утверждение плана УМО по УГ</w:t>
      </w:r>
      <w:r w:rsidR="002B739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911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3B78" w:rsidRDefault="00F13B78" w:rsidP="0070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6D3A" w:rsidRPr="00BC3041" w:rsidRDefault="006B6D3A" w:rsidP="006B6D3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BC3041">
        <w:rPr>
          <w:rFonts w:ascii="Times New Roman" w:hAnsi="Times New Roman"/>
          <w:sz w:val="28"/>
        </w:rPr>
        <w:t xml:space="preserve">Присутствует: </w:t>
      </w:r>
      <w:r w:rsidR="00BC3041" w:rsidRPr="00BC3041">
        <w:rPr>
          <w:rFonts w:ascii="Times New Roman" w:hAnsi="Times New Roman"/>
          <w:sz w:val="28"/>
          <w:u w:val="single"/>
        </w:rPr>
        <w:t>25</w:t>
      </w:r>
      <w:r w:rsidRPr="00BC3041">
        <w:rPr>
          <w:rFonts w:ascii="Times New Roman" w:hAnsi="Times New Roman"/>
          <w:sz w:val="28"/>
        </w:rPr>
        <w:t xml:space="preserve"> человек (по листу регистрации)</w:t>
      </w:r>
    </w:p>
    <w:p w:rsidR="006B6D3A" w:rsidRDefault="006B6D3A" w:rsidP="006B6D3A">
      <w:pPr>
        <w:spacing w:after="0" w:line="240" w:lineRule="auto"/>
        <w:rPr>
          <w:rFonts w:ascii="Times New Roman" w:hAnsi="Times New Roman"/>
          <w:sz w:val="28"/>
        </w:rPr>
      </w:pPr>
      <w:r w:rsidRPr="00BC3041">
        <w:rPr>
          <w:rFonts w:ascii="Times New Roman" w:hAnsi="Times New Roman"/>
          <w:sz w:val="28"/>
        </w:rPr>
        <w:t xml:space="preserve">Отсутствует:  </w:t>
      </w:r>
      <w:r w:rsidR="00516443" w:rsidRPr="00BC3041">
        <w:rPr>
          <w:rFonts w:ascii="Times New Roman" w:hAnsi="Times New Roman"/>
          <w:sz w:val="28"/>
          <w:u w:val="single"/>
        </w:rPr>
        <w:t>2</w:t>
      </w:r>
      <w:r w:rsidRPr="00BC3041">
        <w:rPr>
          <w:rFonts w:ascii="Times New Roman" w:hAnsi="Times New Roman"/>
          <w:sz w:val="28"/>
        </w:rPr>
        <w:t xml:space="preserve"> человека  (по листу регистрации)</w:t>
      </w:r>
      <w:r>
        <w:rPr>
          <w:rFonts w:ascii="Times New Roman" w:hAnsi="Times New Roman"/>
          <w:sz w:val="28"/>
        </w:rPr>
        <w:t xml:space="preserve"> </w:t>
      </w:r>
    </w:p>
    <w:p w:rsidR="00FD257F" w:rsidRDefault="00FD257F" w:rsidP="001B65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1B6548" w:rsidRPr="00B91CC4" w:rsidRDefault="001B6548" w:rsidP="00B91CC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91CC4">
        <w:rPr>
          <w:rFonts w:ascii="Times New Roman" w:hAnsi="Times New Roman" w:cs="Times New Roman"/>
          <w:b/>
          <w:sz w:val="28"/>
        </w:rPr>
        <w:t xml:space="preserve">СЛУШАЛИ: </w:t>
      </w:r>
    </w:p>
    <w:p w:rsidR="002B7393" w:rsidRPr="00797F07" w:rsidRDefault="00797F07" w:rsidP="00797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1B6548" w:rsidRPr="00797F07">
        <w:rPr>
          <w:rFonts w:ascii="Times New Roman" w:hAnsi="Times New Roman" w:cs="Times New Roman"/>
          <w:sz w:val="28"/>
        </w:rPr>
        <w:t>По первому во</w:t>
      </w:r>
      <w:r w:rsidR="00266DFB" w:rsidRPr="00797F07">
        <w:rPr>
          <w:rFonts w:ascii="Times New Roman" w:hAnsi="Times New Roman" w:cs="Times New Roman"/>
          <w:sz w:val="28"/>
        </w:rPr>
        <w:t xml:space="preserve">просу заседания УМО </w:t>
      </w:r>
      <w:r w:rsidR="00975493" w:rsidRPr="00797F07">
        <w:rPr>
          <w:rFonts w:ascii="Times New Roman" w:hAnsi="Times New Roman" w:cs="Times New Roman"/>
          <w:sz w:val="28"/>
          <w:szCs w:val="28"/>
        </w:rPr>
        <w:t>выступила председатель</w:t>
      </w:r>
      <w:r w:rsidR="00497AC2" w:rsidRPr="00797F07">
        <w:rPr>
          <w:rFonts w:ascii="Times New Roman" w:hAnsi="Times New Roman" w:cs="Times New Roman"/>
          <w:sz w:val="28"/>
          <w:szCs w:val="28"/>
        </w:rPr>
        <w:t xml:space="preserve"> УМО </w:t>
      </w:r>
      <w:proofErr w:type="spellStart"/>
      <w:r w:rsidR="00497AC2" w:rsidRPr="00797F07">
        <w:rPr>
          <w:rFonts w:ascii="Times New Roman" w:hAnsi="Times New Roman" w:cs="Times New Roman"/>
          <w:sz w:val="28"/>
          <w:szCs w:val="28"/>
        </w:rPr>
        <w:t>Леваева</w:t>
      </w:r>
      <w:proofErr w:type="spellEnd"/>
      <w:r w:rsidR="00497AC2" w:rsidRPr="00797F07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  <w:r w:rsidR="00975493" w:rsidRPr="00797F07">
        <w:rPr>
          <w:rFonts w:ascii="Times New Roman" w:hAnsi="Times New Roman" w:cs="Times New Roman"/>
          <w:sz w:val="28"/>
          <w:szCs w:val="28"/>
        </w:rPr>
        <w:t>, которая п</w:t>
      </w:r>
      <w:r w:rsidR="00B55641">
        <w:rPr>
          <w:rFonts w:ascii="Times New Roman" w:hAnsi="Times New Roman" w:cs="Times New Roman"/>
          <w:sz w:val="28"/>
          <w:szCs w:val="28"/>
        </w:rPr>
        <w:t>ре</w:t>
      </w:r>
      <w:r w:rsidR="00975493" w:rsidRPr="00797F07">
        <w:rPr>
          <w:rFonts w:ascii="Times New Roman" w:hAnsi="Times New Roman" w:cs="Times New Roman"/>
          <w:sz w:val="28"/>
          <w:szCs w:val="28"/>
        </w:rPr>
        <w:t>дставила к</w:t>
      </w:r>
      <w:r w:rsidR="00D9551F">
        <w:rPr>
          <w:rFonts w:ascii="Times New Roman" w:hAnsi="Times New Roman" w:cs="Times New Roman"/>
          <w:sz w:val="28"/>
          <w:szCs w:val="28"/>
        </w:rPr>
        <w:t xml:space="preserve"> рассмотрению план работы по УГ</w:t>
      </w:r>
      <w:r w:rsidR="00975493" w:rsidRPr="00797F07">
        <w:rPr>
          <w:rFonts w:ascii="Times New Roman" w:hAnsi="Times New Roman" w:cs="Times New Roman"/>
          <w:sz w:val="28"/>
          <w:szCs w:val="28"/>
        </w:rPr>
        <w:t>С 31.00.00 Клиническая медицина, 33.00.00 Фармация, 34.00.00 Сестринское дело на 202</w:t>
      </w:r>
      <w:r w:rsidR="006006E7" w:rsidRPr="00797F07">
        <w:rPr>
          <w:rFonts w:ascii="Times New Roman" w:hAnsi="Times New Roman" w:cs="Times New Roman"/>
          <w:sz w:val="28"/>
          <w:szCs w:val="28"/>
        </w:rPr>
        <w:t>3</w:t>
      </w:r>
      <w:r w:rsidR="00975493" w:rsidRPr="00797F07">
        <w:rPr>
          <w:rFonts w:ascii="Times New Roman" w:hAnsi="Times New Roman" w:cs="Times New Roman"/>
          <w:sz w:val="28"/>
          <w:szCs w:val="28"/>
        </w:rPr>
        <w:t xml:space="preserve"> год. </w:t>
      </w:r>
      <w:proofErr w:type="spellStart"/>
      <w:r w:rsidR="009F3301">
        <w:rPr>
          <w:rFonts w:ascii="Times New Roman" w:hAnsi="Times New Roman" w:cs="Times New Roman"/>
          <w:sz w:val="28"/>
          <w:szCs w:val="28"/>
        </w:rPr>
        <w:t>Леваева</w:t>
      </w:r>
      <w:proofErr w:type="spellEnd"/>
      <w:r w:rsidR="009F3301">
        <w:rPr>
          <w:rFonts w:ascii="Times New Roman" w:hAnsi="Times New Roman" w:cs="Times New Roman"/>
          <w:sz w:val="28"/>
          <w:szCs w:val="28"/>
        </w:rPr>
        <w:t xml:space="preserve"> Е.В. акцентировала</w:t>
      </w:r>
      <w:r w:rsidR="00975493" w:rsidRPr="00797F07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EA2DA5" w:rsidRPr="00797F07">
        <w:rPr>
          <w:rFonts w:ascii="Times New Roman" w:hAnsi="Times New Roman" w:cs="Times New Roman"/>
          <w:sz w:val="28"/>
          <w:szCs w:val="28"/>
        </w:rPr>
        <w:t xml:space="preserve"> членов УМО н</w:t>
      </w:r>
      <w:r w:rsidR="00516443" w:rsidRPr="00797F07">
        <w:rPr>
          <w:rFonts w:ascii="Times New Roman" w:hAnsi="Times New Roman" w:cs="Times New Roman"/>
          <w:sz w:val="28"/>
          <w:szCs w:val="28"/>
        </w:rPr>
        <w:t xml:space="preserve">а сроки реализации мероприятий. Кроме этого </w:t>
      </w:r>
      <w:r w:rsidR="009F42F5" w:rsidRPr="00797F07">
        <w:rPr>
          <w:rFonts w:ascii="Times New Roman" w:hAnsi="Times New Roman" w:cs="Times New Roman"/>
          <w:sz w:val="28"/>
          <w:szCs w:val="28"/>
        </w:rPr>
        <w:t xml:space="preserve">просила </w:t>
      </w:r>
      <w:r w:rsidR="009F3301">
        <w:rPr>
          <w:rFonts w:ascii="Times New Roman" w:hAnsi="Times New Roman" w:cs="Times New Roman"/>
          <w:sz w:val="28"/>
          <w:szCs w:val="28"/>
        </w:rPr>
        <w:t xml:space="preserve">обратить </w:t>
      </w:r>
      <w:r w:rsidR="00A56441">
        <w:rPr>
          <w:rFonts w:ascii="Times New Roman" w:hAnsi="Times New Roman" w:cs="Times New Roman"/>
          <w:sz w:val="28"/>
          <w:szCs w:val="28"/>
        </w:rPr>
        <w:t xml:space="preserve">внимание на то, чтобы </w:t>
      </w:r>
      <w:r w:rsidR="009F42F5" w:rsidRPr="00797F07">
        <w:rPr>
          <w:rFonts w:ascii="Times New Roman" w:hAnsi="Times New Roman" w:cs="Times New Roman"/>
          <w:sz w:val="28"/>
          <w:szCs w:val="28"/>
        </w:rPr>
        <w:t xml:space="preserve">методический материал </w:t>
      </w:r>
      <w:r w:rsidR="00A56441" w:rsidRPr="00A56441">
        <w:rPr>
          <w:rFonts w:ascii="Times New Roman" w:hAnsi="Times New Roman" w:cs="Times New Roman"/>
          <w:sz w:val="28"/>
          <w:szCs w:val="28"/>
        </w:rPr>
        <w:t>был</w:t>
      </w:r>
      <w:r w:rsidR="009F42F5" w:rsidRPr="00A56441">
        <w:rPr>
          <w:rFonts w:ascii="Times New Roman" w:hAnsi="Times New Roman" w:cs="Times New Roman"/>
          <w:sz w:val="28"/>
          <w:szCs w:val="28"/>
        </w:rPr>
        <w:t xml:space="preserve"> ориентирован на </w:t>
      </w:r>
      <w:r w:rsidR="000F28A3" w:rsidRPr="00A56441">
        <w:rPr>
          <w:rFonts w:ascii="Times New Roman" w:hAnsi="Times New Roman" w:cs="Times New Roman"/>
          <w:sz w:val="28"/>
          <w:szCs w:val="28"/>
        </w:rPr>
        <w:t xml:space="preserve">практическую подготовку, </w:t>
      </w:r>
      <w:r w:rsidR="00494F6F">
        <w:rPr>
          <w:rFonts w:ascii="Times New Roman" w:hAnsi="Times New Roman" w:cs="Times New Roman"/>
          <w:sz w:val="28"/>
          <w:szCs w:val="28"/>
        </w:rPr>
        <w:t xml:space="preserve">в </w:t>
      </w:r>
      <w:r w:rsidR="000F28A3" w:rsidRPr="00A56441">
        <w:rPr>
          <w:rFonts w:ascii="Times New Roman" w:hAnsi="Times New Roman" w:cs="Times New Roman"/>
          <w:sz w:val="28"/>
          <w:szCs w:val="28"/>
        </w:rPr>
        <w:t xml:space="preserve">том числе на </w:t>
      </w:r>
      <w:r w:rsidR="00A56441" w:rsidRPr="00A56441">
        <w:rPr>
          <w:rFonts w:ascii="Times New Roman" w:hAnsi="Times New Roman" w:cs="Times New Roman"/>
          <w:sz w:val="28"/>
          <w:szCs w:val="28"/>
        </w:rPr>
        <w:t xml:space="preserve">профильную составляющую в </w:t>
      </w:r>
      <w:r w:rsidR="000F28A3" w:rsidRPr="00A56441">
        <w:rPr>
          <w:rFonts w:ascii="Times New Roman" w:hAnsi="Times New Roman" w:cs="Times New Roman"/>
          <w:sz w:val="28"/>
          <w:szCs w:val="28"/>
        </w:rPr>
        <w:t>общеобразовательных предметах</w:t>
      </w:r>
      <w:r w:rsidR="00A56441" w:rsidRPr="00A56441">
        <w:rPr>
          <w:rFonts w:ascii="Times New Roman" w:hAnsi="Times New Roman" w:cs="Times New Roman"/>
          <w:sz w:val="28"/>
          <w:szCs w:val="28"/>
        </w:rPr>
        <w:t>.</w:t>
      </w:r>
      <w:r w:rsidR="000F28A3" w:rsidRPr="000F2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493" w:rsidRDefault="00975493" w:rsidP="005164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6B82" w:rsidRDefault="00B91CC4" w:rsidP="00B91C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РЕШИЛИ</w:t>
      </w:r>
      <w:r w:rsidR="009B07B6">
        <w:rPr>
          <w:rFonts w:ascii="Times New Roman" w:hAnsi="Times New Roman" w:cs="Times New Roman"/>
          <w:sz w:val="28"/>
        </w:rPr>
        <w:t>:</w:t>
      </w:r>
    </w:p>
    <w:p w:rsidR="009F1E50" w:rsidRDefault="00557CFA" w:rsidP="00557C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9F1E50">
        <w:rPr>
          <w:rFonts w:ascii="Times New Roman" w:hAnsi="Times New Roman" w:cs="Times New Roman"/>
          <w:sz w:val="28"/>
        </w:rPr>
        <w:t xml:space="preserve"> </w:t>
      </w:r>
      <w:r w:rsidR="00D9551F">
        <w:rPr>
          <w:rFonts w:ascii="Times New Roman" w:hAnsi="Times New Roman" w:cs="Times New Roman"/>
          <w:sz w:val="28"/>
        </w:rPr>
        <w:t>Утвердить план работы УМО по УГ</w:t>
      </w:r>
      <w:r w:rsidR="009F1E50">
        <w:rPr>
          <w:rFonts w:ascii="Times New Roman" w:hAnsi="Times New Roman" w:cs="Times New Roman"/>
          <w:sz w:val="28"/>
        </w:rPr>
        <w:t>С</w:t>
      </w:r>
    </w:p>
    <w:p w:rsidR="009842F3" w:rsidRDefault="009842F3" w:rsidP="009B07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91CC4" w:rsidRDefault="00B91CC4" w:rsidP="00B91C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ПРОГОЛОСОВАЛИ</w:t>
      </w:r>
      <w:r w:rsidRPr="005A18D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5A18D7">
        <w:rPr>
          <w:rFonts w:ascii="Times New Roman" w:hAnsi="Times New Roman" w:cs="Times New Roman"/>
          <w:sz w:val="28"/>
          <w:szCs w:val="28"/>
        </w:rPr>
        <w:t xml:space="preserve"> «за» - единогласно.</w:t>
      </w:r>
    </w:p>
    <w:p w:rsidR="00B91CC4" w:rsidRDefault="00B91CC4" w:rsidP="00B91C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«против» - нет.</w:t>
      </w:r>
    </w:p>
    <w:p w:rsidR="00883DF6" w:rsidRDefault="00883DF6" w:rsidP="00883DF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91CC4" w:rsidRDefault="00455BD4" w:rsidP="00883DF6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19.45pt;margin-top:51.45pt;width:67.5pt;height:0;z-index:251665408" o:connectortype="straight"/>
        </w:pict>
      </w:r>
      <w:r w:rsidR="00170C83">
        <w:rPr>
          <w:rFonts w:ascii="Times New Roman" w:hAnsi="Times New Roman"/>
          <w:sz w:val="28"/>
          <w:szCs w:val="28"/>
        </w:rPr>
        <w:t>Председатель УМО по УГС</w:t>
      </w:r>
      <w:r w:rsidR="002E0FD5" w:rsidRPr="002E0FD5">
        <w:rPr>
          <w:rFonts w:ascii="Times New Roman" w:hAnsi="Times New Roman"/>
          <w:sz w:val="28"/>
          <w:szCs w:val="28"/>
        </w:rPr>
        <w:t xml:space="preserve">         </w:t>
      </w:r>
      <w:r w:rsidR="002E0FD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EE56AA5">
            <wp:extent cx="694690" cy="5911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E0FD5" w:rsidRPr="002E0FD5">
        <w:rPr>
          <w:rFonts w:ascii="Times New Roman" w:hAnsi="Times New Roman"/>
          <w:sz w:val="28"/>
          <w:szCs w:val="28"/>
        </w:rPr>
        <w:t xml:space="preserve">             Е.В. </w:t>
      </w:r>
      <w:proofErr w:type="spellStart"/>
      <w:r w:rsidR="002E0FD5" w:rsidRPr="002E0FD5">
        <w:rPr>
          <w:rFonts w:ascii="Times New Roman" w:hAnsi="Times New Roman"/>
          <w:sz w:val="28"/>
          <w:szCs w:val="28"/>
        </w:rPr>
        <w:t>Леваева</w:t>
      </w:r>
      <w:proofErr w:type="spellEnd"/>
    </w:p>
    <w:p w:rsidR="00883DF6" w:rsidRPr="00A8792E" w:rsidRDefault="00455BD4" w:rsidP="00883DF6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28" type="#_x0000_t32" style="position:absolute;left:0;text-align:left;margin-left:185.6pt;margin-top:27.6pt;width:123.75pt;height:0;z-index:251664384" o:connectortype="straight"/>
        </w:pict>
      </w:r>
      <w:r w:rsidR="00883DF6" w:rsidRPr="00A8792E">
        <w:rPr>
          <w:rFonts w:ascii="Times New Roman" w:hAnsi="Times New Roman"/>
          <w:sz w:val="28"/>
          <w:szCs w:val="28"/>
        </w:rPr>
        <w:t>Секретарь УМ</w:t>
      </w:r>
      <w:r>
        <w:rPr>
          <w:rFonts w:ascii="Times New Roman" w:hAnsi="Times New Roman"/>
          <w:sz w:val="28"/>
          <w:szCs w:val="28"/>
        </w:rPr>
        <w:t>О по УГС</w:t>
      </w:r>
      <w:bookmarkStart w:id="0" w:name="_GoBack"/>
      <w:bookmarkEnd w:id="0"/>
      <w:r w:rsidR="00883DF6">
        <w:rPr>
          <w:rFonts w:ascii="Times New Roman" w:hAnsi="Times New Roman"/>
          <w:sz w:val="28"/>
          <w:szCs w:val="28"/>
        </w:rPr>
        <w:t xml:space="preserve">     </w:t>
      </w:r>
      <w:r w:rsidR="00883DF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163955" cy="320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1606" t="29881" r="26105" b="26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3DF6">
        <w:rPr>
          <w:rFonts w:ascii="Times New Roman" w:hAnsi="Times New Roman"/>
          <w:sz w:val="28"/>
          <w:szCs w:val="28"/>
        </w:rPr>
        <w:t xml:space="preserve">       </w:t>
      </w:r>
      <w:r w:rsidR="00883DF6" w:rsidRPr="00A8792E">
        <w:rPr>
          <w:rFonts w:ascii="Times New Roman" w:hAnsi="Times New Roman"/>
          <w:sz w:val="28"/>
          <w:szCs w:val="28"/>
        </w:rPr>
        <w:t>Т.М.</w:t>
      </w:r>
      <w:r w:rsidR="00883DF6">
        <w:rPr>
          <w:rFonts w:ascii="Times New Roman" w:hAnsi="Times New Roman"/>
          <w:sz w:val="28"/>
          <w:szCs w:val="28"/>
        </w:rPr>
        <w:t xml:space="preserve"> </w:t>
      </w:r>
      <w:r w:rsidR="00883DF6" w:rsidRPr="00A8792E">
        <w:rPr>
          <w:rFonts w:ascii="Times New Roman" w:hAnsi="Times New Roman"/>
          <w:sz w:val="28"/>
          <w:szCs w:val="28"/>
        </w:rPr>
        <w:t xml:space="preserve">Брагина </w:t>
      </w:r>
    </w:p>
    <w:sectPr w:rsidR="00883DF6" w:rsidRPr="00A8792E" w:rsidSect="00491149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D6508"/>
    <w:multiLevelType w:val="hybridMultilevel"/>
    <w:tmpl w:val="3B406622"/>
    <w:lvl w:ilvl="0" w:tplc="7EA4BFDA">
      <w:start w:val="1"/>
      <w:numFmt w:val="decimal"/>
      <w:lvlText w:val="%1."/>
      <w:lvlJc w:val="left"/>
      <w:pPr>
        <w:ind w:left="1417" w:hanging="720"/>
      </w:pPr>
      <w:rPr>
        <w:rFonts w:hint="default"/>
      </w:rPr>
    </w:lvl>
    <w:lvl w:ilvl="1" w:tplc="BFFE2616">
      <w:start w:val="1"/>
      <w:numFmt w:val="decimal"/>
      <w:lvlText w:val="%2."/>
      <w:lvlJc w:val="left"/>
      <w:pPr>
        <w:ind w:left="2137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 w15:restartNumberingAfterBreak="0">
    <w:nsid w:val="225E304A"/>
    <w:multiLevelType w:val="hybridMultilevel"/>
    <w:tmpl w:val="3EB40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8336B"/>
    <w:multiLevelType w:val="hybridMultilevel"/>
    <w:tmpl w:val="64824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55A9B"/>
    <w:multiLevelType w:val="hybridMultilevel"/>
    <w:tmpl w:val="A676AE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37125"/>
    <w:multiLevelType w:val="hybridMultilevel"/>
    <w:tmpl w:val="ECEE0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45262"/>
    <w:multiLevelType w:val="hybridMultilevel"/>
    <w:tmpl w:val="A4524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A5B0F"/>
    <w:multiLevelType w:val="hybridMultilevel"/>
    <w:tmpl w:val="9EACB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96505"/>
    <w:multiLevelType w:val="hybridMultilevel"/>
    <w:tmpl w:val="623E6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07E71"/>
    <w:multiLevelType w:val="hybridMultilevel"/>
    <w:tmpl w:val="033A3418"/>
    <w:lvl w:ilvl="0" w:tplc="AA7248D4">
      <w:start w:val="1"/>
      <w:numFmt w:val="bullet"/>
      <w:lvlText w:val="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9" w15:restartNumberingAfterBreak="0">
    <w:nsid w:val="56443B7C"/>
    <w:multiLevelType w:val="hybridMultilevel"/>
    <w:tmpl w:val="15E0742C"/>
    <w:lvl w:ilvl="0" w:tplc="FCAE59A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C7A82"/>
    <w:multiLevelType w:val="hybridMultilevel"/>
    <w:tmpl w:val="6B4EE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733E8"/>
    <w:multiLevelType w:val="multilevel"/>
    <w:tmpl w:val="FD4CD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832EDE"/>
    <w:multiLevelType w:val="hybridMultilevel"/>
    <w:tmpl w:val="A8626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B41F0"/>
    <w:multiLevelType w:val="hybridMultilevel"/>
    <w:tmpl w:val="F87A1FE8"/>
    <w:lvl w:ilvl="0" w:tplc="92E261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  <w:num w:numId="11">
    <w:abstractNumId w:val="11"/>
  </w:num>
  <w:num w:numId="12">
    <w:abstractNumId w:val="12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41E5"/>
    <w:rsid w:val="000301F6"/>
    <w:rsid w:val="00030E4A"/>
    <w:rsid w:val="00035CDA"/>
    <w:rsid w:val="000504D7"/>
    <w:rsid w:val="00051C87"/>
    <w:rsid w:val="000E4FCB"/>
    <w:rsid w:val="000F16E5"/>
    <w:rsid w:val="000F28A3"/>
    <w:rsid w:val="000F343D"/>
    <w:rsid w:val="0014736F"/>
    <w:rsid w:val="00170C83"/>
    <w:rsid w:val="00176E13"/>
    <w:rsid w:val="00184991"/>
    <w:rsid w:val="001B5D20"/>
    <w:rsid w:val="001B6548"/>
    <w:rsid w:val="001C272A"/>
    <w:rsid w:val="002576E3"/>
    <w:rsid w:val="00257F34"/>
    <w:rsid w:val="002660D3"/>
    <w:rsid w:val="00266DFB"/>
    <w:rsid w:val="002B7393"/>
    <w:rsid w:val="002D3EF8"/>
    <w:rsid w:val="002E0FD5"/>
    <w:rsid w:val="0030263B"/>
    <w:rsid w:val="00326AB5"/>
    <w:rsid w:val="00336560"/>
    <w:rsid w:val="00344679"/>
    <w:rsid w:val="00347630"/>
    <w:rsid w:val="003845B8"/>
    <w:rsid w:val="003A4AF5"/>
    <w:rsid w:val="003B51AF"/>
    <w:rsid w:val="00423DC5"/>
    <w:rsid w:val="00427753"/>
    <w:rsid w:val="00455BD4"/>
    <w:rsid w:val="00465470"/>
    <w:rsid w:val="00491149"/>
    <w:rsid w:val="004915B6"/>
    <w:rsid w:val="00494F6F"/>
    <w:rsid w:val="00497AC2"/>
    <w:rsid w:val="004A0902"/>
    <w:rsid w:val="004A7D4F"/>
    <w:rsid w:val="004B6916"/>
    <w:rsid w:val="004C78F9"/>
    <w:rsid w:val="004D50CB"/>
    <w:rsid w:val="00503B94"/>
    <w:rsid w:val="00510335"/>
    <w:rsid w:val="00516443"/>
    <w:rsid w:val="00557CFA"/>
    <w:rsid w:val="006006E7"/>
    <w:rsid w:val="00602CB9"/>
    <w:rsid w:val="006519DF"/>
    <w:rsid w:val="006B6D3A"/>
    <w:rsid w:val="00701B2E"/>
    <w:rsid w:val="00704367"/>
    <w:rsid w:val="0074010C"/>
    <w:rsid w:val="00792927"/>
    <w:rsid w:val="00797F07"/>
    <w:rsid w:val="007B2438"/>
    <w:rsid w:val="007F0581"/>
    <w:rsid w:val="008110F0"/>
    <w:rsid w:val="008341BE"/>
    <w:rsid w:val="00847580"/>
    <w:rsid w:val="00857EE2"/>
    <w:rsid w:val="00883DF6"/>
    <w:rsid w:val="008C5E88"/>
    <w:rsid w:val="008F1D68"/>
    <w:rsid w:val="00916990"/>
    <w:rsid w:val="009247C0"/>
    <w:rsid w:val="00932662"/>
    <w:rsid w:val="009341E5"/>
    <w:rsid w:val="009351BE"/>
    <w:rsid w:val="00936943"/>
    <w:rsid w:val="009558D8"/>
    <w:rsid w:val="009632C4"/>
    <w:rsid w:val="00975493"/>
    <w:rsid w:val="009842F3"/>
    <w:rsid w:val="009934E1"/>
    <w:rsid w:val="00995A13"/>
    <w:rsid w:val="009A25BF"/>
    <w:rsid w:val="009B07B6"/>
    <w:rsid w:val="009F1E50"/>
    <w:rsid w:val="009F3301"/>
    <w:rsid w:val="009F42F5"/>
    <w:rsid w:val="00A56441"/>
    <w:rsid w:val="00A73989"/>
    <w:rsid w:val="00A7522E"/>
    <w:rsid w:val="00A7568B"/>
    <w:rsid w:val="00A82982"/>
    <w:rsid w:val="00AC33F1"/>
    <w:rsid w:val="00B06F31"/>
    <w:rsid w:val="00B072C2"/>
    <w:rsid w:val="00B16976"/>
    <w:rsid w:val="00B526F6"/>
    <w:rsid w:val="00B55641"/>
    <w:rsid w:val="00B62C7C"/>
    <w:rsid w:val="00B76132"/>
    <w:rsid w:val="00B91CC4"/>
    <w:rsid w:val="00BC0A70"/>
    <w:rsid w:val="00BC3041"/>
    <w:rsid w:val="00BD20A6"/>
    <w:rsid w:val="00C071E2"/>
    <w:rsid w:val="00C14F6B"/>
    <w:rsid w:val="00C1514F"/>
    <w:rsid w:val="00C420D3"/>
    <w:rsid w:val="00C820CC"/>
    <w:rsid w:val="00CB23DA"/>
    <w:rsid w:val="00CF6B82"/>
    <w:rsid w:val="00D00074"/>
    <w:rsid w:val="00D1470E"/>
    <w:rsid w:val="00D477AA"/>
    <w:rsid w:val="00D9551F"/>
    <w:rsid w:val="00D97013"/>
    <w:rsid w:val="00DC253A"/>
    <w:rsid w:val="00DE6351"/>
    <w:rsid w:val="00E16647"/>
    <w:rsid w:val="00E22936"/>
    <w:rsid w:val="00E4504C"/>
    <w:rsid w:val="00E57D0D"/>
    <w:rsid w:val="00EA2DA5"/>
    <w:rsid w:val="00F13B78"/>
    <w:rsid w:val="00F410E0"/>
    <w:rsid w:val="00F70740"/>
    <w:rsid w:val="00F818C4"/>
    <w:rsid w:val="00FC0529"/>
    <w:rsid w:val="00FD0C13"/>
    <w:rsid w:val="00FD257F"/>
    <w:rsid w:val="00FF0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8"/>
        <o:r id="V:Rule2" type="connector" idref="#_x0000_s1030"/>
      </o:rules>
    </o:shapelayout>
  </w:shapeDefaults>
  <w:decimalSymbol w:val=","/>
  <w:listSeparator w:val=";"/>
  <w15:docId w15:val="{791E832E-7D7E-48A7-BAE9-46C6CE96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9341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9341E5"/>
    <w:pPr>
      <w:ind w:left="720"/>
      <w:contextualSpacing/>
    </w:pPr>
  </w:style>
  <w:style w:type="paragraph" w:styleId="a5">
    <w:name w:val="No Spacing"/>
    <w:uiPriority w:val="1"/>
    <w:qFormat/>
    <w:rsid w:val="003845B8"/>
    <w:pPr>
      <w:spacing w:after="0" w:line="240" w:lineRule="auto"/>
    </w:pPr>
  </w:style>
  <w:style w:type="table" w:styleId="a6">
    <w:name w:val="Table Grid"/>
    <w:basedOn w:val="a1"/>
    <w:uiPriority w:val="59"/>
    <w:rsid w:val="00F818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текст1"/>
    <w:basedOn w:val="a0"/>
    <w:rsid w:val="00F818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styleId="a7">
    <w:name w:val="Strong"/>
    <w:basedOn w:val="a0"/>
    <w:uiPriority w:val="22"/>
    <w:qFormat/>
    <w:rsid w:val="00CF6B82"/>
    <w:rPr>
      <w:b/>
      <w:bCs/>
    </w:rPr>
  </w:style>
  <w:style w:type="paragraph" w:styleId="a8">
    <w:name w:val="Normal (Web)"/>
    <w:basedOn w:val="a"/>
    <w:uiPriority w:val="99"/>
    <w:semiHidden/>
    <w:unhideWhenUsed/>
    <w:rsid w:val="00CF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4915B6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B6D3A"/>
  </w:style>
  <w:style w:type="paragraph" w:styleId="a9">
    <w:name w:val="Balloon Text"/>
    <w:basedOn w:val="a"/>
    <w:link w:val="aa"/>
    <w:uiPriority w:val="99"/>
    <w:semiHidden/>
    <w:unhideWhenUsed/>
    <w:rsid w:val="00883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3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0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user40</cp:lastModifiedBy>
  <cp:revision>25</cp:revision>
  <dcterms:created xsi:type="dcterms:W3CDTF">2021-04-16T05:02:00Z</dcterms:created>
  <dcterms:modified xsi:type="dcterms:W3CDTF">2023-12-25T10:08:00Z</dcterms:modified>
</cp:coreProperties>
</file>