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FB6" w:rsidRPr="009F0A55" w:rsidRDefault="00CD2FB6" w:rsidP="00CD2FB6">
      <w:pPr>
        <w:spacing w:after="0"/>
        <w:jc w:val="center"/>
        <w:rPr>
          <w:rFonts w:ascii="Times New Roman" w:hAnsi="Times New Roman"/>
          <w:b/>
          <w:spacing w:val="-12"/>
          <w:sz w:val="28"/>
          <w:szCs w:val="28"/>
        </w:rPr>
      </w:pPr>
      <w:bookmarkStart w:id="0" w:name="_GoBack"/>
      <w:bookmarkEnd w:id="0"/>
      <w:r w:rsidRPr="009F0A55">
        <w:rPr>
          <w:rFonts w:ascii="Times New Roman" w:hAnsi="Times New Roman"/>
          <w:b/>
          <w:spacing w:val="-12"/>
          <w:sz w:val="28"/>
          <w:szCs w:val="28"/>
        </w:rPr>
        <w:t>Министерство образования и науки Самарской области</w:t>
      </w:r>
    </w:p>
    <w:p w:rsidR="00CD2FB6" w:rsidRPr="009F0A55" w:rsidRDefault="00CD2FB6" w:rsidP="00CD2FB6">
      <w:pPr>
        <w:spacing w:after="0"/>
        <w:jc w:val="right"/>
        <w:rPr>
          <w:rFonts w:ascii="Times New Roman" w:hAnsi="Times New Roman"/>
          <w:b/>
          <w:spacing w:val="-12"/>
          <w:sz w:val="28"/>
          <w:szCs w:val="28"/>
        </w:rPr>
      </w:pPr>
    </w:p>
    <w:p w:rsidR="00CD2FB6" w:rsidRPr="009F0A55" w:rsidRDefault="00CD2FB6" w:rsidP="00CD2FB6">
      <w:pPr>
        <w:spacing w:after="0"/>
        <w:jc w:val="center"/>
        <w:rPr>
          <w:rFonts w:ascii="Times New Roman" w:hAnsi="Times New Roman"/>
          <w:b/>
          <w:spacing w:val="-12"/>
          <w:sz w:val="28"/>
          <w:szCs w:val="28"/>
        </w:rPr>
      </w:pPr>
      <w:r w:rsidRPr="009F0A55">
        <w:rPr>
          <w:rFonts w:ascii="Times New Roman" w:hAnsi="Times New Roman"/>
          <w:b/>
          <w:spacing w:val="-12"/>
          <w:sz w:val="28"/>
          <w:szCs w:val="28"/>
        </w:rPr>
        <w:t>ГОСУДАРСТВЕННОЕ БЮДЖЕТНОЕ ПРОФЕССИОНАЛЬНОЕ ОБРАЗОВАТЕЛЬНОЕ УЧРЕЖДЕНИЕ САМАРСКОЙ ОБЛАСТИ</w:t>
      </w:r>
    </w:p>
    <w:p w:rsidR="00CD2FB6" w:rsidRPr="009F0A55" w:rsidRDefault="00CD2FB6" w:rsidP="00CD2FB6">
      <w:pPr>
        <w:spacing w:after="0"/>
        <w:jc w:val="center"/>
        <w:rPr>
          <w:rFonts w:ascii="Times New Roman" w:hAnsi="Times New Roman"/>
          <w:b/>
          <w:spacing w:val="-12"/>
          <w:sz w:val="28"/>
          <w:szCs w:val="28"/>
        </w:rPr>
      </w:pPr>
      <w:r w:rsidRPr="009F0A55">
        <w:rPr>
          <w:rFonts w:ascii="Times New Roman" w:hAnsi="Times New Roman"/>
          <w:b/>
          <w:spacing w:val="-12"/>
          <w:sz w:val="28"/>
          <w:szCs w:val="28"/>
        </w:rPr>
        <w:t>«ПОВОЛЖСКИЙ ГОСУДАРСТВЕННЫЙ КОЛЛЕДЖ»</w:t>
      </w:r>
    </w:p>
    <w:p w:rsidR="00CD2FB6" w:rsidRPr="009F0A55" w:rsidRDefault="00CD2FB6" w:rsidP="00CD2FB6">
      <w:pPr>
        <w:spacing w:after="0"/>
        <w:jc w:val="right"/>
        <w:rPr>
          <w:rFonts w:ascii="Times New Roman" w:hAnsi="Times New Roman"/>
          <w:sz w:val="28"/>
          <w:szCs w:val="28"/>
        </w:rPr>
      </w:pPr>
    </w:p>
    <w:p w:rsidR="00CD2FB6" w:rsidRPr="009F0A55" w:rsidRDefault="00CD2FB6" w:rsidP="00CD2FB6">
      <w:pPr>
        <w:spacing w:after="0"/>
        <w:jc w:val="right"/>
        <w:rPr>
          <w:rFonts w:ascii="Times New Roman" w:hAnsi="Times New Roman"/>
          <w:sz w:val="28"/>
          <w:szCs w:val="28"/>
        </w:rPr>
      </w:pPr>
    </w:p>
    <w:p w:rsidR="00CD2FB6" w:rsidRPr="000F1D26" w:rsidRDefault="00CD2FB6" w:rsidP="00CD2FB6">
      <w:pPr>
        <w:spacing w:after="0" w:line="240" w:lineRule="auto"/>
        <w:ind w:left="6096"/>
        <w:rPr>
          <w:rFonts w:ascii="Times New Roman" w:hAnsi="Times New Roman"/>
          <w:sz w:val="28"/>
          <w:szCs w:val="28"/>
        </w:rPr>
      </w:pPr>
      <w:r w:rsidRPr="000F1D26">
        <w:rPr>
          <w:rFonts w:ascii="Times New Roman" w:hAnsi="Times New Roman"/>
          <w:sz w:val="28"/>
          <w:szCs w:val="28"/>
        </w:rPr>
        <w:t>УТВЕРЖДАЮ</w:t>
      </w:r>
    </w:p>
    <w:p w:rsidR="00CD2FB6" w:rsidRPr="000F1D26" w:rsidRDefault="00CD2FB6" w:rsidP="00CD2FB6">
      <w:pPr>
        <w:spacing w:after="0" w:line="240" w:lineRule="auto"/>
        <w:ind w:left="6096"/>
        <w:rPr>
          <w:rStyle w:val="afffffa"/>
          <w:rFonts w:ascii="Times New Roman" w:hAnsi="Times New Roman"/>
          <w:sz w:val="28"/>
          <w:szCs w:val="28"/>
          <w:shd w:val="clear" w:color="auto" w:fill="FFFFFF"/>
        </w:rPr>
      </w:pPr>
      <w:r w:rsidRPr="000F1D26">
        <w:rPr>
          <w:rFonts w:ascii="Times New Roman" w:hAnsi="Times New Roman"/>
          <w:sz w:val="28"/>
          <w:szCs w:val="28"/>
        </w:rPr>
        <w:t>Приказ директора колледжа</w:t>
      </w:r>
      <w:r w:rsidRPr="000F1D26">
        <w:rPr>
          <w:rStyle w:val="afffffa"/>
          <w:rFonts w:ascii="Times New Roman" w:hAnsi="Times New Roman"/>
          <w:sz w:val="28"/>
          <w:szCs w:val="28"/>
          <w:shd w:val="clear" w:color="auto" w:fill="FFFFFF"/>
        </w:rPr>
        <w:t xml:space="preserve"> </w:t>
      </w:r>
    </w:p>
    <w:p w:rsidR="00CD2FB6" w:rsidRPr="005144B8" w:rsidRDefault="00CD2FB6" w:rsidP="00CD2FB6">
      <w:pPr>
        <w:spacing w:after="0" w:line="240" w:lineRule="auto"/>
        <w:ind w:left="6096"/>
        <w:rPr>
          <w:rFonts w:ascii="Times New Roman" w:hAnsi="Times New Roman"/>
          <w:b/>
          <w:color w:val="FF0000"/>
          <w:sz w:val="28"/>
          <w:szCs w:val="28"/>
        </w:rPr>
      </w:pPr>
      <w:r>
        <w:rPr>
          <w:rFonts w:ascii="Times New Roman" w:hAnsi="Times New Roman"/>
          <w:sz w:val="28"/>
          <w:szCs w:val="28"/>
        </w:rPr>
        <w:t>от 13.04.2022 г.  № 211-03</w:t>
      </w:r>
    </w:p>
    <w:p w:rsidR="00CD2FB6" w:rsidRDefault="00CD2FB6" w:rsidP="00CD2FB6">
      <w:pPr>
        <w:spacing w:after="0"/>
        <w:jc w:val="center"/>
        <w:rPr>
          <w:rFonts w:ascii="Times New Roman" w:hAnsi="Times New Roman"/>
          <w:b/>
          <w:i/>
        </w:rPr>
      </w:pPr>
    </w:p>
    <w:p w:rsidR="00CD2FB6" w:rsidRDefault="00CD2FB6" w:rsidP="00CD2FB6">
      <w:pPr>
        <w:spacing w:after="0"/>
        <w:jc w:val="center"/>
        <w:rPr>
          <w:rFonts w:ascii="Times New Roman" w:hAnsi="Times New Roman"/>
          <w:b/>
          <w:i/>
        </w:rPr>
      </w:pPr>
    </w:p>
    <w:p w:rsidR="00CD2FB6" w:rsidRDefault="00CD2FB6" w:rsidP="00CD2FB6">
      <w:pPr>
        <w:spacing w:after="0"/>
        <w:jc w:val="center"/>
        <w:rPr>
          <w:rFonts w:ascii="Times New Roman" w:hAnsi="Times New Roman"/>
          <w:b/>
          <w:i/>
        </w:rPr>
      </w:pPr>
    </w:p>
    <w:p w:rsidR="00CD2FB6" w:rsidRDefault="00CD2FB6" w:rsidP="00CD2FB6">
      <w:pPr>
        <w:spacing w:after="0"/>
        <w:jc w:val="center"/>
        <w:rPr>
          <w:rFonts w:ascii="Times New Roman" w:hAnsi="Times New Roman"/>
          <w:b/>
          <w:i/>
        </w:rPr>
      </w:pPr>
    </w:p>
    <w:p w:rsidR="00CD2FB6" w:rsidRDefault="00CD2FB6" w:rsidP="00CD2FB6">
      <w:pPr>
        <w:spacing w:after="0"/>
        <w:jc w:val="center"/>
        <w:rPr>
          <w:rFonts w:ascii="Times New Roman" w:hAnsi="Times New Roman"/>
          <w:b/>
          <w:i/>
        </w:rPr>
      </w:pPr>
    </w:p>
    <w:p w:rsidR="00CD2FB6" w:rsidRDefault="00CD2FB6" w:rsidP="00CD2FB6">
      <w:pPr>
        <w:spacing w:after="0"/>
        <w:jc w:val="center"/>
        <w:rPr>
          <w:rFonts w:ascii="Times New Roman" w:hAnsi="Times New Roman"/>
          <w:b/>
          <w:i/>
        </w:rPr>
      </w:pPr>
    </w:p>
    <w:p w:rsidR="00CD2FB6" w:rsidRDefault="00CD2FB6" w:rsidP="00CD2FB6">
      <w:pPr>
        <w:spacing w:after="0"/>
        <w:jc w:val="center"/>
        <w:rPr>
          <w:rFonts w:ascii="Times New Roman" w:hAnsi="Times New Roman"/>
          <w:b/>
          <w:i/>
        </w:rPr>
      </w:pPr>
    </w:p>
    <w:p w:rsidR="00CD2FB6" w:rsidRDefault="00CD2FB6" w:rsidP="00CD2FB6">
      <w:pPr>
        <w:spacing w:after="0"/>
        <w:jc w:val="center"/>
        <w:rPr>
          <w:rFonts w:ascii="Times New Roman" w:hAnsi="Times New Roman"/>
          <w:b/>
          <w:i/>
        </w:rPr>
      </w:pPr>
    </w:p>
    <w:p w:rsidR="00CD2FB6" w:rsidRDefault="00CD2FB6" w:rsidP="00CD2FB6">
      <w:pPr>
        <w:spacing w:after="0"/>
        <w:jc w:val="center"/>
        <w:rPr>
          <w:rFonts w:ascii="Times New Roman" w:hAnsi="Times New Roman"/>
          <w:b/>
          <w:i/>
        </w:rPr>
      </w:pPr>
    </w:p>
    <w:p w:rsidR="00CD2FB6" w:rsidRDefault="00CD2FB6" w:rsidP="00CD2FB6">
      <w:pPr>
        <w:spacing w:after="0"/>
        <w:jc w:val="center"/>
        <w:rPr>
          <w:rFonts w:ascii="Times New Roman" w:hAnsi="Times New Roman"/>
          <w:b/>
          <w:i/>
        </w:rPr>
      </w:pPr>
    </w:p>
    <w:p w:rsidR="00CD2FB6" w:rsidRPr="0063155C" w:rsidRDefault="00CD2FB6" w:rsidP="00CD2FB6">
      <w:pPr>
        <w:spacing w:after="0"/>
        <w:jc w:val="center"/>
        <w:rPr>
          <w:rFonts w:ascii="Times New Roman" w:hAnsi="Times New Roman"/>
          <w:b/>
          <w:i/>
        </w:rPr>
      </w:pPr>
    </w:p>
    <w:p w:rsidR="00CD2FB6" w:rsidRPr="0063155C" w:rsidRDefault="00CD2FB6" w:rsidP="00CD2FB6">
      <w:pPr>
        <w:spacing w:after="0"/>
        <w:jc w:val="center"/>
        <w:rPr>
          <w:rFonts w:ascii="Times New Roman" w:hAnsi="Times New Roman"/>
          <w:b/>
          <w:i/>
        </w:rPr>
      </w:pPr>
    </w:p>
    <w:p w:rsidR="00CD2FB6" w:rsidRPr="0063155C" w:rsidRDefault="00CD2FB6" w:rsidP="00CD2FB6">
      <w:pPr>
        <w:spacing w:after="0"/>
        <w:jc w:val="center"/>
        <w:rPr>
          <w:rFonts w:ascii="Times New Roman" w:hAnsi="Times New Roman"/>
          <w:b/>
          <w:i/>
          <w:sz w:val="24"/>
          <w:szCs w:val="24"/>
          <w:u w:val="single"/>
        </w:rPr>
      </w:pPr>
      <w:r w:rsidRPr="0063155C">
        <w:rPr>
          <w:rFonts w:ascii="Times New Roman" w:hAnsi="Times New Roman"/>
          <w:b/>
          <w:sz w:val="24"/>
          <w:szCs w:val="24"/>
        </w:rPr>
        <w:t xml:space="preserve">РАБОЧАЯ ПРОГРАММА УЧЕБНОЙ ДИСЦИПЛИНЫ </w:t>
      </w:r>
    </w:p>
    <w:p w:rsidR="00CD2FB6" w:rsidRPr="0063155C" w:rsidRDefault="00CD2FB6" w:rsidP="00CD2FB6">
      <w:pPr>
        <w:spacing w:after="0"/>
        <w:jc w:val="center"/>
        <w:rPr>
          <w:rFonts w:ascii="Times New Roman" w:hAnsi="Times New Roman"/>
          <w:b/>
          <w:iCs/>
          <w:sz w:val="24"/>
          <w:szCs w:val="24"/>
        </w:rPr>
      </w:pPr>
      <w:r w:rsidRPr="0063155C">
        <w:rPr>
          <w:rFonts w:ascii="Times New Roman" w:hAnsi="Times New Roman"/>
          <w:b/>
          <w:iCs/>
          <w:sz w:val="24"/>
          <w:szCs w:val="24"/>
        </w:rPr>
        <w:t>«</w:t>
      </w:r>
      <w:r w:rsidRPr="0063155C">
        <w:rPr>
          <w:rFonts w:ascii="Times New Roman" w:hAnsi="Times New Roman"/>
          <w:sz w:val="28"/>
          <w:szCs w:val="28"/>
          <w:u w:val="single"/>
          <w:lang w:eastAsia="ar-SA"/>
        </w:rPr>
        <w:t>ООД.05 История</w:t>
      </w:r>
      <w:r w:rsidRPr="0063155C">
        <w:rPr>
          <w:rFonts w:ascii="Times New Roman" w:hAnsi="Times New Roman"/>
          <w:b/>
          <w:iCs/>
          <w:sz w:val="24"/>
          <w:szCs w:val="24"/>
        </w:rPr>
        <w:t>»</w:t>
      </w:r>
    </w:p>
    <w:p w:rsidR="00CD2FB6" w:rsidRPr="00382441" w:rsidRDefault="00CD2FB6" w:rsidP="00CD2FB6">
      <w:pPr>
        <w:spacing w:after="0"/>
        <w:jc w:val="center"/>
        <w:rPr>
          <w:rFonts w:ascii="Times New Roman" w:hAnsi="Times New Roman"/>
          <w:b/>
          <w:i/>
          <w:sz w:val="24"/>
          <w:szCs w:val="24"/>
        </w:rPr>
      </w:pPr>
      <w:r w:rsidRPr="0063155C">
        <w:rPr>
          <w:rFonts w:ascii="Times New Roman" w:hAnsi="Times New Roman"/>
          <w:b/>
          <w:bCs/>
          <w:i/>
          <w:iCs/>
          <w:sz w:val="24"/>
          <w:szCs w:val="24"/>
        </w:rPr>
        <w:t>общеобразовательного цикла</w:t>
      </w:r>
      <w:r w:rsidRPr="0063155C">
        <w:rPr>
          <w:rFonts w:ascii="Times New Roman" w:hAnsi="Times New Roman"/>
          <w:b/>
          <w:bCs/>
          <w:i/>
          <w:iCs/>
          <w:sz w:val="24"/>
          <w:szCs w:val="24"/>
        </w:rPr>
        <w:br/>
        <w:t xml:space="preserve">основной образовательной программы </w:t>
      </w:r>
      <w:r w:rsidRPr="0063155C">
        <w:rPr>
          <w:rFonts w:ascii="Times New Roman" w:hAnsi="Times New Roman"/>
          <w:b/>
          <w:bCs/>
          <w:i/>
          <w:iCs/>
          <w:sz w:val="24"/>
          <w:szCs w:val="24"/>
        </w:rPr>
        <w:br/>
      </w:r>
      <w:r w:rsidRPr="00382441">
        <w:rPr>
          <w:rFonts w:ascii="Times New Roman" w:hAnsi="Times New Roman"/>
          <w:b/>
          <w:i/>
          <w:sz w:val="24"/>
          <w:szCs w:val="24"/>
        </w:rPr>
        <w:t>15.01.34 Фрезеровщик на станках с числовым программным управлением</w:t>
      </w:r>
    </w:p>
    <w:p w:rsidR="00CD2FB6" w:rsidRPr="00382441" w:rsidRDefault="00CD2FB6" w:rsidP="00CD2FB6">
      <w:pPr>
        <w:jc w:val="center"/>
        <w:rPr>
          <w:rFonts w:ascii="Times New Roman" w:hAnsi="Times New Roman"/>
          <w:i/>
          <w:sz w:val="28"/>
          <w:szCs w:val="28"/>
          <w:vertAlign w:val="superscript"/>
        </w:rPr>
      </w:pPr>
      <w:r w:rsidRPr="00382441">
        <w:rPr>
          <w:rFonts w:ascii="Times New Roman" w:hAnsi="Times New Roman"/>
          <w:i/>
          <w:sz w:val="28"/>
          <w:szCs w:val="28"/>
          <w:vertAlign w:val="superscript"/>
        </w:rPr>
        <w:t>код и наименование профессии/специальности</w:t>
      </w:r>
    </w:p>
    <w:p w:rsidR="00CD2FB6" w:rsidRPr="0063155C" w:rsidRDefault="00CD2FB6" w:rsidP="00CD2FB6">
      <w:pPr>
        <w:spacing w:after="0"/>
        <w:jc w:val="center"/>
        <w:rPr>
          <w:rFonts w:ascii="Times New Roman" w:hAnsi="Times New Roman"/>
          <w:b/>
          <w:i/>
        </w:rPr>
      </w:pPr>
    </w:p>
    <w:p w:rsidR="00CD2FB6" w:rsidRDefault="00CD2FB6" w:rsidP="00CD2FB6">
      <w:pPr>
        <w:spacing w:after="0"/>
        <w:rPr>
          <w:rFonts w:ascii="Times New Roman" w:hAnsi="Times New Roman"/>
          <w:b/>
          <w:i/>
        </w:rPr>
      </w:pPr>
    </w:p>
    <w:p w:rsidR="00CD2FB6" w:rsidRDefault="00CD2FB6" w:rsidP="00CD2FB6">
      <w:pPr>
        <w:spacing w:after="0"/>
        <w:rPr>
          <w:rFonts w:ascii="Times New Roman" w:hAnsi="Times New Roman"/>
          <w:b/>
          <w:i/>
        </w:rPr>
      </w:pPr>
    </w:p>
    <w:p w:rsidR="00CD2FB6" w:rsidRDefault="00CD2FB6" w:rsidP="00CD2FB6">
      <w:pPr>
        <w:spacing w:after="0"/>
        <w:rPr>
          <w:rFonts w:ascii="Times New Roman" w:hAnsi="Times New Roman"/>
          <w:b/>
          <w:i/>
        </w:rPr>
      </w:pPr>
    </w:p>
    <w:p w:rsidR="00CD2FB6" w:rsidRPr="0063155C" w:rsidRDefault="00CD2FB6" w:rsidP="00CD2FB6">
      <w:pPr>
        <w:spacing w:after="0"/>
        <w:rPr>
          <w:rFonts w:ascii="Times New Roman" w:hAnsi="Times New Roman"/>
          <w:b/>
          <w:i/>
        </w:rPr>
      </w:pPr>
    </w:p>
    <w:p w:rsidR="00CD2FB6" w:rsidRPr="0063155C" w:rsidRDefault="00CD2FB6" w:rsidP="00CD2FB6">
      <w:pPr>
        <w:spacing w:after="0"/>
        <w:rPr>
          <w:rFonts w:ascii="Times New Roman" w:hAnsi="Times New Roman"/>
          <w:b/>
          <w:i/>
        </w:rPr>
      </w:pPr>
    </w:p>
    <w:p w:rsidR="00CD2FB6" w:rsidRPr="0063155C" w:rsidRDefault="00CD2FB6" w:rsidP="00CD2FB6">
      <w:pPr>
        <w:spacing w:after="0"/>
        <w:rPr>
          <w:rFonts w:ascii="Times New Roman" w:hAnsi="Times New Roman"/>
          <w:b/>
          <w:i/>
        </w:rPr>
      </w:pPr>
    </w:p>
    <w:p w:rsidR="00CD2FB6" w:rsidRPr="0063155C" w:rsidRDefault="00CD2FB6" w:rsidP="00CD2FB6">
      <w:pPr>
        <w:spacing w:after="0"/>
        <w:rPr>
          <w:rFonts w:ascii="Times New Roman" w:hAnsi="Times New Roman"/>
          <w:b/>
          <w:i/>
        </w:rPr>
      </w:pPr>
    </w:p>
    <w:p w:rsidR="00CD2FB6" w:rsidRPr="0063155C" w:rsidRDefault="00CD2FB6" w:rsidP="00CD2FB6">
      <w:pPr>
        <w:spacing w:after="0"/>
        <w:rPr>
          <w:rFonts w:ascii="Times New Roman" w:hAnsi="Times New Roman"/>
          <w:b/>
          <w:i/>
        </w:rPr>
      </w:pPr>
    </w:p>
    <w:p w:rsidR="00CD2FB6" w:rsidRPr="0063155C" w:rsidRDefault="00CD2FB6" w:rsidP="00CD2FB6">
      <w:pPr>
        <w:spacing w:after="0"/>
        <w:rPr>
          <w:rFonts w:ascii="Times New Roman" w:hAnsi="Times New Roman"/>
          <w:b/>
          <w:i/>
        </w:rPr>
      </w:pPr>
    </w:p>
    <w:p w:rsidR="00CD2FB6" w:rsidRPr="0063155C" w:rsidRDefault="00CD2FB6" w:rsidP="00CD2FB6">
      <w:pPr>
        <w:spacing w:after="0"/>
        <w:rPr>
          <w:rFonts w:ascii="Times New Roman" w:hAnsi="Times New Roman"/>
          <w:b/>
          <w:i/>
        </w:rPr>
      </w:pPr>
    </w:p>
    <w:p w:rsidR="00CD2FB6" w:rsidRPr="0063155C" w:rsidRDefault="00CD2FB6" w:rsidP="00CD2FB6">
      <w:pPr>
        <w:spacing w:after="0"/>
        <w:rPr>
          <w:rFonts w:ascii="Times New Roman" w:hAnsi="Times New Roman"/>
          <w:b/>
          <w:i/>
        </w:rPr>
      </w:pPr>
    </w:p>
    <w:p w:rsidR="00CD2FB6" w:rsidRPr="0063155C" w:rsidRDefault="00CD2FB6" w:rsidP="00CD2FB6">
      <w:pPr>
        <w:spacing w:after="0"/>
        <w:rPr>
          <w:rFonts w:ascii="Times New Roman" w:hAnsi="Times New Roman"/>
          <w:b/>
          <w:i/>
        </w:rPr>
      </w:pPr>
    </w:p>
    <w:p w:rsidR="00CD2FB6" w:rsidRPr="0063155C" w:rsidRDefault="00CD2FB6" w:rsidP="00CD2FB6">
      <w:pPr>
        <w:spacing w:after="0"/>
        <w:rPr>
          <w:rFonts w:ascii="Times New Roman" w:hAnsi="Times New Roman"/>
          <w:b/>
          <w:i/>
        </w:rPr>
      </w:pPr>
    </w:p>
    <w:p w:rsidR="00CD2FB6" w:rsidRPr="0063155C" w:rsidRDefault="00CD2FB6" w:rsidP="00CD2FB6">
      <w:pPr>
        <w:spacing w:after="0"/>
        <w:rPr>
          <w:rFonts w:ascii="Times New Roman" w:hAnsi="Times New Roman"/>
          <w:b/>
          <w:i/>
        </w:rPr>
      </w:pPr>
    </w:p>
    <w:p w:rsidR="00CD2FB6" w:rsidRPr="0063155C" w:rsidRDefault="00CD2FB6" w:rsidP="00CD2FB6">
      <w:pPr>
        <w:spacing w:after="0" w:line="240" w:lineRule="auto"/>
        <w:jc w:val="center"/>
        <w:rPr>
          <w:rFonts w:ascii="Times New Roman" w:hAnsi="Times New Roman"/>
          <w:b/>
          <w:bCs/>
          <w:iCs/>
          <w:sz w:val="24"/>
          <w:szCs w:val="24"/>
        </w:rPr>
      </w:pPr>
      <w:r w:rsidRPr="0063155C">
        <w:rPr>
          <w:rFonts w:ascii="Times New Roman" w:hAnsi="Times New Roman"/>
          <w:b/>
          <w:bCs/>
          <w:iCs/>
          <w:sz w:val="24"/>
          <w:szCs w:val="24"/>
        </w:rPr>
        <w:t>2022г.</w:t>
      </w:r>
    </w:p>
    <w:p w:rsidR="00CD2FB6" w:rsidRPr="00B57EF4" w:rsidRDefault="00CD2FB6" w:rsidP="00CD2FB6">
      <w:pPr>
        <w:spacing w:after="0" w:line="240" w:lineRule="auto"/>
        <w:jc w:val="center"/>
        <w:rPr>
          <w:rFonts w:ascii="Times New Roman" w:hAnsi="Times New Roman"/>
          <w:b/>
          <w:bCs/>
          <w:iCs/>
          <w:sz w:val="24"/>
          <w:szCs w:val="24"/>
        </w:rPr>
      </w:pPr>
    </w:p>
    <w:p w:rsidR="00CD2FB6" w:rsidRPr="00B57EF4" w:rsidRDefault="00CD2FB6" w:rsidP="00CD2FB6">
      <w:pPr>
        <w:spacing w:after="0" w:line="240" w:lineRule="auto"/>
        <w:jc w:val="center"/>
        <w:rPr>
          <w:rFonts w:ascii="Times New Roman" w:hAnsi="Times New Roman"/>
          <w:b/>
          <w:bCs/>
          <w:sz w:val="24"/>
          <w:szCs w:val="24"/>
        </w:rPr>
      </w:pPr>
      <w:r w:rsidRPr="00B57EF4">
        <w:rPr>
          <w:rFonts w:ascii="Times New Roman" w:hAnsi="Times New Roman"/>
          <w:b/>
          <w:bCs/>
          <w:sz w:val="24"/>
          <w:szCs w:val="24"/>
        </w:rPr>
        <w:lastRenderedPageBreak/>
        <w:t>СОДЕРЖАНИЕ</w:t>
      </w:r>
    </w:p>
    <w:p w:rsidR="00CD2FB6" w:rsidRPr="00B57EF4" w:rsidRDefault="00CD2FB6" w:rsidP="00CD2FB6">
      <w:pPr>
        <w:spacing w:after="0" w:line="240" w:lineRule="auto"/>
        <w:jc w:val="center"/>
        <w:rPr>
          <w:rFonts w:ascii="Times New Roman" w:hAnsi="Times New Roman"/>
          <w:b/>
          <w:bCs/>
          <w:sz w:val="24"/>
          <w:szCs w:val="24"/>
        </w:rPr>
      </w:pPr>
    </w:p>
    <w:p w:rsidR="00CD2FB6" w:rsidRPr="00B57EF4" w:rsidRDefault="00CD2FB6" w:rsidP="00CD2FB6">
      <w:pPr>
        <w:spacing w:after="0" w:line="240" w:lineRule="auto"/>
        <w:jc w:val="center"/>
        <w:rPr>
          <w:rFonts w:ascii="Times New Roman" w:hAnsi="Times New Roman"/>
          <w:b/>
          <w:bCs/>
          <w:sz w:val="24"/>
          <w:szCs w:val="24"/>
        </w:rPr>
      </w:pPr>
    </w:p>
    <w:p w:rsidR="00CD2FB6" w:rsidRPr="00B57EF4" w:rsidRDefault="00CD2FB6" w:rsidP="00CD2FB6">
      <w:pPr>
        <w:pStyle w:val="11"/>
        <w:tabs>
          <w:tab w:val="left" w:pos="284"/>
          <w:tab w:val="right" w:leader="dot" w:pos="9639"/>
        </w:tabs>
        <w:spacing w:before="0" w:after="0"/>
        <w:rPr>
          <w:rFonts w:ascii="Times New Roman" w:hAnsi="Times New Roman" w:cs="Times New Roman"/>
          <w:noProof/>
          <w:sz w:val="24"/>
          <w:szCs w:val="24"/>
        </w:rPr>
      </w:pPr>
      <w:r w:rsidRPr="00B57EF4">
        <w:rPr>
          <w:rStyle w:val="IndexLink"/>
          <w:rFonts w:ascii="Times New Roman" w:hAnsi="Times New Roman" w:cs="Times New Roman"/>
          <w:sz w:val="24"/>
          <w:szCs w:val="24"/>
        </w:rPr>
        <w:fldChar w:fldCharType="begin"/>
      </w:r>
      <w:r w:rsidRPr="00B57EF4">
        <w:rPr>
          <w:rStyle w:val="IndexLink"/>
          <w:rFonts w:ascii="Times New Roman" w:hAnsi="Times New Roman" w:cs="Times New Roman"/>
          <w:sz w:val="24"/>
          <w:szCs w:val="24"/>
        </w:rPr>
        <w:instrText xml:space="preserve"> TOC \o "1-3" \h \z \u </w:instrText>
      </w:r>
      <w:r w:rsidRPr="00B57EF4">
        <w:rPr>
          <w:rStyle w:val="IndexLink"/>
          <w:rFonts w:ascii="Times New Roman" w:hAnsi="Times New Roman" w:cs="Times New Roman"/>
          <w:sz w:val="24"/>
          <w:szCs w:val="24"/>
        </w:rPr>
        <w:fldChar w:fldCharType="separate"/>
      </w:r>
      <w:hyperlink w:anchor="_Toc103856105" w:history="1">
        <w:r w:rsidRPr="00B57EF4">
          <w:rPr>
            <w:rStyle w:val="ad"/>
            <w:rFonts w:ascii="Times New Roman" w:hAnsi="Times New Roman"/>
            <w:noProof/>
            <w:sz w:val="24"/>
            <w:szCs w:val="24"/>
          </w:rPr>
          <w:t>1.</w:t>
        </w:r>
        <w:r w:rsidRPr="00B57EF4">
          <w:rPr>
            <w:rFonts w:ascii="Times New Roman" w:hAnsi="Times New Roman" w:cs="Times New Roman"/>
            <w:noProof/>
            <w:sz w:val="24"/>
            <w:szCs w:val="24"/>
          </w:rPr>
          <w:tab/>
        </w:r>
        <w:r w:rsidRPr="00B57EF4">
          <w:rPr>
            <w:rStyle w:val="ad"/>
            <w:rFonts w:ascii="Times New Roman" w:hAnsi="Times New Roman"/>
            <w:noProof/>
            <w:sz w:val="24"/>
            <w:szCs w:val="24"/>
          </w:rPr>
          <w:t>ПОЯСНИТЕЛЬНАЯ ЗАПИСКА</w:t>
        </w:r>
        <w:r w:rsidRPr="00B57EF4">
          <w:rPr>
            <w:rFonts w:ascii="Times New Roman" w:hAnsi="Times New Roman" w:cs="Times New Roman"/>
            <w:noProof/>
            <w:webHidden/>
            <w:sz w:val="24"/>
            <w:szCs w:val="24"/>
          </w:rPr>
          <w:tab/>
        </w:r>
        <w:r w:rsidRPr="00B57EF4">
          <w:rPr>
            <w:rFonts w:ascii="Times New Roman" w:hAnsi="Times New Roman" w:cs="Times New Roman"/>
            <w:noProof/>
            <w:webHidden/>
            <w:sz w:val="24"/>
            <w:szCs w:val="24"/>
          </w:rPr>
          <w:fldChar w:fldCharType="begin"/>
        </w:r>
        <w:r w:rsidRPr="00B57EF4">
          <w:rPr>
            <w:rFonts w:ascii="Times New Roman" w:hAnsi="Times New Roman" w:cs="Times New Roman"/>
            <w:noProof/>
            <w:webHidden/>
            <w:sz w:val="24"/>
            <w:szCs w:val="24"/>
          </w:rPr>
          <w:instrText xml:space="preserve"> PAGEREF _Toc103856105 \h </w:instrText>
        </w:r>
        <w:r w:rsidRPr="00B57EF4">
          <w:rPr>
            <w:rFonts w:ascii="Times New Roman" w:hAnsi="Times New Roman" w:cs="Times New Roman"/>
            <w:noProof/>
            <w:webHidden/>
            <w:sz w:val="24"/>
            <w:szCs w:val="24"/>
          </w:rPr>
        </w:r>
        <w:r w:rsidRPr="00B57EF4">
          <w:rPr>
            <w:rFonts w:ascii="Times New Roman" w:hAnsi="Times New Roman" w:cs="Times New Roman"/>
            <w:noProof/>
            <w:webHidden/>
            <w:sz w:val="24"/>
            <w:szCs w:val="24"/>
          </w:rPr>
          <w:fldChar w:fldCharType="separate"/>
        </w:r>
        <w:r w:rsidR="00AF0247">
          <w:rPr>
            <w:rFonts w:ascii="Times New Roman" w:hAnsi="Times New Roman" w:cs="Times New Roman"/>
            <w:noProof/>
            <w:webHidden/>
            <w:sz w:val="24"/>
            <w:szCs w:val="24"/>
          </w:rPr>
          <w:t>3</w:t>
        </w:r>
        <w:r w:rsidRPr="00B57EF4">
          <w:rPr>
            <w:rFonts w:ascii="Times New Roman" w:hAnsi="Times New Roman" w:cs="Times New Roman"/>
            <w:noProof/>
            <w:webHidden/>
            <w:sz w:val="24"/>
            <w:szCs w:val="24"/>
          </w:rPr>
          <w:fldChar w:fldCharType="end"/>
        </w:r>
      </w:hyperlink>
    </w:p>
    <w:p w:rsidR="00CD2FB6" w:rsidRPr="00B57EF4" w:rsidRDefault="00683D29" w:rsidP="00CD2FB6">
      <w:pPr>
        <w:pStyle w:val="11"/>
        <w:tabs>
          <w:tab w:val="left" w:pos="284"/>
          <w:tab w:val="right" w:leader="dot" w:pos="9639"/>
        </w:tabs>
        <w:spacing w:before="0" w:after="0"/>
        <w:rPr>
          <w:rFonts w:ascii="Times New Roman" w:hAnsi="Times New Roman" w:cs="Times New Roman"/>
          <w:noProof/>
          <w:sz w:val="24"/>
          <w:szCs w:val="24"/>
        </w:rPr>
      </w:pPr>
      <w:hyperlink w:anchor="_Toc103856106" w:history="1">
        <w:r w:rsidR="00CD2FB6" w:rsidRPr="00B57EF4">
          <w:rPr>
            <w:rStyle w:val="ad"/>
            <w:rFonts w:ascii="Times New Roman" w:hAnsi="Times New Roman"/>
            <w:noProof/>
            <w:sz w:val="24"/>
            <w:szCs w:val="24"/>
          </w:rPr>
          <w:t>2.</w:t>
        </w:r>
        <w:r w:rsidR="00CD2FB6" w:rsidRPr="00B57EF4">
          <w:rPr>
            <w:rFonts w:ascii="Times New Roman" w:hAnsi="Times New Roman" w:cs="Times New Roman"/>
            <w:noProof/>
            <w:sz w:val="24"/>
            <w:szCs w:val="24"/>
          </w:rPr>
          <w:tab/>
        </w:r>
        <w:r w:rsidR="00CD2FB6" w:rsidRPr="00B57EF4">
          <w:rPr>
            <w:rStyle w:val="ad"/>
            <w:rFonts w:ascii="Times New Roman" w:hAnsi="Times New Roman"/>
            <w:noProof/>
            <w:sz w:val="24"/>
            <w:szCs w:val="24"/>
          </w:rPr>
          <w:t>ОБЪЕМ УЧЕБНОЙ ДИСЦИПЛИНЫ И ВИДЫ УЧЕБНОЙ РАБОТЫ</w:t>
        </w:r>
        <w:r w:rsidR="00CD2FB6" w:rsidRPr="00B57EF4">
          <w:rPr>
            <w:rFonts w:ascii="Times New Roman" w:hAnsi="Times New Roman" w:cs="Times New Roman"/>
            <w:noProof/>
            <w:webHidden/>
            <w:sz w:val="24"/>
            <w:szCs w:val="24"/>
          </w:rPr>
          <w:tab/>
        </w:r>
        <w:r w:rsidR="00CD2FB6" w:rsidRPr="00B57EF4">
          <w:rPr>
            <w:rFonts w:ascii="Times New Roman" w:hAnsi="Times New Roman" w:cs="Times New Roman"/>
            <w:noProof/>
            <w:webHidden/>
            <w:sz w:val="24"/>
            <w:szCs w:val="24"/>
          </w:rPr>
          <w:fldChar w:fldCharType="begin"/>
        </w:r>
        <w:r w:rsidR="00CD2FB6" w:rsidRPr="00B57EF4">
          <w:rPr>
            <w:rFonts w:ascii="Times New Roman" w:hAnsi="Times New Roman" w:cs="Times New Roman"/>
            <w:noProof/>
            <w:webHidden/>
            <w:sz w:val="24"/>
            <w:szCs w:val="24"/>
          </w:rPr>
          <w:instrText xml:space="preserve"> PAGEREF _Toc103856106 \h </w:instrText>
        </w:r>
        <w:r w:rsidR="00CD2FB6" w:rsidRPr="00B57EF4">
          <w:rPr>
            <w:rFonts w:ascii="Times New Roman" w:hAnsi="Times New Roman" w:cs="Times New Roman"/>
            <w:noProof/>
            <w:webHidden/>
            <w:sz w:val="24"/>
            <w:szCs w:val="24"/>
          </w:rPr>
        </w:r>
        <w:r w:rsidR="00CD2FB6" w:rsidRPr="00B57EF4">
          <w:rPr>
            <w:rFonts w:ascii="Times New Roman" w:hAnsi="Times New Roman" w:cs="Times New Roman"/>
            <w:noProof/>
            <w:webHidden/>
            <w:sz w:val="24"/>
            <w:szCs w:val="24"/>
          </w:rPr>
          <w:fldChar w:fldCharType="separate"/>
        </w:r>
        <w:r w:rsidR="00AF0247">
          <w:rPr>
            <w:rFonts w:ascii="Times New Roman" w:hAnsi="Times New Roman" w:cs="Times New Roman"/>
            <w:noProof/>
            <w:webHidden/>
            <w:sz w:val="24"/>
            <w:szCs w:val="24"/>
          </w:rPr>
          <w:t>11</w:t>
        </w:r>
        <w:r w:rsidR="00CD2FB6" w:rsidRPr="00B57EF4">
          <w:rPr>
            <w:rFonts w:ascii="Times New Roman" w:hAnsi="Times New Roman" w:cs="Times New Roman"/>
            <w:noProof/>
            <w:webHidden/>
            <w:sz w:val="24"/>
            <w:szCs w:val="24"/>
          </w:rPr>
          <w:fldChar w:fldCharType="end"/>
        </w:r>
      </w:hyperlink>
    </w:p>
    <w:p w:rsidR="00CD2FB6" w:rsidRPr="00B57EF4" w:rsidRDefault="00683D29" w:rsidP="00CD2FB6">
      <w:pPr>
        <w:pStyle w:val="11"/>
        <w:tabs>
          <w:tab w:val="left" w:pos="284"/>
          <w:tab w:val="right" w:leader="dot" w:pos="9639"/>
        </w:tabs>
        <w:spacing w:before="0" w:after="0"/>
        <w:rPr>
          <w:rFonts w:ascii="Times New Roman" w:hAnsi="Times New Roman" w:cs="Times New Roman"/>
          <w:noProof/>
          <w:sz w:val="24"/>
          <w:szCs w:val="24"/>
        </w:rPr>
      </w:pPr>
      <w:hyperlink w:anchor="_Toc103856107" w:history="1">
        <w:r w:rsidR="00CD2FB6" w:rsidRPr="00B57EF4">
          <w:rPr>
            <w:rStyle w:val="ad"/>
            <w:rFonts w:ascii="Times New Roman" w:hAnsi="Times New Roman"/>
            <w:noProof/>
            <w:sz w:val="24"/>
            <w:szCs w:val="24"/>
          </w:rPr>
          <w:t>3.</w:t>
        </w:r>
        <w:r w:rsidR="00CD2FB6" w:rsidRPr="00B57EF4">
          <w:rPr>
            <w:rFonts w:ascii="Times New Roman" w:hAnsi="Times New Roman" w:cs="Times New Roman"/>
            <w:noProof/>
            <w:sz w:val="24"/>
            <w:szCs w:val="24"/>
          </w:rPr>
          <w:tab/>
        </w:r>
        <w:r w:rsidR="00CD2FB6" w:rsidRPr="00B57EF4">
          <w:rPr>
            <w:rStyle w:val="ad"/>
            <w:rFonts w:ascii="Times New Roman" w:hAnsi="Times New Roman"/>
            <w:noProof/>
            <w:sz w:val="24"/>
            <w:szCs w:val="24"/>
          </w:rPr>
          <w:t>СОДЕРЖАНИЕ И ТЕМАТИЧЕСКОЕ ПЛАНИРОВАНИЕ УЧЕБНОЙ ДИСЦИПЛИНЫ</w:t>
        </w:r>
        <w:r w:rsidR="00CD2FB6" w:rsidRPr="00B57EF4">
          <w:rPr>
            <w:rFonts w:ascii="Times New Roman" w:hAnsi="Times New Roman" w:cs="Times New Roman"/>
            <w:noProof/>
            <w:webHidden/>
            <w:sz w:val="24"/>
            <w:szCs w:val="24"/>
          </w:rPr>
          <w:tab/>
        </w:r>
        <w:r w:rsidR="00CD2FB6" w:rsidRPr="00B57EF4">
          <w:rPr>
            <w:rFonts w:ascii="Times New Roman" w:hAnsi="Times New Roman" w:cs="Times New Roman"/>
            <w:noProof/>
            <w:webHidden/>
            <w:sz w:val="24"/>
            <w:szCs w:val="24"/>
          </w:rPr>
          <w:fldChar w:fldCharType="begin"/>
        </w:r>
        <w:r w:rsidR="00CD2FB6" w:rsidRPr="00B57EF4">
          <w:rPr>
            <w:rFonts w:ascii="Times New Roman" w:hAnsi="Times New Roman" w:cs="Times New Roman"/>
            <w:noProof/>
            <w:webHidden/>
            <w:sz w:val="24"/>
            <w:szCs w:val="24"/>
          </w:rPr>
          <w:instrText xml:space="preserve"> PAGEREF _Toc103856107 \h </w:instrText>
        </w:r>
        <w:r w:rsidR="00CD2FB6" w:rsidRPr="00B57EF4">
          <w:rPr>
            <w:rFonts w:ascii="Times New Roman" w:hAnsi="Times New Roman" w:cs="Times New Roman"/>
            <w:noProof/>
            <w:webHidden/>
            <w:sz w:val="24"/>
            <w:szCs w:val="24"/>
          </w:rPr>
        </w:r>
        <w:r w:rsidR="00CD2FB6" w:rsidRPr="00B57EF4">
          <w:rPr>
            <w:rFonts w:ascii="Times New Roman" w:hAnsi="Times New Roman" w:cs="Times New Roman"/>
            <w:noProof/>
            <w:webHidden/>
            <w:sz w:val="24"/>
            <w:szCs w:val="24"/>
          </w:rPr>
          <w:fldChar w:fldCharType="separate"/>
        </w:r>
        <w:r w:rsidR="00AF0247">
          <w:rPr>
            <w:rFonts w:ascii="Times New Roman" w:hAnsi="Times New Roman" w:cs="Times New Roman"/>
            <w:noProof/>
            <w:webHidden/>
            <w:sz w:val="24"/>
            <w:szCs w:val="24"/>
          </w:rPr>
          <w:t>12</w:t>
        </w:r>
        <w:r w:rsidR="00CD2FB6" w:rsidRPr="00B57EF4">
          <w:rPr>
            <w:rFonts w:ascii="Times New Roman" w:hAnsi="Times New Roman" w:cs="Times New Roman"/>
            <w:noProof/>
            <w:webHidden/>
            <w:sz w:val="24"/>
            <w:szCs w:val="24"/>
          </w:rPr>
          <w:fldChar w:fldCharType="end"/>
        </w:r>
      </w:hyperlink>
    </w:p>
    <w:p w:rsidR="00CD2FB6" w:rsidRPr="00B57EF4" w:rsidRDefault="00683D29" w:rsidP="00CD2FB6">
      <w:pPr>
        <w:pStyle w:val="11"/>
        <w:tabs>
          <w:tab w:val="left" w:pos="284"/>
          <w:tab w:val="right" w:leader="dot" w:pos="9639"/>
        </w:tabs>
        <w:spacing w:before="0" w:after="0"/>
        <w:rPr>
          <w:rFonts w:ascii="Times New Roman" w:hAnsi="Times New Roman" w:cs="Times New Roman"/>
          <w:noProof/>
          <w:sz w:val="24"/>
          <w:szCs w:val="24"/>
        </w:rPr>
      </w:pPr>
      <w:hyperlink w:anchor="_Toc103856108" w:history="1">
        <w:r w:rsidR="00CD2FB6" w:rsidRPr="00B57EF4">
          <w:rPr>
            <w:rStyle w:val="ad"/>
            <w:rFonts w:ascii="Times New Roman" w:hAnsi="Times New Roman"/>
            <w:noProof/>
            <w:sz w:val="24"/>
            <w:szCs w:val="24"/>
          </w:rPr>
          <w:t>4.</w:t>
        </w:r>
        <w:r w:rsidR="00CD2FB6" w:rsidRPr="00B57EF4">
          <w:rPr>
            <w:rFonts w:ascii="Times New Roman" w:hAnsi="Times New Roman" w:cs="Times New Roman"/>
            <w:noProof/>
            <w:sz w:val="24"/>
            <w:szCs w:val="24"/>
          </w:rPr>
          <w:tab/>
        </w:r>
        <w:r w:rsidR="00CD2FB6" w:rsidRPr="00B57EF4">
          <w:rPr>
            <w:rStyle w:val="ad"/>
            <w:rFonts w:ascii="Times New Roman" w:hAnsi="Times New Roman"/>
            <w:noProof/>
            <w:sz w:val="24"/>
            <w:szCs w:val="24"/>
          </w:rPr>
          <w:t>УСЛОВИЯ РЕАЛИЗАЦИИ ПРОГРАММЫ УЧЕБНОЙ ДИСЦИПЛИНЫ</w:t>
        </w:r>
        <w:r w:rsidR="00CD2FB6" w:rsidRPr="00B57EF4">
          <w:rPr>
            <w:rFonts w:ascii="Times New Roman" w:hAnsi="Times New Roman" w:cs="Times New Roman"/>
            <w:noProof/>
            <w:webHidden/>
            <w:sz w:val="24"/>
            <w:szCs w:val="24"/>
          </w:rPr>
          <w:tab/>
        </w:r>
        <w:r w:rsidR="00CD2FB6" w:rsidRPr="00B57EF4">
          <w:rPr>
            <w:rFonts w:ascii="Times New Roman" w:hAnsi="Times New Roman" w:cs="Times New Roman"/>
            <w:noProof/>
            <w:webHidden/>
            <w:sz w:val="24"/>
            <w:szCs w:val="24"/>
          </w:rPr>
          <w:fldChar w:fldCharType="begin"/>
        </w:r>
        <w:r w:rsidR="00CD2FB6" w:rsidRPr="00B57EF4">
          <w:rPr>
            <w:rFonts w:ascii="Times New Roman" w:hAnsi="Times New Roman" w:cs="Times New Roman"/>
            <w:noProof/>
            <w:webHidden/>
            <w:sz w:val="24"/>
            <w:szCs w:val="24"/>
          </w:rPr>
          <w:instrText xml:space="preserve"> PAGEREF _Toc103856108 \h </w:instrText>
        </w:r>
        <w:r w:rsidR="00CD2FB6" w:rsidRPr="00B57EF4">
          <w:rPr>
            <w:rFonts w:ascii="Times New Roman" w:hAnsi="Times New Roman" w:cs="Times New Roman"/>
            <w:noProof/>
            <w:webHidden/>
            <w:sz w:val="24"/>
            <w:szCs w:val="24"/>
          </w:rPr>
        </w:r>
        <w:r w:rsidR="00CD2FB6" w:rsidRPr="00B57EF4">
          <w:rPr>
            <w:rFonts w:ascii="Times New Roman" w:hAnsi="Times New Roman" w:cs="Times New Roman"/>
            <w:noProof/>
            <w:webHidden/>
            <w:sz w:val="24"/>
            <w:szCs w:val="24"/>
          </w:rPr>
          <w:fldChar w:fldCharType="separate"/>
        </w:r>
        <w:r w:rsidR="00AF0247">
          <w:rPr>
            <w:rFonts w:ascii="Times New Roman" w:hAnsi="Times New Roman" w:cs="Times New Roman"/>
            <w:noProof/>
            <w:webHidden/>
            <w:sz w:val="24"/>
            <w:szCs w:val="24"/>
          </w:rPr>
          <w:t>62</w:t>
        </w:r>
        <w:r w:rsidR="00CD2FB6" w:rsidRPr="00B57EF4">
          <w:rPr>
            <w:rFonts w:ascii="Times New Roman" w:hAnsi="Times New Roman" w:cs="Times New Roman"/>
            <w:noProof/>
            <w:webHidden/>
            <w:sz w:val="24"/>
            <w:szCs w:val="24"/>
          </w:rPr>
          <w:fldChar w:fldCharType="end"/>
        </w:r>
      </w:hyperlink>
    </w:p>
    <w:p w:rsidR="00CD2FB6" w:rsidRPr="00B57EF4" w:rsidRDefault="00683D29" w:rsidP="00CD2FB6">
      <w:pPr>
        <w:pStyle w:val="11"/>
        <w:tabs>
          <w:tab w:val="left" w:pos="284"/>
          <w:tab w:val="right" w:leader="dot" w:pos="9639"/>
        </w:tabs>
        <w:spacing w:before="0" w:after="0"/>
        <w:rPr>
          <w:rFonts w:ascii="Times New Roman" w:hAnsi="Times New Roman" w:cs="Times New Roman"/>
          <w:noProof/>
          <w:sz w:val="24"/>
          <w:szCs w:val="24"/>
        </w:rPr>
      </w:pPr>
      <w:hyperlink w:anchor="_Toc103856109" w:history="1">
        <w:r w:rsidR="00CD2FB6" w:rsidRPr="00B57EF4">
          <w:rPr>
            <w:rStyle w:val="ad"/>
            <w:rFonts w:ascii="Times New Roman" w:hAnsi="Times New Roman"/>
            <w:noProof/>
            <w:sz w:val="24"/>
            <w:szCs w:val="24"/>
          </w:rPr>
          <w:t>5.</w:t>
        </w:r>
        <w:r w:rsidR="00CD2FB6" w:rsidRPr="00B57EF4">
          <w:rPr>
            <w:rFonts w:ascii="Times New Roman" w:hAnsi="Times New Roman" w:cs="Times New Roman"/>
            <w:noProof/>
            <w:sz w:val="24"/>
            <w:szCs w:val="24"/>
          </w:rPr>
          <w:tab/>
        </w:r>
        <w:r w:rsidR="00CD2FB6" w:rsidRPr="00B57EF4">
          <w:rPr>
            <w:rStyle w:val="ad"/>
            <w:rFonts w:ascii="Times New Roman" w:hAnsi="Times New Roman"/>
            <w:noProof/>
            <w:sz w:val="24"/>
            <w:szCs w:val="24"/>
          </w:rPr>
          <w:t>КОНТРОЛЬ И ОЦЕНКА РЕЗУЛЬТАТОВ ОСВОЕНИЯ УЧЕБНОЙ ДИСЦИПЛИНЫ</w:t>
        </w:r>
        <w:r w:rsidR="00CD2FB6" w:rsidRPr="00B57EF4">
          <w:rPr>
            <w:rFonts w:ascii="Times New Roman" w:hAnsi="Times New Roman" w:cs="Times New Roman"/>
            <w:noProof/>
            <w:webHidden/>
            <w:sz w:val="24"/>
            <w:szCs w:val="24"/>
          </w:rPr>
          <w:tab/>
        </w:r>
        <w:r w:rsidR="00CD2FB6" w:rsidRPr="00B57EF4">
          <w:rPr>
            <w:rFonts w:ascii="Times New Roman" w:hAnsi="Times New Roman" w:cs="Times New Roman"/>
            <w:noProof/>
            <w:webHidden/>
            <w:sz w:val="24"/>
            <w:szCs w:val="24"/>
          </w:rPr>
          <w:fldChar w:fldCharType="begin"/>
        </w:r>
        <w:r w:rsidR="00CD2FB6" w:rsidRPr="00B57EF4">
          <w:rPr>
            <w:rFonts w:ascii="Times New Roman" w:hAnsi="Times New Roman" w:cs="Times New Roman"/>
            <w:noProof/>
            <w:webHidden/>
            <w:sz w:val="24"/>
            <w:szCs w:val="24"/>
          </w:rPr>
          <w:instrText xml:space="preserve"> PAGEREF _Toc103856109 \h </w:instrText>
        </w:r>
        <w:r w:rsidR="00CD2FB6" w:rsidRPr="00B57EF4">
          <w:rPr>
            <w:rFonts w:ascii="Times New Roman" w:hAnsi="Times New Roman" w:cs="Times New Roman"/>
            <w:noProof/>
            <w:webHidden/>
            <w:sz w:val="24"/>
            <w:szCs w:val="24"/>
          </w:rPr>
        </w:r>
        <w:r w:rsidR="00CD2FB6" w:rsidRPr="00B57EF4">
          <w:rPr>
            <w:rFonts w:ascii="Times New Roman" w:hAnsi="Times New Roman" w:cs="Times New Roman"/>
            <w:noProof/>
            <w:webHidden/>
            <w:sz w:val="24"/>
            <w:szCs w:val="24"/>
          </w:rPr>
          <w:fldChar w:fldCharType="separate"/>
        </w:r>
        <w:r w:rsidR="00AF0247">
          <w:rPr>
            <w:rFonts w:ascii="Times New Roman" w:hAnsi="Times New Roman" w:cs="Times New Roman"/>
            <w:noProof/>
            <w:webHidden/>
            <w:sz w:val="24"/>
            <w:szCs w:val="24"/>
          </w:rPr>
          <w:t>64</w:t>
        </w:r>
        <w:r w:rsidR="00CD2FB6" w:rsidRPr="00B57EF4">
          <w:rPr>
            <w:rFonts w:ascii="Times New Roman" w:hAnsi="Times New Roman" w:cs="Times New Roman"/>
            <w:noProof/>
            <w:webHidden/>
            <w:sz w:val="24"/>
            <w:szCs w:val="24"/>
          </w:rPr>
          <w:fldChar w:fldCharType="end"/>
        </w:r>
      </w:hyperlink>
    </w:p>
    <w:p w:rsidR="00CD2FB6" w:rsidRPr="00B57EF4" w:rsidRDefault="00CD2FB6" w:rsidP="00CD2FB6">
      <w:pPr>
        <w:pStyle w:val="11"/>
        <w:tabs>
          <w:tab w:val="right" w:leader="dot" w:pos="9639"/>
        </w:tabs>
        <w:spacing w:before="0" w:after="0"/>
        <w:rPr>
          <w:rStyle w:val="IndexLink"/>
          <w:rFonts w:ascii="Times New Roman" w:hAnsi="Times New Roman" w:cs="Times New Roman"/>
          <w:sz w:val="24"/>
          <w:szCs w:val="24"/>
        </w:rPr>
      </w:pPr>
      <w:r w:rsidRPr="00B57EF4">
        <w:rPr>
          <w:rStyle w:val="IndexLink"/>
          <w:rFonts w:ascii="Times New Roman" w:hAnsi="Times New Roman" w:cs="Times New Roman"/>
          <w:sz w:val="24"/>
          <w:szCs w:val="24"/>
        </w:rPr>
        <w:fldChar w:fldCharType="end"/>
      </w:r>
    </w:p>
    <w:p w:rsidR="00CD2FB6" w:rsidRPr="00B57EF4" w:rsidRDefault="00CD2FB6" w:rsidP="00CD2FB6">
      <w:pPr>
        <w:spacing w:after="0" w:line="240" w:lineRule="auto"/>
        <w:rPr>
          <w:rFonts w:ascii="Times New Roman" w:hAnsi="Times New Roman"/>
          <w:sz w:val="24"/>
          <w:szCs w:val="24"/>
        </w:rPr>
      </w:pPr>
    </w:p>
    <w:p w:rsidR="00CD2FB6" w:rsidRPr="00B57EF4" w:rsidRDefault="00CD2FB6" w:rsidP="00CD2FB6">
      <w:pPr>
        <w:spacing w:after="0" w:line="240" w:lineRule="auto"/>
        <w:rPr>
          <w:rFonts w:ascii="Times New Roman" w:hAnsi="Times New Roman"/>
          <w:sz w:val="24"/>
          <w:szCs w:val="24"/>
        </w:rPr>
      </w:pPr>
    </w:p>
    <w:p w:rsidR="00CD2FB6" w:rsidRPr="00B57EF4" w:rsidRDefault="00CD2FB6" w:rsidP="00CD2FB6">
      <w:pPr>
        <w:spacing w:after="0" w:line="240" w:lineRule="auto"/>
        <w:rPr>
          <w:rFonts w:ascii="Times New Roman" w:hAnsi="Times New Roman"/>
          <w:sz w:val="24"/>
          <w:szCs w:val="24"/>
        </w:rPr>
      </w:pPr>
    </w:p>
    <w:p w:rsidR="00CD2FB6" w:rsidRPr="00B57EF4" w:rsidRDefault="00CD2FB6" w:rsidP="00CD2FB6">
      <w:pPr>
        <w:spacing w:after="0" w:line="240" w:lineRule="auto"/>
        <w:rPr>
          <w:rFonts w:ascii="Times New Roman" w:hAnsi="Times New Roman"/>
          <w:sz w:val="24"/>
          <w:szCs w:val="24"/>
        </w:rPr>
      </w:pPr>
    </w:p>
    <w:p w:rsidR="00CD2FB6" w:rsidRPr="00B57EF4" w:rsidRDefault="00CD2FB6" w:rsidP="00CD2FB6">
      <w:pPr>
        <w:spacing w:after="0" w:line="240" w:lineRule="auto"/>
        <w:rPr>
          <w:rFonts w:ascii="Times New Roman" w:hAnsi="Times New Roman"/>
          <w:sz w:val="24"/>
          <w:szCs w:val="24"/>
        </w:rPr>
      </w:pPr>
    </w:p>
    <w:p w:rsidR="00CD2FB6" w:rsidRPr="00B57EF4" w:rsidRDefault="00CD2FB6" w:rsidP="00CD2FB6">
      <w:pPr>
        <w:spacing w:after="0" w:line="240" w:lineRule="auto"/>
        <w:rPr>
          <w:rFonts w:ascii="Times New Roman" w:hAnsi="Times New Roman"/>
          <w:sz w:val="24"/>
          <w:szCs w:val="24"/>
        </w:rPr>
      </w:pPr>
    </w:p>
    <w:p w:rsidR="00CD2FB6" w:rsidRPr="00B57EF4" w:rsidRDefault="00CD2FB6" w:rsidP="00CD2FB6">
      <w:pPr>
        <w:spacing w:after="0" w:line="240" w:lineRule="auto"/>
        <w:rPr>
          <w:rFonts w:ascii="Times New Roman" w:hAnsi="Times New Roman"/>
          <w:sz w:val="24"/>
          <w:szCs w:val="24"/>
        </w:rPr>
      </w:pPr>
    </w:p>
    <w:p w:rsidR="00CD2FB6" w:rsidRPr="00B57EF4" w:rsidRDefault="00CD2FB6" w:rsidP="00CD2FB6">
      <w:pPr>
        <w:spacing w:after="0" w:line="240" w:lineRule="auto"/>
        <w:rPr>
          <w:rFonts w:ascii="Times New Roman" w:hAnsi="Times New Roman"/>
          <w:sz w:val="24"/>
          <w:szCs w:val="24"/>
        </w:rPr>
      </w:pPr>
    </w:p>
    <w:p w:rsidR="00CD2FB6" w:rsidRPr="00B57EF4" w:rsidRDefault="00CD2FB6" w:rsidP="00CD2FB6">
      <w:pPr>
        <w:spacing w:after="0" w:line="240" w:lineRule="auto"/>
        <w:rPr>
          <w:rFonts w:ascii="Times New Roman" w:hAnsi="Times New Roman"/>
          <w:sz w:val="24"/>
          <w:szCs w:val="24"/>
        </w:rPr>
      </w:pPr>
    </w:p>
    <w:p w:rsidR="00CD2FB6" w:rsidRPr="00B57EF4" w:rsidRDefault="00CD2FB6" w:rsidP="00CD2FB6">
      <w:pPr>
        <w:spacing w:after="0" w:line="240" w:lineRule="auto"/>
        <w:rPr>
          <w:rFonts w:ascii="Times New Roman" w:hAnsi="Times New Roman"/>
          <w:sz w:val="24"/>
          <w:szCs w:val="24"/>
        </w:rPr>
      </w:pPr>
    </w:p>
    <w:p w:rsidR="00CD2FB6" w:rsidRPr="00B57EF4" w:rsidRDefault="00CD2FB6" w:rsidP="00CD2FB6">
      <w:pPr>
        <w:spacing w:after="0" w:line="240" w:lineRule="auto"/>
        <w:rPr>
          <w:rFonts w:ascii="Times New Roman" w:hAnsi="Times New Roman"/>
          <w:sz w:val="24"/>
          <w:szCs w:val="24"/>
        </w:rPr>
      </w:pPr>
    </w:p>
    <w:p w:rsidR="00CD2FB6" w:rsidRPr="00B57EF4" w:rsidRDefault="00CD2FB6" w:rsidP="00CD2FB6">
      <w:pPr>
        <w:spacing w:after="0" w:line="240" w:lineRule="auto"/>
        <w:rPr>
          <w:rFonts w:ascii="Times New Roman" w:hAnsi="Times New Roman"/>
          <w:sz w:val="24"/>
          <w:szCs w:val="24"/>
        </w:rPr>
      </w:pPr>
    </w:p>
    <w:p w:rsidR="00CD2FB6" w:rsidRPr="00B57EF4" w:rsidRDefault="00CD2FB6" w:rsidP="00CD2FB6">
      <w:pPr>
        <w:spacing w:after="0" w:line="240" w:lineRule="auto"/>
        <w:rPr>
          <w:rFonts w:ascii="Times New Roman" w:hAnsi="Times New Roman"/>
          <w:sz w:val="24"/>
          <w:szCs w:val="24"/>
        </w:rPr>
      </w:pPr>
    </w:p>
    <w:p w:rsidR="00CD2FB6" w:rsidRPr="00B57EF4" w:rsidRDefault="00CD2FB6" w:rsidP="00CD2FB6">
      <w:pPr>
        <w:spacing w:after="0" w:line="240" w:lineRule="auto"/>
        <w:rPr>
          <w:rFonts w:ascii="Times New Roman" w:hAnsi="Times New Roman"/>
          <w:sz w:val="24"/>
          <w:szCs w:val="24"/>
        </w:rPr>
      </w:pPr>
    </w:p>
    <w:p w:rsidR="00CD2FB6" w:rsidRPr="00B57EF4" w:rsidRDefault="00CD2FB6" w:rsidP="00CD2FB6">
      <w:pPr>
        <w:spacing w:after="0" w:line="240" w:lineRule="auto"/>
        <w:rPr>
          <w:rFonts w:ascii="Times New Roman" w:hAnsi="Times New Roman"/>
          <w:sz w:val="24"/>
          <w:szCs w:val="24"/>
        </w:rPr>
      </w:pPr>
    </w:p>
    <w:p w:rsidR="00CD2FB6" w:rsidRPr="00B57EF4" w:rsidRDefault="00CD2FB6" w:rsidP="00CD2FB6">
      <w:pPr>
        <w:spacing w:after="0" w:line="240" w:lineRule="auto"/>
        <w:rPr>
          <w:rFonts w:ascii="Times New Roman" w:hAnsi="Times New Roman"/>
          <w:sz w:val="24"/>
          <w:szCs w:val="24"/>
        </w:rPr>
      </w:pPr>
    </w:p>
    <w:p w:rsidR="00CD2FB6" w:rsidRPr="00B57EF4" w:rsidRDefault="00CD2FB6" w:rsidP="00CD2FB6">
      <w:pPr>
        <w:spacing w:after="0" w:line="240" w:lineRule="auto"/>
        <w:rPr>
          <w:rFonts w:ascii="Times New Roman" w:hAnsi="Times New Roman"/>
          <w:sz w:val="24"/>
          <w:szCs w:val="24"/>
        </w:rPr>
      </w:pPr>
    </w:p>
    <w:p w:rsidR="00CD2FB6" w:rsidRPr="00B57EF4" w:rsidRDefault="00CD2FB6" w:rsidP="00CD2FB6">
      <w:pPr>
        <w:spacing w:after="0" w:line="240" w:lineRule="auto"/>
        <w:rPr>
          <w:rFonts w:ascii="Times New Roman" w:hAnsi="Times New Roman"/>
          <w:sz w:val="24"/>
          <w:szCs w:val="24"/>
        </w:rPr>
      </w:pPr>
    </w:p>
    <w:p w:rsidR="00CD2FB6" w:rsidRPr="00B57EF4" w:rsidRDefault="00CD2FB6" w:rsidP="00CD2FB6">
      <w:pPr>
        <w:spacing w:after="0" w:line="240" w:lineRule="auto"/>
        <w:rPr>
          <w:rFonts w:ascii="Times New Roman" w:hAnsi="Times New Roman"/>
          <w:sz w:val="24"/>
          <w:szCs w:val="24"/>
        </w:rPr>
      </w:pPr>
    </w:p>
    <w:p w:rsidR="00CD2FB6" w:rsidRPr="00B57EF4" w:rsidRDefault="00CD2FB6" w:rsidP="00CD2FB6">
      <w:pPr>
        <w:spacing w:after="0" w:line="240" w:lineRule="auto"/>
        <w:rPr>
          <w:rFonts w:ascii="Times New Roman" w:hAnsi="Times New Roman"/>
          <w:sz w:val="24"/>
          <w:szCs w:val="24"/>
        </w:rPr>
      </w:pPr>
    </w:p>
    <w:p w:rsidR="00CD2FB6" w:rsidRPr="00B57EF4" w:rsidRDefault="00CD2FB6" w:rsidP="00CD2FB6">
      <w:pPr>
        <w:spacing w:after="0" w:line="240" w:lineRule="auto"/>
        <w:rPr>
          <w:rFonts w:ascii="Times New Roman" w:hAnsi="Times New Roman"/>
          <w:sz w:val="24"/>
          <w:szCs w:val="24"/>
        </w:rPr>
      </w:pPr>
    </w:p>
    <w:p w:rsidR="00CD2FB6" w:rsidRPr="00B57EF4" w:rsidRDefault="00CD2FB6" w:rsidP="00CD2FB6">
      <w:pPr>
        <w:spacing w:after="0" w:line="240" w:lineRule="auto"/>
        <w:rPr>
          <w:rFonts w:ascii="Times New Roman" w:hAnsi="Times New Roman"/>
          <w:sz w:val="24"/>
          <w:szCs w:val="24"/>
        </w:rPr>
      </w:pPr>
    </w:p>
    <w:p w:rsidR="00CD2FB6" w:rsidRPr="00B57EF4" w:rsidRDefault="00CD2FB6" w:rsidP="00CD2FB6">
      <w:pPr>
        <w:spacing w:after="0" w:line="240" w:lineRule="auto"/>
        <w:rPr>
          <w:rFonts w:ascii="Times New Roman" w:hAnsi="Times New Roman"/>
          <w:sz w:val="24"/>
          <w:szCs w:val="24"/>
        </w:rPr>
      </w:pPr>
    </w:p>
    <w:p w:rsidR="00CD2FB6" w:rsidRPr="00B57EF4" w:rsidRDefault="00CD2FB6" w:rsidP="00CD2FB6">
      <w:pPr>
        <w:spacing w:after="0" w:line="240" w:lineRule="auto"/>
        <w:rPr>
          <w:rFonts w:ascii="Times New Roman" w:hAnsi="Times New Roman"/>
          <w:sz w:val="24"/>
          <w:szCs w:val="24"/>
        </w:rPr>
      </w:pPr>
    </w:p>
    <w:p w:rsidR="00CD2FB6" w:rsidRPr="00B57EF4" w:rsidRDefault="00CD2FB6" w:rsidP="00CD2FB6">
      <w:pPr>
        <w:spacing w:after="0" w:line="240" w:lineRule="auto"/>
        <w:rPr>
          <w:rFonts w:ascii="Times New Roman" w:hAnsi="Times New Roman"/>
          <w:sz w:val="24"/>
          <w:szCs w:val="24"/>
        </w:rPr>
      </w:pPr>
      <w:r w:rsidRPr="00B57EF4">
        <w:rPr>
          <w:rFonts w:ascii="Times New Roman" w:hAnsi="Times New Roman"/>
          <w:sz w:val="24"/>
          <w:szCs w:val="24"/>
        </w:rPr>
        <w:br w:type="page"/>
      </w:r>
    </w:p>
    <w:p w:rsidR="00CD2FB6" w:rsidRPr="00B57EF4" w:rsidRDefault="00CD2FB6" w:rsidP="00CD2FB6">
      <w:pPr>
        <w:pStyle w:val="1"/>
        <w:numPr>
          <w:ilvl w:val="0"/>
          <w:numId w:val="10"/>
        </w:numPr>
        <w:spacing w:before="0" w:after="0"/>
      </w:pPr>
      <w:bookmarkStart w:id="1" w:name="_Toc103856105"/>
      <w:r w:rsidRPr="00B57EF4">
        <w:lastRenderedPageBreak/>
        <w:t>ПОЯСНИТЕЛЬНАЯ ЗАПИСКА</w:t>
      </w:r>
      <w:bookmarkEnd w:id="1"/>
    </w:p>
    <w:p w:rsidR="00CD2FB6" w:rsidRPr="00B57EF4" w:rsidRDefault="00CD2FB6" w:rsidP="00CD2FB6">
      <w:pPr>
        <w:spacing w:after="0" w:line="240" w:lineRule="auto"/>
        <w:ind w:firstLine="720"/>
        <w:jc w:val="both"/>
        <w:rPr>
          <w:rFonts w:ascii="Times New Roman" w:hAnsi="Times New Roman"/>
          <w:sz w:val="24"/>
          <w:szCs w:val="24"/>
        </w:rPr>
      </w:pPr>
    </w:p>
    <w:p w:rsidR="00CD2FB6" w:rsidRPr="00B57EF4" w:rsidRDefault="00CD2FB6" w:rsidP="00CD2FB6">
      <w:pPr>
        <w:pStyle w:val="211"/>
        <w:ind w:firstLine="709"/>
      </w:pPr>
      <w:r w:rsidRPr="00B57EF4">
        <w:t xml:space="preserve">Программа учебной дисциплины </w:t>
      </w:r>
      <w:r w:rsidRPr="00B57EF4">
        <w:rPr>
          <w:b/>
          <w:bCs/>
        </w:rPr>
        <w:t xml:space="preserve">«ИСТОРИЯ» </w:t>
      </w:r>
      <w:r w:rsidRPr="00B57EF4">
        <w:t>разработана на основе:</w:t>
      </w:r>
    </w:p>
    <w:p w:rsidR="00CD2FB6" w:rsidRPr="00B57EF4" w:rsidRDefault="00CD2FB6" w:rsidP="00CD2FB6">
      <w:pPr>
        <w:pStyle w:val="211"/>
        <w:numPr>
          <w:ilvl w:val="0"/>
          <w:numId w:val="4"/>
        </w:numPr>
      </w:pPr>
      <w:r w:rsidRPr="00B57EF4">
        <w:t>федерального государственного образовательного стандарта среднего общего образования(далее – ФГОС СОО);</w:t>
      </w:r>
    </w:p>
    <w:p w:rsidR="00CD2FB6" w:rsidRPr="00B57EF4" w:rsidRDefault="00CD2FB6" w:rsidP="00CD2FB6">
      <w:pPr>
        <w:pStyle w:val="211"/>
        <w:numPr>
          <w:ilvl w:val="0"/>
          <w:numId w:val="4"/>
        </w:numPr>
      </w:pPr>
      <w:r w:rsidRPr="00B57EF4">
        <w:t>примерной основной образовательной программы среднего общего образования (далее – ПООП СОО);</w:t>
      </w:r>
    </w:p>
    <w:p w:rsidR="00CD2FB6" w:rsidRPr="00B57EF4" w:rsidRDefault="00CD2FB6" w:rsidP="00CD2FB6">
      <w:pPr>
        <w:spacing w:after="0" w:line="240" w:lineRule="auto"/>
        <w:jc w:val="center"/>
        <w:rPr>
          <w:rFonts w:ascii="Times New Roman" w:hAnsi="Times New Roman"/>
          <w:b/>
          <w:bCs/>
          <w:i/>
          <w:iCs/>
          <w:sz w:val="24"/>
          <w:szCs w:val="24"/>
        </w:rPr>
      </w:pPr>
      <w:r w:rsidRPr="00B57EF4">
        <w:rPr>
          <w:rFonts w:ascii="Times New Roman" w:hAnsi="Times New Roman"/>
          <w:sz w:val="24"/>
          <w:szCs w:val="24"/>
        </w:rPr>
        <w:t xml:space="preserve">федерального государственного образовательного стандарта среднего профессионального образования (далее – ФГОС СПО) </w:t>
      </w:r>
      <w:r w:rsidRPr="00B57EF4">
        <w:rPr>
          <w:rFonts w:ascii="Times New Roman" w:hAnsi="Times New Roman"/>
          <w:b/>
          <w:bCs/>
          <w:color w:val="000000"/>
          <w:sz w:val="24"/>
          <w:szCs w:val="24"/>
        </w:rPr>
        <w:t>15.01.34 Фрезеровщик с числовым программным обеспечением</w:t>
      </w:r>
    </w:p>
    <w:p w:rsidR="00CD2FB6" w:rsidRPr="00B57EF4" w:rsidRDefault="00CD2FB6" w:rsidP="00CD2FB6">
      <w:pPr>
        <w:spacing w:after="0" w:line="240" w:lineRule="auto"/>
        <w:jc w:val="center"/>
        <w:rPr>
          <w:rFonts w:ascii="Times New Roman" w:hAnsi="Times New Roman"/>
          <w:i/>
          <w:iCs/>
          <w:sz w:val="24"/>
          <w:szCs w:val="24"/>
        </w:rPr>
      </w:pPr>
    </w:p>
    <w:p w:rsidR="00CD2FB6" w:rsidRPr="00B57EF4" w:rsidRDefault="00CD2FB6" w:rsidP="00CD2FB6">
      <w:pPr>
        <w:pStyle w:val="211"/>
        <w:numPr>
          <w:ilvl w:val="0"/>
          <w:numId w:val="4"/>
        </w:numPr>
      </w:pPr>
      <w:r w:rsidRPr="00B57EF4">
        <w:t>примерной рабочей программы общеобразовательной учебной дисциплины«ИСТОРИЯ»по техническому профилю(для профессиональных образовательных организаций);</w:t>
      </w:r>
    </w:p>
    <w:p w:rsidR="00CD2FB6" w:rsidRPr="00B57EF4" w:rsidRDefault="00CD2FB6" w:rsidP="00CD2FB6">
      <w:pPr>
        <w:spacing w:after="0" w:line="240" w:lineRule="auto"/>
        <w:jc w:val="center"/>
        <w:rPr>
          <w:rFonts w:ascii="Times New Roman" w:hAnsi="Times New Roman"/>
          <w:b/>
          <w:bCs/>
          <w:i/>
          <w:iCs/>
          <w:sz w:val="24"/>
          <w:szCs w:val="24"/>
        </w:rPr>
      </w:pPr>
      <w:r w:rsidRPr="00B57EF4">
        <w:rPr>
          <w:rFonts w:ascii="Times New Roman" w:hAnsi="Times New Roman"/>
          <w:sz w:val="24"/>
          <w:szCs w:val="24"/>
        </w:rPr>
        <w:t xml:space="preserve">учебного плана по специальности/профессии  </w:t>
      </w:r>
      <w:r w:rsidRPr="00B57EF4">
        <w:rPr>
          <w:rFonts w:ascii="Times New Roman" w:hAnsi="Times New Roman"/>
          <w:b/>
          <w:bCs/>
          <w:color w:val="000000"/>
          <w:sz w:val="24"/>
          <w:szCs w:val="24"/>
        </w:rPr>
        <w:t>15.01.34 Фрезеровщик с числовым программным обеспечением</w:t>
      </w:r>
    </w:p>
    <w:p w:rsidR="00CD2FB6" w:rsidRPr="00B57EF4" w:rsidRDefault="00CD2FB6" w:rsidP="00CD2FB6">
      <w:pPr>
        <w:spacing w:after="0" w:line="240" w:lineRule="auto"/>
        <w:rPr>
          <w:rFonts w:ascii="Times New Roman" w:hAnsi="Times New Roman"/>
          <w:i/>
          <w:iCs/>
          <w:sz w:val="24"/>
          <w:szCs w:val="24"/>
        </w:rPr>
      </w:pPr>
    </w:p>
    <w:p w:rsidR="00CD2FB6" w:rsidRPr="00B57EF4" w:rsidRDefault="00CD2FB6" w:rsidP="00CD2FB6">
      <w:pPr>
        <w:pStyle w:val="211"/>
        <w:numPr>
          <w:ilvl w:val="0"/>
          <w:numId w:val="4"/>
        </w:numPr>
        <w:ind w:firstLine="709"/>
      </w:pPr>
      <w:r w:rsidRPr="00B57EF4">
        <w:t>рабочей программы воспитания по специальности/профессии 15.01.32 Оператор станков с программным управлением;</w:t>
      </w:r>
    </w:p>
    <w:p w:rsidR="00CD2FB6" w:rsidRPr="00B57EF4" w:rsidRDefault="00CD2FB6" w:rsidP="00CD2FB6">
      <w:pPr>
        <w:pStyle w:val="211"/>
        <w:numPr>
          <w:ilvl w:val="0"/>
          <w:numId w:val="4"/>
        </w:numPr>
        <w:ind w:firstLine="709"/>
      </w:pPr>
      <w:r w:rsidRPr="00B57EF4">
        <w:t>Программа учебной дисциплины«История»разработана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утвержденной распоряжением Министерства просвещения Российской Федерации от 30.04.2021 № Р-98,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30.08.2021 № 05-1136 «О направлении методик преподавания».</w:t>
      </w:r>
    </w:p>
    <w:p w:rsidR="00CD2FB6" w:rsidRPr="00B57EF4" w:rsidRDefault="00CD2FB6" w:rsidP="00CD2FB6">
      <w:pPr>
        <w:pStyle w:val="211"/>
        <w:ind w:firstLine="709"/>
      </w:pPr>
      <w:r w:rsidRPr="00B57EF4">
        <w:t>Содержание рабочей программы по учебной дисциплине «История»разработано на основе:</w:t>
      </w:r>
    </w:p>
    <w:p w:rsidR="00CD2FB6" w:rsidRPr="00B57EF4" w:rsidRDefault="00CD2FB6" w:rsidP="00CD2FB6">
      <w:pPr>
        <w:pStyle w:val="211"/>
        <w:numPr>
          <w:ilvl w:val="0"/>
          <w:numId w:val="5"/>
        </w:numPr>
      </w:pPr>
      <w:r w:rsidRPr="00B57EF4">
        <w:t>синхронизации образовательных результатов ФГОС СОО (личностных, предметных, метапредметных) и ФГОС СПО (ОК, ПК) с учетом профильной направленности профессии/ специальности;</w:t>
      </w:r>
    </w:p>
    <w:p w:rsidR="00CD2FB6" w:rsidRPr="00B57EF4" w:rsidRDefault="00CD2FB6" w:rsidP="00CD2FB6">
      <w:pPr>
        <w:pStyle w:val="211"/>
        <w:numPr>
          <w:ilvl w:val="0"/>
          <w:numId w:val="5"/>
        </w:numPr>
      </w:pPr>
      <w:r w:rsidRPr="00B57EF4">
        <w:t>интеграции и преемственности содержания по предмету«История» и содержания учебных дисциплин, профессиональных модулей ФГОС СПО.</w:t>
      </w:r>
    </w:p>
    <w:p w:rsidR="00CD2FB6" w:rsidRPr="00B57EF4" w:rsidRDefault="00CD2FB6" w:rsidP="00CD2FB6">
      <w:pPr>
        <w:pStyle w:val="211"/>
        <w:ind w:firstLine="709"/>
      </w:pPr>
    </w:p>
    <w:p w:rsidR="00CD2FB6" w:rsidRPr="00B57EF4" w:rsidRDefault="00CD2FB6" w:rsidP="00CD2FB6">
      <w:pPr>
        <w:pStyle w:val="211"/>
        <w:numPr>
          <w:ilvl w:val="1"/>
          <w:numId w:val="10"/>
        </w:numPr>
        <w:rPr>
          <w:b/>
          <w:bCs/>
        </w:rPr>
      </w:pPr>
      <w:r w:rsidRPr="00B57EF4">
        <w:rPr>
          <w:b/>
          <w:bCs/>
        </w:rPr>
        <w:t xml:space="preserve">Место учебной дисциплины в структуре основной образовательной программы: </w:t>
      </w:r>
      <w:r w:rsidRPr="00B57EF4">
        <w:rPr>
          <w:b/>
          <w:bCs/>
        </w:rPr>
        <w:tab/>
      </w:r>
    </w:p>
    <w:p w:rsidR="00CD2FB6" w:rsidRPr="00B57EF4" w:rsidRDefault="00CD2FB6" w:rsidP="00CD2FB6">
      <w:pPr>
        <w:pStyle w:val="211"/>
        <w:ind w:firstLine="709"/>
      </w:pPr>
    </w:p>
    <w:p w:rsidR="00CD2FB6" w:rsidRPr="00B57EF4" w:rsidRDefault="00CD2FB6" w:rsidP="00CD2FB6">
      <w:pPr>
        <w:spacing w:after="0" w:line="240" w:lineRule="auto"/>
        <w:jc w:val="center"/>
        <w:rPr>
          <w:rFonts w:ascii="Times New Roman" w:hAnsi="Times New Roman"/>
          <w:b/>
          <w:bCs/>
          <w:i/>
          <w:iCs/>
          <w:sz w:val="24"/>
          <w:szCs w:val="24"/>
        </w:rPr>
      </w:pPr>
      <w:r w:rsidRPr="00B57EF4">
        <w:rPr>
          <w:rFonts w:ascii="Times New Roman" w:hAnsi="Times New Roman"/>
          <w:sz w:val="24"/>
          <w:szCs w:val="24"/>
        </w:rPr>
        <w:t>Учебная дисциплина «История»изучается в общеобразовательном цикле основной образовательной программы среднего профессионального образования (далее – ООП СПО) по</w:t>
      </w:r>
      <w:r w:rsidRPr="00B57EF4">
        <w:rPr>
          <w:rFonts w:ascii="Times New Roman" w:hAnsi="Times New Roman"/>
          <w:b/>
          <w:bCs/>
          <w:color w:val="000000"/>
          <w:sz w:val="24"/>
          <w:szCs w:val="24"/>
        </w:rPr>
        <w:t>15.01.34 Фрезеровщик с числовым программным обеспечением</w:t>
      </w:r>
      <w:r w:rsidRPr="00B57EF4">
        <w:rPr>
          <w:rFonts w:ascii="Times New Roman" w:hAnsi="Times New Roman"/>
          <w:sz w:val="24"/>
          <w:szCs w:val="24"/>
        </w:rPr>
        <w:t>базе основного общего образования с получением среднего общего образования.</w:t>
      </w:r>
    </w:p>
    <w:p w:rsidR="00CD2FB6" w:rsidRPr="00B57EF4" w:rsidRDefault="00CD2FB6" w:rsidP="00CD2FB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57EF4">
        <w:rPr>
          <w:rFonts w:ascii="Times New Roman" w:hAnsi="Times New Roman"/>
          <w:sz w:val="24"/>
          <w:szCs w:val="24"/>
        </w:rPr>
        <w:t xml:space="preserve">На изучение дисциплины «История»по 15.01.32 Оператор станков с программным управлением  отводится </w:t>
      </w:r>
      <w:r w:rsidRPr="00B57EF4">
        <w:rPr>
          <w:rFonts w:ascii="Times New Roman" w:hAnsi="Times New Roman"/>
          <w:b/>
          <w:bCs/>
          <w:sz w:val="24"/>
          <w:szCs w:val="24"/>
        </w:rPr>
        <w:t>190</w:t>
      </w:r>
      <w:r w:rsidRPr="00B57EF4">
        <w:rPr>
          <w:rFonts w:ascii="Times New Roman" w:hAnsi="Times New Roman"/>
          <w:sz w:val="24"/>
          <w:szCs w:val="24"/>
        </w:rPr>
        <w:t xml:space="preserve"> часов в соответствии с учебным планом по профессии15.01.32 Оператор станков с программным управлением.</w:t>
      </w:r>
    </w:p>
    <w:p w:rsidR="00CD2FB6" w:rsidRPr="00B57EF4" w:rsidRDefault="00CD2FB6" w:rsidP="00CD2FB6">
      <w:pPr>
        <w:spacing w:after="0" w:line="240" w:lineRule="auto"/>
        <w:ind w:firstLine="709"/>
        <w:jc w:val="both"/>
        <w:rPr>
          <w:rFonts w:ascii="Times New Roman" w:hAnsi="Times New Roman"/>
          <w:sz w:val="24"/>
          <w:szCs w:val="24"/>
        </w:rPr>
      </w:pPr>
      <w:r w:rsidRPr="00B57EF4">
        <w:rPr>
          <w:rFonts w:ascii="Times New Roman" w:hAnsi="Times New Roman"/>
          <w:sz w:val="24"/>
          <w:szCs w:val="24"/>
        </w:rPr>
        <w:t xml:space="preserve">Структурно общеобразовательная дисциплина «История» на базовом уровне включает учебные курсы по всеобщей (Новейшей) истории и отечественной истории периода 1914–2020 гг. — («История России»). </w:t>
      </w:r>
    </w:p>
    <w:p w:rsidR="00CD2FB6" w:rsidRPr="00B57EF4" w:rsidRDefault="00CD2FB6" w:rsidP="00CD2FB6">
      <w:pPr>
        <w:autoSpaceDE w:val="0"/>
        <w:autoSpaceDN w:val="0"/>
        <w:adjustRightInd w:val="0"/>
        <w:spacing w:after="0" w:line="240" w:lineRule="auto"/>
        <w:ind w:firstLine="708"/>
        <w:jc w:val="both"/>
        <w:rPr>
          <w:rFonts w:ascii="Times New Roman" w:hAnsi="Times New Roman"/>
          <w:sz w:val="24"/>
          <w:szCs w:val="24"/>
        </w:rPr>
      </w:pPr>
      <w:r w:rsidRPr="00B57EF4">
        <w:rPr>
          <w:rFonts w:ascii="Times New Roman" w:hAnsi="Times New Roman"/>
          <w:sz w:val="24"/>
          <w:szCs w:val="24"/>
        </w:rPr>
        <w:t xml:space="preserve">Специфика содержания дисциплины «История» технологического профиля заключается в том, что при освоении обучающимися разделов и тем, делается акцент на </w:t>
      </w:r>
      <w:r w:rsidRPr="00B57EF4">
        <w:rPr>
          <w:rFonts w:ascii="Times New Roman" w:hAnsi="Times New Roman"/>
          <w:sz w:val="24"/>
          <w:szCs w:val="24"/>
        </w:rPr>
        <w:lastRenderedPageBreak/>
        <w:t>изучении таких сфер общественных отношений, как «Производственная, инженерная и информационная сферы деятельности», «История результатов научно-технического прогресса», «Достижения промышленности, инженерии, механики».</w:t>
      </w:r>
    </w:p>
    <w:p w:rsidR="00CD2FB6" w:rsidRPr="00B57EF4" w:rsidRDefault="00CD2FB6" w:rsidP="00CD2FB6">
      <w:pPr>
        <w:spacing w:after="0" w:line="240" w:lineRule="auto"/>
        <w:jc w:val="center"/>
        <w:rPr>
          <w:rFonts w:ascii="Times New Roman" w:hAnsi="Times New Roman"/>
          <w:b/>
          <w:bCs/>
          <w:i/>
          <w:iCs/>
          <w:sz w:val="24"/>
          <w:szCs w:val="24"/>
        </w:rPr>
      </w:pPr>
      <w:r w:rsidRPr="00B57EF4">
        <w:rPr>
          <w:rFonts w:ascii="Times New Roman" w:hAnsi="Times New Roman"/>
          <w:sz w:val="24"/>
          <w:szCs w:val="24"/>
        </w:rPr>
        <w:t xml:space="preserve">В программе теоретические сведения в соответствии с учебным планом по профессии </w:t>
      </w:r>
      <w:r w:rsidRPr="00B57EF4">
        <w:rPr>
          <w:rFonts w:ascii="Times New Roman" w:hAnsi="Times New Roman"/>
          <w:b/>
          <w:bCs/>
          <w:color w:val="000000"/>
          <w:sz w:val="24"/>
          <w:szCs w:val="24"/>
        </w:rPr>
        <w:t>15.01.34 Фрезеровщик с числовым программным обеспечением</w:t>
      </w:r>
    </w:p>
    <w:p w:rsidR="00CD2FB6" w:rsidRPr="00B57EF4" w:rsidRDefault="00CD2FB6" w:rsidP="00CD2FB6">
      <w:pPr>
        <w:spacing w:after="0" w:line="240" w:lineRule="auto"/>
        <w:jc w:val="center"/>
        <w:rPr>
          <w:rFonts w:ascii="Times New Roman" w:hAnsi="Times New Roman"/>
          <w:i/>
          <w:iCs/>
          <w:sz w:val="24"/>
          <w:szCs w:val="24"/>
        </w:rPr>
      </w:pPr>
    </w:p>
    <w:p w:rsidR="00CD2FB6" w:rsidRPr="00B57EF4" w:rsidRDefault="00CD2FB6" w:rsidP="00CD2FB6">
      <w:pPr>
        <w:spacing w:after="0" w:line="240" w:lineRule="auto"/>
        <w:ind w:firstLine="709"/>
        <w:jc w:val="both"/>
        <w:rPr>
          <w:rFonts w:ascii="Times New Roman" w:hAnsi="Times New Roman"/>
          <w:color w:val="FF0000"/>
          <w:sz w:val="24"/>
          <w:szCs w:val="24"/>
        </w:rPr>
      </w:pPr>
      <w:r w:rsidRPr="00B57EF4">
        <w:rPr>
          <w:rFonts w:ascii="Times New Roman" w:hAnsi="Times New Roman"/>
          <w:sz w:val="24"/>
          <w:szCs w:val="24"/>
        </w:rPr>
        <w:t>Программа содержит тематический план, отражающий количество часов, выделяемое на изучение разделов и тем в рамках учебной дисциплины «История»</w:t>
      </w:r>
      <w:r w:rsidRPr="00B57EF4">
        <w:rPr>
          <w:rFonts w:ascii="Times New Roman" w:hAnsi="Times New Roman"/>
          <w:color w:val="FF0000"/>
          <w:sz w:val="24"/>
          <w:szCs w:val="24"/>
        </w:rPr>
        <w:t>.</w:t>
      </w:r>
    </w:p>
    <w:p w:rsidR="00CD2FB6" w:rsidRPr="00B57EF4" w:rsidRDefault="00CD2FB6" w:rsidP="00CD2FB6">
      <w:pPr>
        <w:spacing w:after="0" w:line="240" w:lineRule="auto"/>
        <w:ind w:firstLine="709"/>
        <w:jc w:val="both"/>
        <w:rPr>
          <w:rFonts w:ascii="Times New Roman" w:hAnsi="Times New Roman"/>
          <w:sz w:val="24"/>
          <w:szCs w:val="24"/>
        </w:rPr>
      </w:pPr>
      <w:r w:rsidRPr="00B57EF4">
        <w:rPr>
          <w:rFonts w:ascii="Times New Roman" w:hAnsi="Times New Roman"/>
          <w:sz w:val="24"/>
          <w:szCs w:val="24"/>
        </w:rPr>
        <w:t>Контроль качества освоения учебной дисциплины «История»проводится в процессе текущего контроля и промежуточной аттестации.</w:t>
      </w:r>
    </w:p>
    <w:p w:rsidR="00CD2FB6" w:rsidRPr="00B57EF4" w:rsidRDefault="00CD2FB6" w:rsidP="00CD2FB6">
      <w:pPr>
        <w:spacing w:after="0" w:line="240" w:lineRule="auto"/>
        <w:ind w:firstLine="709"/>
        <w:jc w:val="both"/>
        <w:rPr>
          <w:rFonts w:ascii="Times New Roman" w:hAnsi="Times New Roman"/>
          <w:sz w:val="24"/>
          <w:szCs w:val="24"/>
        </w:rPr>
      </w:pPr>
      <w:r w:rsidRPr="00B57EF4">
        <w:rPr>
          <w:rFonts w:ascii="Times New Roman" w:hAnsi="Times New Roman"/>
          <w:sz w:val="24"/>
          <w:szCs w:val="24"/>
        </w:rPr>
        <w:t>Текущий контроль проводится в пределах учебного времени, отведенного на предмет, как традиционными, так и инновационными методами, включая компьютерное тестирование. Результаты контроля учитываются при подведении итогов по предмету.</w:t>
      </w:r>
    </w:p>
    <w:p w:rsidR="00CD2FB6" w:rsidRPr="00B57EF4" w:rsidRDefault="00CD2FB6" w:rsidP="00CD2FB6">
      <w:pPr>
        <w:tabs>
          <w:tab w:val="left" w:pos="8826"/>
        </w:tabs>
        <w:spacing w:after="0" w:line="240" w:lineRule="auto"/>
        <w:ind w:firstLine="709"/>
        <w:jc w:val="both"/>
        <w:rPr>
          <w:rFonts w:ascii="Times New Roman" w:hAnsi="Times New Roman"/>
          <w:sz w:val="24"/>
          <w:szCs w:val="24"/>
        </w:rPr>
      </w:pPr>
      <w:r w:rsidRPr="00B57EF4">
        <w:rPr>
          <w:rFonts w:ascii="Times New Roman" w:hAnsi="Times New Roman"/>
          <w:sz w:val="24"/>
          <w:szCs w:val="24"/>
        </w:rPr>
        <w:t xml:space="preserve">Промежуточная аттестация проводится в форме зачета/дифференцированного зачетапо итогам изучения предмета. </w:t>
      </w:r>
    </w:p>
    <w:p w:rsidR="00CD2FB6" w:rsidRPr="00B57EF4" w:rsidRDefault="00CD2FB6" w:rsidP="00CD2FB6">
      <w:pPr>
        <w:pStyle w:val="211"/>
        <w:ind w:firstLine="709"/>
      </w:pPr>
    </w:p>
    <w:p w:rsidR="00CD2FB6" w:rsidRPr="00B57EF4" w:rsidRDefault="00CD2FB6" w:rsidP="00CD2FB6">
      <w:pPr>
        <w:pStyle w:val="211"/>
        <w:numPr>
          <w:ilvl w:val="1"/>
          <w:numId w:val="10"/>
        </w:numPr>
        <w:rPr>
          <w:b/>
          <w:bCs/>
        </w:rPr>
      </w:pPr>
      <w:r w:rsidRPr="00B57EF4">
        <w:rPr>
          <w:b/>
          <w:bCs/>
        </w:rPr>
        <w:t>Цели и задачи учебной дисциплины</w:t>
      </w:r>
    </w:p>
    <w:p w:rsidR="00CD2FB6" w:rsidRPr="00B57EF4" w:rsidRDefault="00CD2FB6" w:rsidP="00CD2FB6">
      <w:pPr>
        <w:spacing w:after="0" w:line="240" w:lineRule="auto"/>
        <w:ind w:firstLine="709"/>
        <w:jc w:val="both"/>
        <w:rPr>
          <w:rFonts w:ascii="Times New Roman" w:hAnsi="Times New Roman"/>
          <w:sz w:val="24"/>
          <w:szCs w:val="24"/>
        </w:rPr>
      </w:pPr>
    </w:p>
    <w:p w:rsidR="00CD2FB6" w:rsidRPr="00B57EF4" w:rsidRDefault="00CD2FB6" w:rsidP="00CD2FB6">
      <w:pPr>
        <w:spacing w:after="0" w:line="240" w:lineRule="auto"/>
        <w:ind w:firstLine="709"/>
        <w:jc w:val="both"/>
        <w:rPr>
          <w:rFonts w:ascii="Times New Roman" w:hAnsi="Times New Roman"/>
          <w:sz w:val="24"/>
          <w:szCs w:val="24"/>
        </w:rPr>
      </w:pPr>
      <w:r w:rsidRPr="00B57EF4">
        <w:rPr>
          <w:rFonts w:ascii="Times New Roman" w:hAnsi="Times New Roman"/>
          <w:sz w:val="24"/>
          <w:szCs w:val="24"/>
        </w:rPr>
        <w:t>Реализация программыучебной дисциплины «История»в структуре ООП СПО направлена на достижение цели по:</w:t>
      </w:r>
    </w:p>
    <w:p w:rsidR="00CD2FB6" w:rsidRPr="00B57EF4" w:rsidRDefault="00CD2FB6" w:rsidP="00CD2FB6">
      <w:pPr>
        <w:pStyle w:val="ae"/>
        <w:numPr>
          <w:ilvl w:val="0"/>
          <w:numId w:val="6"/>
        </w:numPr>
        <w:spacing w:before="0" w:after="0"/>
        <w:jc w:val="both"/>
      </w:pPr>
      <w:r w:rsidRPr="00B57EF4">
        <w:t xml:space="preserve">освоению образовательных результатов ФГОС СОО: личностные (ЛР), метапредметные (МР), предметные базового уровня (ПРб/у), </w:t>
      </w:r>
    </w:p>
    <w:p w:rsidR="00CD2FB6" w:rsidRPr="00B57EF4" w:rsidRDefault="00CD2FB6" w:rsidP="00CD2FB6">
      <w:pPr>
        <w:spacing w:after="0" w:line="240" w:lineRule="auto"/>
        <w:jc w:val="both"/>
        <w:rPr>
          <w:rFonts w:ascii="Times New Roman" w:hAnsi="Times New Roman"/>
          <w:sz w:val="24"/>
          <w:szCs w:val="24"/>
        </w:rPr>
      </w:pPr>
      <w:r w:rsidRPr="00B57EF4">
        <w:rPr>
          <w:rFonts w:ascii="Times New Roman" w:hAnsi="Times New Roman"/>
          <w:sz w:val="24"/>
          <w:szCs w:val="24"/>
        </w:rPr>
        <w:t xml:space="preserve">      -  подготовке обучающихся к освоению общих и профессиональных </w:t>
      </w:r>
    </w:p>
    <w:p w:rsidR="00CD2FB6" w:rsidRPr="00B57EF4" w:rsidRDefault="00CD2FB6" w:rsidP="00CD2FB6">
      <w:pPr>
        <w:spacing w:after="0" w:line="240" w:lineRule="auto"/>
        <w:jc w:val="center"/>
        <w:rPr>
          <w:rFonts w:ascii="Times New Roman" w:hAnsi="Times New Roman"/>
          <w:b/>
          <w:bCs/>
          <w:i/>
          <w:iCs/>
          <w:sz w:val="24"/>
          <w:szCs w:val="24"/>
        </w:rPr>
      </w:pPr>
      <w:r w:rsidRPr="00B57EF4">
        <w:rPr>
          <w:rFonts w:ascii="Times New Roman" w:hAnsi="Times New Roman"/>
          <w:sz w:val="24"/>
          <w:szCs w:val="24"/>
        </w:rPr>
        <w:t xml:space="preserve">компетенций (далее – ОК, ПК) в соответствии с ФГОС СПО по </w:t>
      </w:r>
      <w:r w:rsidRPr="00B57EF4">
        <w:rPr>
          <w:rFonts w:ascii="Times New Roman" w:hAnsi="Times New Roman"/>
          <w:b/>
          <w:bCs/>
          <w:color w:val="000000"/>
          <w:sz w:val="24"/>
          <w:szCs w:val="24"/>
        </w:rPr>
        <w:t>15.01.34 Фрезеровщик с числовым программным обеспечением</w:t>
      </w:r>
    </w:p>
    <w:p w:rsidR="00CD2FB6" w:rsidRPr="00B57EF4" w:rsidRDefault="00CD2FB6" w:rsidP="00CD2FB6">
      <w:pPr>
        <w:spacing w:after="0" w:line="240" w:lineRule="auto"/>
        <w:jc w:val="center"/>
        <w:rPr>
          <w:rFonts w:ascii="Times New Roman" w:hAnsi="Times New Roman"/>
          <w:i/>
          <w:iCs/>
          <w:sz w:val="24"/>
          <w:szCs w:val="24"/>
        </w:rPr>
      </w:pPr>
    </w:p>
    <w:p w:rsidR="00CD2FB6" w:rsidRPr="00B57EF4" w:rsidRDefault="00CD2FB6" w:rsidP="00CD2FB6">
      <w:pPr>
        <w:pStyle w:val="211"/>
        <w:ind w:firstLine="0"/>
      </w:pPr>
      <w:r w:rsidRPr="00B57EF4">
        <w:t>В соответствии с ПООП СОО содержание программы направлено на достижение следующих задач:</w:t>
      </w:r>
    </w:p>
    <w:p w:rsidR="00CD2FB6" w:rsidRPr="00B57EF4" w:rsidRDefault="00CD2FB6" w:rsidP="00CD2FB6">
      <w:pPr>
        <w:pStyle w:val="Default"/>
      </w:pPr>
    </w:p>
    <w:p w:rsidR="00CD2FB6" w:rsidRPr="00B57EF4" w:rsidRDefault="00CD2FB6" w:rsidP="00CD2FB6">
      <w:pPr>
        <w:pStyle w:val="Default"/>
        <w:jc w:val="both"/>
        <w:rPr>
          <w:color w:val="auto"/>
        </w:rPr>
      </w:pPr>
      <w:r w:rsidRPr="00B57EF4">
        <w:rPr>
          <w:color w:val="auto"/>
        </w:rPr>
        <w:t xml:space="preserve">1) 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 </w:t>
      </w:r>
    </w:p>
    <w:p w:rsidR="00CD2FB6" w:rsidRPr="00B57EF4" w:rsidRDefault="00CD2FB6" w:rsidP="00CD2FB6">
      <w:pPr>
        <w:pStyle w:val="Default"/>
        <w:jc w:val="both"/>
        <w:rPr>
          <w:color w:val="auto"/>
        </w:rPr>
      </w:pPr>
      <w:r w:rsidRPr="00B57EF4">
        <w:rPr>
          <w:color w:val="auto"/>
        </w:rPr>
        <w:t xml:space="preserve">2) овладение комплексом знаний об истории России и человечества в целом, представлениями об общем и особенном в мировом историческом процессе; </w:t>
      </w:r>
    </w:p>
    <w:p w:rsidR="00CD2FB6" w:rsidRPr="00B57EF4" w:rsidRDefault="00CD2FB6" w:rsidP="00CD2FB6">
      <w:pPr>
        <w:pStyle w:val="Default"/>
        <w:jc w:val="both"/>
        <w:rPr>
          <w:color w:val="auto"/>
        </w:rPr>
      </w:pPr>
      <w:r w:rsidRPr="00B57EF4">
        <w:rPr>
          <w:color w:val="auto"/>
        </w:rPr>
        <w:t xml:space="preserve">3) формирование умений применять исторические знания в профессиональной и общественной деятельности, поликультурном общении; </w:t>
      </w:r>
    </w:p>
    <w:p w:rsidR="00CD2FB6" w:rsidRPr="00B57EF4" w:rsidRDefault="00CD2FB6" w:rsidP="00CD2FB6">
      <w:pPr>
        <w:pStyle w:val="Default"/>
        <w:rPr>
          <w:color w:val="auto"/>
        </w:rPr>
      </w:pPr>
      <w:r w:rsidRPr="00B57EF4">
        <w:rPr>
          <w:color w:val="auto"/>
        </w:rPr>
        <w:t xml:space="preserve">4) овладение навыками проектной деятельности и исторической реконструкции с привлечением различных источников; </w:t>
      </w:r>
    </w:p>
    <w:p w:rsidR="00CD2FB6" w:rsidRPr="00B57EF4" w:rsidRDefault="00CD2FB6" w:rsidP="00CD2FB6">
      <w:pPr>
        <w:pStyle w:val="211"/>
        <w:ind w:firstLine="0"/>
      </w:pPr>
      <w:r w:rsidRPr="00B57EF4">
        <w:t>5) формирование умений вести диалог, обосновывать свою точку зрения в дискуссии по исторической тематике.</w:t>
      </w:r>
    </w:p>
    <w:p w:rsidR="00CD2FB6" w:rsidRPr="00B57EF4" w:rsidRDefault="00CD2FB6" w:rsidP="00CD2FB6">
      <w:pPr>
        <w:tabs>
          <w:tab w:val="left" w:pos="0"/>
        </w:tabs>
        <w:spacing w:after="0" w:line="240" w:lineRule="auto"/>
        <w:jc w:val="both"/>
        <w:rPr>
          <w:rFonts w:ascii="Times New Roman" w:hAnsi="Times New Roman"/>
          <w:i/>
          <w:iCs/>
          <w:color w:val="FF0000"/>
          <w:sz w:val="24"/>
          <w:szCs w:val="24"/>
        </w:rPr>
      </w:pPr>
    </w:p>
    <w:p w:rsidR="00CD2FB6" w:rsidRPr="00B57EF4" w:rsidRDefault="00CD2FB6" w:rsidP="00CD2FB6">
      <w:pPr>
        <w:spacing w:after="0" w:line="240" w:lineRule="auto"/>
        <w:ind w:firstLine="709"/>
        <w:jc w:val="both"/>
        <w:rPr>
          <w:rFonts w:ascii="Times New Roman" w:hAnsi="Times New Roman"/>
          <w:sz w:val="24"/>
          <w:szCs w:val="24"/>
        </w:rPr>
      </w:pPr>
      <w:r w:rsidRPr="00B57EF4">
        <w:rPr>
          <w:rFonts w:ascii="Times New Roman" w:hAnsi="Times New Roman"/>
          <w:sz w:val="24"/>
          <w:szCs w:val="24"/>
        </w:rPr>
        <w:t>В процессе освоения учебной дисциплины «История»у обучающихся целенаправленно формируются универсальные учебные действия (далее – УУД), включая формирование компетенций в области учебно-исследовательской и проектной деятельности, которые в свою очередь обеспечивают преемственность формирования общих компетенций ФГОС СПО.</w:t>
      </w:r>
    </w:p>
    <w:p w:rsidR="00CD2FB6" w:rsidRPr="00B57EF4" w:rsidRDefault="00CD2FB6" w:rsidP="00CD2FB6">
      <w:pPr>
        <w:spacing w:after="0" w:line="240" w:lineRule="auto"/>
        <w:ind w:firstLine="709"/>
        <w:jc w:val="both"/>
        <w:rPr>
          <w:rFonts w:ascii="Times New Roman" w:hAnsi="Times New Roman"/>
          <w:sz w:val="24"/>
          <w:szCs w:val="24"/>
        </w:rPr>
      </w:pPr>
      <w:r w:rsidRPr="00B57EF4">
        <w:rPr>
          <w:rFonts w:ascii="Times New Roman" w:hAnsi="Times New Roman"/>
          <w:sz w:val="24"/>
          <w:szCs w:val="24"/>
        </w:rPr>
        <w:t>Формирование УУД ориентировано на профессиональное самоопределение обучающихся, развитие базовых управленческих умений по планированию и проектированию своего профессионального будущего.</w:t>
      </w:r>
    </w:p>
    <w:p w:rsidR="00CD2FB6" w:rsidRPr="00B57EF4" w:rsidRDefault="00CD2FB6" w:rsidP="00CD2FB6">
      <w:pPr>
        <w:spacing w:after="0" w:line="240" w:lineRule="auto"/>
        <w:ind w:firstLine="709"/>
        <w:jc w:val="both"/>
        <w:rPr>
          <w:rFonts w:ascii="Times New Roman" w:hAnsi="Times New Roman"/>
          <w:strike/>
          <w:sz w:val="24"/>
          <w:szCs w:val="24"/>
        </w:rPr>
      </w:pPr>
    </w:p>
    <w:p w:rsidR="00CD2FB6" w:rsidRPr="00B57EF4" w:rsidRDefault="00CD2FB6" w:rsidP="00CD2FB6">
      <w:pPr>
        <w:spacing w:after="0" w:line="240" w:lineRule="auto"/>
        <w:ind w:firstLine="709"/>
        <w:jc w:val="both"/>
        <w:rPr>
          <w:rFonts w:ascii="Times New Roman" w:hAnsi="Times New Roman"/>
          <w:strike/>
          <w:sz w:val="24"/>
          <w:szCs w:val="24"/>
        </w:rPr>
      </w:pPr>
    </w:p>
    <w:p w:rsidR="00CD2FB6" w:rsidRPr="00B57EF4" w:rsidRDefault="00CD2FB6" w:rsidP="00CD2FB6">
      <w:pPr>
        <w:pStyle w:val="ae"/>
        <w:numPr>
          <w:ilvl w:val="1"/>
          <w:numId w:val="10"/>
        </w:numPr>
        <w:spacing w:before="0" w:after="0"/>
        <w:ind w:left="709"/>
        <w:rPr>
          <w:b/>
          <w:bCs/>
        </w:rPr>
      </w:pPr>
      <w:r w:rsidRPr="00B57EF4">
        <w:rPr>
          <w:b/>
          <w:bCs/>
        </w:rPr>
        <w:t xml:space="preserve">  Общая характеристика учебной дисциплины</w:t>
      </w:r>
    </w:p>
    <w:p w:rsidR="00CD2FB6" w:rsidRPr="00B57EF4" w:rsidRDefault="00CD2FB6" w:rsidP="00CD2FB6">
      <w:pPr>
        <w:spacing w:after="0" w:line="240" w:lineRule="auto"/>
        <w:ind w:firstLine="709"/>
        <w:jc w:val="both"/>
        <w:rPr>
          <w:rFonts w:ascii="Times New Roman" w:hAnsi="Times New Roman"/>
          <w:i/>
          <w:iCs/>
          <w:color w:val="FF0000"/>
          <w:sz w:val="24"/>
          <w:szCs w:val="24"/>
          <w:lang w:eastAsia="ja-JP"/>
        </w:rPr>
      </w:pPr>
    </w:p>
    <w:p w:rsidR="00CD2FB6" w:rsidRPr="00B57EF4" w:rsidRDefault="00CD2FB6" w:rsidP="00CD2FB6">
      <w:pPr>
        <w:pStyle w:val="Default"/>
        <w:jc w:val="both"/>
      </w:pPr>
      <w:r w:rsidRPr="00B57EF4">
        <w:t xml:space="preserve">         ОД «История»  является частью обязательной предметной области «Общественные науки», изучается в общеобразовательном цикле учебного плана ООП СПО с учетом профиля профессионального образования. ОД имеет междисциплинарную связь с дисциплинами общеобразовательного и общепрофессионального цикла, а также междисциплинарными курсами (МДК) профессионального цикла.   ОД изучается на базовом  уровне. </w:t>
      </w:r>
    </w:p>
    <w:p w:rsidR="00CD2FB6" w:rsidRPr="00B57EF4" w:rsidRDefault="00CD2FB6" w:rsidP="00CD2FB6">
      <w:pPr>
        <w:spacing w:after="0" w:line="240" w:lineRule="auto"/>
        <w:ind w:firstLine="709"/>
        <w:jc w:val="both"/>
        <w:rPr>
          <w:rFonts w:ascii="Times New Roman" w:hAnsi="Times New Roman"/>
          <w:sz w:val="24"/>
          <w:szCs w:val="24"/>
        </w:rPr>
      </w:pPr>
      <w:r w:rsidRPr="00B57EF4">
        <w:rPr>
          <w:rFonts w:ascii="Times New Roman" w:hAnsi="Times New Roman"/>
          <w:sz w:val="24"/>
          <w:szCs w:val="24"/>
        </w:rPr>
        <w:t>Содержание ОД направлено на достижение всех личностных, метапредметных и предметных результатов обучения, регламентированных ФГОС СОО. Достижение результатов осуществляется на основе интеграции системно-деятельностного, индивидуального, практико-ориентированного и компетентностного подходов к изучению истории.</w:t>
      </w:r>
    </w:p>
    <w:p w:rsidR="00CD2FB6" w:rsidRPr="00B57EF4" w:rsidRDefault="00CD2FB6" w:rsidP="00CD2FB6">
      <w:pPr>
        <w:spacing w:after="0" w:line="240" w:lineRule="auto"/>
        <w:ind w:firstLine="709"/>
        <w:jc w:val="both"/>
        <w:rPr>
          <w:rFonts w:ascii="Times New Roman" w:hAnsi="Times New Roman"/>
          <w:i/>
          <w:iCs/>
          <w:color w:val="FF0000"/>
          <w:sz w:val="24"/>
          <w:szCs w:val="24"/>
          <w:lang w:eastAsia="ja-JP"/>
        </w:rPr>
      </w:pPr>
      <w:r w:rsidRPr="00B57EF4">
        <w:rPr>
          <w:rFonts w:ascii="Times New Roman" w:hAnsi="Times New Roman"/>
          <w:sz w:val="24"/>
          <w:szCs w:val="24"/>
        </w:rPr>
        <w:t>Учебная дисциплина «История»</w:t>
      </w:r>
      <w:r w:rsidRPr="00B57EF4">
        <w:rPr>
          <w:rFonts w:ascii="Times New Roman" w:hAnsi="Times New Roman"/>
          <w:spacing w:val="-6"/>
          <w:sz w:val="24"/>
          <w:szCs w:val="24"/>
        </w:rPr>
        <w:t>имеет междисциплинарную связь сучебной дисциплиной «Общие компетенции профессионала»общепрофессионального цикла  в части развития  читательской  грамотности, а также формирования общих компетенций в сфере работы с информацией,  самоорганизации и самоуправления, коммуникации.</w:t>
      </w:r>
    </w:p>
    <w:p w:rsidR="00CD2FB6" w:rsidRPr="00B57EF4" w:rsidRDefault="00CD2FB6" w:rsidP="00CD2FB6">
      <w:pPr>
        <w:spacing w:after="0" w:line="240" w:lineRule="auto"/>
        <w:ind w:firstLine="709"/>
        <w:jc w:val="both"/>
        <w:rPr>
          <w:rFonts w:ascii="Times New Roman" w:hAnsi="Times New Roman"/>
          <w:spacing w:val="-6"/>
          <w:sz w:val="24"/>
          <w:szCs w:val="24"/>
        </w:rPr>
      </w:pPr>
      <w:r w:rsidRPr="00B57EF4">
        <w:rPr>
          <w:rFonts w:ascii="Times New Roman" w:hAnsi="Times New Roman"/>
          <w:spacing w:val="-6"/>
          <w:sz w:val="24"/>
          <w:szCs w:val="24"/>
        </w:rPr>
        <w:t xml:space="preserve">Содержание дисциплины направлено на достижение личностных, метапредметныхи предметных результатов обучения, регламентированных ФГОС СОО. </w:t>
      </w:r>
    </w:p>
    <w:p w:rsidR="00CD2FB6" w:rsidRPr="00B57EF4" w:rsidRDefault="00CD2FB6" w:rsidP="00CD2FB6">
      <w:pPr>
        <w:spacing w:after="0" w:line="240" w:lineRule="auto"/>
        <w:ind w:firstLine="709"/>
        <w:jc w:val="both"/>
        <w:rPr>
          <w:rFonts w:ascii="Times New Roman" w:hAnsi="Times New Roman"/>
          <w:spacing w:val="-6"/>
          <w:sz w:val="24"/>
          <w:szCs w:val="24"/>
        </w:rPr>
      </w:pPr>
      <w:r w:rsidRPr="00B57EF4">
        <w:rPr>
          <w:rFonts w:ascii="Times New Roman" w:hAnsi="Times New Roman"/>
          <w:spacing w:val="-6"/>
          <w:sz w:val="24"/>
          <w:szCs w:val="24"/>
        </w:rPr>
        <w:t>В профильную составляющую по дисциплине входит профессионально ориентированное содержание, необходимое для формирования у обучающихся общих и профессиональных компетенций.</w:t>
      </w:r>
    </w:p>
    <w:p w:rsidR="00CD2FB6" w:rsidRPr="00B57EF4" w:rsidRDefault="00CD2FB6" w:rsidP="00CD2FB6">
      <w:pPr>
        <w:spacing w:after="0" w:line="240" w:lineRule="auto"/>
        <w:rPr>
          <w:rFonts w:ascii="Times New Roman" w:hAnsi="Times New Roman"/>
          <w:sz w:val="24"/>
          <w:szCs w:val="24"/>
        </w:rPr>
      </w:pPr>
    </w:p>
    <w:p w:rsidR="00CD2FB6" w:rsidRPr="00B57EF4" w:rsidRDefault="00CD2FB6" w:rsidP="00CD2FB6">
      <w:pPr>
        <w:pStyle w:val="Default"/>
        <w:jc w:val="both"/>
        <w:rPr>
          <w:color w:val="auto"/>
        </w:rPr>
      </w:pPr>
      <w:r w:rsidRPr="00B57EF4">
        <w:rPr>
          <w:color w:val="auto"/>
        </w:rPr>
        <w:t xml:space="preserve">ОД обеспечивает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социальной и трудовой практике. Это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 </w:t>
      </w:r>
    </w:p>
    <w:p w:rsidR="00CD2FB6" w:rsidRPr="00B57EF4" w:rsidRDefault="00CD2FB6" w:rsidP="00CD2FB6">
      <w:pPr>
        <w:pStyle w:val="Default"/>
        <w:jc w:val="both"/>
        <w:rPr>
          <w:color w:val="auto"/>
        </w:rPr>
      </w:pPr>
      <w:r w:rsidRPr="00B57EF4">
        <w:rPr>
          <w:color w:val="auto"/>
        </w:rPr>
        <w:t>ОД «История» реализуется через применение различных видов учебной деятельности: лекция, практическое занятие, самостоятельная работа, письменный опрос, коллоквиум, семинар, ролевая игра, консультация, выполнение индивидуального проекта.</w:t>
      </w:r>
    </w:p>
    <w:p w:rsidR="00CD2FB6" w:rsidRPr="00B57EF4" w:rsidRDefault="00CD2FB6" w:rsidP="00CD2FB6">
      <w:pPr>
        <w:spacing w:after="0" w:line="240" w:lineRule="auto"/>
        <w:ind w:firstLine="709"/>
        <w:jc w:val="both"/>
        <w:rPr>
          <w:rFonts w:ascii="Times New Roman" w:hAnsi="Times New Roman"/>
          <w:sz w:val="24"/>
          <w:szCs w:val="24"/>
        </w:rPr>
      </w:pPr>
      <w:r w:rsidRPr="00B57EF4">
        <w:rPr>
          <w:rFonts w:ascii="Times New Roman" w:hAnsi="Times New Roman"/>
          <w:sz w:val="24"/>
          <w:szCs w:val="24"/>
        </w:rPr>
        <w:t>Реализация содержания ОД в пределах освоения ООП СПО обеспечивается соблюдением принципа преемственности по отношению к содержанию курса в рамках основного общего образования, однако в то же время обладает самостоятельностью, цельностью, спецификой подходов к изучению.</w:t>
      </w:r>
    </w:p>
    <w:p w:rsidR="00CD2FB6" w:rsidRPr="00B57EF4" w:rsidRDefault="00CD2FB6" w:rsidP="00CD2FB6">
      <w:pPr>
        <w:spacing w:after="0" w:line="240" w:lineRule="auto"/>
        <w:ind w:firstLine="709"/>
        <w:jc w:val="both"/>
        <w:rPr>
          <w:rFonts w:ascii="Times New Roman" w:hAnsi="Times New Roman"/>
          <w:sz w:val="24"/>
          <w:szCs w:val="24"/>
        </w:rPr>
      </w:pPr>
      <w:r w:rsidRPr="00B57EF4">
        <w:rPr>
          <w:rFonts w:ascii="Times New Roman" w:hAnsi="Times New Roman"/>
          <w:sz w:val="24"/>
          <w:szCs w:val="24"/>
        </w:rPr>
        <w:t>В целях подготовки обучающихся к будущей профессиональной  деятельности при изучении учебной дисциплины «История» особое внимание уделяется формированию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CD2FB6" w:rsidRPr="00B57EF4" w:rsidRDefault="00CD2FB6" w:rsidP="00CD2FB6">
      <w:pPr>
        <w:spacing w:after="0" w:line="240" w:lineRule="auto"/>
        <w:rPr>
          <w:rFonts w:ascii="Times New Roman" w:hAnsi="Times New Roman"/>
          <w:b/>
          <w:bCs/>
          <w:sz w:val="24"/>
          <w:szCs w:val="24"/>
        </w:rPr>
      </w:pPr>
      <w:r w:rsidRPr="00B57EF4">
        <w:rPr>
          <w:rFonts w:ascii="Times New Roman" w:hAnsi="Times New Roman"/>
          <w:b/>
          <w:bCs/>
          <w:sz w:val="24"/>
          <w:szCs w:val="24"/>
        </w:rPr>
        <w:t>Раздел 3. Советский Союз в 1920–1930-е годы.</w:t>
      </w:r>
    </w:p>
    <w:p w:rsidR="00CD2FB6" w:rsidRPr="00B57EF4" w:rsidRDefault="00CD2FB6" w:rsidP="00CD2FB6">
      <w:pPr>
        <w:spacing w:after="0" w:line="240" w:lineRule="auto"/>
        <w:rPr>
          <w:rFonts w:ascii="Times New Roman" w:hAnsi="Times New Roman"/>
          <w:i/>
          <w:iCs/>
          <w:sz w:val="24"/>
          <w:szCs w:val="24"/>
        </w:rPr>
      </w:pPr>
      <w:r w:rsidRPr="00B57EF4">
        <w:rPr>
          <w:rFonts w:ascii="Times New Roman" w:hAnsi="Times New Roman"/>
          <w:i/>
          <w:iCs/>
          <w:sz w:val="24"/>
          <w:szCs w:val="24"/>
        </w:rPr>
        <w:t xml:space="preserve">Форсированная индустриализация: региональная и национальная специфика. Подготовка рабочих и инженерных кадров. Крупнейшие стройки первых пятилеток в центре и национальных республиках. Развитие </w:t>
      </w:r>
      <w:r w:rsidRPr="00B57EF4">
        <w:rPr>
          <w:rFonts w:ascii="Times New Roman" w:hAnsi="Times New Roman"/>
          <w:i/>
          <w:iCs/>
          <w:color w:val="000000"/>
          <w:sz w:val="24"/>
          <w:szCs w:val="24"/>
        </w:rPr>
        <w:t xml:space="preserve">качественной и цветной металлургии (Азовсталь, Запорожсталь); тяжелого машиностроения (Уралмаш, Ново Краматорский); авиационной и автомобильной (в Москве, Горьком, Куйбышеве и др.); химической и </w:t>
      </w:r>
      <w:r w:rsidRPr="00B57EF4">
        <w:rPr>
          <w:rFonts w:ascii="Times New Roman" w:hAnsi="Times New Roman"/>
          <w:i/>
          <w:iCs/>
          <w:color w:val="000000"/>
          <w:sz w:val="24"/>
          <w:szCs w:val="24"/>
        </w:rPr>
        <w:lastRenderedPageBreak/>
        <w:t>шинной (Воронежский завод синтетического каучука, Ярославский шинный завод и др.) и др.</w:t>
      </w:r>
    </w:p>
    <w:p w:rsidR="00CD2FB6" w:rsidRPr="00B57EF4" w:rsidRDefault="00CD2FB6" w:rsidP="00CD2FB6">
      <w:pPr>
        <w:spacing w:after="0" w:line="240" w:lineRule="auto"/>
        <w:rPr>
          <w:rFonts w:ascii="Times New Roman" w:hAnsi="Times New Roman"/>
          <w:b/>
          <w:bCs/>
          <w:sz w:val="24"/>
          <w:szCs w:val="24"/>
        </w:rPr>
      </w:pPr>
      <w:r w:rsidRPr="00B57EF4">
        <w:rPr>
          <w:rFonts w:ascii="Times New Roman" w:hAnsi="Times New Roman"/>
          <w:b/>
          <w:bCs/>
          <w:sz w:val="24"/>
          <w:szCs w:val="24"/>
        </w:rPr>
        <w:t>Раздел 5. Вторая мировая война 1930 – 1945 гг. Великая Отечественная война 1941 – 1945 гг.</w:t>
      </w:r>
    </w:p>
    <w:p w:rsidR="00CD2FB6" w:rsidRPr="00B57EF4" w:rsidRDefault="00CD2FB6" w:rsidP="00CD2FB6">
      <w:pPr>
        <w:spacing w:after="0" w:line="240" w:lineRule="auto"/>
        <w:rPr>
          <w:rFonts w:ascii="Times New Roman" w:hAnsi="Times New Roman"/>
          <w:i/>
          <w:iCs/>
          <w:sz w:val="24"/>
          <w:szCs w:val="24"/>
        </w:rPr>
      </w:pPr>
      <w:r w:rsidRPr="00B57EF4">
        <w:rPr>
          <w:rFonts w:ascii="Times New Roman" w:hAnsi="Times New Roman"/>
          <w:i/>
          <w:iCs/>
          <w:color w:val="000000"/>
          <w:sz w:val="24"/>
          <w:szCs w:val="24"/>
        </w:rPr>
        <w:t>Теоретические и экспериментальные предпосылки для конструирования новых видов вооружения. Ряд важнейших достижений советских ученых в области военно-прикладных научных знаний модификации военной техники. Разработка новых методов радиолокации (группа академика А. Ф. Иоффе). Создание новых оптических приборов (группа академика СИ.Вавилова). Разработка методов защиты советских кораблей от мин (И. В. Курчатов, И. Е. Тамм, А. П. Александров и др.). Развитие ядерной физики (Ю. Б. Харитон) и ракетной техники.  Лето 1942 г.  - опыты по разложению нейронов. Создание в 1941 г. радиолокационной системы П-3. Обеспечение в 1943 г. советских войск радиостанциями с частотной модуляцией. Разработка телефонного аппарата ТАИ-43 (О. Репина и др.), обеспечивавший единую индукторную систему вызова. Внедрение в массовое производство образцов военной техники, разработанных в 30-е гг. (самолеты Ил-2, Як-1, ЛАГГ-3, МиГ-3, Пе-2; танки Т-34, КВ; реактивная артиллерийская установка БМ-13 «Катюша» и др.) и освоение новых стандартов вооружения (модификации самолетов Ильюшина, Петлякова, Яковлева, создание в мае 1942 г. реактивного самолета, автомат  Г.С. Шпагина, противотанковые ружья В.А. Дегтярева и С.Г. Смирнова).</w:t>
      </w:r>
    </w:p>
    <w:p w:rsidR="00CD2FB6" w:rsidRPr="00B57EF4" w:rsidRDefault="00CD2FB6" w:rsidP="00CD2FB6">
      <w:pPr>
        <w:spacing w:after="0" w:line="240" w:lineRule="auto"/>
        <w:rPr>
          <w:rFonts w:ascii="Times New Roman" w:hAnsi="Times New Roman"/>
          <w:b/>
          <w:bCs/>
          <w:sz w:val="24"/>
          <w:szCs w:val="24"/>
        </w:rPr>
      </w:pPr>
    </w:p>
    <w:p w:rsidR="00CD2FB6" w:rsidRPr="00B57EF4" w:rsidRDefault="00CD2FB6" w:rsidP="00CD2FB6">
      <w:pPr>
        <w:spacing w:after="0" w:line="240" w:lineRule="auto"/>
        <w:rPr>
          <w:rFonts w:ascii="Times New Roman" w:hAnsi="Times New Roman"/>
          <w:b/>
          <w:bCs/>
          <w:sz w:val="24"/>
          <w:szCs w:val="24"/>
        </w:rPr>
      </w:pPr>
      <w:r w:rsidRPr="00B57EF4">
        <w:rPr>
          <w:rFonts w:ascii="Times New Roman" w:hAnsi="Times New Roman"/>
          <w:b/>
          <w:bCs/>
          <w:sz w:val="24"/>
          <w:szCs w:val="24"/>
        </w:rPr>
        <w:t>Раздел 6. СССР в 1945–1991 гг.</w:t>
      </w:r>
    </w:p>
    <w:p w:rsidR="00CD2FB6" w:rsidRPr="00B57EF4" w:rsidRDefault="00CD2FB6" w:rsidP="00CD2FB6">
      <w:pPr>
        <w:spacing w:after="0" w:line="240" w:lineRule="auto"/>
        <w:rPr>
          <w:rFonts w:ascii="Times New Roman" w:hAnsi="Times New Roman"/>
          <w:i/>
          <w:iCs/>
          <w:color w:val="000000"/>
          <w:sz w:val="24"/>
          <w:szCs w:val="24"/>
        </w:rPr>
      </w:pPr>
      <w:r w:rsidRPr="00B57EF4">
        <w:rPr>
          <w:rFonts w:ascii="Times New Roman" w:hAnsi="Times New Roman"/>
          <w:i/>
          <w:iCs/>
          <w:sz w:val="24"/>
          <w:szCs w:val="24"/>
        </w:rPr>
        <w:t xml:space="preserve">Научно-техническая революция в СССР.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sidRPr="00B57EF4">
        <w:rPr>
          <w:rFonts w:ascii="Times New Roman" w:hAnsi="Times New Roman"/>
          <w:i/>
          <w:iCs/>
          <w:color w:val="000000"/>
          <w:sz w:val="24"/>
          <w:szCs w:val="24"/>
        </w:rPr>
        <w:t>Март 1965 г. А.А. Леонов совершил первый выход в открытый космос. Космические экспедиции 1960-х гг.</w:t>
      </w:r>
    </w:p>
    <w:p w:rsidR="00CD2FB6" w:rsidRPr="00B57EF4" w:rsidRDefault="00CD2FB6" w:rsidP="00CD2FB6">
      <w:pPr>
        <w:spacing w:after="0" w:line="240" w:lineRule="auto"/>
        <w:rPr>
          <w:rFonts w:ascii="Times New Roman" w:hAnsi="Times New Roman"/>
          <w:i/>
          <w:iCs/>
          <w:sz w:val="24"/>
          <w:szCs w:val="24"/>
        </w:rPr>
      </w:pPr>
      <w:r w:rsidRPr="00B57EF4">
        <w:rPr>
          <w:rFonts w:ascii="Times New Roman" w:hAnsi="Times New Roman"/>
          <w:i/>
          <w:iCs/>
          <w:sz w:val="24"/>
          <w:szCs w:val="24"/>
        </w:rPr>
        <w:t xml:space="preserve">Первые советские ЭВМ. Влияние НТР на перемены в повседневной жизни людей. Реформы в промышленности. </w:t>
      </w:r>
      <w:r w:rsidRPr="00B57EF4">
        <w:rPr>
          <w:rFonts w:ascii="Times New Roman" w:hAnsi="Times New Roman"/>
          <w:i/>
          <w:iCs/>
          <w:color w:val="000000"/>
          <w:sz w:val="24"/>
          <w:szCs w:val="24"/>
        </w:rPr>
        <w:t>Появление в 1950-60-е гг. научных исследований и разработок советских ученых в области точных и естественных наук были отмечены Нобелевскими премиями: Н. Н. Семенов (за создание теории цепных реакций,1956); П. А. Черенков, И. М. Франк и И. Е. Тамм (за истолкование «эффекта Черенкова-Вавилова», 1958); Л. Д. Ландау («за основополагающие теории конденсированной материи, в особенности жидкого гелия», 1961); Н. Г. Басов и А. М. Прохоров (за разработку принципа действия лазера и мазера, 1964).</w:t>
      </w:r>
    </w:p>
    <w:p w:rsidR="00CD2FB6" w:rsidRPr="00B57EF4" w:rsidRDefault="00CD2FB6" w:rsidP="00CD2FB6">
      <w:pPr>
        <w:spacing w:after="0" w:line="240" w:lineRule="auto"/>
        <w:rPr>
          <w:rFonts w:ascii="Times New Roman" w:hAnsi="Times New Roman"/>
          <w:sz w:val="24"/>
          <w:szCs w:val="24"/>
        </w:rPr>
      </w:pPr>
    </w:p>
    <w:p w:rsidR="00CD2FB6" w:rsidRPr="00B57EF4" w:rsidRDefault="00CD2FB6" w:rsidP="00CD2FB6">
      <w:pPr>
        <w:spacing w:after="0" w:line="240" w:lineRule="auto"/>
        <w:rPr>
          <w:rFonts w:ascii="Times New Roman" w:hAnsi="Times New Roman"/>
          <w:sz w:val="24"/>
          <w:szCs w:val="24"/>
        </w:rPr>
      </w:pPr>
      <w:r w:rsidRPr="00B57EF4">
        <w:rPr>
          <w:rFonts w:ascii="Times New Roman" w:hAnsi="Times New Roman"/>
          <w:b/>
          <w:bCs/>
          <w:sz w:val="24"/>
          <w:szCs w:val="24"/>
        </w:rPr>
        <w:t>Раздел 7. Российская Федерация в 1992–2020 гг</w:t>
      </w:r>
      <w:r w:rsidRPr="00B57EF4">
        <w:rPr>
          <w:rFonts w:ascii="Times New Roman" w:hAnsi="Times New Roman"/>
          <w:sz w:val="24"/>
          <w:szCs w:val="24"/>
        </w:rPr>
        <w:t>.</w:t>
      </w:r>
    </w:p>
    <w:p w:rsidR="00CD2FB6" w:rsidRPr="00B57EF4" w:rsidRDefault="00CD2FB6" w:rsidP="00CD2FB6">
      <w:pPr>
        <w:spacing w:after="0" w:line="240" w:lineRule="auto"/>
        <w:rPr>
          <w:rFonts w:ascii="Times New Roman" w:hAnsi="Times New Roman"/>
          <w:i/>
          <w:iCs/>
          <w:sz w:val="24"/>
          <w:szCs w:val="24"/>
        </w:rPr>
      </w:pPr>
      <w:r w:rsidRPr="00B57EF4">
        <w:rPr>
          <w:rFonts w:ascii="Times New Roman" w:hAnsi="Times New Roman"/>
          <w:i/>
          <w:iCs/>
          <w:sz w:val="24"/>
          <w:szCs w:val="24"/>
        </w:rPr>
        <w:t>Наука, религии и культура России в конце XX – начале XXI в. Образование и наука: реформа Академии наук; модернизация образовательной системы. Достижения российских учёных и недостаточная востребованность результатов их научной деятельности. Модернизация бытовой сферы. Использование достижений прикладных наук в повседневности человека. Россиянин в глобальном информационном пространстве: СМИ, компьютеризация, Интернет.</w:t>
      </w:r>
    </w:p>
    <w:p w:rsidR="00CD2FB6" w:rsidRPr="00B57EF4" w:rsidRDefault="00CD2FB6" w:rsidP="00CD2FB6">
      <w:pPr>
        <w:spacing w:after="0" w:line="240" w:lineRule="auto"/>
        <w:rPr>
          <w:rFonts w:ascii="Times New Roman" w:hAnsi="Times New Roman"/>
          <w:b/>
          <w:bCs/>
          <w:sz w:val="24"/>
          <w:szCs w:val="24"/>
        </w:rPr>
      </w:pPr>
      <w:r w:rsidRPr="00B57EF4">
        <w:rPr>
          <w:rFonts w:ascii="Times New Roman" w:hAnsi="Times New Roman"/>
          <w:b/>
          <w:bCs/>
          <w:sz w:val="24"/>
          <w:szCs w:val="24"/>
        </w:rPr>
        <w:t>Раздел 9. Развитие науки и культуры в Новейшую эпоху.</w:t>
      </w:r>
    </w:p>
    <w:p w:rsidR="00CD2FB6" w:rsidRPr="00B57EF4" w:rsidRDefault="00CD2FB6" w:rsidP="00CD2FB6">
      <w:pPr>
        <w:spacing w:after="0" w:line="240" w:lineRule="auto"/>
        <w:rPr>
          <w:rFonts w:ascii="Times New Roman" w:hAnsi="Times New Roman"/>
          <w:b/>
          <w:bCs/>
          <w:i/>
          <w:iCs/>
          <w:sz w:val="24"/>
          <w:szCs w:val="24"/>
        </w:rPr>
      </w:pPr>
      <w:r w:rsidRPr="00B57EF4">
        <w:rPr>
          <w:rFonts w:ascii="Times New Roman" w:hAnsi="Times New Roman"/>
          <w:i/>
          <w:iCs/>
          <w:sz w:val="24"/>
          <w:szCs w:val="24"/>
        </w:rPr>
        <w:t xml:space="preserve">Развитие ракетной техники, создание ядерного оружия в годы Второй мировой войны.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 Научные открытия (физика, химия, биология, медицина и др.) и технический прогресс в первой трети ХХ в. и послевоенный период. </w:t>
      </w:r>
      <w:r w:rsidRPr="00B57EF4">
        <w:rPr>
          <w:rFonts w:ascii="Times New Roman" w:hAnsi="Times New Roman"/>
          <w:i/>
          <w:iCs/>
          <w:color w:val="000000"/>
          <w:sz w:val="24"/>
          <w:szCs w:val="24"/>
        </w:rPr>
        <w:t>Развитие генетики. Комбинаторная химия и фармацевтический взрыв. Робототехника и производство роботов их использование в промышленности и быту</w:t>
      </w:r>
    </w:p>
    <w:p w:rsidR="00CD2FB6" w:rsidRPr="00B57EF4" w:rsidRDefault="00CD2FB6" w:rsidP="00CD2FB6">
      <w:pPr>
        <w:spacing w:after="0" w:line="240" w:lineRule="auto"/>
        <w:ind w:firstLine="709"/>
        <w:jc w:val="both"/>
        <w:rPr>
          <w:rFonts w:ascii="Times New Roman" w:hAnsi="Times New Roman"/>
          <w:i/>
          <w:iCs/>
          <w:color w:val="FF0000"/>
          <w:sz w:val="24"/>
          <w:szCs w:val="24"/>
          <w:lang w:eastAsia="ja-JP"/>
        </w:rPr>
      </w:pPr>
    </w:p>
    <w:p w:rsidR="00CD2FB6" w:rsidRPr="00B57EF4" w:rsidRDefault="00CD2FB6" w:rsidP="00CD2FB6">
      <w:pPr>
        <w:spacing w:after="0" w:line="240" w:lineRule="auto"/>
        <w:ind w:firstLine="709"/>
        <w:jc w:val="both"/>
        <w:rPr>
          <w:rFonts w:ascii="Times New Roman" w:hAnsi="Times New Roman"/>
          <w:sz w:val="24"/>
          <w:szCs w:val="24"/>
          <w:lang w:eastAsia="ja-JP"/>
        </w:rPr>
      </w:pPr>
      <w:r w:rsidRPr="00B57EF4">
        <w:rPr>
          <w:rFonts w:ascii="Times New Roman" w:hAnsi="Times New Roman"/>
          <w:sz w:val="24"/>
          <w:szCs w:val="24"/>
        </w:rPr>
        <w:t>Учебная дисциплина «История»</w:t>
      </w:r>
      <w:r w:rsidRPr="00B57EF4">
        <w:rPr>
          <w:rFonts w:ascii="Times New Roman" w:hAnsi="Times New Roman"/>
          <w:sz w:val="24"/>
          <w:szCs w:val="24"/>
          <w:lang w:eastAsia="ja-JP"/>
        </w:rPr>
        <w:t xml:space="preserve">изучается на базовом уровне </w:t>
      </w:r>
    </w:p>
    <w:p w:rsidR="00CD2FB6" w:rsidRPr="00B57EF4" w:rsidRDefault="00CD2FB6" w:rsidP="00CD2FB6">
      <w:pPr>
        <w:spacing w:after="0" w:line="240" w:lineRule="auto"/>
        <w:rPr>
          <w:rFonts w:ascii="Times New Roman" w:hAnsi="Times New Roman"/>
          <w:sz w:val="24"/>
          <w:szCs w:val="24"/>
        </w:rPr>
      </w:pPr>
      <w:r w:rsidRPr="00B57EF4">
        <w:rPr>
          <w:rFonts w:ascii="Times New Roman" w:hAnsi="Times New Roman"/>
          <w:sz w:val="24"/>
          <w:szCs w:val="24"/>
        </w:rPr>
        <w:lastRenderedPageBreak/>
        <w:t>Учебная дисциплина «История»</w:t>
      </w:r>
      <w:r w:rsidRPr="00B57EF4">
        <w:rPr>
          <w:rFonts w:ascii="Times New Roman" w:hAnsi="Times New Roman"/>
          <w:sz w:val="24"/>
          <w:szCs w:val="24"/>
          <w:lang w:eastAsia="ja-JP"/>
        </w:rPr>
        <w:t xml:space="preserve">имеет междисциплинарную связь с дисциплинами общеобразовательного цикла,  а также междисциплинарными курсами (далее - МДК) профессионального </w:t>
      </w:r>
      <w:r w:rsidRPr="00B57EF4">
        <w:rPr>
          <w:rFonts w:ascii="Times New Roman" w:hAnsi="Times New Roman"/>
          <w:sz w:val="24"/>
          <w:szCs w:val="24"/>
        </w:rPr>
        <w:t>МДК.02.01</w:t>
      </w:r>
    </w:p>
    <w:p w:rsidR="00CD2FB6" w:rsidRPr="00B57EF4" w:rsidRDefault="00CD2FB6" w:rsidP="00CD2FB6">
      <w:pPr>
        <w:spacing w:after="0" w:line="240" w:lineRule="auto"/>
        <w:rPr>
          <w:rFonts w:ascii="Times New Roman" w:hAnsi="Times New Roman"/>
          <w:sz w:val="24"/>
          <w:szCs w:val="24"/>
        </w:rPr>
      </w:pPr>
      <w:r w:rsidRPr="00B57EF4">
        <w:rPr>
          <w:rFonts w:ascii="Times New Roman" w:hAnsi="Times New Roman"/>
          <w:sz w:val="24"/>
          <w:szCs w:val="24"/>
        </w:rPr>
        <w:t>Разработка управляющих программ для станков с числовым программным управлением</w:t>
      </w:r>
    </w:p>
    <w:p w:rsidR="00CD2FB6" w:rsidRPr="00B57EF4" w:rsidRDefault="00CD2FB6" w:rsidP="00CD2FB6">
      <w:pPr>
        <w:spacing w:after="0" w:line="240" w:lineRule="auto"/>
        <w:rPr>
          <w:rFonts w:ascii="Times New Roman" w:hAnsi="Times New Roman"/>
          <w:sz w:val="24"/>
          <w:szCs w:val="24"/>
        </w:rPr>
      </w:pPr>
      <w:r w:rsidRPr="00B57EF4">
        <w:rPr>
          <w:rFonts w:ascii="Times New Roman" w:hAnsi="Times New Roman"/>
          <w:sz w:val="24"/>
          <w:szCs w:val="24"/>
        </w:rPr>
        <w:t>знать:</w:t>
      </w:r>
    </w:p>
    <w:p w:rsidR="00CD2FB6" w:rsidRPr="00B57EF4" w:rsidRDefault="00CD2FB6" w:rsidP="00CD2FB6">
      <w:pPr>
        <w:spacing w:after="0" w:line="240" w:lineRule="auto"/>
        <w:rPr>
          <w:rFonts w:ascii="Times New Roman" w:hAnsi="Times New Roman"/>
          <w:sz w:val="24"/>
          <w:szCs w:val="24"/>
        </w:rPr>
      </w:pPr>
      <w:r w:rsidRPr="00B57EF4">
        <w:rPr>
          <w:rFonts w:ascii="Times New Roman" w:hAnsi="Times New Roman"/>
          <w:sz w:val="24"/>
          <w:szCs w:val="24"/>
        </w:rPr>
        <w:t>устройство, назначение и правила применения приспособлений и оснастки</w:t>
      </w:r>
    </w:p>
    <w:p w:rsidR="00CD2FB6" w:rsidRPr="00B57EF4" w:rsidRDefault="00CD2FB6" w:rsidP="00CD2FB6">
      <w:pPr>
        <w:spacing w:after="0" w:line="240" w:lineRule="auto"/>
        <w:rPr>
          <w:rFonts w:ascii="Times New Roman" w:hAnsi="Times New Roman"/>
          <w:sz w:val="24"/>
          <w:szCs w:val="24"/>
        </w:rPr>
      </w:pPr>
      <w:r w:rsidRPr="00B57EF4">
        <w:rPr>
          <w:rFonts w:ascii="Times New Roman" w:hAnsi="Times New Roman"/>
          <w:sz w:val="24"/>
          <w:szCs w:val="24"/>
        </w:rPr>
        <w:t>уметь:</w:t>
      </w:r>
    </w:p>
    <w:p w:rsidR="00CD2FB6" w:rsidRPr="00B57EF4" w:rsidRDefault="00CD2FB6" w:rsidP="00CD2FB6">
      <w:pPr>
        <w:spacing w:after="0" w:line="240" w:lineRule="auto"/>
        <w:jc w:val="both"/>
        <w:rPr>
          <w:rFonts w:ascii="Times New Roman" w:hAnsi="Times New Roman"/>
          <w:sz w:val="24"/>
          <w:szCs w:val="24"/>
        </w:rPr>
      </w:pPr>
      <w:r w:rsidRPr="00B57EF4">
        <w:rPr>
          <w:rFonts w:ascii="Times New Roman" w:hAnsi="Times New Roman"/>
          <w:sz w:val="24"/>
          <w:szCs w:val="24"/>
        </w:rPr>
        <w:t>читать и применять техническую документацию при выполнении работ</w:t>
      </w:r>
      <w:r w:rsidRPr="00B57EF4">
        <w:rPr>
          <w:rFonts w:ascii="Times New Roman" w:hAnsi="Times New Roman"/>
          <w:sz w:val="24"/>
          <w:szCs w:val="24"/>
          <w:lang w:eastAsia="ja-JP"/>
        </w:rPr>
        <w:t xml:space="preserve"> и профессиональными модулями (далее – ПМ) цикла  </w:t>
      </w:r>
      <w:r w:rsidRPr="00B57EF4">
        <w:rPr>
          <w:rFonts w:ascii="Times New Roman" w:hAnsi="Times New Roman"/>
          <w:sz w:val="24"/>
          <w:szCs w:val="24"/>
        </w:rPr>
        <w:t>ПМ.02 Разработка управляющих программ для станков с числовым программным управлением</w:t>
      </w:r>
    </w:p>
    <w:p w:rsidR="00CD2FB6" w:rsidRPr="00B57EF4" w:rsidRDefault="00CD2FB6" w:rsidP="00CD2FB6">
      <w:pPr>
        <w:spacing w:after="0" w:line="240" w:lineRule="auto"/>
        <w:rPr>
          <w:rFonts w:ascii="Times New Roman" w:hAnsi="Times New Roman"/>
          <w:sz w:val="24"/>
          <w:szCs w:val="24"/>
        </w:rPr>
      </w:pPr>
    </w:p>
    <w:p w:rsidR="00CD2FB6" w:rsidRPr="00B57EF4" w:rsidRDefault="00CD2FB6" w:rsidP="00CD2FB6">
      <w:pPr>
        <w:spacing w:after="0" w:line="240" w:lineRule="auto"/>
        <w:rPr>
          <w:rFonts w:ascii="Times New Roman" w:hAnsi="Times New Roman"/>
          <w:sz w:val="24"/>
          <w:szCs w:val="24"/>
        </w:rPr>
      </w:pPr>
      <w:r w:rsidRPr="00B57EF4">
        <w:rPr>
          <w:rFonts w:ascii="Times New Roman" w:hAnsi="Times New Roman"/>
          <w:sz w:val="24"/>
          <w:szCs w:val="24"/>
        </w:rPr>
        <w:t xml:space="preserve"> В программе по учебной дисциплине  «История» , реализуемой при подготовке обучающихся по профессиям, профильно-ориентированное содержание находит отражение в темах:</w:t>
      </w:r>
    </w:p>
    <w:p w:rsidR="00CD2FB6" w:rsidRPr="00B57EF4" w:rsidRDefault="00CD2FB6" w:rsidP="00CD2FB6">
      <w:pPr>
        <w:spacing w:after="0" w:line="240" w:lineRule="auto"/>
        <w:rPr>
          <w:rFonts w:ascii="Times New Roman" w:hAnsi="Times New Roman"/>
          <w:sz w:val="24"/>
          <w:szCs w:val="24"/>
        </w:rPr>
      </w:pPr>
    </w:p>
    <w:p w:rsidR="00CD2FB6" w:rsidRPr="00B57EF4" w:rsidRDefault="00CD2FB6" w:rsidP="00CD2FB6">
      <w:pPr>
        <w:spacing w:after="0" w:line="240" w:lineRule="auto"/>
        <w:rPr>
          <w:rFonts w:ascii="Times New Roman" w:hAnsi="Times New Roman"/>
          <w:sz w:val="24"/>
          <w:szCs w:val="24"/>
        </w:rPr>
      </w:pPr>
      <w:r w:rsidRPr="00B57EF4">
        <w:rPr>
          <w:rFonts w:ascii="Times New Roman" w:hAnsi="Times New Roman"/>
          <w:sz w:val="24"/>
          <w:szCs w:val="24"/>
        </w:rPr>
        <w:t>Раздел 3. Советский Союз в 1920–1930-е годы.</w:t>
      </w:r>
    </w:p>
    <w:p w:rsidR="00CD2FB6" w:rsidRPr="00B57EF4" w:rsidRDefault="00CD2FB6" w:rsidP="00CD2FB6">
      <w:pPr>
        <w:spacing w:after="0" w:line="240" w:lineRule="auto"/>
        <w:rPr>
          <w:rFonts w:ascii="Times New Roman" w:hAnsi="Times New Roman"/>
          <w:b/>
          <w:bCs/>
          <w:sz w:val="24"/>
          <w:szCs w:val="24"/>
        </w:rPr>
      </w:pPr>
      <w:r w:rsidRPr="00B57EF4">
        <w:rPr>
          <w:rFonts w:ascii="Times New Roman" w:hAnsi="Times New Roman"/>
          <w:b/>
          <w:bCs/>
          <w:sz w:val="24"/>
          <w:szCs w:val="24"/>
        </w:rPr>
        <w:t>Тема 3.2  Советский Союз в 1929–1941 гг.</w:t>
      </w:r>
    </w:p>
    <w:p w:rsidR="00CD2FB6" w:rsidRPr="00B57EF4" w:rsidRDefault="00CD2FB6" w:rsidP="00CD2FB6">
      <w:pPr>
        <w:spacing w:after="0" w:line="240" w:lineRule="auto"/>
        <w:rPr>
          <w:rFonts w:ascii="Times New Roman" w:hAnsi="Times New Roman"/>
          <w:sz w:val="24"/>
          <w:szCs w:val="24"/>
        </w:rPr>
      </w:pPr>
      <w:r w:rsidRPr="00B57EF4">
        <w:rPr>
          <w:rFonts w:ascii="Times New Roman" w:hAnsi="Times New Roman"/>
          <w:sz w:val="24"/>
          <w:szCs w:val="24"/>
        </w:rPr>
        <w:t>Раздел 5. Вторая мировая война 1930 – 1945 гг. Великая Отечественная война 1941 – 1945 гг.</w:t>
      </w:r>
    </w:p>
    <w:p w:rsidR="00CD2FB6" w:rsidRPr="00B57EF4" w:rsidRDefault="00CD2FB6" w:rsidP="00CD2FB6">
      <w:pPr>
        <w:spacing w:after="0" w:line="240" w:lineRule="auto"/>
        <w:rPr>
          <w:rFonts w:ascii="Times New Roman" w:hAnsi="Times New Roman"/>
          <w:b/>
          <w:bCs/>
          <w:sz w:val="24"/>
          <w:szCs w:val="24"/>
        </w:rPr>
      </w:pPr>
      <w:r w:rsidRPr="00B57EF4">
        <w:rPr>
          <w:rFonts w:ascii="Times New Roman" w:hAnsi="Times New Roman"/>
          <w:b/>
          <w:bCs/>
          <w:sz w:val="24"/>
          <w:szCs w:val="24"/>
        </w:rPr>
        <w:t>Тема 5.1  Начало Второй мировой войны. Начало и первый период Великой Отечественной войны (июнь 1941 – осень 1942).</w:t>
      </w:r>
    </w:p>
    <w:p w:rsidR="00CD2FB6" w:rsidRPr="00B57EF4" w:rsidRDefault="00CD2FB6" w:rsidP="00CD2FB6">
      <w:pPr>
        <w:spacing w:after="0" w:line="240" w:lineRule="auto"/>
        <w:rPr>
          <w:rFonts w:ascii="Times New Roman" w:hAnsi="Times New Roman"/>
          <w:sz w:val="24"/>
          <w:szCs w:val="24"/>
        </w:rPr>
      </w:pPr>
      <w:r w:rsidRPr="00B57EF4">
        <w:rPr>
          <w:rFonts w:ascii="Times New Roman" w:hAnsi="Times New Roman"/>
          <w:sz w:val="24"/>
          <w:szCs w:val="24"/>
        </w:rPr>
        <w:t>Раздел 6. СССР в 1945–1991 гг.</w:t>
      </w:r>
    </w:p>
    <w:p w:rsidR="00CD2FB6" w:rsidRPr="00B57EF4" w:rsidRDefault="00CD2FB6" w:rsidP="00CD2FB6">
      <w:pPr>
        <w:spacing w:after="0" w:line="240" w:lineRule="auto"/>
        <w:rPr>
          <w:rFonts w:ascii="Times New Roman" w:hAnsi="Times New Roman"/>
          <w:b/>
          <w:bCs/>
          <w:sz w:val="24"/>
          <w:szCs w:val="24"/>
        </w:rPr>
      </w:pPr>
      <w:r w:rsidRPr="00B57EF4">
        <w:rPr>
          <w:rFonts w:ascii="Times New Roman" w:hAnsi="Times New Roman"/>
          <w:b/>
          <w:bCs/>
          <w:sz w:val="24"/>
          <w:szCs w:val="24"/>
        </w:rPr>
        <w:t>Тема 6.2  СССР в середине 1950-х – первой половине 1960-х гг.</w:t>
      </w:r>
    </w:p>
    <w:p w:rsidR="00CD2FB6" w:rsidRPr="00B57EF4" w:rsidRDefault="00CD2FB6" w:rsidP="00CD2FB6">
      <w:pPr>
        <w:spacing w:after="0" w:line="240" w:lineRule="auto"/>
        <w:rPr>
          <w:rFonts w:ascii="Times New Roman" w:hAnsi="Times New Roman"/>
          <w:sz w:val="24"/>
          <w:szCs w:val="24"/>
        </w:rPr>
      </w:pPr>
      <w:r w:rsidRPr="00B57EF4">
        <w:rPr>
          <w:rFonts w:ascii="Times New Roman" w:hAnsi="Times New Roman"/>
          <w:sz w:val="24"/>
          <w:szCs w:val="24"/>
        </w:rPr>
        <w:t>Раздел 7. Российская Федерация в 1992–2020 гг.</w:t>
      </w:r>
    </w:p>
    <w:p w:rsidR="00CD2FB6" w:rsidRPr="00B57EF4" w:rsidRDefault="00CD2FB6" w:rsidP="00CD2FB6">
      <w:pPr>
        <w:spacing w:after="0" w:line="240" w:lineRule="auto"/>
        <w:jc w:val="both"/>
        <w:rPr>
          <w:rFonts w:ascii="Times New Roman" w:hAnsi="Times New Roman"/>
          <w:b/>
          <w:bCs/>
          <w:sz w:val="24"/>
          <w:szCs w:val="24"/>
        </w:rPr>
      </w:pPr>
      <w:r w:rsidRPr="00B57EF4">
        <w:rPr>
          <w:rFonts w:ascii="Times New Roman" w:hAnsi="Times New Roman"/>
          <w:b/>
          <w:bCs/>
          <w:sz w:val="24"/>
          <w:szCs w:val="24"/>
        </w:rPr>
        <w:t>Тема 7.2  Россия в XXI веке: вызовы времени и задачи модернизации</w:t>
      </w:r>
    </w:p>
    <w:p w:rsidR="00CD2FB6" w:rsidRPr="00B57EF4" w:rsidRDefault="00CD2FB6" w:rsidP="00CD2FB6">
      <w:pPr>
        <w:spacing w:after="0" w:line="240" w:lineRule="auto"/>
        <w:rPr>
          <w:rFonts w:ascii="Times New Roman" w:hAnsi="Times New Roman"/>
          <w:sz w:val="24"/>
          <w:szCs w:val="24"/>
        </w:rPr>
      </w:pPr>
      <w:r w:rsidRPr="00B57EF4">
        <w:rPr>
          <w:rFonts w:ascii="Times New Roman" w:hAnsi="Times New Roman"/>
          <w:sz w:val="24"/>
          <w:szCs w:val="24"/>
        </w:rPr>
        <w:t>Раздел 9. Развитие науки и культуры в Новейшую эпоху.</w:t>
      </w:r>
    </w:p>
    <w:p w:rsidR="00CD2FB6" w:rsidRPr="00B57EF4" w:rsidRDefault="00CD2FB6" w:rsidP="00CD2FB6">
      <w:pPr>
        <w:spacing w:after="0" w:line="240" w:lineRule="auto"/>
        <w:rPr>
          <w:rFonts w:ascii="Times New Roman" w:hAnsi="Times New Roman"/>
          <w:b/>
          <w:bCs/>
          <w:sz w:val="24"/>
          <w:szCs w:val="24"/>
        </w:rPr>
      </w:pPr>
      <w:r w:rsidRPr="00B57EF4">
        <w:rPr>
          <w:rFonts w:ascii="Times New Roman" w:hAnsi="Times New Roman"/>
          <w:b/>
          <w:bCs/>
          <w:sz w:val="24"/>
          <w:szCs w:val="24"/>
        </w:rPr>
        <w:t>Тема  9.1</w:t>
      </w:r>
    </w:p>
    <w:p w:rsidR="00CD2FB6" w:rsidRPr="00B57EF4" w:rsidRDefault="00CD2FB6" w:rsidP="00CD2FB6">
      <w:pPr>
        <w:spacing w:after="0" w:line="240" w:lineRule="auto"/>
        <w:rPr>
          <w:rFonts w:ascii="Times New Roman" w:hAnsi="Times New Roman"/>
          <w:sz w:val="24"/>
          <w:szCs w:val="24"/>
        </w:rPr>
      </w:pPr>
      <w:r w:rsidRPr="00B57EF4">
        <w:rPr>
          <w:rFonts w:ascii="Times New Roman" w:hAnsi="Times New Roman"/>
          <w:b/>
          <w:bCs/>
          <w:sz w:val="24"/>
          <w:szCs w:val="24"/>
        </w:rPr>
        <w:t>Развитие науки и культуры в Новейшую эпоху. Глобализация культуры.</w:t>
      </w:r>
    </w:p>
    <w:p w:rsidR="00CD2FB6" w:rsidRPr="00B57EF4" w:rsidRDefault="00CD2FB6" w:rsidP="00CD2FB6">
      <w:pPr>
        <w:spacing w:after="0" w:line="240" w:lineRule="auto"/>
        <w:jc w:val="both"/>
        <w:rPr>
          <w:rFonts w:ascii="Times New Roman" w:hAnsi="Times New Roman"/>
          <w:sz w:val="24"/>
          <w:szCs w:val="24"/>
        </w:rPr>
      </w:pPr>
    </w:p>
    <w:p w:rsidR="00CD2FB6" w:rsidRPr="00B57EF4" w:rsidRDefault="00CD2FB6" w:rsidP="00CD2FB6">
      <w:pPr>
        <w:pStyle w:val="ae"/>
        <w:numPr>
          <w:ilvl w:val="1"/>
          <w:numId w:val="10"/>
        </w:numPr>
        <w:spacing w:before="0" w:after="0"/>
        <w:ind w:left="709"/>
      </w:pPr>
      <w:r w:rsidRPr="00B57EF4">
        <w:rPr>
          <w:b/>
          <w:bCs/>
        </w:rPr>
        <w:t xml:space="preserve">   Планируемые результаты освоения учебной дисциплины</w:t>
      </w:r>
    </w:p>
    <w:p w:rsidR="00CD2FB6" w:rsidRPr="00B57EF4" w:rsidRDefault="00CD2FB6" w:rsidP="00CD2FB6">
      <w:pPr>
        <w:widowControl w:val="0"/>
        <w:spacing w:after="0" w:line="240" w:lineRule="auto"/>
        <w:ind w:firstLine="709"/>
        <w:jc w:val="both"/>
        <w:rPr>
          <w:rFonts w:ascii="Times New Roman" w:hAnsi="Times New Roman"/>
          <w:sz w:val="24"/>
          <w:szCs w:val="24"/>
        </w:rPr>
      </w:pPr>
    </w:p>
    <w:p w:rsidR="00CD2FB6" w:rsidRPr="00B57EF4" w:rsidRDefault="00CD2FB6" w:rsidP="00CD2FB6">
      <w:pPr>
        <w:widowControl w:val="0"/>
        <w:spacing w:after="0" w:line="240" w:lineRule="auto"/>
        <w:ind w:firstLine="709"/>
        <w:jc w:val="both"/>
        <w:rPr>
          <w:rFonts w:ascii="Times New Roman" w:hAnsi="Times New Roman"/>
          <w:sz w:val="24"/>
          <w:szCs w:val="24"/>
        </w:rPr>
      </w:pPr>
      <w:r w:rsidRPr="00B57EF4">
        <w:rPr>
          <w:rFonts w:ascii="Times New Roman" w:hAnsi="Times New Roman"/>
          <w:sz w:val="24"/>
          <w:szCs w:val="24"/>
        </w:rPr>
        <w:t xml:space="preserve">В рамках программы учебной дисциплины «История»обучающимися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базового уровня изучения (ПРб) </w:t>
      </w:r>
    </w:p>
    <w:p w:rsidR="00CD2FB6" w:rsidRPr="00B57EF4" w:rsidRDefault="00CD2FB6" w:rsidP="00CD2FB6">
      <w:pPr>
        <w:pStyle w:val="Style9"/>
        <w:widowControl/>
        <w:rPr>
          <w:rStyle w:val="FontStyle72"/>
          <w:b w:val="0"/>
          <w:bCs w:val="0"/>
          <w:i/>
          <w:iCs/>
          <w:color w:val="FF0000"/>
        </w:rPr>
      </w:pP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7655"/>
      </w:tblGrid>
      <w:tr w:rsidR="00CD2FB6" w:rsidRPr="00B57EF4" w:rsidTr="00D20C36">
        <w:trPr>
          <w:trHeight w:val="649"/>
        </w:trPr>
        <w:tc>
          <w:tcPr>
            <w:tcW w:w="1701" w:type="dxa"/>
            <w:vAlign w:val="center"/>
          </w:tcPr>
          <w:p w:rsidR="00CD2FB6" w:rsidRPr="00B57EF4" w:rsidRDefault="00CD2FB6" w:rsidP="00D20C36">
            <w:pPr>
              <w:suppressAutoHyphens/>
              <w:spacing w:after="0" w:line="240" w:lineRule="auto"/>
              <w:jc w:val="center"/>
              <w:rPr>
                <w:rFonts w:ascii="Times New Roman" w:hAnsi="Times New Roman"/>
                <w:b/>
                <w:bCs/>
                <w:sz w:val="24"/>
                <w:szCs w:val="24"/>
              </w:rPr>
            </w:pPr>
            <w:r w:rsidRPr="00B57EF4">
              <w:rPr>
                <w:rFonts w:ascii="Times New Roman" w:hAnsi="Times New Roman"/>
                <w:b/>
                <w:bCs/>
                <w:sz w:val="24"/>
                <w:szCs w:val="24"/>
              </w:rPr>
              <w:t xml:space="preserve">Коды </w:t>
            </w:r>
          </w:p>
          <w:p w:rsidR="00CD2FB6" w:rsidRPr="00B57EF4" w:rsidRDefault="00CD2FB6" w:rsidP="00D20C36">
            <w:pPr>
              <w:suppressAutoHyphens/>
              <w:spacing w:after="0" w:line="240" w:lineRule="auto"/>
              <w:jc w:val="center"/>
              <w:rPr>
                <w:rFonts w:ascii="Times New Roman" w:hAnsi="Times New Roman"/>
                <w:b/>
                <w:bCs/>
                <w:sz w:val="24"/>
                <w:szCs w:val="24"/>
              </w:rPr>
            </w:pPr>
            <w:r w:rsidRPr="00B57EF4">
              <w:rPr>
                <w:rFonts w:ascii="Times New Roman" w:hAnsi="Times New Roman"/>
                <w:b/>
                <w:bCs/>
                <w:sz w:val="24"/>
                <w:szCs w:val="24"/>
              </w:rPr>
              <w:t xml:space="preserve">результатов </w:t>
            </w:r>
          </w:p>
          <w:p w:rsidR="00CD2FB6" w:rsidRPr="00B57EF4" w:rsidRDefault="00CD2FB6" w:rsidP="00D20C36">
            <w:pPr>
              <w:suppressAutoHyphens/>
              <w:spacing w:after="0" w:line="240" w:lineRule="auto"/>
              <w:jc w:val="center"/>
              <w:rPr>
                <w:rFonts w:ascii="Times New Roman" w:hAnsi="Times New Roman"/>
                <w:b/>
                <w:bCs/>
                <w:sz w:val="24"/>
                <w:szCs w:val="24"/>
              </w:rPr>
            </w:pPr>
          </w:p>
        </w:tc>
        <w:tc>
          <w:tcPr>
            <w:tcW w:w="7655" w:type="dxa"/>
            <w:vAlign w:val="center"/>
          </w:tcPr>
          <w:p w:rsidR="00CD2FB6" w:rsidRPr="00B57EF4" w:rsidRDefault="00CD2FB6" w:rsidP="00D20C36">
            <w:pPr>
              <w:suppressAutoHyphens/>
              <w:spacing w:after="0" w:line="240" w:lineRule="auto"/>
              <w:jc w:val="center"/>
              <w:rPr>
                <w:rFonts w:ascii="Times New Roman" w:hAnsi="Times New Roman"/>
                <w:b/>
                <w:bCs/>
                <w:sz w:val="24"/>
                <w:szCs w:val="24"/>
              </w:rPr>
            </w:pPr>
            <w:r w:rsidRPr="00B57EF4">
              <w:rPr>
                <w:rFonts w:ascii="Times New Roman" w:hAnsi="Times New Roman"/>
                <w:b/>
                <w:bCs/>
                <w:sz w:val="24"/>
                <w:szCs w:val="24"/>
              </w:rPr>
              <w:t>Планируемые результаты освоения дисциплины включают</w:t>
            </w:r>
          </w:p>
        </w:tc>
      </w:tr>
      <w:tr w:rsidR="00CD2FB6" w:rsidRPr="00B57EF4" w:rsidTr="00D20C36">
        <w:trPr>
          <w:trHeight w:val="212"/>
        </w:trPr>
        <w:tc>
          <w:tcPr>
            <w:tcW w:w="1701" w:type="dxa"/>
          </w:tcPr>
          <w:p w:rsidR="00CD2FB6" w:rsidRPr="00B57EF4" w:rsidRDefault="00CD2FB6" w:rsidP="00D20C36">
            <w:pPr>
              <w:suppressAutoHyphens/>
              <w:spacing w:after="0" w:line="240" w:lineRule="auto"/>
              <w:jc w:val="both"/>
              <w:rPr>
                <w:rFonts w:ascii="Times New Roman" w:hAnsi="Times New Roman"/>
                <w:b/>
                <w:bCs/>
                <w:sz w:val="24"/>
                <w:szCs w:val="24"/>
              </w:rPr>
            </w:pPr>
            <w:r w:rsidRPr="00B57EF4">
              <w:rPr>
                <w:rFonts w:ascii="Times New Roman" w:hAnsi="Times New Roman"/>
                <w:sz w:val="24"/>
                <w:szCs w:val="24"/>
              </w:rPr>
              <w:t>ЛР 01</w:t>
            </w:r>
          </w:p>
        </w:tc>
        <w:tc>
          <w:tcPr>
            <w:tcW w:w="7655" w:type="dxa"/>
          </w:tcPr>
          <w:p w:rsidR="00CD2FB6" w:rsidRPr="00B57EF4" w:rsidRDefault="00CD2FB6" w:rsidP="00D20C36">
            <w:pPr>
              <w:suppressAutoHyphens/>
              <w:spacing w:after="0" w:line="240" w:lineRule="auto"/>
              <w:jc w:val="both"/>
              <w:rPr>
                <w:rFonts w:ascii="Times New Roman" w:hAnsi="Times New Roman"/>
                <w:i/>
                <w:iCs/>
                <w:sz w:val="24"/>
                <w:szCs w:val="24"/>
              </w:rPr>
            </w:pPr>
            <w:r w:rsidRPr="00B57EF4">
              <w:rPr>
                <w:rFonts w:ascii="Times New Roman" w:hAnsi="Times New Roman"/>
                <w:color w:val="000000"/>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CD2FB6" w:rsidRPr="00B57EF4" w:rsidTr="00D20C36">
        <w:trPr>
          <w:trHeight w:val="212"/>
        </w:trPr>
        <w:tc>
          <w:tcPr>
            <w:tcW w:w="1701" w:type="dxa"/>
          </w:tcPr>
          <w:p w:rsidR="00CD2FB6" w:rsidRPr="00B57EF4" w:rsidRDefault="00CD2FB6" w:rsidP="00D20C36">
            <w:pPr>
              <w:suppressAutoHyphens/>
              <w:spacing w:after="0" w:line="240" w:lineRule="auto"/>
              <w:jc w:val="both"/>
              <w:rPr>
                <w:rFonts w:ascii="Times New Roman" w:hAnsi="Times New Roman"/>
                <w:sz w:val="24"/>
                <w:szCs w:val="24"/>
              </w:rPr>
            </w:pPr>
            <w:bookmarkStart w:id="2" w:name="_Hlk86233052"/>
            <w:r w:rsidRPr="00B57EF4">
              <w:rPr>
                <w:rFonts w:ascii="Times New Roman" w:hAnsi="Times New Roman"/>
                <w:sz w:val="24"/>
                <w:szCs w:val="24"/>
              </w:rPr>
              <w:t>ЛР 02</w:t>
            </w:r>
            <w:bookmarkEnd w:id="2"/>
          </w:p>
        </w:tc>
        <w:tc>
          <w:tcPr>
            <w:tcW w:w="7655" w:type="dxa"/>
          </w:tcPr>
          <w:p w:rsidR="00CD2FB6" w:rsidRPr="00B57EF4" w:rsidRDefault="00CD2FB6" w:rsidP="00D20C36">
            <w:pPr>
              <w:suppressAutoHyphens/>
              <w:spacing w:after="0" w:line="240" w:lineRule="auto"/>
              <w:jc w:val="both"/>
              <w:rPr>
                <w:rFonts w:ascii="Times New Roman" w:hAnsi="Times New Roman"/>
                <w:i/>
                <w:iCs/>
                <w:sz w:val="24"/>
                <w:szCs w:val="24"/>
              </w:rPr>
            </w:pPr>
            <w:r w:rsidRPr="00B57EF4">
              <w:rPr>
                <w:rFonts w:ascii="Times New Roman" w:hAnsi="Times New Roman"/>
                <w:color w:val="000000"/>
                <w:sz w:val="24"/>
                <w:szCs w:val="24"/>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CD2FB6" w:rsidRPr="00B57EF4" w:rsidTr="00D20C36">
        <w:trPr>
          <w:trHeight w:val="212"/>
        </w:trPr>
        <w:tc>
          <w:tcPr>
            <w:tcW w:w="1701" w:type="dxa"/>
          </w:tcPr>
          <w:p w:rsidR="00CD2FB6" w:rsidRPr="00B57EF4" w:rsidRDefault="00CD2FB6" w:rsidP="00D20C36">
            <w:pPr>
              <w:suppressAutoHyphens/>
              <w:spacing w:after="0" w:line="240" w:lineRule="auto"/>
              <w:jc w:val="both"/>
              <w:rPr>
                <w:rFonts w:ascii="Times New Roman" w:hAnsi="Times New Roman"/>
                <w:sz w:val="24"/>
                <w:szCs w:val="24"/>
              </w:rPr>
            </w:pPr>
            <w:r w:rsidRPr="00B57EF4">
              <w:rPr>
                <w:rFonts w:ascii="Times New Roman" w:hAnsi="Times New Roman"/>
                <w:sz w:val="24"/>
                <w:szCs w:val="24"/>
              </w:rPr>
              <w:t>ЛР 03</w:t>
            </w:r>
          </w:p>
        </w:tc>
        <w:tc>
          <w:tcPr>
            <w:tcW w:w="7655" w:type="dxa"/>
          </w:tcPr>
          <w:p w:rsidR="00CD2FB6" w:rsidRPr="00B57EF4" w:rsidRDefault="00CD2FB6" w:rsidP="00D20C36">
            <w:pPr>
              <w:autoSpaceDE w:val="0"/>
              <w:autoSpaceDN w:val="0"/>
              <w:adjustRightInd w:val="0"/>
              <w:spacing w:after="0" w:line="240" w:lineRule="auto"/>
              <w:jc w:val="both"/>
              <w:rPr>
                <w:rFonts w:ascii="Times New Roman" w:hAnsi="Times New Roman"/>
                <w:sz w:val="24"/>
                <w:szCs w:val="24"/>
              </w:rPr>
            </w:pPr>
            <w:r w:rsidRPr="00B57EF4">
              <w:rPr>
                <w:rFonts w:ascii="Times New Roman" w:hAnsi="Times New Roman"/>
                <w:sz w:val="24"/>
                <w:szCs w:val="24"/>
              </w:rPr>
              <w:t>Готовность к служению Отечеству, его защите.</w:t>
            </w:r>
          </w:p>
        </w:tc>
      </w:tr>
      <w:tr w:rsidR="00CD2FB6" w:rsidRPr="00B57EF4" w:rsidTr="00D20C36">
        <w:trPr>
          <w:trHeight w:val="212"/>
        </w:trPr>
        <w:tc>
          <w:tcPr>
            <w:tcW w:w="1701" w:type="dxa"/>
          </w:tcPr>
          <w:p w:rsidR="00CD2FB6" w:rsidRPr="00B57EF4" w:rsidRDefault="00CD2FB6" w:rsidP="00D20C36">
            <w:pPr>
              <w:suppressAutoHyphens/>
              <w:spacing w:after="0" w:line="240" w:lineRule="auto"/>
              <w:jc w:val="both"/>
              <w:rPr>
                <w:rFonts w:ascii="Times New Roman" w:hAnsi="Times New Roman"/>
                <w:sz w:val="24"/>
                <w:szCs w:val="24"/>
              </w:rPr>
            </w:pPr>
            <w:r w:rsidRPr="00B57EF4">
              <w:rPr>
                <w:rFonts w:ascii="Times New Roman" w:hAnsi="Times New Roman"/>
                <w:sz w:val="24"/>
                <w:szCs w:val="24"/>
              </w:rPr>
              <w:t>ЛР 04</w:t>
            </w:r>
          </w:p>
        </w:tc>
        <w:tc>
          <w:tcPr>
            <w:tcW w:w="7655" w:type="dxa"/>
          </w:tcPr>
          <w:p w:rsidR="00CD2FB6" w:rsidRPr="00B57EF4" w:rsidRDefault="00CD2FB6" w:rsidP="00D20C36">
            <w:pPr>
              <w:autoSpaceDE w:val="0"/>
              <w:autoSpaceDN w:val="0"/>
              <w:adjustRightInd w:val="0"/>
              <w:spacing w:after="0" w:line="240" w:lineRule="auto"/>
              <w:jc w:val="both"/>
              <w:rPr>
                <w:rFonts w:ascii="Times New Roman" w:hAnsi="Times New Roman"/>
                <w:sz w:val="24"/>
                <w:szCs w:val="24"/>
              </w:rPr>
            </w:pPr>
            <w:r w:rsidRPr="00B57EF4">
              <w:rPr>
                <w:rFonts w:ascii="Times New Roman" w:hAnsi="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w:t>
            </w:r>
            <w:r w:rsidRPr="00B57EF4">
              <w:rPr>
                <w:rFonts w:ascii="Times New Roman" w:hAnsi="Times New Roman"/>
                <w:sz w:val="24"/>
                <w:szCs w:val="24"/>
              </w:rPr>
              <w:lastRenderedPageBreak/>
              <w:t>диалоге культур, а также различных форм общественного сознания, осознание своего места в поликультурном мире.</w:t>
            </w:r>
          </w:p>
        </w:tc>
      </w:tr>
      <w:tr w:rsidR="00CD2FB6" w:rsidRPr="00B57EF4" w:rsidTr="00D20C36">
        <w:trPr>
          <w:trHeight w:val="212"/>
        </w:trPr>
        <w:tc>
          <w:tcPr>
            <w:tcW w:w="1701" w:type="dxa"/>
          </w:tcPr>
          <w:p w:rsidR="00CD2FB6" w:rsidRPr="00B57EF4" w:rsidRDefault="00CD2FB6" w:rsidP="00D20C36">
            <w:pPr>
              <w:suppressAutoHyphens/>
              <w:spacing w:after="0" w:line="240" w:lineRule="auto"/>
              <w:jc w:val="both"/>
              <w:rPr>
                <w:rFonts w:ascii="Times New Roman" w:hAnsi="Times New Roman"/>
                <w:sz w:val="24"/>
                <w:szCs w:val="24"/>
              </w:rPr>
            </w:pPr>
            <w:r w:rsidRPr="00B57EF4">
              <w:rPr>
                <w:rFonts w:ascii="Times New Roman" w:hAnsi="Times New Roman"/>
                <w:sz w:val="24"/>
                <w:szCs w:val="24"/>
              </w:rPr>
              <w:lastRenderedPageBreak/>
              <w:t>ЛР 05</w:t>
            </w:r>
          </w:p>
        </w:tc>
        <w:tc>
          <w:tcPr>
            <w:tcW w:w="7655" w:type="dxa"/>
          </w:tcPr>
          <w:p w:rsidR="00CD2FB6" w:rsidRPr="00B57EF4" w:rsidRDefault="00CD2FB6" w:rsidP="00D20C36">
            <w:pPr>
              <w:autoSpaceDE w:val="0"/>
              <w:autoSpaceDN w:val="0"/>
              <w:adjustRightInd w:val="0"/>
              <w:spacing w:after="0" w:line="240" w:lineRule="auto"/>
              <w:jc w:val="both"/>
              <w:rPr>
                <w:rFonts w:ascii="Times New Roman" w:hAnsi="Times New Roman"/>
                <w:sz w:val="24"/>
                <w:szCs w:val="24"/>
              </w:rPr>
            </w:pPr>
            <w:r w:rsidRPr="00B57EF4">
              <w:rPr>
                <w:rFonts w:ascii="Times New Roman" w:hAnsi="Times New Roman"/>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CD2FB6" w:rsidRPr="00B57EF4" w:rsidTr="00D20C36">
        <w:trPr>
          <w:trHeight w:val="212"/>
        </w:trPr>
        <w:tc>
          <w:tcPr>
            <w:tcW w:w="1701" w:type="dxa"/>
          </w:tcPr>
          <w:p w:rsidR="00CD2FB6" w:rsidRPr="00B57EF4" w:rsidRDefault="00CD2FB6" w:rsidP="00D20C36">
            <w:pPr>
              <w:suppressAutoHyphens/>
              <w:spacing w:after="0" w:line="240" w:lineRule="auto"/>
              <w:jc w:val="both"/>
              <w:rPr>
                <w:rFonts w:ascii="Times New Roman" w:hAnsi="Times New Roman"/>
                <w:sz w:val="24"/>
                <w:szCs w:val="24"/>
              </w:rPr>
            </w:pPr>
            <w:r w:rsidRPr="00B57EF4">
              <w:rPr>
                <w:rFonts w:ascii="Times New Roman" w:hAnsi="Times New Roman"/>
                <w:sz w:val="24"/>
                <w:szCs w:val="24"/>
              </w:rPr>
              <w:t>ЛР 06</w:t>
            </w:r>
          </w:p>
        </w:tc>
        <w:tc>
          <w:tcPr>
            <w:tcW w:w="7655" w:type="dxa"/>
          </w:tcPr>
          <w:p w:rsidR="00CD2FB6" w:rsidRPr="00B57EF4" w:rsidRDefault="00CD2FB6" w:rsidP="00D20C36">
            <w:pPr>
              <w:autoSpaceDE w:val="0"/>
              <w:autoSpaceDN w:val="0"/>
              <w:adjustRightInd w:val="0"/>
              <w:spacing w:after="0" w:line="240" w:lineRule="auto"/>
              <w:jc w:val="both"/>
              <w:rPr>
                <w:rFonts w:ascii="Times New Roman" w:hAnsi="Times New Roman"/>
                <w:sz w:val="24"/>
                <w:szCs w:val="24"/>
              </w:rPr>
            </w:pPr>
            <w:r w:rsidRPr="00B57EF4">
              <w:rPr>
                <w:rFonts w:ascii="Times New Roman" w:hAnsi="Times New Roman"/>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CD2FB6" w:rsidRPr="00B57EF4" w:rsidTr="00D20C36">
        <w:trPr>
          <w:trHeight w:val="212"/>
        </w:trPr>
        <w:tc>
          <w:tcPr>
            <w:tcW w:w="1701" w:type="dxa"/>
          </w:tcPr>
          <w:p w:rsidR="00CD2FB6" w:rsidRPr="00B57EF4" w:rsidRDefault="00CD2FB6" w:rsidP="00D20C36">
            <w:pPr>
              <w:suppressAutoHyphens/>
              <w:spacing w:after="0" w:line="240" w:lineRule="auto"/>
              <w:jc w:val="both"/>
              <w:rPr>
                <w:rFonts w:ascii="Times New Roman" w:hAnsi="Times New Roman"/>
                <w:sz w:val="24"/>
                <w:szCs w:val="24"/>
              </w:rPr>
            </w:pPr>
            <w:r w:rsidRPr="00B57EF4">
              <w:rPr>
                <w:rFonts w:ascii="Times New Roman" w:hAnsi="Times New Roman"/>
                <w:sz w:val="24"/>
                <w:szCs w:val="24"/>
              </w:rPr>
              <w:t>ЛР 08</w:t>
            </w:r>
          </w:p>
        </w:tc>
        <w:tc>
          <w:tcPr>
            <w:tcW w:w="7655" w:type="dxa"/>
          </w:tcPr>
          <w:p w:rsidR="00CD2FB6" w:rsidRPr="00B57EF4" w:rsidRDefault="00CD2FB6" w:rsidP="00D20C36">
            <w:pPr>
              <w:autoSpaceDE w:val="0"/>
              <w:autoSpaceDN w:val="0"/>
              <w:adjustRightInd w:val="0"/>
              <w:spacing w:after="0" w:line="240" w:lineRule="auto"/>
              <w:jc w:val="both"/>
              <w:rPr>
                <w:rFonts w:ascii="Times New Roman" w:hAnsi="Times New Roman"/>
                <w:sz w:val="24"/>
                <w:szCs w:val="24"/>
              </w:rPr>
            </w:pPr>
            <w:r w:rsidRPr="00B57EF4">
              <w:rPr>
                <w:rFonts w:ascii="Times New Roman" w:hAnsi="Times New Roman"/>
                <w:sz w:val="24"/>
                <w:szCs w:val="24"/>
              </w:rPr>
              <w:t>Нравственное сознание и поведение на основе усвоения общечеловеческих ценностей.</w:t>
            </w:r>
          </w:p>
        </w:tc>
      </w:tr>
      <w:tr w:rsidR="00CD2FB6" w:rsidRPr="00B57EF4" w:rsidTr="00D20C36">
        <w:trPr>
          <w:trHeight w:val="212"/>
        </w:trPr>
        <w:tc>
          <w:tcPr>
            <w:tcW w:w="1701" w:type="dxa"/>
          </w:tcPr>
          <w:p w:rsidR="00CD2FB6" w:rsidRPr="00B57EF4" w:rsidRDefault="00CD2FB6" w:rsidP="00D20C36">
            <w:pPr>
              <w:suppressAutoHyphens/>
              <w:spacing w:after="0" w:line="240" w:lineRule="auto"/>
              <w:jc w:val="both"/>
              <w:rPr>
                <w:rFonts w:ascii="Times New Roman" w:hAnsi="Times New Roman"/>
                <w:sz w:val="24"/>
                <w:szCs w:val="24"/>
              </w:rPr>
            </w:pPr>
            <w:r w:rsidRPr="00B57EF4">
              <w:rPr>
                <w:rFonts w:ascii="Times New Roman" w:hAnsi="Times New Roman"/>
                <w:sz w:val="24"/>
                <w:szCs w:val="24"/>
              </w:rPr>
              <w:t>ЛР 13</w:t>
            </w:r>
          </w:p>
        </w:tc>
        <w:tc>
          <w:tcPr>
            <w:tcW w:w="7655" w:type="dxa"/>
          </w:tcPr>
          <w:p w:rsidR="00CD2FB6" w:rsidRPr="00B57EF4" w:rsidRDefault="00CD2FB6" w:rsidP="00D20C36">
            <w:pPr>
              <w:autoSpaceDE w:val="0"/>
              <w:autoSpaceDN w:val="0"/>
              <w:adjustRightInd w:val="0"/>
              <w:spacing w:after="0" w:line="240" w:lineRule="auto"/>
              <w:jc w:val="both"/>
              <w:rPr>
                <w:rFonts w:ascii="Times New Roman" w:hAnsi="Times New Roman"/>
                <w:sz w:val="24"/>
                <w:szCs w:val="24"/>
              </w:rPr>
            </w:pPr>
            <w:r w:rsidRPr="00B57EF4">
              <w:rPr>
                <w:rFonts w:ascii="Times New Roman" w:hAnsi="Times New Roman"/>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CD2FB6" w:rsidRPr="00B57EF4" w:rsidTr="00D20C36">
        <w:trPr>
          <w:trHeight w:val="212"/>
        </w:trPr>
        <w:tc>
          <w:tcPr>
            <w:tcW w:w="1701" w:type="dxa"/>
          </w:tcPr>
          <w:p w:rsidR="00CD2FB6" w:rsidRPr="00B57EF4" w:rsidRDefault="00CD2FB6" w:rsidP="00D20C36">
            <w:pPr>
              <w:autoSpaceDE w:val="0"/>
              <w:autoSpaceDN w:val="0"/>
              <w:adjustRightInd w:val="0"/>
              <w:spacing w:after="0" w:line="240" w:lineRule="auto"/>
              <w:jc w:val="both"/>
              <w:rPr>
                <w:rFonts w:ascii="Times New Roman" w:hAnsi="Times New Roman"/>
                <w:sz w:val="24"/>
                <w:szCs w:val="24"/>
              </w:rPr>
            </w:pPr>
            <w:r w:rsidRPr="00B57EF4">
              <w:rPr>
                <w:rFonts w:ascii="Times New Roman" w:hAnsi="Times New Roman"/>
                <w:sz w:val="24"/>
                <w:szCs w:val="24"/>
              </w:rPr>
              <w:t>МР 01</w:t>
            </w:r>
          </w:p>
          <w:p w:rsidR="00CD2FB6" w:rsidRPr="00B57EF4" w:rsidRDefault="00CD2FB6" w:rsidP="00D20C36">
            <w:pPr>
              <w:suppressAutoHyphens/>
              <w:spacing w:after="0" w:line="240" w:lineRule="auto"/>
              <w:jc w:val="both"/>
              <w:rPr>
                <w:rFonts w:ascii="Times New Roman" w:hAnsi="Times New Roman"/>
                <w:b/>
                <w:bCs/>
                <w:sz w:val="24"/>
                <w:szCs w:val="24"/>
              </w:rPr>
            </w:pPr>
          </w:p>
        </w:tc>
        <w:tc>
          <w:tcPr>
            <w:tcW w:w="7655" w:type="dxa"/>
          </w:tcPr>
          <w:p w:rsidR="00CD2FB6" w:rsidRPr="00B57EF4" w:rsidRDefault="00CD2FB6" w:rsidP="00D20C36">
            <w:pPr>
              <w:suppressAutoHyphens/>
              <w:spacing w:after="0" w:line="240" w:lineRule="auto"/>
              <w:jc w:val="both"/>
              <w:rPr>
                <w:rFonts w:ascii="Times New Roman" w:hAnsi="Times New Roman"/>
                <w:b/>
                <w:bCs/>
                <w:sz w:val="24"/>
                <w:szCs w:val="24"/>
              </w:rPr>
            </w:pPr>
            <w:r w:rsidRPr="00B57EF4">
              <w:rPr>
                <w:rFonts w:ascii="Times New Roman" w:hAnsi="Times New Roman"/>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CD2FB6" w:rsidRPr="00B57EF4" w:rsidTr="00D20C36">
        <w:trPr>
          <w:trHeight w:val="212"/>
        </w:trPr>
        <w:tc>
          <w:tcPr>
            <w:tcW w:w="1701" w:type="dxa"/>
          </w:tcPr>
          <w:p w:rsidR="00CD2FB6" w:rsidRPr="00B57EF4" w:rsidRDefault="00CD2FB6" w:rsidP="00D20C36">
            <w:pPr>
              <w:autoSpaceDE w:val="0"/>
              <w:autoSpaceDN w:val="0"/>
              <w:adjustRightInd w:val="0"/>
              <w:spacing w:after="0" w:line="240" w:lineRule="auto"/>
              <w:jc w:val="both"/>
              <w:rPr>
                <w:rFonts w:ascii="Times New Roman" w:hAnsi="Times New Roman"/>
                <w:sz w:val="24"/>
                <w:szCs w:val="24"/>
              </w:rPr>
            </w:pPr>
            <w:r w:rsidRPr="00B57EF4">
              <w:rPr>
                <w:rFonts w:ascii="Times New Roman" w:hAnsi="Times New Roman"/>
                <w:sz w:val="24"/>
                <w:szCs w:val="24"/>
              </w:rPr>
              <w:t>МР 02</w:t>
            </w:r>
          </w:p>
          <w:p w:rsidR="00CD2FB6" w:rsidRPr="00B57EF4" w:rsidRDefault="00CD2FB6" w:rsidP="00D20C36">
            <w:pPr>
              <w:autoSpaceDE w:val="0"/>
              <w:autoSpaceDN w:val="0"/>
              <w:adjustRightInd w:val="0"/>
              <w:spacing w:after="0" w:line="240" w:lineRule="auto"/>
              <w:jc w:val="both"/>
              <w:rPr>
                <w:rFonts w:ascii="Times New Roman" w:hAnsi="Times New Roman"/>
                <w:sz w:val="24"/>
                <w:szCs w:val="24"/>
              </w:rPr>
            </w:pPr>
          </w:p>
        </w:tc>
        <w:tc>
          <w:tcPr>
            <w:tcW w:w="7655" w:type="dxa"/>
          </w:tcPr>
          <w:p w:rsidR="00CD2FB6" w:rsidRPr="00B57EF4" w:rsidRDefault="00CD2FB6" w:rsidP="00D20C36">
            <w:pPr>
              <w:suppressAutoHyphens/>
              <w:spacing w:after="0" w:line="240" w:lineRule="auto"/>
              <w:jc w:val="both"/>
              <w:rPr>
                <w:rFonts w:ascii="Times New Roman" w:hAnsi="Times New Roman"/>
                <w:sz w:val="24"/>
                <w:szCs w:val="24"/>
              </w:rPr>
            </w:pPr>
            <w:r w:rsidRPr="00B57EF4">
              <w:rPr>
                <w:rFonts w:ascii="Times New Roman" w:hAnsi="Times New Roman"/>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CD2FB6" w:rsidRPr="00B57EF4" w:rsidTr="00D20C36">
        <w:trPr>
          <w:trHeight w:val="212"/>
        </w:trPr>
        <w:tc>
          <w:tcPr>
            <w:tcW w:w="1701" w:type="dxa"/>
          </w:tcPr>
          <w:p w:rsidR="00CD2FB6" w:rsidRPr="00B57EF4" w:rsidRDefault="00CD2FB6" w:rsidP="00D20C36">
            <w:pPr>
              <w:autoSpaceDE w:val="0"/>
              <w:autoSpaceDN w:val="0"/>
              <w:adjustRightInd w:val="0"/>
              <w:spacing w:after="0" w:line="240" w:lineRule="auto"/>
              <w:jc w:val="both"/>
              <w:rPr>
                <w:rFonts w:ascii="Times New Roman" w:hAnsi="Times New Roman"/>
                <w:sz w:val="24"/>
                <w:szCs w:val="24"/>
              </w:rPr>
            </w:pPr>
            <w:r w:rsidRPr="00B57EF4">
              <w:rPr>
                <w:rFonts w:ascii="Times New Roman" w:hAnsi="Times New Roman"/>
                <w:sz w:val="24"/>
                <w:szCs w:val="24"/>
              </w:rPr>
              <w:t>МР 03</w:t>
            </w:r>
          </w:p>
          <w:p w:rsidR="00CD2FB6" w:rsidRPr="00B57EF4" w:rsidRDefault="00CD2FB6" w:rsidP="00D20C36">
            <w:pPr>
              <w:autoSpaceDE w:val="0"/>
              <w:autoSpaceDN w:val="0"/>
              <w:adjustRightInd w:val="0"/>
              <w:spacing w:after="0" w:line="240" w:lineRule="auto"/>
              <w:jc w:val="both"/>
              <w:rPr>
                <w:rFonts w:ascii="Times New Roman" w:hAnsi="Times New Roman"/>
                <w:sz w:val="24"/>
                <w:szCs w:val="24"/>
              </w:rPr>
            </w:pPr>
          </w:p>
        </w:tc>
        <w:tc>
          <w:tcPr>
            <w:tcW w:w="7655" w:type="dxa"/>
          </w:tcPr>
          <w:p w:rsidR="00CD2FB6" w:rsidRPr="00B57EF4" w:rsidRDefault="00CD2FB6" w:rsidP="00D20C36">
            <w:pPr>
              <w:suppressAutoHyphens/>
              <w:spacing w:after="0" w:line="240" w:lineRule="auto"/>
              <w:jc w:val="both"/>
              <w:rPr>
                <w:rFonts w:ascii="Times New Roman" w:hAnsi="Times New Roman"/>
                <w:sz w:val="24"/>
                <w:szCs w:val="24"/>
              </w:rPr>
            </w:pPr>
            <w:r w:rsidRPr="00B57EF4">
              <w:rPr>
                <w:rFonts w:ascii="Times New Roman" w:hAnsi="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CD2FB6" w:rsidRPr="00B57EF4" w:rsidTr="00D20C36">
        <w:trPr>
          <w:trHeight w:val="212"/>
        </w:trPr>
        <w:tc>
          <w:tcPr>
            <w:tcW w:w="1701" w:type="dxa"/>
          </w:tcPr>
          <w:p w:rsidR="00CD2FB6" w:rsidRPr="00B57EF4" w:rsidRDefault="00CD2FB6" w:rsidP="00D20C36">
            <w:pPr>
              <w:autoSpaceDE w:val="0"/>
              <w:autoSpaceDN w:val="0"/>
              <w:adjustRightInd w:val="0"/>
              <w:spacing w:after="0" w:line="240" w:lineRule="auto"/>
              <w:jc w:val="both"/>
              <w:rPr>
                <w:rFonts w:ascii="Times New Roman" w:hAnsi="Times New Roman"/>
                <w:sz w:val="24"/>
                <w:szCs w:val="24"/>
              </w:rPr>
            </w:pPr>
            <w:r w:rsidRPr="00B57EF4">
              <w:rPr>
                <w:rFonts w:ascii="Times New Roman" w:hAnsi="Times New Roman"/>
                <w:sz w:val="24"/>
                <w:szCs w:val="24"/>
              </w:rPr>
              <w:t>МР 04</w:t>
            </w:r>
          </w:p>
          <w:p w:rsidR="00CD2FB6" w:rsidRPr="00B57EF4" w:rsidRDefault="00CD2FB6" w:rsidP="00D20C36">
            <w:pPr>
              <w:autoSpaceDE w:val="0"/>
              <w:autoSpaceDN w:val="0"/>
              <w:adjustRightInd w:val="0"/>
              <w:spacing w:after="0" w:line="240" w:lineRule="auto"/>
              <w:jc w:val="both"/>
              <w:rPr>
                <w:rFonts w:ascii="Times New Roman" w:hAnsi="Times New Roman"/>
                <w:sz w:val="24"/>
                <w:szCs w:val="24"/>
              </w:rPr>
            </w:pPr>
          </w:p>
        </w:tc>
        <w:tc>
          <w:tcPr>
            <w:tcW w:w="7655" w:type="dxa"/>
          </w:tcPr>
          <w:p w:rsidR="00CD2FB6" w:rsidRPr="00B57EF4" w:rsidRDefault="00CD2FB6" w:rsidP="00D20C36">
            <w:pPr>
              <w:suppressAutoHyphens/>
              <w:spacing w:after="0" w:line="240" w:lineRule="auto"/>
              <w:jc w:val="both"/>
              <w:rPr>
                <w:rFonts w:ascii="Times New Roman" w:hAnsi="Times New Roman"/>
                <w:sz w:val="24"/>
                <w:szCs w:val="24"/>
              </w:rPr>
            </w:pPr>
            <w:r w:rsidRPr="00B57EF4">
              <w:rPr>
                <w:rFonts w:ascii="Times New Roman" w:hAnsi="Times New Roman"/>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CD2FB6" w:rsidRPr="00B57EF4" w:rsidTr="00D20C36">
        <w:trPr>
          <w:trHeight w:val="212"/>
        </w:trPr>
        <w:tc>
          <w:tcPr>
            <w:tcW w:w="1701" w:type="dxa"/>
          </w:tcPr>
          <w:p w:rsidR="00CD2FB6" w:rsidRPr="00B57EF4" w:rsidRDefault="00CD2FB6" w:rsidP="00D20C36">
            <w:pPr>
              <w:autoSpaceDE w:val="0"/>
              <w:autoSpaceDN w:val="0"/>
              <w:adjustRightInd w:val="0"/>
              <w:spacing w:after="0" w:line="240" w:lineRule="auto"/>
              <w:jc w:val="both"/>
              <w:rPr>
                <w:rFonts w:ascii="Times New Roman" w:hAnsi="Times New Roman"/>
                <w:sz w:val="24"/>
                <w:szCs w:val="24"/>
              </w:rPr>
            </w:pPr>
            <w:r w:rsidRPr="00B57EF4">
              <w:rPr>
                <w:rFonts w:ascii="Times New Roman" w:hAnsi="Times New Roman"/>
                <w:sz w:val="24"/>
                <w:szCs w:val="24"/>
              </w:rPr>
              <w:t>МР 05</w:t>
            </w:r>
          </w:p>
        </w:tc>
        <w:tc>
          <w:tcPr>
            <w:tcW w:w="7655" w:type="dxa"/>
          </w:tcPr>
          <w:p w:rsidR="00CD2FB6" w:rsidRPr="00B57EF4" w:rsidRDefault="00CD2FB6" w:rsidP="00D20C36">
            <w:pPr>
              <w:suppressAutoHyphens/>
              <w:spacing w:after="0" w:line="240" w:lineRule="auto"/>
              <w:jc w:val="both"/>
              <w:rPr>
                <w:rFonts w:ascii="Times New Roman" w:hAnsi="Times New Roman"/>
                <w:sz w:val="24"/>
                <w:szCs w:val="24"/>
              </w:rPr>
            </w:pPr>
            <w:r w:rsidRPr="00B57EF4">
              <w:rPr>
                <w:rFonts w:ascii="Times New Roman" w:hAnsi="Times New Roman"/>
                <w:sz w:val="24"/>
                <w:szCs w:val="24"/>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CD2FB6" w:rsidRPr="00B57EF4" w:rsidTr="00D20C36">
        <w:trPr>
          <w:trHeight w:val="212"/>
        </w:trPr>
        <w:tc>
          <w:tcPr>
            <w:tcW w:w="1701" w:type="dxa"/>
          </w:tcPr>
          <w:p w:rsidR="00CD2FB6" w:rsidRPr="00B57EF4" w:rsidRDefault="00CD2FB6" w:rsidP="00D20C36">
            <w:pPr>
              <w:autoSpaceDE w:val="0"/>
              <w:autoSpaceDN w:val="0"/>
              <w:adjustRightInd w:val="0"/>
              <w:spacing w:after="0" w:line="240" w:lineRule="auto"/>
              <w:jc w:val="both"/>
              <w:rPr>
                <w:rFonts w:ascii="Times New Roman" w:hAnsi="Times New Roman"/>
                <w:sz w:val="24"/>
                <w:szCs w:val="24"/>
              </w:rPr>
            </w:pPr>
            <w:r w:rsidRPr="00B57EF4">
              <w:rPr>
                <w:rFonts w:ascii="Times New Roman" w:hAnsi="Times New Roman"/>
                <w:sz w:val="24"/>
                <w:szCs w:val="24"/>
              </w:rPr>
              <w:t>МР 06</w:t>
            </w:r>
          </w:p>
          <w:p w:rsidR="00CD2FB6" w:rsidRPr="00B57EF4" w:rsidRDefault="00CD2FB6" w:rsidP="00D20C36">
            <w:pPr>
              <w:autoSpaceDE w:val="0"/>
              <w:autoSpaceDN w:val="0"/>
              <w:adjustRightInd w:val="0"/>
              <w:spacing w:after="0" w:line="240" w:lineRule="auto"/>
              <w:jc w:val="both"/>
              <w:rPr>
                <w:rFonts w:ascii="Times New Roman" w:hAnsi="Times New Roman"/>
                <w:sz w:val="24"/>
                <w:szCs w:val="24"/>
              </w:rPr>
            </w:pPr>
          </w:p>
        </w:tc>
        <w:tc>
          <w:tcPr>
            <w:tcW w:w="7655" w:type="dxa"/>
          </w:tcPr>
          <w:p w:rsidR="00CD2FB6" w:rsidRPr="00B57EF4" w:rsidRDefault="00CD2FB6" w:rsidP="00D20C36">
            <w:pPr>
              <w:suppressAutoHyphens/>
              <w:spacing w:after="0" w:line="240" w:lineRule="auto"/>
              <w:jc w:val="both"/>
              <w:rPr>
                <w:rFonts w:ascii="Times New Roman" w:hAnsi="Times New Roman"/>
                <w:sz w:val="24"/>
                <w:szCs w:val="24"/>
              </w:rPr>
            </w:pPr>
            <w:r w:rsidRPr="00B57EF4">
              <w:rPr>
                <w:rFonts w:ascii="Times New Roman" w:hAnsi="Times New Roman"/>
                <w:sz w:val="24"/>
                <w:szCs w:val="24"/>
              </w:rPr>
              <w:t>Умение определять назначение и функции различных социальных институтов.</w:t>
            </w:r>
          </w:p>
        </w:tc>
      </w:tr>
      <w:tr w:rsidR="00CD2FB6" w:rsidRPr="00B57EF4" w:rsidTr="00D20C36">
        <w:trPr>
          <w:trHeight w:val="212"/>
        </w:trPr>
        <w:tc>
          <w:tcPr>
            <w:tcW w:w="1701" w:type="dxa"/>
          </w:tcPr>
          <w:p w:rsidR="00CD2FB6" w:rsidRPr="00B57EF4" w:rsidRDefault="00CD2FB6" w:rsidP="00D20C36">
            <w:pPr>
              <w:autoSpaceDE w:val="0"/>
              <w:autoSpaceDN w:val="0"/>
              <w:adjustRightInd w:val="0"/>
              <w:spacing w:after="0" w:line="240" w:lineRule="auto"/>
              <w:jc w:val="both"/>
              <w:rPr>
                <w:rFonts w:ascii="Times New Roman" w:hAnsi="Times New Roman"/>
                <w:sz w:val="24"/>
                <w:szCs w:val="24"/>
              </w:rPr>
            </w:pPr>
            <w:r w:rsidRPr="00B57EF4">
              <w:rPr>
                <w:rFonts w:ascii="Times New Roman" w:hAnsi="Times New Roman"/>
                <w:sz w:val="24"/>
                <w:szCs w:val="24"/>
              </w:rPr>
              <w:t>МР 07</w:t>
            </w:r>
          </w:p>
          <w:p w:rsidR="00CD2FB6" w:rsidRPr="00B57EF4" w:rsidRDefault="00CD2FB6" w:rsidP="00D20C36">
            <w:pPr>
              <w:autoSpaceDE w:val="0"/>
              <w:autoSpaceDN w:val="0"/>
              <w:adjustRightInd w:val="0"/>
              <w:spacing w:after="0" w:line="240" w:lineRule="auto"/>
              <w:jc w:val="both"/>
              <w:rPr>
                <w:rFonts w:ascii="Times New Roman" w:hAnsi="Times New Roman"/>
                <w:sz w:val="24"/>
                <w:szCs w:val="24"/>
              </w:rPr>
            </w:pPr>
          </w:p>
        </w:tc>
        <w:tc>
          <w:tcPr>
            <w:tcW w:w="7655" w:type="dxa"/>
          </w:tcPr>
          <w:p w:rsidR="00CD2FB6" w:rsidRPr="00B57EF4" w:rsidRDefault="00CD2FB6" w:rsidP="00D20C36">
            <w:pPr>
              <w:suppressAutoHyphens/>
              <w:spacing w:after="0" w:line="240" w:lineRule="auto"/>
              <w:jc w:val="both"/>
              <w:rPr>
                <w:rFonts w:ascii="Times New Roman" w:hAnsi="Times New Roman"/>
                <w:sz w:val="24"/>
                <w:szCs w:val="24"/>
              </w:rPr>
            </w:pPr>
            <w:r w:rsidRPr="00B57EF4">
              <w:rPr>
                <w:rFonts w:ascii="Times New Roman" w:hAnsi="Times New Roman"/>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CD2FB6" w:rsidRPr="00B57EF4" w:rsidTr="00D20C36">
        <w:trPr>
          <w:trHeight w:val="212"/>
        </w:trPr>
        <w:tc>
          <w:tcPr>
            <w:tcW w:w="1701" w:type="dxa"/>
          </w:tcPr>
          <w:p w:rsidR="00CD2FB6" w:rsidRPr="00B57EF4" w:rsidRDefault="00CD2FB6" w:rsidP="00D20C36">
            <w:pPr>
              <w:autoSpaceDE w:val="0"/>
              <w:autoSpaceDN w:val="0"/>
              <w:adjustRightInd w:val="0"/>
              <w:spacing w:after="0" w:line="240" w:lineRule="auto"/>
              <w:jc w:val="both"/>
              <w:rPr>
                <w:rFonts w:ascii="Times New Roman" w:hAnsi="Times New Roman"/>
                <w:sz w:val="24"/>
                <w:szCs w:val="24"/>
              </w:rPr>
            </w:pPr>
            <w:r w:rsidRPr="00B57EF4">
              <w:rPr>
                <w:rFonts w:ascii="Times New Roman" w:hAnsi="Times New Roman"/>
                <w:sz w:val="24"/>
                <w:szCs w:val="24"/>
              </w:rPr>
              <w:t>МР 08</w:t>
            </w:r>
          </w:p>
          <w:p w:rsidR="00CD2FB6" w:rsidRPr="00B57EF4" w:rsidRDefault="00CD2FB6" w:rsidP="00D20C36">
            <w:pPr>
              <w:autoSpaceDE w:val="0"/>
              <w:autoSpaceDN w:val="0"/>
              <w:adjustRightInd w:val="0"/>
              <w:spacing w:after="0" w:line="240" w:lineRule="auto"/>
              <w:jc w:val="both"/>
              <w:rPr>
                <w:rFonts w:ascii="Times New Roman" w:hAnsi="Times New Roman"/>
                <w:sz w:val="24"/>
                <w:szCs w:val="24"/>
              </w:rPr>
            </w:pPr>
          </w:p>
        </w:tc>
        <w:tc>
          <w:tcPr>
            <w:tcW w:w="7655" w:type="dxa"/>
          </w:tcPr>
          <w:p w:rsidR="00CD2FB6" w:rsidRPr="00B57EF4" w:rsidRDefault="00CD2FB6" w:rsidP="00D20C36">
            <w:pPr>
              <w:suppressAutoHyphens/>
              <w:spacing w:after="0" w:line="240" w:lineRule="auto"/>
              <w:jc w:val="both"/>
              <w:rPr>
                <w:rFonts w:ascii="Times New Roman" w:hAnsi="Times New Roman"/>
                <w:sz w:val="24"/>
                <w:szCs w:val="24"/>
              </w:rPr>
            </w:pPr>
            <w:r w:rsidRPr="00B57EF4">
              <w:rPr>
                <w:rFonts w:ascii="Times New Roman" w:hAnsi="Times New Roman"/>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r>
      <w:tr w:rsidR="00CD2FB6" w:rsidRPr="00B57EF4" w:rsidTr="00D20C36">
        <w:trPr>
          <w:trHeight w:val="212"/>
        </w:trPr>
        <w:tc>
          <w:tcPr>
            <w:tcW w:w="1701" w:type="dxa"/>
          </w:tcPr>
          <w:p w:rsidR="00CD2FB6" w:rsidRPr="00B57EF4" w:rsidRDefault="00CD2FB6" w:rsidP="00D20C36">
            <w:pPr>
              <w:autoSpaceDE w:val="0"/>
              <w:autoSpaceDN w:val="0"/>
              <w:adjustRightInd w:val="0"/>
              <w:spacing w:after="0" w:line="240" w:lineRule="auto"/>
              <w:jc w:val="both"/>
              <w:rPr>
                <w:rFonts w:ascii="Times New Roman" w:hAnsi="Times New Roman"/>
                <w:sz w:val="24"/>
                <w:szCs w:val="24"/>
              </w:rPr>
            </w:pPr>
            <w:r w:rsidRPr="00B57EF4">
              <w:rPr>
                <w:rFonts w:ascii="Times New Roman" w:hAnsi="Times New Roman"/>
                <w:sz w:val="24"/>
                <w:szCs w:val="24"/>
              </w:rPr>
              <w:t>МР 09</w:t>
            </w:r>
          </w:p>
        </w:tc>
        <w:tc>
          <w:tcPr>
            <w:tcW w:w="7655" w:type="dxa"/>
          </w:tcPr>
          <w:p w:rsidR="00CD2FB6" w:rsidRPr="00B57EF4" w:rsidRDefault="00CD2FB6" w:rsidP="00D20C36">
            <w:pPr>
              <w:suppressAutoHyphens/>
              <w:spacing w:after="0" w:line="240" w:lineRule="auto"/>
              <w:jc w:val="both"/>
              <w:rPr>
                <w:rFonts w:ascii="Times New Roman" w:hAnsi="Times New Roman"/>
                <w:sz w:val="24"/>
                <w:szCs w:val="24"/>
              </w:rPr>
            </w:pPr>
            <w:r w:rsidRPr="00B57EF4">
              <w:rPr>
                <w:rFonts w:ascii="Times New Roman" w:hAnsi="Times New Roman"/>
                <w:sz w:val="24"/>
                <w:szCs w:val="24"/>
              </w:rPr>
              <w:t xml:space="preserve">Владение навыками познавательной рефлексии как осознания </w:t>
            </w:r>
            <w:r w:rsidRPr="00B57EF4">
              <w:rPr>
                <w:rFonts w:ascii="Times New Roman" w:hAnsi="Times New Roman"/>
                <w:sz w:val="24"/>
                <w:szCs w:val="24"/>
              </w:rPr>
              <w:lastRenderedPageBreak/>
              <w:t>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CD2FB6" w:rsidRPr="00B57EF4" w:rsidTr="00D20C36">
        <w:trPr>
          <w:trHeight w:val="212"/>
        </w:trPr>
        <w:tc>
          <w:tcPr>
            <w:tcW w:w="1701" w:type="dxa"/>
          </w:tcPr>
          <w:p w:rsidR="00CD2FB6" w:rsidRPr="00B57EF4" w:rsidRDefault="00CD2FB6"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lastRenderedPageBreak/>
              <w:t>ПРб 01</w:t>
            </w:r>
          </w:p>
        </w:tc>
        <w:tc>
          <w:tcPr>
            <w:tcW w:w="7655" w:type="dxa"/>
          </w:tcPr>
          <w:p w:rsidR="00CD2FB6" w:rsidRPr="00B57EF4" w:rsidRDefault="00CD2FB6" w:rsidP="00D20C36">
            <w:pPr>
              <w:suppressAutoHyphens/>
              <w:spacing w:after="0" w:line="240" w:lineRule="auto"/>
              <w:jc w:val="both"/>
              <w:rPr>
                <w:rFonts w:ascii="Times New Roman" w:hAnsi="Times New Roman"/>
                <w:i/>
                <w:iCs/>
                <w:sz w:val="24"/>
                <w:szCs w:val="24"/>
              </w:rPr>
            </w:pPr>
            <w:r w:rsidRPr="00B57EF4">
              <w:rPr>
                <w:rFonts w:ascii="Times New Roman" w:hAnsi="Times New Roman"/>
                <w:sz w:val="24"/>
                <w:szCs w:val="24"/>
              </w:rPr>
              <w:t>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tc>
      </w:tr>
      <w:tr w:rsidR="00CD2FB6" w:rsidRPr="00B57EF4" w:rsidTr="00D20C36">
        <w:trPr>
          <w:trHeight w:val="212"/>
        </w:trPr>
        <w:tc>
          <w:tcPr>
            <w:tcW w:w="1701" w:type="dxa"/>
          </w:tcPr>
          <w:p w:rsidR="00CD2FB6" w:rsidRPr="00B57EF4" w:rsidRDefault="00CD2FB6"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ПРб 02</w:t>
            </w:r>
          </w:p>
        </w:tc>
        <w:tc>
          <w:tcPr>
            <w:tcW w:w="7655" w:type="dxa"/>
          </w:tcPr>
          <w:p w:rsidR="00CD2FB6" w:rsidRPr="00B57EF4" w:rsidRDefault="00CD2FB6" w:rsidP="00D20C36">
            <w:pPr>
              <w:suppressAutoHyphens/>
              <w:spacing w:after="0" w:line="240" w:lineRule="auto"/>
              <w:jc w:val="both"/>
              <w:rPr>
                <w:rFonts w:ascii="Times New Roman" w:hAnsi="Times New Roman"/>
                <w:sz w:val="24"/>
                <w:szCs w:val="24"/>
              </w:rPr>
            </w:pPr>
            <w:r w:rsidRPr="00B57EF4">
              <w:rPr>
                <w:rFonts w:ascii="Times New Roman" w:hAnsi="Times New Roman"/>
                <w:sz w:val="24"/>
                <w:szCs w:val="24"/>
              </w:rPr>
              <w:t>Владение комплексом знаний об истории России и человечества в целом, представлениями об общем и особенном в мировом историческом процессе.</w:t>
            </w:r>
          </w:p>
        </w:tc>
      </w:tr>
      <w:tr w:rsidR="00CD2FB6" w:rsidRPr="00B57EF4" w:rsidTr="00D20C36">
        <w:trPr>
          <w:trHeight w:val="212"/>
        </w:trPr>
        <w:tc>
          <w:tcPr>
            <w:tcW w:w="1701" w:type="dxa"/>
          </w:tcPr>
          <w:p w:rsidR="00CD2FB6" w:rsidRPr="00B57EF4" w:rsidRDefault="00CD2FB6"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ПРб 03</w:t>
            </w:r>
          </w:p>
        </w:tc>
        <w:tc>
          <w:tcPr>
            <w:tcW w:w="7655" w:type="dxa"/>
          </w:tcPr>
          <w:p w:rsidR="00CD2FB6" w:rsidRPr="00B57EF4" w:rsidRDefault="00CD2FB6" w:rsidP="00D20C36">
            <w:pPr>
              <w:suppressAutoHyphens/>
              <w:spacing w:after="0" w:line="240" w:lineRule="auto"/>
              <w:jc w:val="both"/>
              <w:rPr>
                <w:rFonts w:ascii="Times New Roman" w:hAnsi="Times New Roman"/>
                <w:sz w:val="24"/>
                <w:szCs w:val="24"/>
              </w:rPr>
            </w:pPr>
            <w:r w:rsidRPr="00B57EF4">
              <w:rPr>
                <w:rFonts w:ascii="Times New Roman" w:hAnsi="Times New Roman"/>
                <w:sz w:val="24"/>
                <w:szCs w:val="24"/>
              </w:rPr>
              <w:t>Сформированность умений применять исторические знания в профессиональной и общественной деятельности, поликультурном общении.</w:t>
            </w:r>
          </w:p>
        </w:tc>
      </w:tr>
      <w:tr w:rsidR="00CD2FB6" w:rsidRPr="00B57EF4" w:rsidTr="00D20C36">
        <w:trPr>
          <w:trHeight w:val="212"/>
        </w:trPr>
        <w:tc>
          <w:tcPr>
            <w:tcW w:w="1701" w:type="dxa"/>
          </w:tcPr>
          <w:p w:rsidR="00CD2FB6" w:rsidRPr="00B57EF4" w:rsidRDefault="00CD2FB6"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ПРб 04</w:t>
            </w:r>
          </w:p>
        </w:tc>
        <w:tc>
          <w:tcPr>
            <w:tcW w:w="7655" w:type="dxa"/>
          </w:tcPr>
          <w:p w:rsidR="00CD2FB6" w:rsidRPr="00B57EF4" w:rsidRDefault="00CD2FB6" w:rsidP="00D20C36">
            <w:pPr>
              <w:suppressAutoHyphens/>
              <w:spacing w:after="0" w:line="240" w:lineRule="auto"/>
              <w:jc w:val="both"/>
              <w:rPr>
                <w:rFonts w:ascii="Times New Roman" w:hAnsi="Times New Roman"/>
                <w:sz w:val="24"/>
                <w:szCs w:val="24"/>
              </w:rPr>
            </w:pPr>
            <w:r w:rsidRPr="00B57EF4">
              <w:rPr>
                <w:rFonts w:ascii="Times New Roman" w:hAnsi="Times New Roman"/>
                <w:sz w:val="24"/>
                <w:szCs w:val="24"/>
              </w:rPr>
              <w:t>Владение навыками проектной деятельности и исторической реконструкции с привлечением различных источников.</w:t>
            </w:r>
          </w:p>
        </w:tc>
      </w:tr>
      <w:tr w:rsidR="00CD2FB6" w:rsidRPr="00B57EF4" w:rsidTr="00D20C36">
        <w:trPr>
          <w:trHeight w:val="212"/>
        </w:trPr>
        <w:tc>
          <w:tcPr>
            <w:tcW w:w="1701" w:type="dxa"/>
          </w:tcPr>
          <w:p w:rsidR="00CD2FB6" w:rsidRPr="00B57EF4" w:rsidRDefault="00CD2FB6"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ПРб 05</w:t>
            </w:r>
          </w:p>
        </w:tc>
        <w:tc>
          <w:tcPr>
            <w:tcW w:w="7655" w:type="dxa"/>
          </w:tcPr>
          <w:p w:rsidR="00CD2FB6" w:rsidRPr="00B57EF4" w:rsidRDefault="00CD2FB6" w:rsidP="00D20C36">
            <w:pPr>
              <w:suppressAutoHyphens/>
              <w:spacing w:after="0" w:line="240" w:lineRule="auto"/>
              <w:jc w:val="both"/>
              <w:rPr>
                <w:rFonts w:ascii="Times New Roman" w:hAnsi="Times New Roman"/>
                <w:sz w:val="24"/>
                <w:szCs w:val="24"/>
              </w:rPr>
            </w:pPr>
            <w:r w:rsidRPr="00B57EF4">
              <w:rPr>
                <w:rFonts w:ascii="Times New Roman" w:hAnsi="Times New Roman"/>
                <w:sz w:val="24"/>
                <w:szCs w:val="24"/>
              </w:rPr>
              <w:t>Сформированность умений вести диалог, обосновывать свою точку зрения в дискуссии по исторической тематике.</w:t>
            </w:r>
          </w:p>
        </w:tc>
      </w:tr>
    </w:tbl>
    <w:p w:rsidR="00CD2FB6" w:rsidRPr="00B57EF4" w:rsidRDefault="00CD2FB6" w:rsidP="00CD2FB6">
      <w:pPr>
        <w:pStyle w:val="Style9"/>
        <w:widowControl/>
        <w:ind w:firstLine="708"/>
        <w:rPr>
          <w:rStyle w:val="FontStyle72"/>
          <w:b w:val="0"/>
          <w:bCs w:val="0"/>
          <w:i/>
          <w:iCs/>
          <w:color w:val="FF0000"/>
        </w:rPr>
      </w:pPr>
    </w:p>
    <w:p w:rsidR="00CD2FB6" w:rsidRPr="00B57EF4" w:rsidRDefault="00CD2FB6" w:rsidP="00CD2FB6">
      <w:pPr>
        <w:pStyle w:val="Style9"/>
        <w:widowControl/>
        <w:rPr>
          <w:rStyle w:val="FontStyle72"/>
          <w:b w:val="0"/>
          <w:bCs w:val="0"/>
          <w:i/>
          <w:iCs/>
        </w:rPr>
      </w:pPr>
    </w:p>
    <w:p w:rsidR="00CD2FB6" w:rsidRPr="00B57EF4" w:rsidRDefault="00CD2FB6" w:rsidP="00CD2FB6">
      <w:pPr>
        <w:pStyle w:val="Style9"/>
        <w:widowControl/>
        <w:ind w:firstLine="708"/>
        <w:rPr>
          <w:rStyle w:val="FontStyle72"/>
          <w:b w:val="0"/>
          <w:bCs w:val="0"/>
        </w:rPr>
      </w:pPr>
      <w:r w:rsidRPr="00B57EF4">
        <w:rPr>
          <w:rStyle w:val="FontStyle72"/>
        </w:rPr>
        <w:t xml:space="preserve">В процессе освоения </w:t>
      </w:r>
      <w:r w:rsidRPr="00B57EF4">
        <w:t>учебной дисциплины «История»</w:t>
      </w:r>
      <w:r w:rsidRPr="00B57EF4">
        <w:rPr>
          <w:rStyle w:val="FontStyle72"/>
        </w:rPr>
        <w:t xml:space="preserve">у обучающихся целенаправленно формируются универсальные учебные действия, </w:t>
      </w:r>
      <w:r w:rsidRPr="00B57EF4">
        <w:t>включая формирование компетенций обучающихся в области учебно-исследовательской и проектной деятельности</w:t>
      </w:r>
      <w:r w:rsidRPr="00B57EF4">
        <w:rPr>
          <w:rStyle w:val="FontStyle72"/>
        </w:rPr>
        <w:t xml:space="preserve">, которые в свою очередь обеспечивают </w:t>
      </w:r>
      <w:r w:rsidRPr="00B57EF4">
        <w:t xml:space="preserve">преемственность формирования общих компетенций ФГОС СПО. </w:t>
      </w:r>
    </w:p>
    <w:p w:rsidR="00CD2FB6" w:rsidRPr="00B57EF4" w:rsidRDefault="00CD2FB6" w:rsidP="00CD2FB6">
      <w:pPr>
        <w:pStyle w:val="Style9"/>
        <w:widowControl/>
        <w:ind w:firstLine="708"/>
        <w:rPr>
          <w:rStyle w:val="FontStyle72"/>
          <w:b w:val="0"/>
          <w:bCs w:val="0"/>
        </w:rPr>
      </w:pPr>
    </w:p>
    <w:tbl>
      <w:tblPr>
        <w:tblW w:w="9526" w:type="dxa"/>
        <w:tblInd w:w="2" w:type="dxa"/>
        <w:tblBorders>
          <w:top w:val="single" w:sz="4" w:space="0" w:color="000000"/>
          <w:left w:val="single" w:sz="4" w:space="0" w:color="000000"/>
          <w:bottom w:val="single" w:sz="4" w:space="0" w:color="000000"/>
          <w:insideH w:val="single" w:sz="4" w:space="0" w:color="000000"/>
        </w:tblBorders>
        <w:tblLook w:val="00A0" w:firstRow="1" w:lastRow="0" w:firstColumn="1" w:lastColumn="0" w:noHBand="0" w:noVBand="0"/>
      </w:tblPr>
      <w:tblGrid>
        <w:gridCol w:w="4565"/>
        <w:gridCol w:w="992"/>
        <w:gridCol w:w="3969"/>
      </w:tblGrid>
      <w:tr w:rsidR="00CD2FB6" w:rsidRPr="00B57EF4" w:rsidTr="00D20C36">
        <w:tc>
          <w:tcPr>
            <w:tcW w:w="4565" w:type="dxa"/>
          </w:tcPr>
          <w:p w:rsidR="00CD2FB6" w:rsidRPr="00B57EF4" w:rsidRDefault="00CD2FB6"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Виды универсальных учебных действий</w:t>
            </w:r>
          </w:p>
          <w:p w:rsidR="00CD2FB6" w:rsidRPr="00B57EF4" w:rsidRDefault="00CD2FB6"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ФГОС СОО</w:t>
            </w:r>
          </w:p>
        </w:tc>
        <w:tc>
          <w:tcPr>
            <w:tcW w:w="992" w:type="dxa"/>
            <w:tcBorders>
              <w:left w:val="single" w:sz="4" w:space="0" w:color="000000"/>
            </w:tcBorders>
          </w:tcPr>
          <w:p w:rsidR="00CD2FB6" w:rsidRPr="00B57EF4" w:rsidRDefault="00CD2FB6"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Коды</w:t>
            </w:r>
          </w:p>
          <w:p w:rsidR="00CD2FB6" w:rsidRPr="00B57EF4" w:rsidRDefault="00CD2FB6"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ОК</w:t>
            </w:r>
          </w:p>
        </w:tc>
        <w:tc>
          <w:tcPr>
            <w:tcW w:w="3969" w:type="dxa"/>
            <w:tcBorders>
              <w:left w:val="single" w:sz="4" w:space="0" w:color="000000"/>
              <w:right w:val="single" w:sz="4" w:space="0" w:color="000000"/>
            </w:tcBorders>
          </w:tcPr>
          <w:p w:rsidR="00CD2FB6" w:rsidRPr="00B57EF4" w:rsidRDefault="00CD2FB6" w:rsidP="00D20C36">
            <w:pPr>
              <w:spacing w:after="0" w:line="240" w:lineRule="auto"/>
              <w:jc w:val="center"/>
              <w:rPr>
                <w:rFonts w:ascii="Times New Roman" w:hAnsi="Times New Roman"/>
                <w:b/>
                <w:bCs/>
                <w:i/>
                <w:iCs/>
                <w:sz w:val="24"/>
                <w:szCs w:val="24"/>
              </w:rPr>
            </w:pPr>
            <w:r w:rsidRPr="00B57EF4">
              <w:rPr>
                <w:rFonts w:ascii="Times New Roman" w:hAnsi="Times New Roman"/>
                <w:b/>
                <w:bCs/>
                <w:sz w:val="24"/>
                <w:szCs w:val="24"/>
              </w:rPr>
              <w:t xml:space="preserve">Наименование ОК (в соответствии с ФГОС СПО по </w:t>
            </w:r>
            <w:r w:rsidRPr="00B57EF4">
              <w:rPr>
                <w:rFonts w:ascii="Times New Roman" w:hAnsi="Times New Roman"/>
                <w:b/>
                <w:bCs/>
                <w:color w:val="000000"/>
                <w:sz w:val="24"/>
                <w:szCs w:val="24"/>
              </w:rPr>
              <w:t>15.01.34 Фрезеровщик с числовым программным обеспечением</w:t>
            </w:r>
          </w:p>
        </w:tc>
      </w:tr>
      <w:tr w:rsidR="00CD2FB6" w:rsidRPr="00B57EF4" w:rsidTr="00D20C36">
        <w:tc>
          <w:tcPr>
            <w:tcW w:w="4565" w:type="dxa"/>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Познавательные  универсальные учебные действия (формирование собственной образовательной стратегии, сознательное формирование образовательного запроса)</w:t>
            </w:r>
          </w:p>
        </w:tc>
        <w:tc>
          <w:tcPr>
            <w:tcW w:w="992" w:type="dxa"/>
            <w:tcBorders>
              <w:left w:val="single" w:sz="4" w:space="0" w:color="000000"/>
            </w:tcBorders>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CD2FB6" w:rsidRPr="00B57EF4" w:rsidRDefault="00CD2FB6" w:rsidP="00D20C36">
            <w:pPr>
              <w:spacing w:after="0" w:line="240" w:lineRule="auto"/>
              <w:rPr>
                <w:rFonts w:ascii="Times New Roman" w:hAnsi="Times New Roman"/>
                <w:sz w:val="24"/>
                <w:szCs w:val="24"/>
              </w:rPr>
            </w:pPr>
          </w:p>
        </w:tc>
        <w:tc>
          <w:tcPr>
            <w:tcW w:w="3969" w:type="dxa"/>
            <w:tcBorders>
              <w:left w:val="single" w:sz="4" w:space="0" w:color="000000"/>
              <w:right w:val="single" w:sz="4" w:space="0" w:color="000000"/>
            </w:tcBorders>
          </w:tcPr>
          <w:p w:rsidR="00CD2FB6" w:rsidRPr="00B57EF4" w:rsidRDefault="00CD2FB6" w:rsidP="00D20C36">
            <w:pPr>
              <w:pStyle w:val="s1"/>
              <w:spacing w:before="0" w:beforeAutospacing="0" w:after="0" w:afterAutospacing="0"/>
            </w:pPr>
            <w:r w:rsidRPr="00B57EF4">
              <w:t>ОК 02. Осуществлять поиск, анализ и интерпретацию информации, необходимой для выполнения задач профессиональной деятельности.</w:t>
            </w:r>
          </w:p>
          <w:p w:rsidR="00CD2FB6" w:rsidRPr="00B57EF4" w:rsidRDefault="00CD2FB6" w:rsidP="00D20C36">
            <w:pPr>
              <w:spacing w:after="0" w:line="240" w:lineRule="auto"/>
              <w:rPr>
                <w:rFonts w:ascii="Times New Roman" w:hAnsi="Times New Roman"/>
                <w:sz w:val="24"/>
                <w:szCs w:val="24"/>
              </w:rPr>
            </w:pPr>
          </w:p>
        </w:tc>
      </w:tr>
      <w:tr w:rsidR="00CD2FB6" w:rsidRPr="00B57EF4" w:rsidTr="00D20C36">
        <w:tc>
          <w:tcPr>
            <w:tcW w:w="4565" w:type="dxa"/>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Коммуникативные универсальные учебные действия (коллективная и индивидуальная деятельность для решения учебных, познавательных, исследовательских, проектных, профессиональных задач)</w:t>
            </w:r>
          </w:p>
        </w:tc>
        <w:tc>
          <w:tcPr>
            <w:tcW w:w="992" w:type="dxa"/>
            <w:tcBorders>
              <w:left w:val="single" w:sz="4" w:space="0" w:color="000000"/>
            </w:tcBorders>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ОК 01</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ОК 04</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ОК 06</w:t>
            </w:r>
          </w:p>
        </w:tc>
        <w:tc>
          <w:tcPr>
            <w:tcW w:w="3969" w:type="dxa"/>
            <w:tcBorders>
              <w:left w:val="single" w:sz="4" w:space="0" w:color="000000"/>
              <w:right w:val="single" w:sz="4" w:space="0" w:color="000000"/>
            </w:tcBorders>
          </w:tcPr>
          <w:p w:rsidR="00CD2FB6" w:rsidRPr="00B57EF4" w:rsidRDefault="00CD2FB6" w:rsidP="00D20C36">
            <w:pPr>
              <w:pStyle w:val="s1"/>
              <w:spacing w:before="0" w:beforeAutospacing="0" w:after="0" w:afterAutospacing="0"/>
            </w:pPr>
            <w:r w:rsidRPr="00B57EF4">
              <w:t xml:space="preserve">ОК 01. Выбирать способы решения задач профессиональной деятельности, применительно к различным контекстам </w:t>
            </w:r>
          </w:p>
          <w:p w:rsidR="00CD2FB6" w:rsidRPr="00B57EF4" w:rsidRDefault="00CD2FB6" w:rsidP="00D20C36">
            <w:pPr>
              <w:pStyle w:val="s1"/>
              <w:spacing w:before="0" w:beforeAutospacing="0" w:after="0" w:afterAutospacing="0"/>
            </w:pPr>
            <w:r w:rsidRPr="00B57EF4">
              <w:t>ОК 04. Работать в коллективе и команде, эффективно взаимодействовать с коллегами, руководством, клиентами.</w:t>
            </w:r>
          </w:p>
          <w:p w:rsidR="00CD2FB6" w:rsidRPr="00B57EF4" w:rsidRDefault="00CD2FB6" w:rsidP="00D20C36">
            <w:pPr>
              <w:pStyle w:val="s1"/>
              <w:spacing w:before="0" w:beforeAutospacing="0" w:after="0" w:afterAutospacing="0"/>
            </w:pPr>
            <w:r w:rsidRPr="00B57EF4">
              <w:t>ОК 05. Осуществлять устную и письменную коммуникацию на государственном языке с учетом особенностей социального и культурного контекста.</w:t>
            </w:r>
          </w:p>
          <w:p w:rsidR="00CD2FB6" w:rsidRPr="00B57EF4" w:rsidRDefault="00CD2FB6" w:rsidP="00D20C36">
            <w:pPr>
              <w:pStyle w:val="s1"/>
              <w:spacing w:before="0" w:beforeAutospacing="0" w:after="0" w:afterAutospacing="0"/>
            </w:pPr>
            <w:r w:rsidRPr="00B57EF4">
              <w:t xml:space="preserve">ОК 06. Проявлять гражданско-патриотическую позицию, демонстрировать осознанное поведение на основе традиционных </w:t>
            </w:r>
            <w:r w:rsidRPr="00B57EF4">
              <w:lastRenderedPageBreak/>
              <w:t>общечеловеческих ценностей, применять стандарты антикоррупционного поведения.</w:t>
            </w:r>
          </w:p>
          <w:p w:rsidR="00CD2FB6" w:rsidRPr="00B57EF4" w:rsidRDefault="00CD2FB6" w:rsidP="00D20C36">
            <w:pPr>
              <w:spacing w:after="0" w:line="240" w:lineRule="auto"/>
              <w:rPr>
                <w:rFonts w:ascii="Times New Roman" w:hAnsi="Times New Roman"/>
                <w:sz w:val="24"/>
                <w:szCs w:val="24"/>
              </w:rPr>
            </w:pPr>
          </w:p>
        </w:tc>
      </w:tr>
      <w:tr w:rsidR="00CD2FB6" w:rsidRPr="00B57EF4" w:rsidTr="00D20C36">
        <w:tc>
          <w:tcPr>
            <w:tcW w:w="4565" w:type="dxa"/>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lastRenderedPageBreak/>
              <w:t>Регулятивные  универсальные учебные действия (целеполагание, планирование, руководство, контроль, коррекция, построение индивидуальной образовательной траектории)</w:t>
            </w:r>
          </w:p>
        </w:tc>
        <w:tc>
          <w:tcPr>
            <w:tcW w:w="992" w:type="dxa"/>
            <w:tcBorders>
              <w:left w:val="single" w:sz="4" w:space="0" w:color="000000"/>
            </w:tcBorders>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ОК 03</w:t>
            </w:r>
          </w:p>
          <w:p w:rsidR="00CD2FB6" w:rsidRPr="00B57EF4" w:rsidRDefault="00CD2FB6" w:rsidP="00D20C36">
            <w:pPr>
              <w:spacing w:after="0" w:line="240" w:lineRule="auto"/>
              <w:rPr>
                <w:rFonts w:ascii="Times New Roman" w:hAnsi="Times New Roman"/>
                <w:sz w:val="24"/>
                <w:szCs w:val="24"/>
              </w:rPr>
            </w:pPr>
          </w:p>
        </w:tc>
        <w:tc>
          <w:tcPr>
            <w:tcW w:w="3969" w:type="dxa"/>
            <w:tcBorders>
              <w:left w:val="single" w:sz="4" w:space="0" w:color="000000"/>
              <w:right w:val="single" w:sz="4" w:space="0" w:color="000000"/>
            </w:tcBorders>
          </w:tcPr>
          <w:p w:rsidR="00CD2FB6" w:rsidRPr="00B57EF4" w:rsidRDefault="00CD2FB6" w:rsidP="00D20C36">
            <w:pPr>
              <w:pStyle w:val="s1"/>
              <w:spacing w:before="0" w:beforeAutospacing="0" w:after="0" w:afterAutospacing="0"/>
            </w:pPr>
            <w:r w:rsidRPr="00B57EF4">
              <w:t>ОК 03. Планировать и реализовывать собственное профессиональное и личностное развитие.</w:t>
            </w:r>
          </w:p>
          <w:p w:rsidR="00CD2FB6" w:rsidRPr="00B57EF4" w:rsidRDefault="00CD2FB6" w:rsidP="00D20C36">
            <w:pPr>
              <w:spacing w:after="0" w:line="240" w:lineRule="auto"/>
              <w:rPr>
                <w:rFonts w:ascii="Times New Roman" w:hAnsi="Times New Roman"/>
                <w:sz w:val="24"/>
                <w:szCs w:val="24"/>
              </w:rPr>
            </w:pPr>
          </w:p>
        </w:tc>
      </w:tr>
    </w:tbl>
    <w:p w:rsidR="00CD2FB6" w:rsidRPr="00B57EF4" w:rsidRDefault="00CD2FB6" w:rsidP="00CD2FB6">
      <w:pPr>
        <w:spacing w:after="0" w:line="240" w:lineRule="auto"/>
        <w:ind w:firstLine="709"/>
        <w:jc w:val="both"/>
        <w:rPr>
          <w:rFonts w:ascii="Times New Roman" w:hAnsi="Times New Roman"/>
          <w:i/>
          <w:iCs/>
          <w:color w:val="FF0000"/>
          <w:sz w:val="24"/>
          <w:szCs w:val="24"/>
        </w:rPr>
      </w:pPr>
    </w:p>
    <w:p w:rsidR="00CD2FB6" w:rsidRPr="00B57EF4" w:rsidRDefault="00CD2FB6" w:rsidP="00CD2FB6">
      <w:pPr>
        <w:spacing w:after="0" w:line="240" w:lineRule="auto"/>
        <w:rPr>
          <w:rStyle w:val="FontStyle72"/>
          <w:b w:val="0"/>
          <w:bCs w:val="0"/>
          <w:sz w:val="24"/>
          <w:szCs w:val="24"/>
        </w:rPr>
      </w:pPr>
    </w:p>
    <w:p w:rsidR="00CD2FB6" w:rsidRPr="00B57EF4" w:rsidRDefault="00CD2FB6" w:rsidP="00CD2FB6">
      <w:pPr>
        <w:spacing w:after="0" w:line="240" w:lineRule="auto"/>
        <w:ind w:firstLine="708"/>
        <w:jc w:val="both"/>
        <w:rPr>
          <w:rStyle w:val="FontStyle72"/>
          <w:b w:val="0"/>
          <w:bCs w:val="0"/>
          <w:sz w:val="24"/>
          <w:szCs w:val="24"/>
        </w:rPr>
      </w:pPr>
      <w:r w:rsidRPr="00B57EF4">
        <w:rPr>
          <w:rStyle w:val="FontStyle72"/>
          <w:sz w:val="24"/>
          <w:szCs w:val="24"/>
        </w:rPr>
        <w:t xml:space="preserve">В целях подготовки обучающихся к будущей профессиональной  деятельности при изучении </w:t>
      </w:r>
      <w:r w:rsidRPr="00B57EF4">
        <w:rPr>
          <w:rFonts w:ascii="Times New Roman" w:hAnsi="Times New Roman"/>
          <w:sz w:val="24"/>
          <w:szCs w:val="24"/>
        </w:rPr>
        <w:t>учебной дисциплины «Истории»</w:t>
      </w:r>
      <w:r w:rsidRPr="00B57EF4">
        <w:rPr>
          <w:rStyle w:val="FontStyle72"/>
          <w:sz w:val="24"/>
          <w:szCs w:val="24"/>
        </w:rPr>
        <w:t xml:space="preserve">закладывается основа для формирования ПК в рамках  реализации ООП СПО по профессии </w:t>
      </w:r>
      <w:r w:rsidRPr="00B57EF4">
        <w:rPr>
          <w:rFonts w:ascii="Times New Roman" w:hAnsi="Times New Roman"/>
          <w:sz w:val="24"/>
          <w:szCs w:val="24"/>
        </w:rPr>
        <w:t xml:space="preserve">м </w:t>
      </w:r>
    </w:p>
    <w:p w:rsidR="00CD2FB6" w:rsidRPr="00B57EF4" w:rsidRDefault="00CD2FB6" w:rsidP="00CD2FB6">
      <w:pPr>
        <w:spacing w:after="0" w:line="240" w:lineRule="auto"/>
        <w:jc w:val="center"/>
        <w:rPr>
          <w:rFonts w:ascii="Times New Roman" w:hAnsi="Times New Roman"/>
          <w:bCs/>
          <w:i/>
          <w:iCs/>
          <w:sz w:val="24"/>
          <w:szCs w:val="24"/>
        </w:rPr>
      </w:pPr>
      <w:r w:rsidRPr="00B57EF4">
        <w:rPr>
          <w:rFonts w:ascii="Times New Roman" w:hAnsi="Times New Roman"/>
          <w:bCs/>
          <w:color w:val="000000"/>
          <w:sz w:val="24"/>
          <w:szCs w:val="24"/>
        </w:rPr>
        <w:t>15.01.34 Фрезеровщик с числовым программным обеспечением</w:t>
      </w:r>
    </w:p>
    <w:p w:rsidR="00CD2FB6" w:rsidRPr="00B57EF4" w:rsidRDefault="00CD2FB6" w:rsidP="00CD2FB6">
      <w:pPr>
        <w:spacing w:after="0" w:line="240" w:lineRule="auto"/>
        <w:jc w:val="center"/>
        <w:rPr>
          <w:rFonts w:ascii="Times New Roman" w:hAnsi="Times New Roman"/>
          <w:i/>
          <w:iCs/>
          <w:sz w:val="24"/>
          <w:szCs w:val="24"/>
        </w:rPr>
      </w:pPr>
    </w:p>
    <w:p w:rsidR="00CD2FB6" w:rsidRPr="00B57EF4" w:rsidRDefault="00CD2FB6" w:rsidP="00CD2FB6">
      <w:pPr>
        <w:spacing w:after="0" w:line="240" w:lineRule="auto"/>
        <w:rPr>
          <w:rStyle w:val="FontStyle72"/>
          <w:b w:val="0"/>
          <w:bCs w:val="0"/>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86"/>
        <w:gridCol w:w="8183"/>
      </w:tblGrid>
      <w:tr w:rsidR="00CD2FB6" w:rsidRPr="00B57EF4" w:rsidTr="00D20C36">
        <w:trPr>
          <w:tblHeader/>
        </w:trPr>
        <w:tc>
          <w:tcPr>
            <w:tcW w:w="1402" w:type="dxa"/>
          </w:tcPr>
          <w:p w:rsidR="00CD2FB6" w:rsidRPr="00B57EF4" w:rsidRDefault="00CD2FB6" w:rsidP="00D20C36">
            <w:pPr>
              <w:suppressAutoHyphens/>
              <w:spacing w:after="0" w:line="240" w:lineRule="auto"/>
              <w:jc w:val="center"/>
              <w:rPr>
                <w:rFonts w:ascii="Times New Roman" w:hAnsi="Times New Roman"/>
                <w:b/>
                <w:bCs/>
                <w:sz w:val="24"/>
                <w:szCs w:val="24"/>
              </w:rPr>
            </w:pPr>
            <w:r w:rsidRPr="00B57EF4">
              <w:rPr>
                <w:rFonts w:ascii="Times New Roman" w:hAnsi="Times New Roman"/>
                <w:b/>
                <w:bCs/>
                <w:sz w:val="24"/>
                <w:szCs w:val="24"/>
              </w:rPr>
              <w:t>Коды ПК</w:t>
            </w:r>
          </w:p>
        </w:tc>
        <w:tc>
          <w:tcPr>
            <w:tcW w:w="8344" w:type="dxa"/>
          </w:tcPr>
          <w:p w:rsidR="00CD2FB6" w:rsidRPr="00B57EF4" w:rsidRDefault="00CD2FB6" w:rsidP="00D20C36">
            <w:pPr>
              <w:spacing w:after="0" w:line="240" w:lineRule="auto"/>
              <w:ind w:firstLine="708"/>
              <w:jc w:val="both"/>
              <w:rPr>
                <w:rFonts w:ascii="Times New Roman" w:hAnsi="Times New Roman"/>
                <w:b/>
                <w:bCs/>
                <w:sz w:val="24"/>
                <w:szCs w:val="24"/>
              </w:rPr>
            </w:pPr>
            <w:r w:rsidRPr="00B57EF4">
              <w:rPr>
                <w:rFonts w:ascii="Times New Roman" w:hAnsi="Times New Roman"/>
                <w:b/>
                <w:bCs/>
                <w:sz w:val="24"/>
                <w:szCs w:val="24"/>
              </w:rPr>
              <w:t xml:space="preserve">Наименование ПК (в соответствии с ФГОС СПО по  </w:t>
            </w:r>
          </w:p>
          <w:p w:rsidR="00CD2FB6" w:rsidRPr="00B57EF4" w:rsidRDefault="00CD2FB6" w:rsidP="00D20C36">
            <w:pPr>
              <w:spacing w:after="0" w:line="240" w:lineRule="auto"/>
              <w:jc w:val="center"/>
              <w:rPr>
                <w:rFonts w:ascii="Times New Roman" w:hAnsi="Times New Roman"/>
                <w:b/>
                <w:bCs/>
                <w:i/>
                <w:iCs/>
                <w:sz w:val="24"/>
                <w:szCs w:val="24"/>
              </w:rPr>
            </w:pPr>
            <w:r w:rsidRPr="00B57EF4">
              <w:rPr>
                <w:rFonts w:ascii="Times New Roman" w:hAnsi="Times New Roman"/>
                <w:b/>
                <w:bCs/>
                <w:color w:val="000000"/>
                <w:sz w:val="24"/>
                <w:szCs w:val="24"/>
              </w:rPr>
              <w:t>15.01.34 Фрезеровщик с числовым программным обеспечением</w:t>
            </w:r>
          </w:p>
          <w:p w:rsidR="00CD2FB6" w:rsidRPr="00B57EF4" w:rsidRDefault="00CD2FB6" w:rsidP="00D20C36">
            <w:pPr>
              <w:suppressAutoHyphens/>
              <w:spacing w:after="0" w:line="240" w:lineRule="auto"/>
              <w:rPr>
                <w:rFonts w:ascii="Times New Roman" w:hAnsi="Times New Roman"/>
                <w:b/>
                <w:bCs/>
                <w:sz w:val="24"/>
                <w:szCs w:val="24"/>
              </w:rPr>
            </w:pPr>
          </w:p>
        </w:tc>
      </w:tr>
      <w:tr w:rsidR="00CD2FB6" w:rsidRPr="00B57EF4" w:rsidTr="00D20C36">
        <w:tc>
          <w:tcPr>
            <w:tcW w:w="9746" w:type="dxa"/>
            <w:gridSpan w:val="2"/>
          </w:tcPr>
          <w:p w:rsidR="00CD2FB6" w:rsidRPr="00B57EF4" w:rsidRDefault="00CD2FB6" w:rsidP="00D20C36">
            <w:pPr>
              <w:spacing w:after="0" w:line="240" w:lineRule="auto"/>
              <w:ind w:firstLine="709"/>
              <w:jc w:val="center"/>
              <w:rPr>
                <w:rFonts w:ascii="Times New Roman" w:hAnsi="Times New Roman"/>
                <w:b/>
                <w:bCs/>
                <w:sz w:val="24"/>
                <w:szCs w:val="24"/>
              </w:rPr>
            </w:pPr>
            <w:r w:rsidRPr="00B57EF4">
              <w:rPr>
                <w:rFonts w:ascii="Times New Roman" w:hAnsi="Times New Roman"/>
                <w:b/>
                <w:bCs/>
                <w:sz w:val="24"/>
                <w:szCs w:val="24"/>
              </w:rPr>
              <w:t xml:space="preserve">Наименование ВПД </w:t>
            </w:r>
          </w:p>
        </w:tc>
      </w:tr>
      <w:tr w:rsidR="00CD2FB6" w:rsidRPr="00B57EF4" w:rsidTr="00D20C36">
        <w:tc>
          <w:tcPr>
            <w:tcW w:w="1402" w:type="dxa"/>
          </w:tcPr>
          <w:p w:rsidR="00CD2FB6" w:rsidRPr="00B57EF4" w:rsidRDefault="00CD2FB6"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ПК 1.3</w:t>
            </w:r>
          </w:p>
        </w:tc>
        <w:tc>
          <w:tcPr>
            <w:tcW w:w="8344" w:type="dxa"/>
          </w:tcPr>
          <w:p w:rsidR="00CD2FB6" w:rsidRPr="00B57EF4" w:rsidRDefault="00CD2FB6" w:rsidP="00D20C36">
            <w:pPr>
              <w:pStyle w:val="s1"/>
              <w:spacing w:before="0" w:beforeAutospacing="0" w:after="0" w:afterAutospacing="0"/>
            </w:pPr>
            <w:r w:rsidRPr="00B57EF4">
              <w:t>ПК 1.3. Определять последовательность и оптимальные режимы обработки различных изделий на металлорежущих станках различного вида и типа (сверлильных, токарных, фрезерных, копировальных, шпоночных и шлифовальных) в соответствии с заданием.</w:t>
            </w:r>
          </w:p>
          <w:p w:rsidR="00CD2FB6" w:rsidRPr="00B57EF4" w:rsidRDefault="00CD2FB6" w:rsidP="00D20C36">
            <w:pPr>
              <w:widowControl w:val="0"/>
              <w:spacing w:after="0" w:line="240" w:lineRule="auto"/>
              <w:jc w:val="both"/>
              <w:rPr>
                <w:rFonts w:ascii="Times New Roman" w:hAnsi="Times New Roman"/>
                <w:sz w:val="24"/>
                <w:szCs w:val="24"/>
              </w:rPr>
            </w:pPr>
          </w:p>
        </w:tc>
      </w:tr>
      <w:tr w:rsidR="00CD2FB6" w:rsidRPr="00B57EF4" w:rsidTr="00D20C36">
        <w:tc>
          <w:tcPr>
            <w:tcW w:w="9746" w:type="dxa"/>
            <w:gridSpan w:val="2"/>
          </w:tcPr>
          <w:p w:rsidR="00CD2FB6" w:rsidRPr="00B57EF4" w:rsidRDefault="00CD2FB6" w:rsidP="00D20C36">
            <w:pPr>
              <w:widowControl w:val="0"/>
              <w:spacing w:after="0" w:line="240" w:lineRule="auto"/>
              <w:jc w:val="center"/>
              <w:rPr>
                <w:rFonts w:ascii="Times New Roman" w:hAnsi="Times New Roman"/>
                <w:sz w:val="24"/>
                <w:szCs w:val="24"/>
              </w:rPr>
            </w:pPr>
            <w:r w:rsidRPr="00B57EF4">
              <w:rPr>
                <w:rFonts w:ascii="Times New Roman" w:hAnsi="Times New Roman"/>
                <w:b/>
                <w:bCs/>
                <w:sz w:val="24"/>
                <w:szCs w:val="24"/>
              </w:rPr>
              <w:t>Наименование ВПД</w:t>
            </w:r>
          </w:p>
        </w:tc>
      </w:tr>
      <w:tr w:rsidR="00CD2FB6" w:rsidRPr="00B57EF4" w:rsidTr="00D20C36">
        <w:tc>
          <w:tcPr>
            <w:tcW w:w="1402" w:type="dxa"/>
          </w:tcPr>
          <w:p w:rsidR="00CD2FB6" w:rsidRPr="00B57EF4" w:rsidRDefault="00CD2FB6"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ПМ. 02</w:t>
            </w:r>
          </w:p>
        </w:tc>
        <w:tc>
          <w:tcPr>
            <w:tcW w:w="8344" w:type="dxa"/>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ПМ.02 Разработка управляющих программ для станков с числовым программным управлением</w:t>
            </w:r>
          </w:p>
          <w:p w:rsidR="00CD2FB6" w:rsidRPr="00B57EF4" w:rsidRDefault="00CD2FB6" w:rsidP="00D20C36">
            <w:pPr>
              <w:widowControl w:val="0"/>
              <w:spacing w:after="0" w:line="240" w:lineRule="auto"/>
              <w:jc w:val="both"/>
              <w:rPr>
                <w:rFonts w:ascii="Times New Roman" w:hAnsi="Times New Roman"/>
                <w:sz w:val="24"/>
                <w:szCs w:val="24"/>
              </w:rPr>
            </w:pPr>
          </w:p>
        </w:tc>
      </w:tr>
    </w:tbl>
    <w:p w:rsidR="00CD2FB6" w:rsidRPr="00B57EF4" w:rsidRDefault="00CD2FB6" w:rsidP="00CD2FB6">
      <w:pPr>
        <w:spacing w:after="0" w:line="240" w:lineRule="auto"/>
        <w:rPr>
          <w:rStyle w:val="FontStyle72"/>
          <w:b w:val="0"/>
          <w:bCs w:val="0"/>
          <w:sz w:val="24"/>
          <w:szCs w:val="24"/>
        </w:rPr>
      </w:pPr>
    </w:p>
    <w:p w:rsidR="00CD2FB6" w:rsidRPr="00B57EF4" w:rsidRDefault="00CD2FB6" w:rsidP="00CD2FB6">
      <w:pPr>
        <w:spacing w:after="0" w:line="240" w:lineRule="auto"/>
        <w:ind w:firstLine="709"/>
        <w:jc w:val="both"/>
        <w:rPr>
          <w:rFonts w:ascii="Times New Roman" w:hAnsi="Times New Roman"/>
          <w:b/>
          <w:bCs/>
          <w:sz w:val="24"/>
          <w:szCs w:val="24"/>
        </w:rPr>
      </w:pPr>
      <w:r w:rsidRPr="00B57EF4">
        <w:rPr>
          <w:rFonts w:ascii="Times New Roman" w:hAnsi="Times New Roman"/>
          <w:b/>
          <w:bCs/>
          <w:sz w:val="24"/>
          <w:szCs w:val="24"/>
        </w:rPr>
        <w:br w:type="page"/>
      </w:r>
    </w:p>
    <w:p w:rsidR="00CD2FB6" w:rsidRPr="00B57EF4" w:rsidRDefault="00CD2FB6" w:rsidP="00CD2FB6">
      <w:pPr>
        <w:pStyle w:val="1"/>
        <w:numPr>
          <w:ilvl w:val="0"/>
          <w:numId w:val="10"/>
        </w:numPr>
        <w:spacing w:before="0" w:after="0"/>
      </w:pPr>
      <w:bookmarkStart w:id="3" w:name="_Toc103856106"/>
      <w:r w:rsidRPr="00B57EF4">
        <w:lastRenderedPageBreak/>
        <w:t>ОБЪЕМ УЧЕБНОЙ ДИСЦИПЛИНЫ И ВИДЫ УЧЕБНОЙ РАБОТЫ</w:t>
      </w:r>
      <w:bookmarkEnd w:id="3"/>
    </w:p>
    <w:p w:rsidR="00CD2FB6" w:rsidRPr="00B57EF4" w:rsidRDefault="00CD2FB6" w:rsidP="00CD2FB6">
      <w:pPr>
        <w:suppressAutoHyphens/>
        <w:spacing w:after="0" w:line="240" w:lineRule="auto"/>
        <w:ind w:firstLine="709"/>
        <w:jc w:val="center"/>
        <w:rPr>
          <w:rFonts w:ascii="Times New Roman" w:hAnsi="Times New Roman"/>
          <w:b/>
          <w:bCs/>
          <w:sz w:val="24"/>
          <w:szCs w:val="24"/>
        </w:rPr>
      </w:pPr>
    </w:p>
    <w:tbl>
      <w:tblPr>
        <w:tblW w:w="4829" w:type="pct"/>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36"/>
        <w:gridCol w:w="1808"/>
      </w:tblGrid>
      <w:tr w:rsidR="00CD2FB6" w:rsidRPr="00B57EF4" w:rsidTr="00D20C36">
        <w:trPr>
          <w:trHeight w:val="490"/>
        </w:trPr>
        <w:tc>
          <w:tcPr>
            <w:tcW w:w="4022" w:type="pct"/>
            <w:vAlign w:val="center"/>
          </w:tcPr>
          <w:p w:rsidR="00CD2FB6" w:rsidRPr="00B57EF4" w:rsidRDefault="00CD2FB6" w:rsidP="00D20C36">
            <w:pPr>
              <w:suppressAutoHyphens/>
              <w:spacing w:after="0" w:line="240" w:lineRule="auto"/>
              <w:rPr>
                <w:rFonts w:ascii="Times New Roman" w:hAnsi="Times New Roman"/>
                <w:b/>
                <w:bCs/>
                <w:sz w:val="24"/>
                <w:szCs w:val="24"/>
              </w:rPr>
            </w:pPr>
            <w:r w:rsidRPr="00B57EF4">
              <w:rPr>
                <w:rFonts w:ascii="Times New Roman" w:hAnsi="Times New Roman"/>
                <w:b/>
                <w:bCs/>
                <w:sz w:val="24"/>
                <w:szCs w:val="24"/>
              </w:rPr>
              <w:t>Вид учебной работы</w:t>
            </w:r>
          </w:p>
        </w:tc>
        <w:tc>
          <w:tcPr>
            <w:tcW w:w="978" w:type="pct"/>
            <w:vAlign w:val="center"/>
          </w:tcPr>
          <w:p w:rsidR="00CD2FB6" w:rsidRPr="00B57EF4" w:rsidRDefault="00CD2FB6" w:rsidP="00D20C36">
            <w:pPr>
              <w:suppressAutoHyphens/>
              <w:spacing w:after="0" w:line="240" w:lineRule="auto"/>
              <w:jc w:val="center"/>
              <w:rPr>
                <w:rFonts w:ascii="Times New Roman" w:hAnsi="Times New Roman"/>
                <w:b/>
                <w:bCs/>
                <w:sz w:val="24"/>
                <w:szCs w:val="24"/>
              </w:rPr>
            </w:pPr>
            <w:r w:rsidRPr="00B57EF4">
              <w:rPr>
                <w:rFonts w:ascii="Times New Roman" w:hAnsi="Times New Roman"/>
                <w:b/>
                <w:bCs/>
                <w:sz w:val="24"/>
                <w:szCs w:val="24"/>
              </w:rPr>
              <w:t>Объем в часах</w:t>
            </w:r>
          </w:p>
        </w:tc>
      </w:tr>
      <w:tr w:rsidR="00CD2FB6" w:rsidRPr="00B57EF4" w:rsidTr="00D20C36">
        <w:trPr>
          <w:trHeight w:val="490"/>
        </w:trPr>
        <w:tc>
          <w:tcPr>
            <w:tcW w:w="4022" w:type="pct"/>
            <w:vAlign w:val="center"/>
          </w:tcPr>
          <w:p w:rsidR="00CD2FB6" w:rsidRPr="00B57EF4" w:rsidRDefault="00CD2FB6" w:rsidP="00D20C36">
            <w:pPr>
              <w:suppressAutoHyphens/>
              <w:spacing w:after="0" w:line="240" w:lineRule="auto"/>
              <w:rPr>
                <w:rFonts w:ascii="Times New Roman" w:hAnsi="Times New Roman"/>
                <w:b/>
                <w:bCs/>
                <w:sz w:val="24"/>
                <w:szCs w:val="24"/>
              </w:rPr>
            </w:pPr>
            <w:r w:rsidRPr="00B57EF4">
              <w:rPr>
                <w:rFonts w:ascii="Times New Roman" w:hAnsi="Times New Roman"/>
                <w:b/>
                <w:bCs/>
                <w:sz w:val="24"/>
                <w:szCs w:val="24"/>
              </w:rPr>
              <w:t>Объем образовательной программы учебной дисциплины</w:t>
            </w:r>
          </w:p>
        </w:tc>
        <w:tc>
          <w:tcPr>
            <w:tcW w:w="978" w:type="pct"/>
            <w:vAlign w:val="center"/>
          </w:tcPr>
          <w:p w:rsidR="00CD2FB6" w:rsidRPr="00B57EF4" w:rsidRDefault="00CD2FB6" w:rsidP="00D20C36">
            <w:pPr>
              <w:suppressAutoHyphens/>
              <w:spacing w:after="0" w:line="240" w:lineRule="auto"/>
              <w:jc w:val="center"/>
              <w:rPr>
                <w:rFonts w:ascii="Times New Roman" w:hAnsi="Times New Roman"/>
                <w:b/>
                <w:bCs/>
                <w:sz w:val="24"/>
                <w:szCs w:val="24"/>
              </w:rPr>
            </w:pPr>
            <w:r w:rsidRPr="00B57EF4">
              <w:rPr>
                <w:rFonts w:ascii="Times New Roman" w:hAnsi="Times New Roman"/>
                <w:b/>
                <w:bCs/>
                <w:sz w:val="24"/>
                <w:szCs w:val="24"/>
              </w:rPr>
              <w:t>190</w:t>
            </w:r>
          </w:p>
        </w:tc>
      </w:tr>
      <w:tr w:rsidR="00CD2FB6" w:rsidRPr="00B57EF4" w:rsidTr="00D20C36">
        <w:trPr>
          <w:trHeight w:val="490"/>
        </w:trPr>
        <w:tc>
          <w:tcPr>
            <w:tcW w:w="4022" w:type="pct"/>
          </w:tcPr>
          <w:p w:rsidR="00CD2FB6" w:rsidRPr="00B57EF4" w:rsidRDefault="00CD2FB6" w:rsidP="00D20C36">
            <w:pPr>
              <w:suppressAutoHyphens/>
              <w:spacing w:after="0" w:line="240" w:lineRule="auto"/>
              <w:rPr>
                <w:rFonts w:ascii="Times New Roman" w:hAnsi="Times New Roman"/>
                <w:b/>
                <w:bCs/>
                <w:sz w:val="24"/>
                <w:szCs w:val="24"/>
              </w:rPr>
            </w:pPr>
            <w:r w:rsidRPr="00B57EF4">
              <w:rPr>
                <w:rFonts w:ascii="Times New Roman" w:hAnsi="Times New Roman"/>
                <w:b/>
                <w:bCs/>
                <w:sz w:val="24"/>
                <w:szCs w:val="24"/>
              </w:rPr>
              <w:t>Основное содержание</w:t>
            </w:r>
          </w:p>
        </w:tc>
        <w:tc>
          <w:tcPr>
            <w:tcW w:w="978" w:type="pct"/>
            <w:vAlign w:val="center"/>
          </w:tcPr>
          <w:p w:rsidR="00CD2FB6" w:rsidRPr="00B57EF4" w:rsidRDefault="00CD2FB6" w:rsidP="00D20C36">
            <w:pPr>
              <w:suppressAutoHyphens/>
              <w:spacing w:after="0" w:line="240" w:lineRule="auto"/>
              <w:jc w:val="center"/>
              <w:rPr>
                <w:rFonts w:ascii="Times New Roman" w:hAnsi="Times New Roman"/>
                <w:b/>
                <w:bCs/>
                <w:sz w:val="24"/>
                <w:szCs w:val="24"/>
              </w:rPr>
            </w:pPr>
          </w:p>
        </w:tc>
      </w:tr>
      <w:tr w:rsidR="00CD2FB6" w:rsidRPr="00B57EF4" w:rsidTr="00D20C36">
        <w:trPr>
          <w:trHeight w:val="516"/>
        </w:trPr>
        <w:tc>
          <w:tcPr>
            <w:tcW w:w="5000" w:type="pct"/>
            <w:gridSpan w:val="2"/>
            <w:vAlign w:val="center"/>
          </w:tcPr>
          <w:p w:rsidR="00CD2FB6" w:rsidRPr="00B57EF4" w:rsidRDefault="00CD2FB6"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в т. ч.:</w:t>
            </w:r>
          </w:p>
        </w:tc>
      </w:tr>
      <w:tr w:rsidR="00CD2FB6" w:rsidRPr="00B57EF4" w:rsidTr="00D20C36">
        <w:trPr>
          <w:trHeight w:val="490"/>
        </w:trPr>
        <w:tc>
          <w:tcPr>
            <w:tcW w:w="4022" w:type="pct"/>
            <w:vAlign w:val="center"/>
          </w:tcPr>
          <w:p w:rsidR="00CD2FB6" w:rsidRPr="00B57EF4" w:rsidRDefault="00CD2FB6"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теоретическое обучение</w:t>
            </w:r>
          </w:p>
        </w:tc>
        <w:tc>
          <w:tcPr>
            <w:tcW w:w="978" w:type="pct"/>
            <w:vAlign w:val="center"/>
          </w:tcPr>
          <w:p w:rsidR="00CD2FB6" w:rsidRPr="00B57EF4" w:rsidRDefault="00CD2FB6" w:rsidP="00D20C36">
            <w:pPr>
              <w:suppressAutoHyphens/>
              <w:spacing w:after="0" w:line="240" w:lineRule="auto"/>
              <w:jc w:val="center"/>
              <w:rPr>
                <w:rFonts w:ascii="Times New Roman" w:hAnsi="Times New Roman"/>
                <w:sz w:val="24"/>
                <w:szCs w:val="24"/>
              </w:rPr>
            </w:pPr>
            <w:r w:rsidRPr="00B57EF4">
              <w:rPr>
                <w:rFonts w:ascii="Times New Roman" w:hAnsi="Times New Roman"/>
                <w:sz w:val="24"/>
                <w:szCs w:val="24"/>
              </w:rPr>
              <w:t>186</w:t>
            </w:r>
          </w:p>
        </w:tc>
      </w:tr>
      <w:tr w:rsidR="00CD2FB6" w:rsidRPr="00B57EF4" w:rsidTr="00D20C36">
        <w:trPr>
          <w:trHeight w:val="490"/>
        </w:trPr>
        <w:tc>
          <w:tcPr>
            <w:tcW w:w="4022" w:type="pct"/>
            <w:vAlign w:val="center"/>
          </w:tcPr>
          <w:p w:rsidR="00CD2FB6" w:rsidRPr="00B57EF4" w:rsidRDefault="00CD2FB6"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лабораторные/практические занятия</w:t>
            </w:r>
          </w:p>
        </w:tc>
        <w:tc>
          <w:tcPr>
            <w:tcW w:w="978" w:type="pct"/>
            <w:vAlign w:val="center"/>
          </w:tcPr>
          <w:p w:rsidR="00CD2FB6" w:rsidRPr="00B57EF4" w:rsidRDefault="00CD2FB6" w:rsidP="00D20C36">
            <w:pPr>
              <w:suppressAutoHyphens/>
              <w:spacing w:after="0" w:line="240" w:lineRule="auto"/>
              <w:jc w:val="center"/>
              <w:rPr>
                <w:rFonts w:ascii="Times New Roman" w:hAnsi="Times New Roman"/>
                <w:sz w:val="24"/>
                <w:szCs w:val="24"/>
              </w:rPr>
            </w:pPr>
            <w:r w:rsidRPr="00B57EF4">
              <w:rPr>
                <w:rFonts w:ascii="Times New Roman" w:hAnsi="Times New Roman"/>
                <w:sz w:val="24"/>
                <w:szCs w:val="24"/>
              </w:rPr>
              <w:t>Не предусмотрено</w:t>
            </w:r>
          </w:p>
        </w:tc>
      </w:tr>
      <w:tr w:rsidR="00CD2FB6" w:rsidRPr="00B57EF4" w:rsidTr="00D20C36">
        <w:trPr>
          <w:trHeight w:val="490"/>
        </w:trPr>
        <w:tc>
          <w:tcPr>
            <w:tcW w:w="4022" w:type="pct"/>
            <w:vAlign w:val="center"/>
          </w:tcPr>
          <w:p w:rsidR="00CD2FB6" w:rsidRPr="00B57EF4" w:rsidRDefault="00CD2FB6" w:rsidP="00D20C36">
            <w:pPr>
              <w:suppressAutoHyphens/>
              <w:spacing w:after="0" w:line="240" w:lineRule="auto"/>
              <w:rPr>
                <w:rFonts w:ascii="Times New Roman" w:hAnsi="Times New Roman"/>
                <w:b/>
                <w:bCs/>
                <w:sz w:val="24"/>
                <w:szCs w:val="24"/>
              </w:rPr>
            </w:pPr>
            <w:r w:rsidRPr="00B57EF4">
              <w:rPr>
                <w:rFonts w:ascii="Times New Roman" w:hAnsi="Times New Roman"/>
                <w:b/>
                <w:bCs/>
                <w:sz w:val="24"/>
                <w:szCs w:val="24"/>
              </w:rPr>
              <w:t>Профессионально ориентированное содержание</w:t>
            </w:r>
          </w:p>
        </w:tc>
        <w:tc>
          <w:tcPr>
            <w:tcW w:w="978" w:type="pct"/>
            <w:vAlign w:val="center"/>
          </w:tcPr>
          <w:p w:rsidR="00CD2FB6" w:rsidRPr="00B57EF4" w:rsidRDefault="00CD2FB6" w:rsidP="00D20C36">
            <w:pPr>
              <w:suppressAutoHyphens/>
              <w:spacing w:after="0" w:line="240" w:lineRule="auto"/>
              <w:jc w:val="center"/>
              <w:rPr>
                <w:rFonts w:ascii="Times New Roman" w:hAnsi="Times New Roman"/>
                <w:b/>
                <w:bCs/>
                <w:sz w:val="24"/>
                <w:szCs w:val="24"/>
              </w:rPr>
            </w:pPr>
          </w:p>
        </w:tc>
      </w:tr>
      <w:tr w:rsidR="00CD2FB6" w:rsidRPr="00B57EF4" w:rsidTr="00D20C36">
        <w:trPr>
          <w:trHeight w:val="486"/>
        </w:trPr>
        <w:tc>
          <w:tcPr>
            <w:tcW w:w="5000" w:type="pct"/>
            <w:gridSpan w:val="2"/>
            <w:vAlign w:val="center"/>
          </w:tcPr>
          <w:p w:rsidR="00CD2FB6" w:rsidRPr="00B57EF4" w:rsidRDefault="00CD2FB6"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в т. ч.:</w:t>
            </w:r>
          </w:p>
        </w:tc>
      </w:tr>
      <w:tr w:rsidR="00CD2FB6" w:rsidRPr="00B57EF4" w:rsidTr="00D20C36">
        <w:trPr>
          <w:trHeight w:val="490"/>
        </w:trPr>
        <w:tc>
          <w:tcPr>
            <w:tcW w:w="4022" w:type="pct"/>
            <w:vAlign w:val="center"/>
          </w:tcPr>
          <w:p w:rsidR="00CD2FB6" w:rsidRPr="00B57EF4" w:rsidRDefault="00CD2FB6"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теоретическое обучение</w:t>
            </w:r>
          </w:p>
        </w:tc>
        <w:tc>
          <w:tcPr>
            <w:tcW w:w="978" w:type="pct"/>
            <w:vAlign w:val="center"/>
          </w:tcPr>
          <w:p w:rsidR="00CD2FB6" w:rsidRPr="00B57EF4" w:rsidRDefault="00CD2FB6" w:rsidP="00D20C36">
            <w:pPr>
              <w:suppressAutoHyphens/>
              <w:spacing w:after="0" w:line="240" w:lineRule="auto"/>
              <w:jc w:val="center"/>
              <w:rPr>
                <w:rFonts w:ascii="Times New Roman" w:hAnsi="Times New Roman"/>
                <w:sz w:val="24"/>
                <w:szCs w:val="24"/>
              </w:rPr>
            </w:pPr>
            <w:r w:rsidRPr="00B57EF4">
              <w:rPr>
                <w:rFonts w:ascii="Times New Roman" w:hAnsi="Times New Roman"/>
                <w:sz w:val="24"/>
                <w:szCs w:val="24"/>
                <w:highlight w:val="yellow"/>
              </w:rPr>
              <w:t>20</w:t>
            </w:r>
          </w:p>
        </w:tc>
      </w:tr>
      <w:tr w:rsidR="00CD2FB6" w:rsidRPr="00B57EF4" w:rsidTr="00D20C36">
        <w:trPr>
          <w:trHeight w:val="490"/>
        </w:trPr>
        <w:tc>
          <w:tcPr>
            <w:tcW w:w="4022" w:type="pct"/>
            <w:vAlign w:val="center"/>
          </w:tcPr>
          <w:p w:rsidR="00CD2FB6" w:rsidRPr="00B57EF4" w:rsidRDefault="00CD2FB6"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лабораторные/практические занятия</w:t>
            </w:r>
          </w:p>
        </w:tc>
        <w:tc>
          <w:tcPr>
            <w:tcW w:w="978" w:type="pct"/>
            <w:vAlign w:val="center"/>
          </w:tcPr>
          <w:p w:rsidR="00CD2FB6" w:rsidRPr="00B57EF4" w:rsidRDefault="00CD2FB6" w:rsidP="00D20C36">
            <w:pPr>
              <w:suppressAutoHyphens/>
              <w:spacing w:after="0" w:line="240" w:lineRule="auto"/>
              <w:jc w:val="center"/>
              <w:rPr>
                <w:rFonts w:ascii="Times New Roman" w:hAnsi="Times New Roman"/>
                <w:sz w:val="24"/>
                <w:szCs w:val="24"/>
              </w:rPr>
            </w:pPr>
            <w:r w:rsidRPr="00B57EF4">
              <w:rPr>
                <w:rFonts w:ascii="Times New Roman" w:hAnsi="Times New Roman"/>
                <w:sz w:val="24"/>
                <w:szCs w:val="24"/>
              </w:rPr>
              <w:t>-</w:t>
            </w:r>
          </w:p>
        </w:tc>
      </w:tr>
      <w:tr w:rsidR="00CD2FB6" w:rsidRPr="00B57EF4" w:rsidTr="00D20C36">
        <w:trPr>
          <w:trHeight w:val="331"/>
        </w:trPr>
        <w:tc>
          <w:tcPr>
            <w:tcW w:w="4022" w:type="pct"/>
            <w:vAlign w:val="center"/>
          </w:tcPr>
          <w:p w:rsidR="00CD2FB6" w:rsidRPr="00B57EF4" w:rsidRDefault="00CD2FB6" w:rsidP="00D20C36">
            <w:pPr>
              <w:suppressAutoHyphens/>
              <w:spacing w:after="0" w:line="240" w:lineRule="auto"/>
              <w:rPr>
                <w:rFonts w:ascii="Times New Roman" w:hAnsi="Times New Roman"/>
                <w:i/>
                <w:iCs/>
                <w:sz w:val="24"/>
                <w:szCs w:val="24"/>
              </w:rPr>
            </w:pPr>
            <w:r w:rsidRPr="00B57EF4">
              <w:rPr>
                <w:rFonts w:ascii="Times New Roman" w:hAnsi="Times New Roman"/>
                <w:b/>
                <w:bCs/>
                <w:sz w:val="24"/>
                <w:szCs w:val="24"/>
              </w:rPr>
              <w:t>Промежуточная аттестация (дифференцированный зачет)</w:t>
            </w:r>
          </w:p>
        </w:tc>
        <w:tc>
          <w:tcPr>
            <w:tcW w:w="978" w:type="pct"/>
            <w:vAlign w:val="center"/>
          </w:tcPr>
          <w:p w:rsidR="00CD2FB6" w:rsidRPr="00B57EF4" w:rsidRDefault="00CD2FB6" w:rsidP="00D20C36">
            <w:pPr>
              <w:suppressAutoHyphens/>
              <w:spacing w:after="0" w:line="240" w:lineRule="auto"/>
              <w:jc w:val="center"/>
              <w:rPr>
                <w:rFonts w:ascii="Times New Roman" w:hAnsi="Times New Roman"/>
                <w:b/>
                <w:bCs/>
                <w:sz w:val="24"/>
                <w:szCs w:val="24"/>
              </w:rPr>
            </w:pPr>
            <w:r w:rsidRPr="00B57EF4">
              <w:rPr>
                <w:rFonts w:ascii="Times New Roman" w:hAnsi="Times New Roman"/>
                <w:b/>
                <w:bCs/>
                <w:sz w:val="24"/>
                <w:szCs w:val="24"/>
              </w:rPr>
              <w:t>4</w:t>
            </w:r>
          </w:p>
        </w:tc>
      </w:tr>
    </w:tbl>
    <w:p w:rsidR="00CD2FB6" w:rsidRPr="00B57EF4" w:rsidRDefault="00CD2FB6" w:rsidP="00CD2F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iCs/>
          <w:color w:val="FF0000"/>
          <w:sz w:val="24"/>
          <w:szCs w:val="24"/>
        </w:rPr>
      </w:pPr>
    </w:p>
    <w:p w:rsidR="00CD2FB6" w:rsidRPr="00B57EF4" w:rsidRDefault="00CD2FB6" w:rsidP="00CD2F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iCs/>
          <w:color w:val="FF0000"/>
          <w:sz w:val="24"/>
          <w:szCs w:val="24"/>
        </w:rPr>
        <w:sectPr w:rsidR="00CD2FB6" w:rsidRPr="00B57EF4" w:rsidSect="00DA50AD">
          <w:headerReference w:type="default" r:id="rId8"/>
          <w:footerReference w:type="default" r:id="rId9"/>
          <w:pgSz w:w="11906" w:h="16838"/>
          <w:pgMar w:top="1134" w:right="850" w:bottom="1134" w:left="1701" w:header="720" w:footer="720" w:gutter="0"/>
          <w:cols w:space="1701"/>
          <w:titlePg/>
          <w:docGrid w:linePitch="360"/>
        </w:sectPr>
      </w:pPr>
    </w:p>
    <w:p w:rsidR="00CD2FB6" w:rsidRPr="00B57EF4" w:rsidRDefault="00CD2FB6" w:rsidP="00CD2FB6">
      <w:pPr>
        <w:pStyle w:val="1"/>
        <w:numPr>
          <w:ilvl w:val="0"/>
          <w:numId w:val="10"/>
        </w:numPr>
        <w:spacing w:before="0" w:after="0"/>
        <w:rPr>
          <w:i/>
          <w:iCs/>
        </w:rPr>
      </w:pPr>
      <w:bookmarkStart w:id="4" w:name="_Toc103856107"/>
      <w:r w:rsidRPr="00B57EF4">
        <w:lastRenderedPageBreak/>
        <w:t>СОДЕРЖАНИЕ И ТЕМАТИЧЕСКОЕ ПЛАНИРОВАНИЕ УЧЕБНОЙ ДИСЦИПЛИНЫ</w:t>
      </w:r>
      <w:bookmarkEnd w:id="4"/>
      <w:r w:rsidRPr="00B57EF4">
        <w:t>«ИСТОРИЯ»</w:t>
      </w:r>
    </w:p>
    <w:p w:rsidR="00CD2FB6" w:rsidRPr="00B57EF4" w:rsidRDefault="00CD2FB6" w:rsidP="00CD2FB6">
      <w:pPr>
        <w:pStyle w:val="1"/>
        <w:spacing w:before="0" w:after="0"/>
        <w:ind w:left="720" w:firstLine="0"/>
        <w:rPr>
          <w:i/>
          <w:iCs/>
        </w:rPr>
      </w:pPr>
    </w:p>
    <w:p w:rsidR="00CD2FB6" w:rsidRPr="00B57EF4" w:rsidRDefault="00CD2FB6" w:rsidP="00CD2FB6">
      <w:pPr>
        <w:spacing w:after="0" w:line="240" w:lineRule="auto"/>
        <w:ind w:firstLine="600"/>
        <w:rPr>
          <w:rFonts w:ascii="Times New Roman" w:hAnsi="Times New Roman"/>
          <w:color w:val="FF0000"/>
          <w:sz w:val="24"/>
          <w:szCs w:val="24"/>
        </w:rPr>
      </w:pPr>
    </w:p>
    <w:tbl>
      <w:tblPr>
        <w:tblW w:w="15518" w:type="dxa"/>
        <w:tblInd w:w="2" w:type="dxa"/>
        <w:tblBorders>
          <w:top w:val="single" w:sz="4" w:space="0" w:color="000000"/>
          <w:left w:val="single" w:sz="4" w:space="0" w:color="000000"/>
          <w:bottom w:val="single" w:sz="4" w:space="0" w:color="000000"/>
          <w:insideH w:val="single" w:sz="4" w:space="0" w:color="000000"/>
        </w:tblBorders>
        <w:tblLayout w:type="fixed"/>
        <w:tblLook w:val="0020" w:firstRow="1" w:lastRow="0" w:firstColumn="0" w:lastColumn="0" w:noHBand="0" w:noVBand="0"/>
      </w:tblPr>
      <w:tblGrid>
        <w:gridCol w:w="1967"/>
        <w:gridCol w:w="334"/>
        <w:gridCol w:w="101"/>
        <w:gridCol w:w="35"/>
        <w:gridCol w:w="21"/>
        <w:gridCol w:w="7"/>
        <w:gridCol w:w="15"/>
        <w:gridCol w:w="19"/>
        <w:gridCol w:w="41"/>
        <w:gridCol w:w="88"/>
        <w:gridCol w:w="10"/>
        <w:gridCol w:w="12"/>
        <w:gridCol w:w="5463"/>
        <w:gridCol w:w="945"/>
        <w:gridCol w:w="1228"/>
        <w:gridCol w:w="8"/>
        <w:gridCol w:w="9"/>
        <w:gridCol w:w="2017"/>
        <w:gridCol w:w="19"/>
        <w:gridCol w:w="36"/>
        <w:gridCol w:w="1587"/>
        <w:gridCol w:w="14"/>
        <w:gridCol w:w="16"/>
        <w:gridCol w:w="88"/>
        <w:gridCol w:w="1368"/>
        <w:gridCol w:w="14"/>
        <w:gridCol w:w="18"/>
        <w:gridCol w:w="38"/>
      </w:tblGrid>
      <w:tr w:rsidR="00CD2FB6" w:rsidRPr="00B57EF4" w:rsidTr="00D20C36">
        <w:trPr>
          <w:gridAfter w:val="3"/>
          <w:wAfter w:w="70" w:type="dxa"/>
          <w:trHeight w:val="23"/>
          <w:tblHeader/>
        </w:trPr>
        <w:tc>
          <w:tcPr>
            <w:tcW w:w="1967" w:type="dxa"/>
            <w:tcMar>
              <w:left w:w="28" w:type="dxa"/>
              <w:right w:w="28" w:type="dxa"/>
            </w:tcMar>
            <w:vAlign w:val="cente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Наименование разделов и тем</w:t>
            </w:r>
          </w:p>
        </w:tc>
        <w:tc>
          <w:tcPr>
            <w:tcW w:w="7091" w:type="dxa"/>
            <w:gridSpan w:val="13"/>
            <w:tcBorders>
              <w:left w:val="single" w:sz="4" w:space="0" w:color="000000"/>
            </w:tcBorders>
            <w:tcMar>
              <w:left w:w="28" w:type="dxa"/>
              <w:right w:w="28" w:type="dxa"/>
            </w:tcMar>
            <w:vAlign w:val="cente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b/>
                <w:bCs/>
                <w:sz w:val="24"/>
                <w:szCs w:val="24"/>
              </w:rPr>
              <w:t>Содержание учебного материала и формы организации деятельности обучающихся</w:t>
            </w:r>
          </w:p>
        </w:tc>
        <w:tc>
          <w:tcPr>
            <w:tcW w:w="1228" w:type="dxa"/>
            <w:tcBorders>
              <w:left w:val="single" w:sz="4" w:space="0" w:color="000000"/>
              <w:right w:val="single" w:sz="4" w:space="0" w:color="000000"/>
            </w:tcBorders>
            <w:tcMar>
              <w:left w:w="28" w:type="dxa"/>
              <w:right w:w="28" w:type="dxa"/>
            </w:tcMar>
            <w:vAlign w:val="cente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Объем</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в часах</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053" w:type="dxa"/>
            <w:gridSpan w:val="4"/>
            <w:tcBorders>
              <w:left w:val="single" w:sz="4" w:space="0" w:color="000000"/>
              <w:right w:val="single" w:sz="4" w:space="0" w:color="000000"/>
            </w:tcBorders>
            <w:tcMar>
              <w:left w:w="28" w:type="dxa"/>
              <w:right w:w="28" w:type="dxa"/>
            </w:tcMar>
            <w:vAlign w:val="cente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Код образовательного результата ФГОС СОО</w:t>
            </w:r>
          </w:p>
        </w:tc>
        <w:tc>
          <w:tcPr>
            <w:tcW w:w="1637" w:type="dxa"/>
            <w:gridSpan w:val="3"/>
            <w:tcBorders>
              <w:left w:val="single" w:sz="4" w:space="0" w:color="000000"/>
              <w:right w:val="single" w:sz="4" w:space="0" w:color="000000"/>
            </w:tcBorders>
            <w:tcMar>
              <w:left w:w="28" w:type="dxa"/>
              <w:right w:w="28" w:type="dxa"/>
            </w:tcMar>
            <w:vAlign w:val="cente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Код образовательного результата ФГОС СПО</w:t>
            </w:r>
          </w:p>
        </w:tc>
        <w:tc>
          <w:tcPr>
            <w:tcW w:w="1472" w:type="dxa"/>
            <w:gridSpan w:val="3"/>
            <w:tcBorders>
              <w:left w:val="single" w:sz="4" w:space="0" w:color="000000"/>
              <w:right w:val="single" w:sz="4" w:space="0" w:color="000000"/>
            </w:tcBorders>
            <w:tcMar>
              <w:left w:w="28" w:type="dxa"/>
              <w:right w:w="28" w:type="dxa"/>
            </w:tcMar>
            <w:vAlign w:val="cente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Направления воспитательной работы</w:t>
            </w:r>
          </w:p>
        </w:tc>
      </w:tr>
      <w:tr w:rsidR="00CD2FB6" w:rsidRPr="00B57EF4" w:rsidTr="00D20C36">
        <w:trPr>
          <w:gridAfter w:val="3"/>
          <w:wAfter w:w="70" w:type="dxa"/>
          <w:trHeight w:val="23"/>
        </w:trPr>
        <w:tc>
          <w:tcPr>
            <w:tcW w:w="1967" w:type="dxa"/>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Введение</w:t>
            </w:r>
          </w:p>
        </w:tc>
        <w:tc>
          <w:tcPr>
            <w:tcW w:w="7091" w:type="dxa"/>
            <w:gridSpan w:val="13"/>
            <w:tcBorders>
              <w:lef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b/>
                <w:bCs/>
                <w:sz w:val="24"/>
                <w:szCs w:val="24"/>
              </w:rPr>
            </w:pPr>
            <w:r w:rsidRPr="00B57EF4">
              <w:rPr>
                <w:rFonts w:ascii="Times New Roman" w:hAnsi="Times New Roman"/>
                <w:b/>
                <w:bCs/>
                <w:sz w:val="24"/>
                <w:szCs w:val="24"/>
              </w:rPr>
              <w:t>Введение. Россия и мир в годы Первой мировой войны.</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sz w:val="24"/>
                <w:szCs w:val="24"/>
              </w:rPr>
              <w:t xml:space="preserve">Хронологические рамки и периодизация Новейшей истории. Изменение мира в ХХ веке. Ключевые процессы и события. Россия в истории Новейшего времени.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p>
        </w:tc>
        <w:tc>
          <w:tcPr>
            <w:tcW w:w="1228" w:type="dxa"/>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53" w:type="dxa"/>
            <w:gridSpan w:val="4"/>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03, ЛР 04, ЛР 05, ЛР 06, ЛР 08, ЛР 13,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МР 03, МР 04, МР 05, МР 07, МР 08, МР 09,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sz w:val="24"/>
                <w:szCs w:val="24"/>
              </w:rPr>
              <w:t xml:space="preserve">ПРб 01, ПРб 02, ПРб 05, </w:t>
            </w:r>
          </w:p>
        </w:tc>
        <w:tc>
          <w:tcPr>
            <w:tcW w:w="1637" w:type="dxa"/>
            <w:gridSpan w:val="3"/>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2, ОК 05</w:t>
            </w:r>
          </w:p>
        </w:tc>
        <w:tc>
          <w:tcPr>
            <w:tcW w:w="1472" w:type="dxa"/>
            <w:gridSpan w:val="3"/>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bCs/>
                <w:sz w:val="24"/>
                <w:szCs w:val="24"/>
              </w:rPr>
              <w:t>ГН, ПатН, ДНН</w:t>
            </w:r>
          </w:p>
        </w:tc>
      </w:tr>
      <w:tr w:rsidR="00CD2FB6" w:rsidRPr="00B57EF4" w:rsidTr="00D20C36">
        <w:trPr>
          <w:gridAfter w:val="3"/>
          <w:wAfter w:w="70" w:type="dxa"/>
          <w:trHeight w:val="23"/>
        </w:trPr>
        <w:tc>
          <w:tcPr>
            <w:tcW w:w="1967" w:type="dxa"/>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Раздел 1.</w:t>
            </w:r>
          </w:p>
        </w:tc>
        <w:tc>
          <w:tcPr>
            <w:tcW w:w="7091" w:type="dxa"/>
            <w:gridSpan w:val="13"/>
            <w:tcBorders>
              <w:lef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Россия в Первой мировой войне. Мир накануне и в годы Первой мировой войны.</w:t>
            </w:r>
          </w:p>
        </w:tc>
        <w:tc>
          <w:tcPr>
            <w:tcW w:w="1228" w:type="dxa"/>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iCs/>
                <w:sz w:val="24"/>
                <w:szCs w:val="24"/>
              </w:rPr>
            </w:pPr>
            <w:r w:rsidRPr="00B57EF4">
              <w:rPr>
                <w:rFonts w:ascii="Times New Roman" w:hAnsi="Times New Roman"/>
                <w:b/>
                <w:i/>
                <w:iCs/>
                <w:sz w:val="24"/>
                <w:szCs w:val="24"/>
              </w:rPr>
              <w:t>12</w:t>
            </w:r>
          </w:p>
        </w:tc>
        <w:tc>
          <w:tcPr>
            <w:tcW w:w="2053" w:type="dxa"/>
            <w:gridSpan w:val="4"/>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3"/>
          <w:wAfter w:w="70" w:type="dxa"/>
          <w:trHeight w:val="23"/>
        </w:trPr>
        <w:tc>
          <w:tcPr>
            <w:tcW w:w="1967" w:type="dxa"/>
            <w:vMerge w:val="restart"/>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Тема 1.1</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57EF4">
              <w:rPr>
                <w:rFonts w:ascii="Times New Roman" w:hAnsi="Times New Roman"/>
                <w:b/>
                <w:bCs/>
                <w:sz w:val="24"/>
                <w:szCs w:val="24"/>
              </w:rPr>
              <w:t>Название темы</w:t>
            </w:r>
          </w:p>
        </w:tc>
        <w:tc>
          <w:tcPr>
            <w:tcW w:w="7091" w:type="dxa"/>
            <w:gridSpan w:val="13"/>
            <w:tcBorders>
              <w:lef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Содержание учебного материала</w:t>
            </w:r>
          </w:p>
        </w:tc>
        <w:tc>
          <w:tcPr>
            <w:tcW w:w="1228" w:type="dxa"/>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53" w:type="dxa"/>
            <w:gridSpan w:val="4"/>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3"/>
          <w:wAfter w:w="70" w:type="dxa"/>
          <w:trHeight w:val="23"/>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i/>
                <w:iCs/>
                <w:sz w:val="24"/>
                <w:szCs w:val="24"/>
              </w:rPr>
            </w:pPr>
          </w:p>
        </w:tc>
        <w:tc>
          <w:tcPr>
            <w:tcW w:w="435" w:type="dxa"/>
            <w:gridSpan w:val="2"/>
            <w:tcBorders>
              <w:lef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1</w:t>
            </w:r>
          </w:p>
        </w:tc>
        <w:tc>
          <w:tcPr>
            <w:tcW w:w="6656" w:type="dxa"/>
            <w:gridSpan w:val="11"/>
            <w:tcBorders>
              <w:lef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b/>
                <w:bCs/>
                <w:sz w:val="24"/>
                <w:szCs w:val="24"/>
              </w:rPr>
              <w:t>Мир в начале ХХ в.</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Развитие индустриального общества. Технический прогресс. Изменение социальной структуры общества. Политические течения и движения.</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p>
        </w:tc>
        <w:tc>
          <w:tcPr>
            <w:tcW w:w="1228" w:type="dxa"/>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jc w:val="center"/>
              <w:rPr>
                <w:rFonts w:ascii="Times New Roman" w:hAnsi="Times New Roman"/>
                <w:i/>
                <w:iCs/>
                <w:sz w:val="24"/>
                <w:szCs w:val="24"/>
              </w:rPr>
            </w:pPr>
          </w:p>
        </w:tc>
        <w:tc>
          <w:tcPr>
            <w:tcW w:w="2053" w:type="dxa"/>
            <w:gridSpan w:val="4"/>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03, ЛР 04, ЛР 05, ЛР 06, ЛР 08, ЛР 13,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МР 03, МР 04, МР 05, МР 07, МР 08, МР 09, </w:t>
            </w:r>
          </w:p>
          <w:p w:rsidR="00CD2FB6" w:rsidRPr="00B57EF4" w:rsidRDefault="00CD2FB6" w:rsidP="00D20C36">
            <w:pPr>
              <w:spacing w:after="0" w:line="240" w:lineRule="auto"/>
              <w:jc w:val="center"/>
              <w:rPr>
                <w:rFonts w:ascii="Times New Roman" w:hAnsi="Times New Roman"/>
                <w:i/>
                <w:iCs/>
                <w:sz w:val="24"/>
                <w:szCs w:val="24"/>
              </w:rPr>
            </w:pPr>
            <w:r w:rsidRPr="00B57EF4">
              <w:rPr>
                <w:rFonts w:ascii="Times New Roman" w:hAnsi="Times New Roman"/>
                <w:sz w:val="24"/>
                <w:szCs w:val="24"/>
              </w:rPr>
              <w:t xml:space="preserve">ПРб 01, ПРб 02, ПРб 05, </w:t>
            </w:r>
          </w:p>
        </w:tc>
        <w:tc>
          <w:tcPr>
            <w:tcW w:w="1637" w:type="dxa"/>
            <w:gridSpan w:val="3"/>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jc w:val="center"/>
              <w:rPr>
                <w:rFonts w:ascii="Times New Roman" w:hAnsi="Times New Roman"/>
                <w:iCs/>
                <w:sz w:val="24"/>
                <w:szCs w:val="24"/>
              </w:rPr>
            </w:pPr>
            <w:r w:rsidRPr="00B57EF4">
              <w:rPr>
                <w:rFonts w:ascii="Times New Roman" w:hAnsi="Times New Roman"/>
                <w:sz w:val="24"/>
                <w:szCs w:val="24"/>
              </w:rPr>
              <w:t>ОК 01</w:t>
            </w:r>
            <w:r w:rsidRPr="00B57EF4">
              <w:rPr>
                <w:rFonts w:ascii="Times New Roman" w:hAnsi="Times New Roman"/>
                <w:iCs/>
                <w:sz w:val="24"/>
                <w:szCs w:val="24"/>
              </w:rPr>
              <w:t xml:space="preserve"> ОК 02,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iCs/>
                <w:sz w:val="24"/>
                <w:szCs w:val="24"/>
              </w:rPr>
              <w:t>ОК 03</w:t>
            </w:r>
            <w:r w:rsidRPr="00B57EF4">
              <w:rPr>
                <w:rFonts w:ascii="Times New Roman" w:hAnsi="Times New Roman"/>
                <w:sz w:val="24"/>
                <w:szCs w:val="24"/>
              </w:rPr>
              <w:t>,ОК 04</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CD2FB6" w:rsidRPr="00B57EF4" w:rsidRDefault="00CD2FB6" w:rsidP="00D20C36">
            <w:pPr>
              <w:spacing w:after="0" w:line="240" w:lineRule="auto"/>
              <w:rPr>
                <w:rFonts w:ascii="Times New Roman" w:hAnsi="Times New Roman"/>
                <w:i/>
                <w:iCs/>
                <w:sz w:val="24"/>
                <w:szCs w:val="24"/>
              </w:rPr>
            </w:pPr>
            <w:r w:rsidRPr="00B57EF4">
              <w:rPr>
                <w:rFonts w:ascii="Times New Roman" w:hAnsi="Times New Roman"/>
                <w:sz w:val="24"/>
                <w:szCs w:val="24"/>
              </w:rPr>
              <w:t xml:space="preserve">ОК 06 </w:t>
            </w:r>
          </w:p>
          <w:p w:rsidR="00CD2FB6" w:rsidRPr="00B57EF4" w:rsidRDefault="00CD2FB6" w:rsidP="00D20C36">
            <w:pPr>
              <w:spacing w:after="0" w:line="240" w:lineRule="auto"/>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jc w:val="both"/>
              <w:rPr>
                <w:rFonts w:ascii="Times New Roman" w:hAnsi="Times New Roman"/>
                <w:i/>
                <w:iCs/>
                <w:sz w:val="24"/>
                <w:szCs w:val="24"/>
              </w:rPr>
            </w:pPr>
            <w:r w:rsidRPr="00B57EF4">
              <w:rPr>
                <w:rFonts w:ascii="Times New Roman" w:hAnsi="Times New Roman"/>
                <w:i/>
                <w:iCs/>
                <w:sz w:val="24"/>
                <w:szCs w:val="24"/>
              </w:rPr>
              <w:t xml:space="preserve">ЛР 1, ЛР2, ЛР.3,ЛР5,ЛР6, ЛР7,ЛР8.1, Лр 8.2, </w:t>
            </w:r>
            <w:r w:rsidRPr="00B57EF4">
              <w:rPr>
                <w:rFonts w:ascii="Times New Roman" w:hAnsi="Times New Roman"/>
                <w:bCs/>
                <w:sz w:val="24"/>
                <w:szCs w:val="24"/>
              </w:rPr>
              <w:t>ГН, ПатН, ДНН</w:t>
            </w:r>
          </w:p>
        </w:tc>
      </w:tr>
      <w:tr w:rsidR="00CD2FB6" w:rsidRPr="00B57EF4" w:rsidTr="00D20C36">
        <w:trPr>
          <w:gridAfter w:val="3"/>
          <w:wAfter w:w="70" w:type="dxa"/>
          <w:trHeight w:val="23"/>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i/>
                <w:iCs/>
                <w:sz w:val="24"/>
                <w:szCs w:val="24"/>
              </w:rPr>
            </w:pPr>
          </w:p>
        </w:tc>
        <w:tc>
          <w:tcPr>
            <w:tcW w:w="435" w:type="dxa"/>
            <w:gridSpan w:val="2"/>
            <w:tcBorders>
              <w:lef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2</w:t>
            </w:r>
          </w:p>
        </w:tc>
        <w:tc>
          <w:tcPr>
            <w:tcW w:w="6656" w:type="dxa"/>
            <w:gridSpan w:val="11"/>
            <w:tcBorders>
              <w:lef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Россия   накануне   Первой  мировой  войны</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Россия накануне Первой мировой войны: проблемы внутреннего развития, внешняя политика.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Причины Первой мировой войны. Сараевское убийство. Объявление Австро-Венгрией войны Сербии, вступление в войну Германии, России, Франции, Великобритании и других государств.</w:t>
            </w:r>
          </w:p>
        </w:tc>
        <w:tc>
          <w:tcPr>
            <w:tcW w:w="1228" w:type="dxa"/>
            <w:tcBorders>
              <w:left w:val="single" w:sz="4" w:space="0" w:color="000000"/>
              <w:right w:val="single" w:sz="4" w:space="0" w:color="000000"/>
            </w:tcBorders>
            <w:tcMar>
              <w:left w:w="28" w:type="dxa"/>
              <w:right w:w="28" w:type="dxa"/>
            </w:tcMar>
            <w:vAlign w:val="center"/>
          </w:tcPr>
          <w:p w:rsidR="00CD2FB6" w:rsidRPr="00B57EF4" w:rsidRDefault="00CD2FB6"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53" w:type="dxa"/>
            <w:gridSpan w:val="4"/>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03, ЛР 04, ЛР 05, ЛР 06, ЛР 08, ЛР 13,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МР 03, МР 04, МР 05, МР 07, МР 08, МР 09, </w:t>
            </w:r>
          </w:p>
          <w:p w:rsidR="00CD2FB6" w:rsidRPr="00B57EF4" w:rsidRDefault="00CD2FB6" w:rsidP="00D20C36">
            <w:pPr>
              <w:spacing w:after="0" w:line="240" w:lineRule="auto"/>
              <w:jc w:val="center"/>
              <w:rPr>
                <w:rFonts w:ascii="Times New Roman" w:hAnsi="Times New Roman"/>
                <w:i/>
                <w:iCs/>
                <w:sz w:val="24"/>
                <w:szCs w:val="24"/>
              </w:rPr>
            </w:pPr>
            <w:r w:rsidRPr="00B57EF4">
              <w:rPr>
                <w:rFonts w:ascii="Times New Roman" w:hAnsi="Times New Roman"/>
                <w:sz w:val="24"/>
                <w:szCs w:val="24"/>
              </w:rPr>
              <w:t xml:space="preserve">ПРб 01, ПРб 02, </w:t>
            </w:r>
            <w:r w:rsidRPr="00B57EF4">
              <w:rPr>
                <w:rFonts w:ascii="Times New Roman" w:hAnsi="Times New Roman"/>
                <w:sz w:val="24"/>
                <w:szCs w:val="24"/>
              </w:rPr>
              <w:lastRenderedPageBreak/>
              <w:t xml:space="preserve">ПРб 05, </w:t>
            </w:r>
          </w:p>
        </w:tc>
        <w:tc>
          <w:tcPr>
            <w:tcW w:w="1637" w:type="dxa"/>
            <w:gridSpan w:val="3"/>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Cs/>
                <w:sz w:val="24"/>
                <w:szCs w:val="24"/>
              </w:rPr>
            </w:pPr>
            <w:r w:rsidRPr="00B57EF4">
              <w:rPr>
                <w:rFonts w:ascii="Times New Roman" w:hAnsi="Times New Roman"/>
                <w:sz w:val="24"/>
                <w:szCs w:val="24"/>
              </w:rPr>
              <w:lastRenderedPageBreak/>
              <w:t>ОК 01</w:t>
            </w:r>
            <w:r w:rsidRPr="00B57EF4">
              <w:rPr>
                <w:rFonts w:ascii="Times New Roman" w:hAnsi="Times New Roman"/>
                <w:iCs/>
                <w:sz w:val="24"/>
                <w:szCs w:val="24"/>
              </w:rPr>
              <w:t xml:space="preserve"> ОК 02,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iCs/>
                <w:sz w:val="24"/>
                <w:szCs w:val="24"/>
              </w:rPr>
              <w:t>ОК 03</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ОК 04</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CD2FB6" w:rsidRPr="00B57EF4" w:rsidRDefault="00CD2FB6" w:rsidP="00D20C36">
            <w:pPr>
              <w:spacing w:after="0" w:line="240" w:lineRule="auto"/>
              <w:rPr>
                <w:rFonts w:ascii="Times New Roman" w:hAnsi="Times New Roman"/>
                <w:i/>
                <w:iCs/>
                <w:sz w:val="24"/>
                <w:szCs w:val="24"/>
              </w:rPr>
            </w:pPr>
            <w:r w:rsidRPr="00B57EF4">
              <w:rPr>
                <w:rFonts w:ascii="Times New Roman" w:hAnsi="Times New Roman"/>
                <w:sz w:val="24"/>
                <w:szCs w:val="24"/>
              </w:rPr>
              <w:t xml:space="preserve">ОК 06 </w:t>
            </w:r>
          </w:p>
          <w:p w:rsidR="00CD2FB6" w:rsidRPr="00B57EF4" w:rsidRDefault="00CD2FB6" w:rsidP="00D20C36">
            <w:pPr>
              <w:spacing w:after="0" w:line="240" w:lineRule="auto"/>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ЛР 1, ЛР2, ЛР.3, ЛР5, ЛР6, ЛР7,ЛР8.1, Лр 8.2, ЛР14</w:t>
            </w:r>
          </w:p>
        </w:tc>
      </w:tr>
      <w:tr w:rsidR="00CD2FB6" w:rsidRPr="00B57EF4" w:rsidTr="00D20C36">
        <w:trPr>
          <w:gridAfter w:val="3"/>
          <w:wAfter w:w="70" w:type="dxa"/>
          <w:trHeight w:val="23"/>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i/>
                <w:iCs/>
                <w:sz w:val="24"/>
                <w:szCs w:val="24"/>
              </w:rPr>
            </w:pPr>
          </w:p>
        </w:tc>
        <w:tc>
          <w:tcPr>
            <w:tcW w:w="435" w:type="dxa"/>
            <w:gridSpan w:val="2"/>
            <w:tcBorders>
              <w:lef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3</w:t>
            </w:r>
          </w:p>
        </w:tc>
        <w:tc>
          <w:tcPr>
            <w:tcW w:w="6656" w:type="dxa"/>
            <w:gridSpan w:val="11"/>
            <w:tcBorders>
              <w:lef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b/>
                <w:bCs/>
                <w:sz w:val="24"/>
                <w:szCs w:val="24"/>
              </w:rPr>
              <w:t>Главные военные события на Западном и Восточном фронтах войны.</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Сражения на Марне, под Верденом, при Сомме.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Действия российских войск на австро-германском и Кавказском фронтах, Брусиловский прорыв.</w:t>
            </w:r>
          </w:p>
        </w:tc>
        <w:tc>
          <w:tcPr>
            <w:tcW w:w="1228" w:type="dxa"/>
            <w:tcBorders>
              <w:left w:val="single" w:sz="4" w:space="0" w:color="000000"/>
              <w:right w:val="single" w:sz="4" w:space="0" w:color="000000"/>
            </w:tcBorders>
            <w:tcMar>
              <w:left w:w="28" w:type="dxa"/>
              <w:right w:w="28" w:type="dxa"/>
            </w:tcMar>
            <w:vAlign w:val="center"/>
          </w:tcPr>
          <w:p w:rsidR="00CD2FB6" w:rsidRPr="00B57EF4" w:rsidRDefault="00CD2FB6"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53" w:type="dxa"/>
            <w:gridSpan w:val="4"/>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03, ЛР 04, ЛР 05, ЛР 06, ЛР 08, ЛР 13,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МР 03, МР 04, МР 05, МР 07, МР 08, МР 09, </w:t>
            </w:r>
          </w:p>
          <w:p w:rsidR="00CD2FB6" w:rsidRPr="00B57EF4" w:rsidRDefault="00CD2FB6" w:rsidP="00D20C36">
            <w:pPr>
              <w:spacing w:after="0" w:line="240" w:lineRule="auto"/>
              <w:jc w:val="center"/>
              <w:rPr>
                <w:rFonts w:ascii="Times New Roman" w:hAnsi="Times New Roman"/>
                <w:i/>
                <w:iCs/>
                <w:sz w:val="24"/>
                <w:szCs w:val="24"/>
              </w:rPr>
            </w:pPr>
            <w:r w:rsidRPr="00B57EF4">
              <w:rPr>
                <w:rFonts w:ascii="Times New Roman" w:hAnsi="Times New Roman"/>
                <w:sz w:val="24"/>
                <w:szCs w:val="24"/>
              </w:rPr>
              <w:t xml:space="preserve">ПРб 01, ПРб 02, ПРб 05, </w:t>
            </w:r>
            <w:r w:rsidRPr="00B57EF4">
              <w:rPr>
                <w:rFonts w:ascii="Times New Roman" w:hAnsi="Times New Roman"/>
                <w:i/>
                <w:iCs/>
                <w:sz w:val="24"/>
                <w:szCs w:val="24"/>
              </w:rPr>
              <w:t>ОК 2, ОК 05</w:t>
            </w:r>
          </w:p>
        </w:tc>
        <w:tc>
          <w:tcPr>
            <w:tcW w:w="1637" w:type="dxa"/>
            <w:gridSpan w:val="3"/>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Cs/>
                <w:sz w:val="24"/>
                <w:szCs w:val="24"/>
              </w:rPr>
            </w:pPr>
            <w:r w:rsidRPr="00B57EF4">
              <w:rPr>
                <w:rFonts w:ascii="Times New Roman" w:hAnsi="Times New Roman"/>
                <w:sz w:val="24"/>
                <w:szCs w:val="24"/>
              </w:rPr>
              <w:t>ОК 01</w:t>
            </w:r>
            <w:r w:rsidRPr="00B57EF4">
              <w:rPr>
                <w:rFonts w:ascii="Times New Roman" w:hAnsi="Times New Roman"/>
                <w:iCs/>
                <w:sz w:val="24"/>
                <w:szCs w:val="24"/>
              </w:rPr>
              <w:t xml:space="preserve"> ОК 02,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iCs/>
                <w:sz w:val="24"/>
                <w:szCs w:val="24"/>
              </w:rPr>
              <w:t>ОК 03</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ОК 04</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CD2FB6" w:rsidRPr="00B57EF4" w:rsidRDefault="00CD2FB6" w:rsidP="00D20C36">
            <w:pPr>
              <w:spacing w:after="0" w:line="240" w:lineRule="auto"/>
              <w:rPr>
                <w:rFonts w:ascii="Times New Roman" w:hAnsi="Times New Roman"/>
                <w:i/>
                <w:iCs/>
                <w:sz w:val="24"/>
                <w:szCs w:val="24"/>
              </w:rPr>
            </w:pPr>
            <w:r w:rsidRPr="00B57EF4">
              <w:rPr>
                <w:rFonts w:ascii="Times New Roman" w:hAnsi="Times New Roman"/>
                <w:sz w:val="24"/>
                <w:szCs w:val="24"/>
              </w:rPr>
              <w:t xml:space="preserve">ОК 06 </w:t>
            </w:r>
          </w:p>
          <w:p w:rsidR="00CD2FB6" w:rsidRPr="00B57EF4" w:rsidRDefault="00CD2FB6" w:rsidP="00D20C36">
            <w:pPr>
              <w:spacing w:after="0" w:line="240" w:lineRule="auto"/>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 ЛР.3, ЛР5, ЛР6, ЛР7,ЛР8.1, Лр 8.2, </w:t>
            </w:r>
            <w:r w:rsidRPr="00B57EF4">
              <w:rPr>
                <w:rFonts w:ascii="Times New Roman" w:hAnsi="Times New Roman"/>
                <w:bCs/>
                <w:sz w:val="24"/>
                <w:szCs w:val="24"/>
              </w:rPr>
              <w:t>ГН, ПатН, ДНН</w:t>
            </w:r>
          </w:p>
        </w:tc>
      </w:tr>
      <w:tr w:rsidR="00CD2FB6" w:rsidRPr="00B57EF4" w:rsidTr="00D20C36">
        <w:trPr>
          <w:gridAfter w:val="3"/>
          <w:wAfter w:w="70" w:type="dxa"/>
          <w:trHeight w:val="23"/>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i/>
                <w:iCs/>
                <w:sz w:val="24"/>
                <w:szCs w:val="24"/>
              </w:rPr>
            </w:pPr>
          </w:p>
        </w:tc>
        <w:tc>
          <w:tcPr>
            <w:tcW w:w="435" w:type="dxa"/>
            <w:gridSpan w:val="2"/>
            <w:tcBorders>
              <w:lef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4</w:t>
            </w:r>
          </w:p>
        </w:tc>
        <w:tc>
          <w:tcPr>
            <w:tcW w:w="6656" w:type="dxa"/>
            <w:gridSpan w:val="11"/>
            <w:tcBorders>
              <w:lef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b/>
                <w:bCs/>
                <w:sz w:val="24"/>
                <w:szCs w:val="24"/>
              </w:rPr>
              <w:t>Власть и общество в годы войны.</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Милитаризация экономики. Формирование военно-промышленных комитетов. Пропаганда патриотизма. На фронте и в тылу. Героизм в бою и тяготы окопной жизни.  Людские потери. Плен. Изменения в настроениях солдат. Положение населения в тылу (карточная система снабжения, реквизиции). Нарастание экономического кризиса, смена общественных настроений: от патриотического подъема к усталости от войны.</w:t>
            </w:r>
          </w:p>
        </w:tc>
        <w:tc>
          <w:tcPr>
            <w:tcW w:w="1228" w:type="dxa"/>
            <w:tcBorders>
              <w:left w:val="single" w:sz="4" w:space="0" w:color="000000"/>
              <w:right w:val="single" w:sz="4" w:space="0" w:color="000000"/>
            </w:tcBorders>
            <w:tcMar>
              <w:left w:w="28" w:type="dxa"/>
              <w:right w:w="28" w:type="dxa"/>
            </w:tcMar>
            <w:vAlign w:val="center"/>
          </w:tcPr>
          <w:p w:rsidR="00CD2FB6" w:rsidRPr="00B57EF4" w:rsidRDefault="00CD2FB6"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53" w:type="dxa"/>
            <w:gridSpan w:val="4"/>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03, ЛР 04, ЛР 05, ЛР 06, ЛР 08, ЛР 13,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МР 03, МР 04, МР 05, МР 07, МР 08, МР 09, </w:t>
            </w:r>
          </w:p>
          <w:p w:rsidR="00CD2FB6" w:rsidRPr="00B57EF4" w:rsidRDefault="00CD2FB6" w:rsidP="00D20C36">
            <w:pPr>
              <w:spacing w:after="0" w:line="240" w:lineRule="auto"/>
              <w:jc w:val="center"/>
              <w:rPr>
                <w:rFonts w:ascii="Times New Roman" w:hAnsi="Times New Roman"/>
                <w:i/>
                <w:iCs/>
                <w:sz w:val="24"/>
                <w:szCs w:val="24"/>
              </w:rPr>
            </w:pPr>
            <w:r w:rsidRPr="00B57EF4">
              <w:rPr>
                <w:rFonts w:ascii="Times New Roman" w:hAnsi="Times New Roman"/>
                <w:sz w:val="24"/>
                <w:szCs w:val="24"/>
              </w:rPr>
              <w:t xml:space="preserve">ПРб 01, ПРб 02, ПРб 05, </w:t>
            </w:r>
            <w:r w:rsidRPr="00B57EF4">
              <w:rPr>
                <w:rFonts w:ascii="Times New Roman" w:hAnsi="Times New Roman"/>
                <w:i/>
                <w:iCs/>
                <w:sz w:val="24"/>
                <w:szCs w:val="24"/>
              </w:rPr>
              <w:t>ОК 2, ОК 05</w:t>
            </w:r>
          </w:p>
        </w:tc>
        <w:tc>
          <w:tcPr>
            <w:tcW w:w="1637" w:type="dxa"/>
            <w:gridSpan w:val="3"/>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jc w:val="center"/>
              <w:rPr>
                <w:rFonts w:ascii="Times New Roman" w:hAnsi="Times New Roman"/>
                <w:i/>
                <w:iCs/>
                <w:sz w:val="24"/>
                <w:szCs w:val="24"/>
              </w:rPr>
            </w:pPr>
          </w:p>
          <w:p w:rsidR="00CD2FB6" w:rsidRPr="00B57EF4" w:rsidRDefault="00CD2FB6" w:rsidP="00D20C36">
            <w:pPr>
              <w:spacing w:after="0" w:line="240" w:lineRule="auto"/>
              <w:rPr>
                <w:rFonts w:ascii="Times New Roman" w:hAnsi="Times New Roman"/>
                <w:iCs/>
                <w:sz w:val="24"/>
                <w:szCs w:val="24"/>
              </w:rPr>
            </w:pPr>
            <w:r w:rsidRPr="00B57EF4">
              <w:rPr>
                <w:rFonts w:ascii="Times New Roman" w:hAnsi="Times New Roman"/>
                <w:sz w:val="24"/>
                <w:szCs w:val="24"/>
              </w:rPr>
              <w:t>ОК 01</w:t>
            </w:r>
            <w:r w:rsidRPr="00B57EF4">
              <w:rPr>
                <w:rFonts w:ascii="Times New Roman" w:hAnsi="Times New Roman"/>
                <w:iCs/>
                <w:sz w:val="24"/>
                <w:szCs w:val="24"/>
              </w:rPr>
              <w:t xml:space="preserve"> ОК 02,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iCs/>
                <w:sz w:val="24"/>
                <w:szCs w:val="24"/>
              </w:rPr>
              <w:t>ОК 03</w:t>
            </w:r>
            <w:r w:rsidRPr="00B57EF4">
              <w:rPr>
                <w:rFonts w:ascii="Times New Roman" w:hAnsi="Times New Roman"/>
                <w:sz w:val="24"/>
                <w:szCs w:val="24"/>
              </w:rPr>
              <w:t>,ОК 04</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ОК 05,ОК 06 </w:t>
            </w:r>
          </w:p>
          <w:p w:rsidR="00CD2FB6" w:rsidRPr="00B57EF4" w:rsidRDefault="00CD2FB6" w:rsidP="00D20C36">
            <w:pPr>
              <w:spacing w:after="0" w:line="240" w:lineRule="auto"/>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jc w:val="center"/>
              <w:rPr>
                <w:rFonts w:ascii="Times New Roman" w:hAnsi="Times New Roman"/>
                <w:i/>
                <w:iCs/>
                <w:sz w:val="24"/>
                <w:szCs w:val="24"/>
              </w:rPr>
            </w:pPr>
          </w:p>
          <w:p w:rsidR="00CD2FB6" w:rsidRPr="00B57EF4" w:rsidRDefault="00CD2FB6"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 ЛР.3, ЛР5, ЛР6, ЛР7,ЛР8.1, Лр 8.2, </w:t>
            </w:r>
            <w:r w:rsidRPr="00B57EF4">
              <w:rPr>
                <w:rFonts w:ascii="Times New Roman" w:hAnsi="Times New Roman"/>
                <w:bCs/>
                <w:sz w:val="24"/>
                <w:szCs w:val="24"/>
              </w:rPr>
              <w:t>ГН, ПатН, ДНН</w:t>
            </w:r>
          </w:p>
        </w:tc>
      </w:tr>
      <w:tr w:rsidR="00CD2FB6" w:rsidRPr="00B57EF4" w:rsidTr="00D20C36">
        <w:trPr>
          <w:gridAfter w:val="3"/>
          <w:wAfter w:w="70" w:type="dxa"/>
          <w:trHeight w:val="23"/>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i/>
                <w:iCs/>
                <w:sz w:val="24"/>
                <w:szCs w:val="24"/>
              </w:rPr>
            </w:pPr>
          </w:p>
        </w:tc>
        <w:tc>
          <w:tcPr>
            <w:tcW w:w="435" w:type="dxa"/>
            <w:gridSpan w:val="2"/>
            <w:tcBorders>
              <w:lef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5</w:t>
            </w:r>
          </w:p>
        </w:tc>
        <w:tc>
          <w:tcPr>
            <w:tcW w:w="6656" w:type="dxa"/>
            <w:gridSpan w:val="11"/>
            <w:tcBorders>
              <w:lef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b/>
                <w:bCs/>
                <w:sz w:val="24"/>
                <w:szCs w:val="24"/>
              </w:rPr>
            </w:pPr>
            <w:r w:rsidRPr="00B57EF4">
              <w:rPr>
                <w:rFonts w:ascii="Times New Roman" w:hAnsi="Times New Roman"/>
                <w:b/>
                <w:bCs/>
                <w:sz w:val="24"/>
                <w:szCs w:val="24"/>
              </w:rPr>
              <w:t>Политические партии и война.</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Политические партии и война: оборонцы, интернационалисты и «пораженцы». Влияние большевистской пропаганды.</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1228" w:type="dxa"/>
            <w:tcBorders>
              <w:left w:val="single" w:sz="4" w:space="0" w:color="000000"/>
              <w:right w:val="single" w:sz="4" w:space="0" w:color="000000"/>
            </w:tcBorders>
            <w:tcMar>
              <w:left w:w="28" w:type="dxa"/>
              <w:right w:w="28" w:type="dxa"/>
            </w:tcMar>
            <w:vAlign w:val="center"/>
          </w:tcPr>
          <w:p w:rsidR="00CD2FB6" w:rsidRPr="00B57EF4" w:rsidRDefault="00CD2FB6"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53" w:type="dxa"/>
            <w:gridSpan w:val="4"/>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03, ЛР 04, ЛР 05, ЛР 06, ЛР 08, ЛР 13,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МР 03, МР 04, МР 05, МР 07, МР 08, МР 09, </w:t>
            </w:r>
          </w:p>
          <w:p w:rsidR="00CD2FB6" w:rsidRPr="00B57EF4" w:rsidRDefault="00CD2FB6" w:rsidP="00D20C36">
            <w:pPr>
              <w:spacing w:after="0" w:line="240" w:lineRule="auto"/>
              <w:jc w:val="center"/>
              <w:rPr>
                <w:rFonts w:ascii="Times New Roman" w:hAnsi="Times New Roman"/>
                <w:i/>
                <w:iCs/>
                <w:sz w:val="24"/>
                <w:szCs w:val="24"/>
              </w:rPr>
            </w:pPr>
            <w:r w:rsidRPr="00B57EF4">
              <w:rPr>
                <w:rFonts w:ascii="Times New Roman" w:hAnsi="Times New Roman"/>
                <w:sz w:val="24"/>
                <w:szCs w:val="24"/>
              </w:rPr>
              <w:t xml:space="preserve">ПРб 01, ПРб 02, ПРб 05, </w:t>
            </w:r>
            <w:r w:rsidRPr="00B57EF4">
              <w:rPr>
                <w:rFonts w:ascii="Times New Roman" w:hAnsi="Times New Roman"/>
                <w:i/>
                <w:iCs/>
                <w:sz w:val="24"/>
                <w:szCs w:val="24"/>
              </w:rPr>
              <w:t>ОК 2, ОК 05</w:t>
            </w:r>
          </w:p>
        </w:tc>
        <w:tc>
          <w:tcPr>
            <w:tcW w:w="1637" w:type="dxa"/>
            <w:gridSpan w:val="3"/>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Cs/>
                <w:sz w:val="24"/>
                <w:szCs w:val="24"/>
              </w:rPr>
            </w:pPr>
            <w:r w:rsidRPr="00B57EF4">
              <w:rPr>
                <w:rFonts w:ascii="Times New Roman" w:hAnsi="Times New Roman"/>
                <w:sz w:val="24"/>
                <w:szCs w:val="24"/>
              </w:rPr>
              <w:t>ОК 01</w:t>
            </w:r>
            <w:r w:rsidRPr="00B57EF4">
              <w:rPr>
                <w:rFonts w:ascii="Times New Roman" w:hAnsi="Times New Roman"/>
                <w:iCs/>
                <w:sz w:val="24"/>
                <w:szCs w:val="24"/>
              </w:rPr>
              <w:t xml:space="preserve"> ОК 02,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iCs/>
                <w:sz w:val="24"/>
                <w:szCs w:val="24"/>
              </w:rPr>
              <w:t>ОК 03</w:t>
            </w:r>
            <w:r w:rsidRPr="00B57EF4">
              <w:rPr>
                <w:rFonts w:ascii="Times New Roman" w:hAnsi="Times New Roman"/>
                <w:sz w:val="24"/>
                <w:szCs w:val="24"/>
              </w:rPr>
              <w:t>,ОК 04</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ОК 05,ОК 06 </w:t>
            </w:r>
          </w:p>
          <w:p w:rsidR="00CD2FB6" w:rsidRPr="00B57EF4" w:rsidRDefault="00CD2FB6" w:rsidP="00D20C36">
            <w:pPr>
              <w:spacing w:after="0" w:line="240" w:lineRule="auto"/>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 ЛР.3, ЛР5, ЛР6, ЛР7,ЛР8.1, Лр 8.2, </w:t>
            </w:r>
            <w:r w:rsidRPr="00B57EF4">
              <w:rPr>
                <w:rFonts w:ascii="Times New Roman" w:hAnsi="Times New Roman"/>
                <w:bCs/>
                <w:sz w:val="24"/>
                <w:szCs w:val="24"/>
              </w:rPr>
              <w:t>ГН, ПатН, ДНН</w:t>
            </w:r>
          </w:p>
        </w:tc>
      </w:tr>
      <w:tr w:rsidR="00CD2FB6" w:rsidRPr="00B57EF4" w:rsidTr="00D20C36">
        <w:trPr>
          <w:gridAfter w:val="3"/>
          <w:wAfter w:w="70" w:type="dxa"/>
          <w:trHeight w:val="1380"/>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i/>
                <w:iCs/>
                <w:sz w:val="24"/>
                <w:szCs w:val="24"/>
              </w:rPr>
            </w:pPr>
          </w:p>
        </w:tc>
        <w:tc>
          <w:tcPr>
            <w:tcW w:w="435" w:type="dxa"/>
            <w:gridSpan w:val="2"/>
            <w:tcBorders>
              <w:lef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6</w:t>
            </w:r>
          </w:p>
        </w:tc>
        <w:tc>
          <w:tcPr>
            <w:tcW w:w="6656" w:type="dxa"/>
            <w:gridSpan w:val="11"/>
            <w:tcBorders>
              <w:lef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Революция 1917 г. и выход России из войны.</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Революция 1917 г. и выход России из войны. Бои на Западном фронте. 14 пунктов В. Вильсона</w:t>
            </w:r>
          </w:p>
        </w:tc>
        <w:tc>
          <w:tcPr>
            <w:tcW w:w="1228" w:type="dxa"/>
            <w:tcBorders>
              <w:left w:val="single" w:sz="4" w:space="0" w:color="000000"/>
              <w:right w:val="single" w:sz="4" w:space="0" w:color="000000"/>
            </w:tcBorders>
            <w:tcMar>
              <w:left w:w="28" w:type="dxa"/>
              <w:right w:w="28" w:type="dxa"/>
            </w:tcMar>
            <w:vAlign w:val="center"/>
          </w:tcPr>
          <w:p w:rsidR="00CD2FB6" w:rsidRPr="00B57EF4" w:rsidRDefault="00CD2FB6"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1</w:t>
            </w:r>
          </w:p>
        </w:tc>
        <w:tc>
          <w:tcPr>
            <w:tcW w:w="2053" w:type="dxa"/>
            <w:gridSpan w:val="4"/>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03, ЛР 04, ЛР 05, ЛР 06, ЛР 08, ЛР 13,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МР 03, МР 04, МР 05, МР 07, МР 08, МР 09, </w:t>
            </w:r>
          </w:p>
          <w:p w:rsidR="00CD2FB6" w:rsidRPr="00B57EF4" w:rsidRDefault="00CD2FB6" w:rsidP="00D20C36">
            <w:pPr>
              <w:spacing w:after="0" w:line="240" w:lineRule="auto"/>
              <w:jc w:val="center"/>
              <w:rPr>
                <w:rFonts w:ascii="Times New Roman" w:hAnsi="Times New Roman"/>
                <w:i/>
                <w:iCs/>
                <w:sz w:val="24"/>
                <w:szCs w:val="24"/>
              </w:rPr>
            </w:pPr>
            <w:r w:rsidRPr="00B57EF4">
              <w:rPr>
                <w:rFonts w:ascii="Times New Roman" w:hAnsi="Times New Roman"/>
                <w:sz w:val="24"/>
                <w:szCs w:val="24"/>
              </w:rPr>
              <w:t xml:space="preserve">ПРб 01, ПРб 02, ПРб 05, </w:t>
            </w:r>
            <w:r w:rsidRPr="00B57EF4">
              <w:rPr>
                <w:rFonts w:ascii="Times New Roman" w:hAnsi="Times New Roman"/>
                <w:i/>
                <w:iCs/>
                <w:sz w:val="24"/>
                <w:szCs w:val="24"/>
              </w:rPr>
              <w:t>ОК 2, ОК 05</w:t>
            </w:r>
          </w:p>
        </w:tc>
        <w:tc>
          <w:tcPr>
            <w:tcW w:w="1637" w:type="dxa"/>
            <w:gridSpan w:val="3"/>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Cs/>
                <w:sz w:val="24"/>
                <w:szCs w:val="24"/>
              </w:rPr>
            </w:pPr>
            <w:r w:rsidRPr="00B57EF4">
              <w:rPr>
                <w:rFonts w:ascii="Times New Roman" w:hAnsi="Times New Roman"/>
                <w:sz w:val="24"/>
                <w:szCs w:val="24"/>
              </w:rPr>
              <w:t>ОК 01</w:t>
            </w:r>
            <w:r w:rsidRPr="00B57EF4">
              <w:rPr>
                <w:rFonts w:ascii="Times New Roman" w:hAnsi="Times New Roman"/>
                <w:iCs/>
                <w:sz w:val="24"/>
                <w:szCs w:val="24"/>
              </w:rPr>
              <w:t xml:space="preserve"> ОК 02,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iCs/>
                <w:sz w:val="24"/>
                <w:szCs w:val="24"/>
              </w:rPr>
              <w:t>ОК 03</w:t>
            </w:r>
            <w:r w:rsidRPr="00B57EF4">
              <w:rPr>
                <w:rFonts w:ascii="Times New Roman" w:hAnsi="Times New Roman"/>
                <w:sz w:val="24"/>
                <w:szCs w:val="24"/>
              </w:rPr>
              <w:t>,ОК 04</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ОК 05,ОК 06 </w:t>
            </w:r>
          </w:p>
          <w:p w:rsidR="00CD2FB6" w:rsidRPr="00B57EF4" w:rsidRDefault="00CD2FB6" w:rsidP="00D20C36">
            <w:pPr>
              <w:spacing w:after="0" w:line="240" w:lineRule="auto"/>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 ЛР.3, ЛР5, ЛР6, ЛР7,ЛР8.1, Лр 8.2, </w:t>
            </w:r>
            <w:r w:rsidRPr="00B57EF4">
              <w:rPr>
                <w:rFonts w:ascii="Times New Roman" w:hAnsi="Times New Roman"/>
                <w:bCs/>
                <w:sz w:val="24"/>
                <w:szCs w:val="24"/>
              </w:rPr>
              <w:t>ГН, ПатН, ДНН</w:t>
            </w:r>
          </w:p>
        </w:tc>
      </w:tr>
      <w:tr w:rsidR="00CD2FB6" w:rsidRPr="00B57EF4" w:rsidTr="00D20C36">
        <w:trPr>
          <w:gridAfter w:val="3"/>
          <w:wAfter w:w="70" w:type="dxa"/>
          <w:trHeight w:val="23"/>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i/>
                <w:iCs/>
                <w:sz w:val="24"/>
                <w:szCs w:val="24"/>
              </w:rPr>
            </w:pPr>
          </w:p>
        </w:tc>
        <w:tc>
          <w:tcPr>
            <w:tcW w:w="7091" w:type="dxa"/>
            <w:gridSpan w:val="13"/>
            <w:tcBorders>
              <w:lef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Лабораторные занятия</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i/>
                <w:iCs/>
                <w:sz w:val="24"/>
                <w:szCs w:val="24"/>
              </w:rPr>
              <w:t>(Названия должны быть краткими и отражать деятельность)</w:t>
            </w:r>
          </w:p>
        </w:tc>
        <w:tc>
          <w:tcPr>
            <w:tcW w:w="1228" w:type="dxa"/>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053" w:type="dxa"/>
            <w:gridSpan w:val="4"/>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3"/>
          <w:wAfter w:w="70" w:type="dxa"/>
          <w:trHeight w:val="23"/>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i/>
                <w:iCs/>
                <w:sz w:val="24"/>
                <w:szCs w:val="24"/>
              </w:rPr>
            </w:pPr>
          </w:p>
        </w:tc>
        <w:tc>
          <w:tcPr>
            <w:tcW w:w="7091" w:type="dxa"/>
            <w:gridSpan w:val="13"/>
            <w:tcBorders>
              <w:lef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Практические занятия</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i/>
                <w:iCs/>
                <w:sz w:val="24"/>
                <w:szCs w:val="24"/>
              </w:rPr>
              <w:t>(Названия должны быть краткими и отражать деятельность)</w:t>
            </w:r>
          </w:p>
        </w:tc>
        <w:tc>
          <w:tcPr>
            <w:tcW w:w="1228" w:type="dxa"/>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53" w:type="dxa"/>
            <w:gridSpan w:val="4"/>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3"/>
          <w:wAfter w:w="70" w:type="dxa"/>
          <w:trHeight w:val="23"/>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i/>
                <w:iCs/>
                <w:sz w:val="24"/>
                <w:szCs w:val="24"/>
              </w:rPr>
            </w:pPr>
          </w:p>
        </w:tc>
        <w:tc>
          <w:tcPr>
            <w:tcW w:w="7091" w:type="dxa"/>
            <w:gridSpan w:val="13"/>
            <w:tcBorders>
              <w:lef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sz w:val="24"/>
                <w:szCs w:val="24"/>
              </w:rPr>
              <w:t xml:space="preserve">Контрольные работы </w:t>
            </w:r>
            <w:r w:rsidRPr="00B57EF4">
              <w:rPr>
                <w:rFonts w:ascii="Times New Roman" w:hAnsi="Times New Roman"/>
                <w:i/>
                <w:iCs/>
                <w:sz w:val="24"/>
                <w:szCs w:val="24"/>
              </w:rPr>
              <w:t>(указываются при наличии по разделу в рамках текущей аттестации)</w:t>
            </w:r>
          </w:p>
        </w:tc>
        <w:tc>
          <w:tcPr>
            <w:tcW w:w="1228" w:type="dxa"/>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1</w:t>
            </w:r>
          </w:p>
        </w:tc>
        <w:tc>
          <w:tcPr>
            <w:tcW w:w="2053" w:type="dxa"/>
            <w:gridSpan w:val="4"/>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3"/>
          <w:wAfter w:w="70" w:type="dxa"/>
          <w:trHeight w:val="23"/>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i/>
                <w:iCs/>
                <w:sz w:val="24"/>
                <w:szCs w:val="24"/>
              </w:rPr>
            </w:pPr>
          </w:p>
        </w:tc>
        <w:tc>
          <w:tcPr>
            <w:tcW w:w="7091" w:type="dxa"/>
            <w:gridSpan w:val="13"/>
            <w:tcBorders>
              <w:lef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sz w:val="24"/>
                <w:szCs w:val="24"/>
              </w:rPr>
              <w:t>Самостоятельная работа обучающихся</w:t>
            </w:r>
            <w:r w:rsidRPr="00B57EF4">
              <w:rPr>
                <w:rFonts w:ascii="Times New Roman" w:hAnsi="Times New Roman"/>
                <w:i/>
                <w:iCs/>
                <w:sz w:val="24"/>
                <w:szCs w:val="24"/>
              </w:rPr>
              <w:t>(указывается при наличии в учебном плане)</w:t>
            </w:r>
          </w:p>
        </w:tc>
        <w:tc>
          <w:tcPr>
            <w:tcW w:w="1228" w:type="dxa"/>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53" w:type="dxa"/>
            <w:gridSpan w:val="4"/>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3"/>
          <w:wAfter w:w="70" w:type="dxa"/>
          <w:trHeight w:val="23"/>
        </w:trPr>
        <w:tc>
          <w:tcPr>
            <w:tcW w:w="1967" w:type="dxa"/>
            <w:tcMar>
              <w:left w:w="28" w:type="dxa"/>
              <w:right w:w="28" w:type="dxa"/>
            </w:tcMar>
          </w:tcPr>
          <w:p w:rsidR="00CD2FB6" w:rsidRPr="00B57EF4" w:rsidRDefault="00CD2FB6" w:rsidP="00D20C36">
            <w:pPr>
              <w:spacing w:after="0" w:line="240" w:lineRule="auto"/>
              <w:rPr>
                <w:rFonts w:ascii="Times New Roman" w:hAnsi="Times New Roman"/>
                <w:b/>
                <w:bCs/>
                <w:sz w:val="24"/>
                <w:szCs w:val="24"/>
              </w:rPr>
            </w:pPr>
            <w:r w:rsidRPr="00B57EF4">
              <w:rPr>
                <w:rFonts w:ascii="Times New Roman" w:hAnsi="Times New Roman"/>
                <w:b/>
                <w:bCs/>
                <w:sz w:val="24"/>
                <w:szCs w:val="24"/>
              </w:rPr>
              <w:t>Раздел 2</w:t>
            </w:r>
          </w:p>
        </w:tc>
        <w:tc>
          <w:tcPr>
            <w:tcW w:w="7091" w:type="dxa"/>
            <w:gridSpan w:val="13"/>
            <w:tcBorders>
              <w:lef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b/>
                <w:bCs/>
                <w:sz w:val="24"/>
                <w:szCs w:val="24"/>
              </w:rPr>
              <w:t>Великая российская революция (1917-1922 гг.)</w:t>
            </w:r>
          </w:p>
        </w:tc>
        <w:tc>
          <w:tcPr>
            <w:tcW w:w="1228" w:type="dxa"/>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16</w:t>
            </w:r>
          </w:p>
        </w:tc>
        <w:tc>
          <w:tcPr>
            <w:tcW w:w="2053" w:type="dxa"/>
            <w:gridSpan w:val="4"/>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3"/>
          <w:wAfter w:w="70" w:type="dxa"/>
          <w:trHeight w:val="1099"/>
        </w:trPr>
        <w:tc>
          <w:tcPr>
            <w:tcW w:w="1967" w:type="dxa"/>
            <w:vMerge w:val="restart"/>
            <w:tcBorders>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Тема 2.1</w:t>
            </w:r>
          </w:p>
          <w:p w:rsidR="00CD2FB6" w:rsidRPr="00B57EF4" w:rsidRDefault="00CD2FB6" w:rsidP="00D20C36">
            <w:pPr>
              <w:spacing w:after="0" w:line="240" w:lineRule="auto"/>
              <w:jc w:val="both"/>
              <w:rPr>
                <w:rFonts w:ascii="Times New Roman" w:hAnsi="Times New Roman"/>
                <w:b/>
                <w:bCs/>
                <w:sz w:val="24"/>
                <w:szCs w:val="24"/>
              </w:rPr>
            </w:pPr>
            <w:r w:rsidRPr="00B57EF4">
              <w:rPr>
                <w:rFonts w:ascii="Times New Roman" w:hAnsi="Times New Roman"/>
                <w:b/>
                <w:bCs/>
                <w:sz w:val="24"/>
                <w:szCs w:val="24"/>
              </w:rPr>
              <w:t xml:space="preserve">Введение. Основные этапы и хронология революционных событий 1917 г.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 xml:space="preserve">Первые революционные </w:t>
            </w:r>
            <w:r w:rsidRPr="00B57EF4">
              <w:rPr>
                <w:rFonts w:ascii="Times New Roman" w:hAnsi="Times New Roman"/>
                <w:b/>
                <w:bCs/>
                <w:sz w:val="24"/>
                <w:szCs w:val="24"/>
              </w:rPr>
              <w:lastRenderedPageBreak/>
              <w:t>преобразования большевиков</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091" w:type="dxa"/>
            <w:gridSpan w:val="13"/>
            <w:tcBorders>
              <w:lef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lastRenderedPageBreak/>
              <w:t>Содержание учебного материала</w:t>
            </w:r>
          </w:p>
        </w:tc>
        <w:tc>
          <w:tcPr>
            <w:tcW w:w="1228" w:type="dxa"/>
            <w:vMerge w:val="restart"/>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53" w:type="dxa"/>
            <w:gridSpan w:val="4"/>
            <w:vMerge w:val="restart"/>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01, ЛР 02, ЛР 03, ЛР 04, ЛР 05,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МР 01, МР 02, МР 03, МР 04, МР 05,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01, ПРб 02,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05,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ОК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37" w:type="dxa"/>
            <w:gridSpan w:val="3"/>
            <w:vMerge w:val="restart"/>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Cs/>
                <w:sz w:val="24"/>
                <w:szCs w:val="24"/>
              </w:rPr>
            </w:pPr>
            <w:r w:rsidRPr="00B57EF4">
              <w:rPr>
                <w:rFonts w:ascii="Times New Roman" w:hAnsi="Times New Roman"/>
                <w:sz w:val="24"/>
                <w:szCs w:val="24"/>
              </w:rPr>
              <w:t>ОК 01</w:t>
            </w:r>
            <w:r w:rsidRPr="00B57EF4">
              <w:rPr>
                <w:rFonts w:ascii="Times New Roman" w:hAnsi="Times New Roman"/>
                <w:iCs/>
                <w:sz w:val="24"/>
                <w:szCs w:val="24"/>
              </w:rPr>
              <w:t xml:space="preserve"> ОК 02,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iCs/>
                <w:sz w:val="24"/>
                <w:szCs w:val="24"/>
              </w:rPr>
              <w:t>ОК 03</w:t>
            </w:r>
            <w:r w:rsidRPr="00B57EF4">
              <w:rPr>
                <w:rFonts w:ascii="Times New Roman" w:hAnsi="Times New Roman"/>
                <w:sz w:val="24"/>
                <w:szCs w:val="24"/>
              </w:rPr>
              <w:t>,ОК 04</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ОК 05,ОК 06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3"/>
          <w:wAfter w:w="70" w:type="dxa"/>
          <w:trHeight w:val="23"/>
        </w:trPr>
        <w:tc>
          <w:tcPr>
            <w:tcW w:w="1967" w:type="dxa"/>
            <w:vMerge/>
            <w:tcBorders>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091" w:type="dxa"/>
            <w:gridSpan w:val="13"/>
            <w:tcBorders>
              <w:lef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28" w:type="dxa"/>
            <w:vMerge/>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053" w:type="dxa"/>
            <w:gridSpan w:val="4"/>
            <w:vMerge/>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37" w:type="dxa"/>
            <w:gridSpan w:val="3"/>
            <w:vMerge/>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3"/>
          <w:wAfter w:w="70" w:type="dxa"/>
          <w:trHeight w:val="23"/>
        </w:trPr>
        <w:tc>
          <w:tcPr>
            <w:tcW w:w="1967" w:type="dxa"/>
            <w:vMerge/>
            <w:tcBorders>
              <w:right w:val="single" w:sz="4" w:space="0" w:color="auto"/>
            </w:tcBorders>
            <w:tcMar>
              <w:left w:w="28" w:type="dxa"/>
              <w:right w:w="28" w:type="dxa"/>
            </w:tcMar>
          </w:tcPr>
          <w:p w:rsidR="00CD2FB6" w:rsidRPr="00B57EF4" w:rsidRDefault="00CD2FB6" w:rsidP="00D20C36">
            <w:pPr>
              <w:spacing w:after="0" w:line="240" w:lineRule="auto"/>
              <w:rPr>
                <w:rFonts w:ascii="Times New Roman" w:hAnsi="Times New Roman"/>
                <w:b/>
                <w:bCs/>
                <w:i/>
                <w:iCs/>
                <w:sz w:val="24"/>
                <w:szCs w:val="24"/>
              </w:rPr>
            </w:pPr>
          </w:p>
        </w:tc>
        <w:tc>
          <w:tcPr>
            <w:tcW w:w="435" w:type="dxa"/>
            <w:gridSpan w:val="2"/>
            <w:tcBorders>
              <w:lef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1</w:t>
            </w:r>
          </w:p>
        </w:tc>
        <w:tc>
          <w:tcPr>
            <w:tcW w:w="6656" w:type="dxa"/>
            <w:gridSpan w:val="11"/>
            <w:tcBorders>
              <w:left w:val="single" w:sz="4" w:space="0" w:color="000000"/>
            </w:tcBorders>
            <w:tcMar>
              <w:left w:w="28" w:type="dxa"/>
              <w:right w:w="28" w:type="dxa"/>
            </w:tcMar>
          </w:tcPr>
          <w:p w:rsidR="00CD2FB6" w:rsidRPr="00B57EF4" w:rsidRDefault="00CD2FB6" w:rsidP="00D20C36">
            <w:pPr>
              <w:pBdr>
                <w:bottom w:val="single" w:sz="4" w:space="1" w:color="auto"/>
              </w:pBdr>
              <w:spacing w:after="0" w:line="240" w:lineRule="auto"/>
              <w:rPr>
                <w:rFonts w:ascii="Times New Roman" w:hAnsi="Times New Roman"/>
                <w:sz w:val="24"/>
                <w:szCs w:val="24"/>
              </w:rPr>
            </w:pPr>
            <w:r w:rsidRPr="00B57EF4">
              <w:rPr>
                <w:rFonts w:ascii="Times New Roman" w:hAnsi="Times New Roman"/>
                <w:b/>
                <w:bCs/>
                <w:sz w:val="24"/>
                <w:szCs w:val="24"/>
              </w:rPr>
              <w:t>Понятие и этапы Великой российской революции.</w:t>
            </w:r>
            <w:r w:rsidRPr="00B57EF4">
              <w:rPr>
                <w:rFonts w:ascii="Times New Roman" w:hAnsi="Times New Roman"/>
                <w:sz w:val="24"/>
                <w:szCs w:val="24"/>
              </w:rPr>
              <w:t xml:space="preserve"> Российская империя накануне революции. Причины обострения экономического и политического кризиса. Война как революционизирующий фактор. </w:t>
            </w:r>
          </w:p>
          <w:p w:rsidR="00CD2FB6" w:rsidRPr="00B57EF4" w:rsidRDefault="00CD2FB6" w:rsidP="00D20C36">
            <w:pPr>
              <w:pBdr>
                <w:bottom w:val="single" w:sz="4" w:space="1" w:color="auto"/>
              </w:pBdr>
              <w:spacing w:after="0" w:line="240" w:lineRule="auto"/>
              <w:rPr>
                <w:rFonts w:ascii="Times New Roman" w:hAnsi="Times New Roman"/>
                <w:sz w:val="24"/>
                <w:szCs w:val="24"/>
              </w:rPr>
            </w:pPr>
            <w:r w:rsidRPr="00B57EF4">
              <w:rPr>
                <w:rFonts w:ascii="Times New Roman" w:hAnsi="Times New Roman"/>
                <w:sz w:val="24"/>
                <w:szCs w:val="24"/>
              </w:rPr>
              <w:lastRenderedPageBreak/>
              <w:t xml:space="preserve">Февраль – март: восстание в Петрограде и падение монархии. Конец российской империи. Формирование Временного правительства. Петроградский Совет рабочих и солдатских депутатов и его декреты. </w:t>
            </w:r>
          </w:p>
          <w:p w:rsidR="00CD2FB6" w:rsidRPr="00B57EF4" w:rsidRDefault="00CD2FB6" w:rsidP="00D20C36">
            <w:pPr>
              <w:pBdr>
                <w:bottom w:val="single" w:sz="4" w:space="1" w:color="auto"/>
              </w:pBdr>
              <w:spacing w:after="0" w:line="240" w:lineRule="auto"/>
              <w:rPr>
                <w:rFonts w:ascii="Times New Roman" w:hAnsi="Times New Roman"/>
                <w:sz w:val="24"/>
                <w:szCs w:val="24"/>
              </w:rPr>
            </w:pPr>
            <w:r w:rsidRPr="00B57EF4">
              <w:rPr>
                <w:rFonts w:ascii="Times New Roman" w:hAnsi="Times New Roman"/>
                <w:sz w:val="24"/>
                <w:szCs w:val="24"/>
              </w:rPr>
              <w:t xml:space="preserve">Весна – лето: «зыбкое равновесие» политических сил. Июльский кризис и конец двоевластия. </w:t>
            </w:r>
          </w:p>
          <w:p w:rsidR="00CD2FB6" w:rsidRPr="00B57EF4" w:rsidRDefault="00CD2FB6" w:rsidP="00D20C36">
            <w:pPr>
              <w:pBdr>
                <w:bottom w:val="single" w:sz="4" w:space="1" w:color="auto"/>
              </w:pBdr>
              <w:spacing w:after="0" w:line="240" w:lineRule="auto"/>
              <w:rPr>
                <w:rFonts w:ascii="Times New Roman" w:hAnsi="Times New Roman"/>
                <w:sz w:val="24"/>
                <w:szCs w:val="24"/>
              </w:rPr>
            </w:pPr>
            <w:r w:rsidRPr="00B57EF4">
              <w:rPr>
                <w:rFonts w:ascii="Times New Roman" w:hAnsi="Times New Roman"/>
                <w:sz w:val="24"/>
                <w:szCs w:val="24"/>
              </w:rPr>
              <w:t xml:space="preserve">Выступление Корнилова против Временного правительства. Провозглашение России республикой. Основные социальные слои, политические партии и их лидеры накануне революции.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28" w:type="dxa"/>
            <w:vMerge/>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
                <w:iCs/>
                <w:sz w:val="24"/>
                <w:szCs w:val="24"/>
              </w:rPr>
            </w:pPr>
          </w:p>
        </w:tc>
        <w:tc>
          <w:tcPr>
            <w:tcW w:w="2053" w:type="dxa"/>
            <w:gridSpan w:val="4"/>
            <w:vMerge/>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
                <w:iCs/>
                <w:sz w:val="24"/>
                <w:szCs w:val="24"/>
              </w:rPr>
            </w:pPr>
          </w:p>
        </w:tc>
        <w:tc>
          <w:tcPr>
            <w:tcW w:w="1637" w:type="dxa"/>
            <w:gridSpan w:val="3"/>
            <w:vMerge/>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
                <w:iCs/>
                <w:sz w:val="24"/>
                <w:szCs w:val="24"/>
              </w:rPr>
            </w:pPr>
            <w:r w:rsidRPr="00B57EF4">
              <w:rPr>
                <w:rFonts w:ascii="Times New Roman" w:hAnsi="Times New Roman"/>
                <w:i/>
                <w:iCs/>
                <w:sz w:val="24"/>
                <w:szCs w:val="24"/>
              </w:rPr>
              <w:t xml:space="preserve">ЛР 1, ЛР2, ЛР.3, ЛР5, ЛР6, ЛР7,ЛР8.1, </w:t>
            </w:r>
            <w:r w:rsidRPr="00B57EF4">
              <w:rPr>
                <w:rFonts w:ascii="Times New Roman" w:hAnsi="Times New Roman"/>
                <w:i/>
                <w:iCs/>
                <w:sz w:val="24"/>
                <w:szCs w:val="24"/>
              </w:rPr>
              <w:lastRenderedPageBreak/>
              <w:t xml:space="preserve">Лр 8.2, </w:t>
            </w:r>
            <w:r w:rsidRPr="00B57EF4">
              <w:rPr>
                <w:rFonts w:ascii="Times New Roman" w:hAnsi="Times New Roman"/>
                <w:bCs/>
                <w:sz w:val="24"/>
                <w:szCs w:val="24"/>
              </w:rPr>
              <w:t>ГН, ПатН, ДНН</w:t>
            </w:r>
          </w:p>
        </w:tc>
      </w:tr>
      <w:tr w:rsidR="00CD2FB6" w:rsidRPr="00B57EF4" w:rsidTr="00D20C36">
        <w:trPr>
          <w:gridAfter w:val="3"/>
          <w:wAfter w:w="70" w:type="dxa"/>
          <w:trHeight w:val="23"/>
        </w:trPr>
        <w:tc>
          <w:tcPr>
            <w:tcW w:w="1967" w:type="dxa"/>
            <w:vMerge/>
            <w:tcBorders>
              <w:right w:val="single" w:sz="4" w:space="0" w:color="auto"/>
            </w:tcBorders>
            <w:tcMar>
              <w:left w:w="28" w:type="dxa"/>
              <w:right w:w="28" w:type="dxa"/>
            </w:tcMar>
          </w:tcPr>
          <w:p w:rsidR="00CD2FB6" w:rsidRPr="00B57EF4" w:rsidRDefault="00CD2FB6" w:rsidP="00D20C36">
            <w:pPr>
              <w:spacing w:after="0" w:line="240" w:lineRule="auto"/>
              <w:rPr>
                <w:rFonts w:ascii="Times New Roman" w:hAnsi="Times New Roman"/>
                <w:b/>
                <w:bCs/>
                <w:i/>
                <w:iCs/>
                <w:sz w:val="24"/>
                <w:szCs w:val="24"/>
              </w:rPr>
            </w:pPr>
          </w:p>
        </w:tc>
        <w:tc>
          <w:tcPr>
            <w:tcW w:w="435" w:type="dxa"/>
            <w:gridSpan w:val="2"/>
            <w:tcBorders>
              <w:lef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2</w:t>
            </w:r>
          </w:p>
        </w:tc>
        <w:tc>
          <w:tcPr>
            <w:tcW w:w="6656" w:type="dxa"/>
            <w:gridSpan w:val="11"/>
            <w:tcBorders>
              <w:lef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b/>
                <w:bCs/>
                <w:sz w:val="24"/>
                <w:szCs w:val="24"/>
              </w:rPr>
            </w:pPr>
            <w:r w:rsidRPr="00B57EF4">
              <w:rPr>
                <w:rFonts w:ascii="Times New Roman" w:hAnsi="Times New Roman"/>
                <w:b/>
                <w:bCs/>
                <w:sz w:val="24"/>
                <w:szCs w:val="24"/>
              </w:rPr>
              <w:t xml:space="preserve">Свержение Временного правительства и взятие власти большевиками.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Свержение Временного правительства и взятие власти большевиками 25 октября (7 ноября) 1917 г.</w:t>
            </w:r>
          </w:p>
          <w:p w:rsidR="00CD2FB6" w:rsidRPr="00B57EF4" w:rsidRDefault="00CD2FB6" w:rsidP="00D20C36">
            <w:pPr>
              <w:spacing w:after="0" w:line="240" w:lineRule="auto"/>
              <w:jc w:val="both"/>
              <w:rPr>
                <w:rFonts w:ascii="Times New Roman" w:hAnsi="Times New Roman"/>
                <w:sz w:val="24"/>
                <w:szCs w:val="24"/>
              </w:rPr>
            </w:pPr>
            <w:r w:rsidRPr="00B57EF4">
              <w:rPr>
                <w:rFonts w:ascii="Times New Roman" w:hAnsi="Times New Roman"/>
                <w:sz w:val="24"/>
                <w:szCs w:val="24"/>
              </w:rPr>
              <w:t xml:space="preserve">Первые мероприятия большевиков в политической и экономической сферах. Борьба за армию. Декрет о мире. Заключение Брестского мира. Национализация промышленности. «Декрет о земле» и принципы наделения крестьян землей. Отделение церкви от государства.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 xml:space="preserve">Созыв и разгон Учредительного собрания. Слом старого и создание нового госаппарата. </w:t>
            </w:r>
          </w:p>
          <w:p w:rsidR="00CD2FB6" w:rsidRPr="00B57EF4" w:rsidRDefault="00CD2FB6" w:rsidP="00D20C36">
            <w:pPr>
              <w:pBdr>
                <w:bottom w:val="single" w:sz="4" w:space="1" w:color="auto"/>
              </w:pBdr>
              <w:spacing w:after="0" w:line="240" w:lineRule="auto"/>
              <w:rPr>
                <w:rFonts w:ascii="Times New Roman" w:hAnsi="Times New Roman"/>
                <w:b/>
                <w:bCs/>
                <w:sz w:val="24"/>
                <w:szCs w:val="24"/>
              </w:rPr>
            </w:pPr>
          </w:p>
        </w:tc>
        <w:tc>
          <w:tcPr>
            <w:tcW w:w="1228" w:type="dxa"/>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
                <w:iCs/>
                <w:sz w:val="24"/>
                <w:szCs w:val="24"/>
              </w:rPr>
            </w:pPr>
            <w:r w:rsidRPr="00B57EF4">
              <w:rPr>
                <w:rFonts w:ascii="Times New Roman" w:hAnsi="Times New Roman"/>
                <w:i/>
                <w:iCs/>
                <w:sz w:val="24"/>
                <w:szCs w:val="24"/>
              </w:rPr>
              <w:t>2</w:t>
            </w:r>
          </w:p>
        </w:tc>
        <w:tc>
          <w:tcPr>
            <w:tcW w:w="2053" w:type="dxa"/>
            <w:gridSpan w:val="4"/>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01, ЛР 02, ЛР 03, ЛР 04, ЛР 05,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МР 01, МР 02, МР 03, МР 04, МР 05,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01, ПРб 02,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05,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ОК …</w:t>
            </w:r>
          </w:p>
          <w:p w:rsidR="00CD2FB6" w:rsidRPr="00B57EF4" w:rsidRDefault="00CD2FB6" w:rsidP="00D20C36">
            <w:pPr>
              <w:spacing w:after="0" w:line="240" w:lineRule="auto"/>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Cs/>
                <w:sz w:val="24"/>
                <w:szCs w:val="24"/>
              </w:rPr>
            </w:pPr>
            <w:r w:rsidRPr="00B57EF4">
              <w:rPr>
                <w:rFonts w:ascii="Times New Roman" w:hAnsi="Times New Roman"/>
                <w:sz w:val="24"/>
                <w:szCs w:val="24"/>
              </w:rPr>
              <w:t>ОК 01</w:t>
            </w:r>
            <w:r w:rsidRPr="00B57EF4">
              <w:rPr>
                <w:rFonts w:ascii="Times New Roman" w:hAnsi="Times New Roman"/>
                <w:iCs/>
                <w:sz w:val="24"/>
                <w:szCs w:val="24"/>
              </w:rPr>
              <w:t xml:space="preserve"> ОК 02,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iCs/>
                <w:sz w:val="24"/>
                <w:szCs w:val="24"/>
              </w:rPr>
              <w:t>ОК 03</w:t>
            </w:r>
            <w:r w:rsidRPr="00B57EF4">
              <w:rPr>
                <w:rFonts w:ascii="Times New Roman" w:hAnsi="Times New Roman"/>
                <w:sz w:val="24"/>
                <w:szCs w:val="24"/>
              </w:rPr>
              <w:t>,ОК 04</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ОК 05,ОК 06 </w:t>
            </w:r>
          </w:p>
          <w:p w:rsidR="00CD2FB6" w:rsidRPr="00B57EF4" w:rsidRDefault="00CD2FB6" w:rsidP="00D20C36">
            <w:pPr>
              <w:spacing w:after="0" w:line="240" w:lineRule="auto"/>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
                <w:iCs/>
                <w:sz w:val="24"/>
                <w:szCs w:val="24"/>
              </w:rPr>
            </w:pPr>
            <w:r w:rsidRPr="00B57EF4">
              <w:rPr>
                <w:rFonts w:ascii="Times New Roman" w:hAnsi="Times New Roman"/>
                <w:i/>
                <w:iCs/>
                <w:sz w:val="24"/>
                <w:szCs w:val="24"/>
              </w:rPr>
              <w:t xml:space="preserve">ЛР 1, ЛР2, ЛР.3, ЛР5, ЛР6, ЛР7,ЛР8.1, Лр 8.2, </w:t>
            </w:r>
            <w:r w:rsidRPr="00B57EF4">
              <w:rPr>
                <w:rFonts w:ascii="Times New Roman" w:hAnsi="Times New Roman"/>
                <w:bCs/>
                <w:sz w:val="24"/>
                <w:szCs w:val="24"/>
              </w:rPr>
              <w:t>ГН, ПатН, ДНН</w:t>
            </w:r>
          </w:p>
        </w:tc>
      </w:tr>
      <w:tr w:rsidR="00CD2FB6" w:rsidRPr="00B57EF4" w:rsidTr="00D20C36">
        <w:trPr>
          <w:gridAfter w:val="3"/>
          <w:wAfter w:w="70" w:type="dxa"/>
          <w:trHeight w:val="23"/>
        </w:trPr>
        <w:tc>
          <w:tcPr>
            <w:tcW w:w="1967" w:type="dxa"/>
            <w:vMerge/>
            <w:tcBorders>
              <w:bottom w:val="single" w:sz="4" w:space="0" w:color="auto"/>
              <w:right w:val="single" w:sz="4" w:space="0" w:color="auto"/>
            </w:tcBorders>
            <w:tcMar>
              <w:left w:w="28" w:type="dxa"/>
              <w:right w:w="28" w:type="dxa"/>
            </w:tcMar>
          </w:tcPr>
          <w:p w:rsidR="00CD2FB6" w:rsidRPr="00B57EF4" w:rsidRDefault="00CD2FB6" w:rsidP="00D20C36">
            <w:pPr>
              <w:spacing w:after="0" w:line="240" w:lineRule="auto"/>
              <w:rPr>
                <w:rFonts w:ascii="Times New Roman" w:hAnsi="Times New Roman"/>
                <w:b/>
                <w:bCs/>
                <w:i/>
                <w:iCs/>
                <w:sz w:val="24"/>
                <w:szCs w:val="24"/>
              </w:rPr>
            </w:pPr>
          </w:p>
        </w:tc>
        <w:tc>
          <w:tcPr>
            <w:tcW w:w="435" w:type="dxa"/>
            <w:gridSpan w:val="2"/>
            <w:tcBorders>
              <w:left w:val="single" w:sz="4" w:space="0" w:color="auto"/>
              <w:bottom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3</w:t>
            </w:r>
          </w:p>
        </w:tc>
        <w:tc>
          <w:tcPr>
            <w:tcW w:w="6656" w:type="dxa"/>
            <w:gridSpan w:val="11"/>
            <w:tcBorders>
              <w:lef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b/>
                <w:bCs/>
                <w:sz w:val="24"/>
                <w:szCs w:val="24"/>
              </w:rPr>
              <w:t>Советы как форма власти.</w:t>
            </w:r>
          </w:p>
          <w:p w:rsidR="00CD2FB6" w:rsidRPr="00B57EF4" w:rsidRDefault="00CD2FB6" w:rsidP="00D20C36">
            <w:pPr>
              <w:pBdr>
                <w:bottom w:val="single" w:sz="4" w:space="1" w:color="auto"/>
              </w:pBdr>
              <w:spacing w:after="0" w:line="240" w:lineRule="auto"/>
              <w:rPr>
                <w:rFonts w:ascii="Times New Roman" w:hAnsi="Times New Roman"/>
                <w:b/>
                <w:bCs/>
                <w:sz w:val="24"/>
                <w:szCs w:val="24"/>
              </w:rPr>
            </w:pPr>
            <w:r w:rsidRPr="00B57EF4">
              <w:rPr>
                <w:rFonts w:ascii="Times New Roman" w:hAnsi="Times New Roman"/>
                <w:sz w:val="24"/>
                <w:szCs w:val="24"/>
              </w:rPr>
              <w:t>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tc>
        <w:tc>
          <w:tcPr>
            <w:tcW w:w="1228" w:type="dxa"/>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
                <w:iCs/>
                <w:sz w:val="24"/>
                <w:szCs w:val="24"/>
              </w:rPr>
            </w:pPr>
            <w:r w:rsidRPr="00B57EF4">
              <w:rPr>
                <w:rFonts w:ascii="Times New Roman" w:hAnsi="Times New Roman"/>
                <w:i/>
                <w:iCs/>
                <w:sz w:val="24"/>
                <w:szCs w:val="24"/>
              </w:rPr>
              <w:t>2</w:t>
            </w:r>
          </w:p>
        </w:tc>
        <w:tc>
          <w:tcPr>
            <w:tcW w:w="2053" w:type="dxa"/>
            <w:gridSpan w:val="4"/>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01, ЛР 02, ЛР 03, ЛР 04, ЛР 05,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МР 01, МР 02, МР 03, МР 04, МР 05,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01, ПРб 02,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05, </w:t>
            </w:r>
          </w:p>
          <w:p w:rsidR="00CD2FB6" w:rsidRPr="00B57EF4" w:rsidRDefault="00CD2FB6" w:rsidP="00D20C36">
            <w:pPr>
              <w:autoSpaceDE w:val="0"/>
              <w:autoSpaceDN w:val="0"/>
              <w:adjustRightInd w:val="0"/>
              <w:spacing w:after="0" w:line="240" w:lineRule="auto"/>
              <w:rPr>
                <w:rFonts w:ascii="Times New Roman" w:hAnsi="Times New Roman"/>
                <w:sz w:val="24"/>
                <w:szCs w:val="24"/>
              </w:rPr>
            </w:pPr>
          </w:p>
          <w:p w:rsidR="00CD2FB6" w:rsidRPr="00B57EF4" w:rsidRDefault="00CD2FB6" w:rsidP="00D20C36">
            <w:pPr>
              <w:spacing w:after="0" w:line="240" w:lineRule="auto"/>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Cs/>
                <w:sz w:val="24"/>
                <w:szCs w:val="24"/>
              </w:rPr>
            </w:pPr>
            <w:r w:rsidRPr="00B57EF4">
              <w:rPr>
                <w:rFonts w:ascii="Times New Roman" w:hAnsi="Times New Roman"/>
                <w:sz w:val="24"/>
                <w:szCs w:val="24"/>
              </w:rPr>
              <w:lastRenderedPageBreak/>
              <w:t>ОК 01</w:t>
            </w:r>
            <w:r w:rsidRPr="00B57EF4">
              <w:rPr>
                <w:rFonts w:ascii="Times New Roman" w:hAnsi="Times New Roman"/>
                <w:iCs/>
                <w:sz w:val="24"/>
                <w:szCs w:val="24"/>
              </w:rPr>
              <w:t xml:space="preserve"> ОК 02,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iCs/>
                <w:sz w:val="24"/>
                <w:szCs w:val="24"/>
              </w:rPr>
              <w:t>ОК 03</w:t>
            </w:r>
            <w:r w:rsidRPr="00B57EF4">
              <w:rPr>
                <w:rFonts w:ascii="Times New Roman" w:hAnsi="Times New Roman"/>
                <w:sz w:val="24"/>
                <w:szCs w:val="24"/>
              </w:rPr>
              <w:t>,ОК 04</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ОК 05,ОК 06 </w:t>
            </w:r>
          </w:p>
          <w:p w:rsidR="00CD2FB6" w:rsidRPr="00B57EF4" w:rsidRDefault="00CD2FB6" w:rsidP="00D20C36">
            <w:pPr>
              <w:spacing w:after="0" w:line="240" w:lineRule="auto"/>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
                <w:iCs/>
                <w:sz w:val="24"/>
                <w:szCs w:val="24"/>
              </w:rPr>
            </w:pPr>
            <w:r w:rsidRPr="00B57EF4">
              <w:rPr>
                <w:rFonts w:ascii="Times New Roman" w:hAnsi="Times New Roman"/>
                <w:i/>
                <w:iCs/>
                <w:sz w:val="24"/>
                <w:szCs w:val="24"/>
              </w:rPr>
              <w:t xml:space="preserve">ЛР 1, ЛР2, ЛР.3, ЛР5, ЛР6, ЛР7,ЛР8.1, Лр 8.2, </w:t>
            </w:r>
            <w:r w:rsidRPr="00B57EF4">
              <w:rPr>
                <w:rFonts w:ascii="Times New Roman" w:hAnsi="Times New Roman"/>
                <w:bCs/>
                <w:sz w:val="24"/>
                <w:szCs w:val="24"/>
              </w:rPr>
              <w:t>ГН, ПатН, ДНН</w:t>
            </w:r>
          </w:p>
        </w:tc>
      </w:tr>
      <w:tr w:rsidR="00CD2FB6" w:rsidRPr="00B57EF4" w:rsidTr="00D20C36">
        <w:trPr>
          <w:gridAfter w:val="3"/>
          <w:wAfter w:w="70" w:type="dxa"/>
          <w:trHeight w:val="23"/>
        </w:trPr>
        <w:tc>
          <w:tcPr>
            <w:tcW w:w="1967" w:type="dxa"/>
            <w:vMerge w:val="restart"/>
            <w:tcBorders>
              <w:top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lastRenderedPageBreak/>
              <w:t>Тема 2.2</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iCs/>
                <w:sz w:val="24"/>
                <w:szCs w:val="24"/>
              </w:rPr>
            </w:pPr>
            <w:r w:rsidRPr="00B57EF4">
              <w:rPr>
                <w:rFonts w:ascii="Times New Roman" w:hAnsi="Times New Roman"/>
                <w:b/>
                <w:bCs/>
                <w:sz w:val="24"/>
                <w:szCs w:val="24"/>
              </w:rPr>
              <w:t>Гражданская война и ее последствия. Идеология и культура Советской России в период Гражданской войны</w:t>
            </w:r>
          </w:p>
        </w:tc>
        <w:tc>
          <w:tcPr>
            <w:tcW w:w="435" w:type="dxa"/>
            <w:gridSpan w:val="2"/>
            <w:tcBorders>
              <w:top w:val="single" w:sz="4" w:space="0" w:color="auto"/>
              <w:lef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656" w:type="dxa"/>
            <w:gridSpan w:val="11"/>
            <w:tcBorders>
              <w:left w:val="single" w:sz="4" w:space="0" w:color="000000"/>
            </w:tcBorders>
            <w:tcMar>
              <w:left w:w="28" w:type="dxa"/>
              <w:right w:w="28" w:type="dxa"/>
            </w:tcMar>
          </w:tcPr>
          <w:p w:rsidR="00CD2FB6" w:rsidRPr="00B57EF4" w:rsidRDefault="00CD2FB6" w:rsidP="00D20C36">
            <w:pPr>
              <w:pBdr>
                <w:bottom w:val="single" w:sz="4" w:space="1" w:color="auto"/>
              </w:pBdr>
              <w:spacing w:after="0" w:line="240" w:lineRule="auto"/>
              <w:rPr>
                <w:rFonts w:ascii="Times New Roman" w:hAnsi="Times New Roman"/>
                <w:b/>
                <w:bCs/>
                <w:sz w:val="24"/>
                <w:szCs w:val="24"/>
              </w:rPr>
            </w:pPr>
            <w:r w:rsidRPr="00B57EF4">
              <w:rPr>
                <w:rFonts w:ascii="Times New Roman" w:hAnsi="Times New Roman"/>
                <w:b/>
                <w:bCs/>
                <w:sz w:val="24"/>
                <w:szCs w:val="24"/>
              </w:rPr>
              <w:t>Содержание учебного материала</w:t>
            </w:r>
          </w:p>
        </w:tc>
        <w:tc>
          <w:tcPr>
            <w:tcW w:w="1228" w:type="dxa"/>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
                <w:iCs/>
                <w:sz w:val="24"/>
                <w:szCs w:val="24"/>
              </w:rPr>
            </w:pPr>
          </w:p>
        </w:tc>
        <w:tc>
          <w:tcPr>
            <w:tcW w:w="2053" w:type="dxa"/>
            <w:gridSpan w:val="4"/>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
                <w:iCs/>
                <w:sz w:val="24"/>
                <w:szCs w:val="24"/>
              </w:rPr>
            </w:pPr>
          </w:p>
        </w:tc>
      </w:tr>
      <w:tr w:rsidR="00CD2FB6" w:rsidRPr="00B57EF4" w:rsidTr="00D20C36">
        <w:trPr>
          <w:gridAfter w:val="3"/>
          <w:wAfter w:w="70" w:type="dxa"/>
          <w:trHeight w:val="23"/>
        </w:trPr>
        <w:tc>
          <w:tcPr>
            <w:tcW w:w="1967" w:type="dxa"/>
            <w:vMerge/>
            <w:tcBorders>
              <w:right w:val="single" w:sz="4" w:space="0" w:color="auto"/>
            </w:tcBorders>
            <w:tcMar>
              <w:left w:w="28" w:type="dxa"/>
              <w:right w:w="28" w:type="dxa"/>
            </w:tcMar>
          </w:tcPr>
          <w:p w:rsidR="00CD2FB6" w:rsidRPr="00B57EF4" w:rsidRDefault="00CD2FB6" w:rsidP="00D20C36">
            <w:pPr>
              <w:spacing w:after="0" w:line="240" w:lineRule="auto"/>
              <w:rPr>
                <w:rFonts w:ascii="Times New Roman" w:hAnsi="Times New Roman"/>
                <w:b/>
                <w:bCs/>
                <w:i/>
                <w:iCs/>
                <w:sz w:val="24"/>
                <w:szCs w:val="24"/>
              </w:rPr>
            </w:pPr>
          </w:p>
        </w:tc>
        <w:tc>
          <w:tcPr>
            <w:tcW w:w="435" w:type="dxa"/>
            <w:gridSpan w:val="2"/>
            <w:tcBorders>
              <w:lef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1</w:t>
            </w:r>
          </w:p>
        </w:tc>
        <w:tc>
          <w:tcPr>
            <w:tcW w:w="6656" w:type="dxa"/>
            <w:gridSpan w:val="11"/>
            <w:tcBorders>
              <w:lef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b/>
                <w:bCs/>
                <w:sz w:val="24"/>
                <w:szCs w:val="24"/>
              </w:rPr>
              <w:t>Причины, этапы и основные события Гражданской войны</w:t>
            </w:r>
            <w:r w:rsidRPr="00B57EF4">
              <w:rPr>
                <w:rFonts w:ascii="Times New Roman" w:hAnsi="Times New Roman"/>
                <w:sz w:val="24"/>
                <w:szCs w:val="24"/>
              </w:rPr>
              <w:t xml:space="preserve">.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sz w:val="24"/>
                <w:szCs w:val="24"/>
              </w:rPr>
              <w:t>Военная интервенция. Антибольшевистские силы: их характеристика и взаимоотношения (Комуч, Директория, правительства А.В. Колчака, А.И. Деникина и П.Н. Врангеля). Повстанчество в Гражданской войне.</w:t>
            </w:r>
          </w:p>
        </w:tc>
        <w:tc>
          <w:tcPr>
            <w:tcW w:w="1228" w:type="dxa"/>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53" w:type="dxa"/>
            <w:gridSpan w:val="4"/>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01, ЛР 02, ЛР 03, ЛР 04, ЛР 05,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МР 01, МР 02, МР 07, МР 08, МР 09,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01, ПРб 02,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03, </w:t>
            </w:r>
          </w:p>
          <w:p w:rsidR="00CD2FB6" w:rsidRPr="00B57EF4" w:rsidRDefault="00CD2FB6" w:rsidP="00D20C36">
            <w:pPr>
              <w:spacing w:after="0" w:line="240" w:lineRule="auto"/>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
                <w:iCs/>
                <w:sz w:val="24"/>
                <w:szCs w:val="24"/>
              </w:rPr>
            </w:pPr>
            <w:r w:rsidRPr="00B57EF4">
              <w:rPr>
                <w:rFonts w:ascii="Times New Roman" w:hAnsi="Times New Roman"/>
                <w:sz w:val="24"/>
                <w:szCs w:val="24"/>
              </w:rPr>
              <w:t>ОК 02, ОК 03, ОК 05</w:t>
            </w:r>
          </w:p>
        </w:tc>
        <w:tc>
          <w:tcPr>
            <w:tcW w:w="1472" w:type="dxa"/>
            <w:gridSpan w:val="3"/>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
                <w:iCs/>
                <w:sz w:val="24"/>
                <w:szCs w:val="24"/>
              </w:rPr>
            </w:pPr>
            <w:r w:rsidRPr="00B57EF4">
              <w:rPr>
                <w:rFonts w:ascii="Times New Roman" w:hAnsi="Times New Roman"/>
                <w:i/>
                <w:iCs/>
                <w:sz w:val="24"/>
                <w:szCs w:val="24"/>
              </w:rPr>
              <w:t xml:space="preserve">ЛР 1, ЛР2, ЛР.3, ЛР5, ЛР6, ЛР7,ЛР8.1, Лр 8.2, </w:t>
            </w:r>
            <w:r w:rsidRPr="00B57EF4">
              <w:rPr>
                <w:rFonts w:ascii="Times New Roman" w:hAnsi="Times New Roman"/>
                <w:bCs/>
                <w:sz w:val="24"/>
                <w:szCs w:val="24"/>
              </w:rPr>
              <w:t>ГН, ПатН, ДНН</w:t>
            </w:r>
          </w:p>
        </w:tc>
      </w:tr>
      <w:tr w:rsidR="00CD2FB6" w:rsidRPr="00B57EF4" w:rsidTr="00D20C36">
        <w:trPr>
          <w:gridAfter w:val="3"/>
          <w:wAfter w:w="70" w:type="dxa"/>
          <w:trHeight w:val="23"/>
        </w:trPr>
        <w:tc>
          <w:tcPr>
            <w:tcW w:w="1967" w:type="dxa"/>
            <w:vMerge/>
            <w:tcBorders>
              <w:right w:val="single" w:sz="4" w:space="0" w:color="auto"/>
            </w:tcBorders>
            <w:tcMar>
              <w:left w:w="28" w:type="dxa"/>
              <w:right w:w="28" w:type="dxa"/>
            </w:tcMar>
          </w:tcPr>
          <w:p w:rsidR="00CD2FB6" w:rsidRPr="00B57EF4" w:rsidRDefault="00CD2FB6" w:rsidP="00D20C36">
            <w:pPr>
              <w:spacing w:after="0" w:line="240" w:lineRule="auto"/>
              <w:rPr>
                <w:rFonts w:ascii="Times New Roman" w:hAnsi="Times New Roman"/>
                <w:b/>
                <w:bCs/>
                <w:i/>
                <w:iCs/>
                <w:sz w:val="24"/>
                <w:szCs w:val="24"/>
              </w:rPr>
            </w:pPr>
          </w:p>
        </w:tc>
        <w:tc>
          <w:tcPr>
            <w:tcW w:w="435" w:type="dxa"/>
            <w:gridSpan w:val="2"/>
            <w:tcBorders>
              <w:lef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2</w:t>
            </w:r>
          </w:p>
        </w:tc>
        <w:tc>
          <w:tcPr>
            <w:tcW w:w="6656" w:type="dxa"/>
            <w:gridSpan w:val="11"/>
            <w:tcBorders>
              <w:lef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b/>
                <w:bCs/>
                <w:sz w:val="24"/>
                <w:szCs w:val="24"/>
              </w:rPr>
              <w:t xml:space="preserve">Политика «военного коммунизма».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sz w:val="24"/>
                <w:szCs w:val="24"/>
              </w:rPr>
              <w:t>Разработка плана ГОЭЛРО. Создание регулярной Красной Армии. Использование военспецов. Выступление левых эсеров.  «Красный» и «белый» террор, их масштабы.</w:t>
            </w:r>
          </w:p>
        </w:tc>
        <w:tc>
          <w:tcPr>
            <w:tcW w:w="1228" w:type="dxa"/>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53" w:type="dxa"/>
            <w:gridSpan w:val="4"/>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01, ЛР 02, ЛР 03, ЛР 04, ЛР 05,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МР 01, МР 02, МР 07, МР 08, МР 09,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01, ПРб 02,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03, </w:t>
            </w:r>
          </w:p>
          <w:p w:rsidR="00CD2FB6" w:rsidRPr="00B57EF4" w:rsidRDefault="00CD2FB6" w:rsidP="00D20C36">
            <w:pPr>
              <w:spacing w:after="0" w:line="240" w:lineRule="auto"/>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
                <w:iCs/>
                <w:sz w:val="24"/>
                <w:szCs w:val="24"/>
              </w:rPr>
            </w:pPr>
            <w:r w:rsidRPr="00B57EF4">
              <w:rPr>
                <w:rFonts w:ascii="Times New Roman" w:hAnsi="Times New Roman"/>
                <w:sz w:val="24"/>
                <w:szCs w:val="24"/>
              </w:rPr>
              <w:t>ОК 02, ОК 03, ОК 05</w:t>
            </w:r>
          </w:p>
        </w:tc>
        <w:tc>
          <w:tcPr>
            <w:tcW w:w="1472" w:type="dxa"/>
            <w:gridSpan w:val="3"/>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
                <w:iCs/>
                <w:sz w:val="24"/>
                <w:szCs w:val="24"/>
              </w:rPr>
            </w:pPr>
            <w:r w:rsidRPr="00B57EF4">
              <w:rPr>
                <w:rFonts w:ascii="Times New Roman" w:hAnsi="Times New Roman"/>
                <w:i/>
                <w:iCs/>
                <w:sz w:val="24"/>
                <w:szCs w:val="24"/>
              </w:rPr>
              <w:t xml:space="preserve">ЛР 1, ЛР2, ЛР.3, ЛР5, ЛР6, ЛР7,ЛР8.1, Лр 8.2, </w:t>
            </w:r>
            <w:r w:rsidRPr="00B57EF4">
              <w:rPr>
                <w:rFonts w:ascii="Times New Roman" w:hAnsi="Times New Roman"/>
                <w:bCs/>
                <w:sz w:val="24"/>
                <w:szCs w:val="24"/>
              </w:rPr>
              <w:t>ГН, ПатН, ДНН</w:t>
            </w:r>
          </w:p>
        </w:tc>
      </w:tr>
      <w:tr w:rsidR="00CD2FB6" w:rsidRPr="00B57EF4" w:rsidTr="00D20C36">
        <w:trPr>
          <w:gridAfter w:val="3"/>
          <w:wAfter w:w="70" w:type="dxa"/>
          <w:trHeight w:val="23"/>
        </w:trPr>
        <w:tc>
          <w:tcPr>
            <w:tcW w:w="1967" w:type="dxa"/>
            <w:vMerge/>
            <w:tcBorders>
              <w:right w:val="single" w:sz="4" w:space="0" w:color="auto"/>
            </w:tcBorders>
            <w:tcMar>
              <w:left w:w="28" w:type="dxa"/>
              <w:right w:w="28" w:type="dxa"/>
            </w:tcMar>
          </w:tcPr>
          <w:p w:rsidR="00CD2FB6" w:rsidRPr="00B57EF4" w:rsidRDefault="00CD2FB6" w:rsidP="00D20C36">
            <w:pPr>
              <w:spacing w:after="0" w:line="240" w:lineRule="auto"/>
              <w:rPr>
                <w:rFonts w:ascii="Times New Roman" w:hAnsi="Times New Roman"/>
                <w:b/>
                <w:bCs/>
                <w:i/>
                <w:iCs/>
                <w:sz w:val="24"/>
                <w:szCs w:val="24"/>
              </w:rPr>
            </w:pPr>
          </w:p>
        </w:tc>
        <w:tc>
          <w:tcPr>
            <w:tcW w:w="435" w:type="dxa"/>
            <w:gridSpan w:val="2"/>
            <w:tcBorders>
              <w:lef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3</w:t>
            </w:r>
          </w:p>
        </w:tc>
        <w:tc>
          <w:tcPr>
            <w:tcW w:w="6656" w:type="dxa"/>
            <w:gridSpan w:val="11"/>
            <w:tcBorders>
              <w:lef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b/>
                <w:bCs/>
                <w:sz w:val="24"/>
                <w:szCs w:val="24"/>
              </w:rPr>
            </w:pPr>
            <w:r w:rsidRPr="00B57EF4">
              <w:rPr>
                <w:rFonts w:ascii="Times New Roman" w:hAnsi="Times New Roman"/>
                <w:b/>
                <w:bCs/>
                <w:sz w:val="24"/>
                <w:szCs w:val="24"/>
              </w:rPr>
              <w:t>Завершающий этап войны.</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Польско-советская война. Поражение армии Врангеля в Крыму. Причины победы Красной Армии в Гражданской войне. Вопрос о земле. Декларация прав народов России и ее значение. Последние отголоски Гражданской войны в регионах в конце 1921–1922 гг. Эмиграция и формирование Русского зарубежья.</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1228" w:type="dxa"/>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53" w:type="dxa"/>
            <w:gridSpan w:val="4"/>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01, ЛР 02, ЛР 03, ЛР 04, ЛР 05,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МР 01, МР 02, МР 07, МР 08, МР 09,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01, ПРб 02,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03, </w:t>
            </w:r>
          </w:p>
          <w:p w:rsidR="00CD2FB6" w:rsidRPr="00B57EF4" w:rsidRDefault="00CD2FB6" w:rsidP="00D20C36">
            <w:pPr>
              <w:spacing w:after="0" w:line="240" w:lineRule="auto"/>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
                <w:iCs/>
                <w:sz w:val="24"/>
                <w:szCs w:val="24"/>
              </w:rPr>
            </w:pPr>
            <w:r w:rsidRPr="00B57EF4">
              <w:rPr>
                <w:rFonts w:ascii="Times New Roman" w:hAnsi="Times New Roman"/>
                <w:sz w:val="24"/>
                <w:szCs w:val="24"/>
              </w:rPr>
              <w:t>ОК 02, ОК 03, ОК 05</w:t>
            </w:r>
          </w:p>
        </w:tc>
        <w:tc>
          <w:tcPr>
            <w:tcW w:w="1472" w:type="dxa"/>
            <w:gridSpan w:val="3"/>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
                <w:iCs/>
                <w:sz w:val="24"/>
                <w:szCs w:val="24"/>
              </w:rPr>
            </w:pPr>
            <w:r w:rsidRPr="00B57EF4">
              <w:rPr>
                <w:rFonts w:ascii="Times New Roman" w:hAnsi="Times New Roman"/>
                <w:i/>
                <w:iCs/>
                <w:sz w:val="24"/>
                <w:szCs w:val="24"/>
              </w:rPr>
              <w:t xml:space="preserve">ЛР 1, ЛР2, ЛР.3, ЛР5, ЛР6, ЛР7,ЛР8.1, Лр 8.2, </w:t>
            </w:r>
            <w:r w:rsidRPr="00B57EF4">
              <w:rPr>
                <w:rFonts w:ascii="Times New Roman" w:hAnsi="Times New Roman"/>
                <w:bCs/>
                <w:sz w:val="24"/>
                <w:szCs w:val="24"/>
              </w:rPr>
              <w:t>ГН, ПатН, ДНН</w:t>
            </w:r>
          </w:p>
        </w:tc>
      </w:tr>
      <w:tr w:rsidR="00CD2FB6" w:rsidRPr="00B57EF4" w:rsidTr="00D20C36">
        <w:trPr>
          <w:gridAfter w:val="3"/>
          <w:wAfter w:w="70" w:type="dxa"/>
          <w:trHeight w:val="23"/>
        </w:trPr>
        <w:tc>
          <w:tcPr>
            <w:tcW w:w="1967" w:type="dxa"/>
            <w:vMerge/>
            <w:tcBorders>
              <w:right w:val="single" w:sz="4" w:space="0" w:color="auto"/>
            </w:tcBorders>
            <w:tcMar>
              <w:left w:w="28" w:type="dxa"/>
              <w:right w:w="28" w:type="dxa"/>
            </w:tcMar>
          </w:tcPr>
          <w:p w:rsidR="00CD2FB6" w:rsidRPr="00B57EF4" w:rsidRDefault="00CD2FB6" w:rsidP="00D20C36">
            <w:pPr>
              <w:spacing w:after="0" w:line="240" w:lineRule="auto"/>
              <w:rPr>
                <w:rFonts w:ascii="Times New Roman" w:hAnsi="Times New Roman"/>
                <w:b/>
                <w:bCs/>
                <w:i/>
                <w:iCs/>
                <w:sz w:val="24"/>
                <w:szCs w:val="24"/>
              </w:rPr>
            </w:pPr>
          </w:p>
        </w:tc>
        <w:tc>
          <w:tcPr>
            <w:tcW w:w="435" w:type="dxa"/>
            <w:gridSpan w:val="2"/>
            <w:tcBorders>
              <w:lef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4</w:t>
            </w:r>
          </w:p>
        </w:tc>
        <w:tc>
          <w:tcPr>
            <w:tcW w:w="6656" w:type="dxa"/>
            <w:gridSpan w:val="11"/>
            <w:tcBorders>
              <w:lef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b/>
                <w:bCs/>
                <w:sz w:val="24"/>
                <w:szCs w:val="24"/>
              </w:rPr>
              <w:t xml:space="preserve"> Изменения в системе образования. Социальная политика власти.</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Создание Государственной комиссии по просвещению и Пролеткульта. Наглядная агитация и массовая пропаганда в годы войны. План монументальной пропаганды. Национализация театров и кинематографа. Политика в </w:t>
            </w:r>
            <w:r w:rsidRPr="00B57EF4">
              <w:rPr>
                <w:rFonts w:ascii="Times New Roman" w:hAnsi="Times New Roman"/>
                <w:sz w:val="24"/>
                <w:szCs w:val="24"/>
              </w:rPr>
              <w:lastRenderedPageBreak/>
              <w:t xml:space="preserve">отношении церкви (антирелигиозная пропаганда, изъятие церковных ценностей).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sz w:val="24"/>
                <w:szCs w:val="24"/>
              </w:rPr>
              <w:t>Повседневная жизнь и общественные настроения. Городской быт. Голод, «черный рынок» и спекуляция. Комитеты бедноты и рост социальной напряженности</w:t>
            </w:r>
          </w:p>
        </w:tc>
        <w:tc>
          <w:tcPr>
            <w:tcW w:w="1228" w:type="dxa"/>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lastRenderedPageBreak/>
              <w:t>1</w:t>
            </w:r>
          </w:p>
        </w:tc>
        <w:tc>
          <w:tcPr>
            <w:tcW w:w="2053" w:type="dxa"/>
            <w:gridSpan w:val="4"/>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01, ЛР 02, ЛР 03, ЛР 04, ЛР 05,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МР 01, МР 02, МР 07, МР 08, МР 09,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01, ПРб 02,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03, </w:t>
            </w:r>
          </w:p>
          <w:p w:rsidR="00CD2FB6" w:rsidRPr="00B57EF4" w:rsidRDefault="00CD2FB6" w:rsidP="00D20C36">
            <w:pPr>
              <w:spacing w:after="0" w:line="240" w:lineRule="auto"/>
              <w:rPr>
                <w:rFonts w:ascii="Times New Roman" w:hAnsi="Times New Roman"/>
                <w:i/>
                <w:iCs/>
                <w:sz w:val="24"/>
                <w:szCs w:val="24"/>
              </w:rPr>
            </w:pPr>
            <w:r w:rsidRPr="00B57EF4">
              <w:rPr>
                <w:rFonts w:ascii="Times New Roman" w:hAnsi="Times New Roman"/>
                <w:sz w:val="24"/>
                <w:szCs w:val="24"/>
              </w:rPr>
              <w:lastRenderedPageBreak/>
              <w:t>05</w:t>
            </w:r>
          </w:p>
        </w:tc>
        <w:tc>
          <w:tcPr>
            <w:tcW w:w="1637" w:type="dxa"/>
            <w:gridSpan w:val="3"/>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
                <w:iCs/>
                <w:sz w:val="24"/>
                <w:szCs w:val="24"/>
              </w:rPr>
            </w:pPr>
            <w:r w:rsidRPr="00B57EF4">
              <w:rPr>
                <w:rFonts w:ascii="Times New Roman" w:hAnsi="Times New Roman"/>
                <w:sz w:val="24"/>
                <w:szCs w:val="24"/>
              </w:rPr>
              <w:lastRenderedPageBreak/>
              <w:t>ОК02, ОК 03, ОК 05</w:t>
            </w:r>
          </w:p>
        </w:tc>
        <w:tc>
          <w:tcPr>
            <w:tcW w:w="1472" w:type="dxa"/>
            <w:gridSpan w:val="3"/>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
                <w:iCs/>
                <w:sz w:val="24"/>
                <w:szCs w:val="24"/>
              </w:rPr>
            </w:pPr>
            <w:r w:rsidRPr="00B57EF4">
              <w:rPr>
                <w:rFonts w:ascii="Times New Roman" w:hAnsi="Times New Roman"/>
                <w:i/>
                <w:iCs/>
                <w:sz w:val="24"/>
                <w:szCs w:val="24"/>
              </w:rPr>
              <w:t xml:space="preserve">ЛР 1, ЛР2, ЛР.3, ЛР5, ЛР6, ЛР7,ЛР8.1, Лр 8.2, </w:t>
            </w:r>
            <w:r w:rsidRPr="00B57EF4">
              <w:rPr>
                <w:rFonts w:ascii="Times New Roman" w:hAnsi="Times New Roman"/>
                <w:bCs/>
                <w:sz w:val="24"/>
                <w:szCs w:val="24"/>
              </w:rPr>
              <w:t>ГН, ПатН, ДНН</w:t>
            </w:r>
          </w:p>
        </w:tc>
      </w:tr>
      <w:tr w:rsidR="00CD2FB6" w:rsidRPr="00B57EF4" w:rsidTr="00D20C36">
        <w:trPr>
          <w:gridAfter w:val="3"/>
          <w:wAfter w:w="70" w:type="dxa"/>
          <w:trHeight w:val="23"/>
        </w:trPr>
        <w:tc>
          <w:tcPr>
            <w:tcW w:w="1967" w:type="dxa"/>
            <w:vMerge/>
            <w:tcBorders>
              <w:right w:val="single" w:sz="4" w:space="0" w:color="auto"/>
            </w:tcBorders>
            <w:tcMar>
              <w:left w:w="28" w:type="dxa"/>
              <w:right w:w="28" w:type="dxa"/>
            </w:tcMar>
          </w:tcPr>
          <w:p w:rsidR="00CD2FB6" w:rsidRPr="00B57EF4" w:rsidRDefault="00CD2FB6" w:rsidP="00D20C36">
            <w:pPr>
              <w:spacing w:after="0" w:line="240" w:lineRule="auto"/>
              <w:rPr>
                <w:rFonts w:ascii="Times New Roman" w:hAnsi="Times New Roman"/>
                <w:b/>
                <w:bCs/>
                <w:i/>
                <w:iCs/>
                <w:sz w:val="24"/>
                <w:szCs w:val="24"/>
              </w:rPr>
            </w:pPr>
          </w:p>
        </w:tc>
        <w:tc>
          <w:tcPr>
            <w:tcW w:w="7091" w:type="dxa"/>
            <w:gridSpan w:val="13"/>
            <w:tcBorders>
              <w:lef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Лабораторные занятия</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i/>
                <w:iCs/>
                <w:sz w:val="24"/>
                <w:szCs w:val="24"/>
              </w:rPr>
              <w:t>(Названия должны быть краткими и отражать деятельность)</w:t>
            </w:r>
          </w:p>
        </w:tc>
        <w:tc>
          <w:tcPr>
            <w:tcW w:w="1228" w:type="dxa"/>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53" w:type="dxa"/>
            <w:gridSpan w:val="4"/>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3"/>
          <w:wAfter w:w="70" w:type="dxa"/>
          <w:trHeight w:val="23"/>
        </w:trPr>
        <w:tc>
          <w:tcPr>
            <w:tcW w:w="1967" w:type="dxa"/>
            <w:vMerge/>
            <w:tcBorders>
              <w:right w:val="single" w:sz="4" w:space="0" w:color="auto"/>
            </w:tcBorders>
            <w:tcMar>
              <w:left w:w="28" w:type="dxa"/>
              <w:right w:w="28" w:type="dxa"/>
            </w:tcMar>
          </w:tcPr>
          <w:p w:rsidR="00CD2FB6" w:rsidRPr="00B57EF4" w:rsidRDefault="00CD2FB6" w:rsidP="00D20C36">
            <w:pPr>
              <w:spacing w:after="0" w:line="240" w:lineRule="auto"/>
              <w:rPr>
                <w:rFonts w:ascii="Times New Roman" w:hAnsi="Times New Roman"/>
                <w:b/>
                <w:bCs/>
                <w:i/>
                <w:iCs/>
                <w:sz w:val="24"/>
                <w:szCs w:val="24"/>
              </w:rPr>
            </w:pPr>
          </w:p>
        </w:tc>
        <w:tc>
          <w:tcPr>
            <w:tcW w:w="7091" w:type="dxa"/>
            <w:gridSpan w:val="13"/>
            <w:tcBorders>
              <w:lef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Практические занятия</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i/>
                <w:iCs/>
                <w:sz w:val="24"/>
                <w:szCs w:val="24"/>
              </w:rPr>
              <w:t>(Названия должны быть краткими и отражать деятельность)</w:t>
            </w:r>
          </w:p>
        </w:tc>
        <w:tc>
          <w:tcPr>
            <w:tcW w:w="1228" w:type="dxa"/>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53" w:type="dxa"/>
            <w:gridSpan w:val="4"/>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3"/>
          <w:wAfter w:w="70" w:type="dxa"/>
          <w:trHeight w:val="23"/>
        </w:trPr>
        <w:tc>
          <w:tcPr>
            <w:tcW w:w="1967" w:type="dxa"/>
            <w:vMerge/>
            <w:tcBorders>
              <w:right w:val="single" w:sz="4" w:space="0" w:color="auto"/>
            </w:tcBorders>
            <w:tcMar>
              <w:left w:w="28" w:type="dxa"/>
              <w:right w:w="28" w:type="dxa"/>
            </w:tcMar>
          </w:tcPr>
          <w:p w:rsidR="00CD2FB6" w:rsidRPr="00B57EF4" w:rsidRDefault="00CD2FB6" w:rsidP="00D20C36">
            <w:pPr>
              <w:spacing w:after="0" w:line="240" w:lineRule="auto"/>
              <w:rPr>
                <w:rFonts w:ascii="Times New Roman" w:hAnsi="Times New Roman"/>
                <w:b/>
                <w:bCs/>
                <w:i/>
                <w:iCs/>
                <w:sz w:val="24"/>
                <w:szCs w:val="24"/>
              </w:rPr>
            </w:pPr>
          </w:p>
        </w:tc>
        <w:tc>
          <w:tcPr>
            <w:tcW w:w="7091" w:type="dxa"/>
            <w:gridSpan w:val="13"/>
            <w:tcBorders>
              <w:lef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sz w:val="24"/>
                <w:szCs w:val="24"/>
              </w:rPr>
              <w:t xml:space="preserve">Контрольные работы </w:t>
            </w:r>
            <w:r w:rsidRPr="00B57EF4">
              <w:rPr>
                <w:rFonts w:ascii="Times New Roman" w:hAnsi="Times New Roman"/>
                <w:i/>
                <w:iCs/>
                <w:sz w:val="24"/>
                <w:szCs w:val="24"/>
              </w:rPr>
              <w:t>(указываются при наличии по разделу текущей аттестации)</w:t>
            </w:r>
          </w:p>
        </w:tc>
        <w:tc>
          <w:tcPr>
            <w:tcW w:w="1228" w:type="dxa"/>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1</w:t>
            </w:r>
          </w:p>
        </w:tc>
        <w:tc>
          <w:tcPr>
            <w:tcW w:w="2053" w:type="dxa"/>
            <w:gridSpan w:val="4"/>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3"/>
          <w:wAfter w:w="70" w:type="dxa"/>
          <w:trHeight w:val="23"/>
        </w:trPr>
        <w:tc>
          <w:tcPr>
            <w:tcW w:w="1967" w:type="dxa"/>
            <w:vMerge/>
            <w:tcBorders>
              <w:right w:val="single" w:sz="4" w:space="0" w:color="auto"/>
            </w:tcBorders>
            <w:tcMar>
              <w:left w:w="28" w:type="dxa"/>
              <w:right w:w="28" w:type="dxa"/>
            </w:tcMar>
          </w:tcPr>
          <w:p w:rsidR="00CD2FB6" w:rsidRPr="00B57EF4" w:rsidRDefault="00CD2FB6" w:rsidP="00D20C36">
            <w:pPr>
              <w:spacing w:after="0" w:line="240" w:lineRule="auto"/>
              <w:rPr>
                <w:rFonts w:ascii="Times New Roman" w:hAnsi="Times New Roman"/>
                <w:b/>
                <w:bCs/>
                <w:i/>
                <w:iCs/>
                <w:sz w:val="24"/>
                <w:szCs w:val="24"/>
              </w:rPr>
            </w:pPr>
          </w:p>
        </w:tc>
        <w:tc>
          <w:tcPr>
            <w:tcW w:w="7091" w:type="dxa"/>
            <w:gridSpan w:val="13"/>
            <w:tcBorders>
              <w:lef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sz w:val="24"/>
                <w:szCs w:val="24"/>
              </w:rPr>
              <w:t>Самостоятельная работа обучающихся</w:t>
            </w:r>
            <w:r w:rsidRPr="00B57EF4">
              <w:rPr>
                <w:rFonts w:ascii="Times New Roman" w:hAnsi="Times New Roman"/>
                <w:i/>
                <w:iCs/>
                <w:sz w:val="24"/>
                <w:szCs w:val="24"/>
              </w:rPr>
              <w:t>(указывается при наличии в учебном плане)</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p>
        </w:tc>
        <w:tc>
          <w:tcPr>
            <w:tcW w:w="1228" w:type="dxa"/>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53" w:type="dxa"/>
            <w:gridSpan w:val="4"/>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3"/>
          <w:wAfter w:w="70" w:type="dxa"/>
          <w:trHeight w:val="23"/>
        </w:trPr>
        <w:tc>
          <w:tcPr>
            <w:tcW w:w="1967" w:type="dxa"/>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Раздел 3.</w:t>
            </w:r>
          </w:p>
        </w:tc>
        <w:tc>
          <w:tcPr>
            <w:tcW w:w="7091" w:type="dxa"/>
            <w:gridSpan w:val="13"/>
            <w:tcBorders>
              <w:lef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Советский Союз в 1920–1930-е годы.</w:t>
            </w:r>
          </w:p>
        </w:tc>
        <w:tc>
          <w:tcPr>
            <w:tcW w:w="1228" w:type="dxa"/>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34</w:t>
            </w:r>
          </w:p>
        </w:tc>
        <w:tc>
          <w:tcPr>
            <w:tcW w:w="2053" w:type="dxa"/>
            <w:gridSpan w:val="4"/>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3"/>
          <w:wAfter w:w="70" w:type="dxa"/>
          <w:trHeight w:val="23"/>
        </w:trPr>
        <w:tc>
          <w:tcPr>
            <w:tcW w:w="1967" w:type="dxa"/>
            <w:vMerge w:val="restart"/>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Тема 3.1</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СССР в годы НЭПа. 1921–1928 гг.</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noProof/>
                <w:sz w:val="24"/>
                <w:szCs w:val="24"/>
              </w:rPr>
              <mc:AlternateContent>
                <mc:Choice Requires="wps">
                  <w:drawing>
                    <wp:anchor distT="4294967295" distB="4294967295" distL="114300" distR="114300" simplePos="0" relativeHeight="251658240" behindDoc="0" locked="0" layoutInCell="1" allowOverlap="1">
                      <wp:simplePos x="0" y="0"/>
                      <wp:positionH relativeFrom="column">
                        <wp:posOffset>43815</wp:posOffset>
                      </wp:positionH>
                      <wp:positionV relativeFrom="paragraph">
                        <wp:posOffset>-1271</wp:posOffset>
                      </wp:positionV>
                      <wp:extent cx="1318260" cy="0"/>
                      <wp:effectExtent l="0" t="0" r="15240"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18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3.45pt;margin-top:-.1pt;width:103.8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"/>
                  </w:pict>
                </mc:Fallback>
              </mc:AlternateConten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Тема3.2 Советский Союз в 1929-1941 гг.</w:t>
            </w:r>
          </w:p>
        </w:tc>
        <w:tc>
          <w:tcPr>
            <w:tcW w:w="7091" w:type="dxa"/>
            <w:gridSpan w:val="13"/>
            <w:tcBorders>
              <w:lef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lastRenderedPageBreak/>
              <w:t>Содержание учебного материала</w:t>
            </w:r>
          </w:p>
        </w:tc>
        <w:tc>
          <w:tcPr>
            <w:tcW w:w="1228" w:type="dxa"/>
            <w:vMerge w:val="restart"/>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53" w:type="dxa"/>
            <w:gridSpan w:val="4"/>
            <w:vMerge w:val="restart"/>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ЛР 01, ЛР 02, ЛР 03,</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МР 01, МР 02,  МР 07, МР 08, МР 09,</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02, ПРб 03, ПРб 04.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37" w:type="dxa"/>
            <w:gridSpan w:val="3"/>
            <w:vMerge w:val="restart"/>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Cs/>
                <w:sz w:val="24"/>
                <w:szCs w:val="24"/>
              </w:rPr>
            </w:pPr>
            <w:r w:rsidRPr="00B57EF4">
              <w:rPr>
                <w:rFonts w:ascii="Times New Roman" w:hAnsi="Times New Roman"/>
                <w:sz w:val="24"/>
                <w:szCs w:val="24"/>
              </w:rPr>
              <w:t>ОК 01</w:t>
            </w:r>
            <w:r w:rsidRPr="00B57EF4">
              <w:rPr>
                <w:rFonts w:ascii="Times New Roman" w:hAnsi="Times New Roman"/>
                <w:iCs/>
                <w:sz w:val="24"/>
                <w:szCs w:val="24"/>
              </w:rPr>
              <w:t xml:space="preserve"> ОК 02,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iCs/>
                <w:sz w:val="24"/>
                <w:szCs w:val="24"/>
              </w:rPr>
              <w:t>ОК 03</w:t>
            </w:r>
            <w:r w:rsidRPr="00B57EF4">
              <w:rPr>
                <w:rFonts w:ascii="Times New Roman" w:hAnsi="Times New Roman"/>
                <w:sz w:val="24"/>
                <w:szCs w:val="24"/>
              </w:rPr>
              <w:t>,ОК 04</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ОК 05,ОК 06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vMerge w:val="restart"/>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 ЛР.3, ЛР5, ЛР6, ЛР7,ЛР8.1, Лр 8.2, ЛР 14, </w:t>
            </w:r>
            <w:r w:rsidRPr="00B57EF4">
              <w:rPr>
                <w:rFonts w:ascii="Times New Roman" w:hAnsi="Times New Roman"/>
                <w:bCs/>
                <w:sz w:val="24"/>
                <w:szCs w:val="24"/>
              </w:rPr>
              <w:t>ГН, ПатН, ДНН</w:t>
            </w:r>
          </w:p>
        </w:tc>
      </w:tr>
      <w:tr w:rsidR="00CD2FB6" w:rsidRPr="00B57EF4" w:rsidTr="00D20C36">
        <w:trPr>
          <w:gridAfter w:val="3"/>
          <w:wAfter w:w="70" w:type="dxa"/>
          <w:trHeight w:val="568"/>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i/>
                <w:iCs/>
                <w:sz w:val="24"/>
                <w:szCs w:val="24"/>
              </w:rPr>
            </w:pPr>
          </w:p>
        </w:tc>
        <w:tc>
          <w:tcPr>
            <w:tcW w:w="435" w:type="dxa"/>
            <w:gridSpan w:val="2"/>
            <w:tcBorders>
              <w:lef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1</w:t>
            </w:r>
          </w:p>
        </w:tc>
        <w:tc>
          <w:tcPr>
            <w:tcW w:w="6656" w:type="dxa"/>
            <w:gridSpan w:val="11"/>
            <w:tcBorders>
              <w:lef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b/>
                <w:bCs/>
                <w:sz w:val="24"/>
                <w:szCs w:val="24"/>
              </w:rPr>
              <w:t>Положение в стране после Гражданской войны.</w:t>
            </w:r>
            <w:r w:rsidRPr="00B57EF4">
              <w:rPr>
                <w:rFonts w:ascii="Times New Roman" w:hAnsi="Times New Roman"/>
                <w:sz w:val="24"/>
                <w:szCs w:val="24"/>
              </w:rPr>
              <w:t xml:space="preserve"> Разруха. Голод 1921–1922 гг. и меры по его преодолению. Крестьянские восстания (Сибирь, Тамбовщина, Поволжье) Кронштадтское восстание.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28" w:type="dxa"/>
            <w:vMerge/>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
                <w:iCs/>
                <w:sz w:val="24"/>
                <w:szCs w:val="24"/>
              </w:rPr>
            </w:pPr>
          </w:p>
        </w:tc>
        <w:tc>
          <w:tcPr>
            <w:tcW w:w="2053" w:type="dxa"/>
            <w:gridSpan w:val="4"/>
            <w:vMerge/>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
                <w:iCs/>
                <w:sz w:val="24"/>
                <w:szCs w:val="24"/>
              </w:rPr>
            </w:pPr>
          </w:p>
        </w:tc>
        <w:tc>
          <w:tcPr>
            <w:tcW w:w="1637" w:type="dxa"/>
            <w:gridSpan w:val="3"/>
            <w:vMerge/>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
                <w:iCs/>
                <w:sz w:val="24"/>
                <w:szCs w:val="24"/>
              </w:rPr>
            </w:pPr>
          </w:p>
        </w:tc>
        <w:tc>
          <w:tcPr>
            <w:tcW w:w="1472" w:type="dxa"/>
            <w:gridSpan w:val="3"/>
            <w:vMerge/>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
                <w:iCs/>
                <w:sz w:val="24"/>
                <w:szCs w:val="24"/>
              </w:rPr>
            </w:pPr>
          </w:p>
        </w:tc>
      </w:tr>
      <w:tr w:rsidR="00CD2FB6" w:rsidRPr="00B57EF4" w:rsidTr="00D20C36">
        <w:trPr>
          <w:gridAfter w:val="3"/>
          <w:wAfter w:w="70" w:type="dxa"/>
          <w:trHeight w:val="568"/>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i/>
                <w:iCs/>
                <w:sz w:val="24"/>
                <w:szCs w:val="24"/>
              </w:rPr>
            </w:pPr>
          </w:p>
        </w:tc>
        <w:tc>
          <w:tcPr>
            <w:tcW w:w="435" w:type="dxa"/>
            <w:gridSpan w:val="2"/>
            <w:tcBorders>
              <w:lef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2</w:t>
            </w:r>
          </w:p>
        </w:tc>
        <w:tc>
          <w:tcPr>
            <w:tcW w:w="6656" w:type="dxa"/>
            <w:gridSpan w:val="11"/>
            <w:tcBorders>
              <w:lef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b/>
                <w:bCs/>
                <w:sz w:val="24"/>
                <w:szCs w:val="24"/>
              </w:rPr>
              <w:t>Переход большевиков к новой экономической политике (нэп).</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sz w:val="24"/>
                <w:szCs w:val="24"/>
              </w:rPr>
              <w:t xml:space="preserve">Использование рыночных механизмов и товарно-денежных отношений. Замена продразверстки в деревне единым продналогом. Деревенский социум: кулаки, середняки и </w:t>
            </w:r>
            <w:r w:rsidRPr="00B57EF4">
              <w:rPr>
                <w:rFonts w:ascii="Times New Roman" w:hAnsi="Times New Roman"/>
                <w:sz w:val="24"/>
                <w:szCs w:val="24"/>
              </w:rPr>
              <w:lastRenderedPageBreak/>
              <w:t>бедняки. Стимулирование кооперации. Иностранные концессии.  Финансовая реформа 1922–1924 гг. Создание Госплана, разработка годовых и пятилетних планов развития народного хозяйства</w:t>
            </w:r>
          </w:p>
        </w:tc>
        <w:tc>
          <w:tcPr>
            <w:tcW w:w="1228" w:type="dxa"/>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lastRenderedPageBreak/>
              <w:t>2</w:t>
            </w:r>
          </w:p>
        </w:tc>
        <w:tc>
          <w:tcPr>
            <w:tcW w:w="2053" w:type="dxa"/>
            <w:gridSpan w:val="4"/>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ЛР 01, ЛР 02, ЛР 03,</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МР 01, МР 02,  МР 07, МР 08, МР 09,</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02, ПРб 03, </w:t>
            </w:r>
            <w:r w:rsidRPr="00B57EF4">
              <w:rPr>
                <w:rFonts w:ascii="Times New Roman" w:hAnsi="Times New Roman"/>
                <w:sz w:val="24"/>
                <w:szCs w:val="24"/>
              </w:rPr>
              <w:lastRenderedPageBreak/>
              <w:t xml:space="preserve">ПРб 04. </w:t>
            </w:r>
          </w:p>
          <w:p w:rsidR="00CD2FB6" w:rsidRPr="00B57EF4" w:rsidRDefault="00CD2FB6" w:rsidP="00D20C36">
            <w:pPr>
              <w:spacing w:after="0" w:line="240" w:lineRule="auto"/>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Cs/>
                <w:sz w:val="24"/>
                <w:szCs w:val="24"/>
              </w:rPr>
            </w:pPr>
            <w:r w:rsidRPr="00B57EF4">
              <w:rPr>
                <w:rFonts w:ascii="Times New Roman" w:hAnsi="Times New Roman"/>
                <w:sz w:val="24"/>
                <w:szCs w:val="24"/>
              </w:rPr>
              <w:lastRenderedPageBreak/>
              <w:t>ОК 01</w:t>
            </w:r>
            <w:r w:rsidRPr="00B57EF4">
              <w:rPr>
                <w:rFonts w:ascii="Times New Roman" w:hAnsi="Times New Roman"/>
                <w:iCs/>
                <w:sz w:val="24"/>
                <w:szCs w:val="24"/>
              </w:rPr>
              <w:t xml:space="preserve"> ОК 02,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iCs/>
                <w:sz w:val="24"/>
                <w:szCs w:val="24"/>
              </w:rPr>
              <w:t>ОК 03</w:t>
            </w:r>
            <w:r w:rsidRPr="00B57EF4">
              <w:rPr>
                <w:rFonts w:ascii="Times New Roman" w:hAnsi="Times New Roman"/>
                <w:sz w:val="24"/>
                <w:szCs w:val="24"/>
              </w:rPr>
              <w:t>,ОК 04</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ОК 05,ОК 06 </w:t>
            </w:r>
          </w:p>
          <w:p w:rsidR="00CD2FB6" w:rsidRPr="00B57EF4" w:rsidRDefault="00CD2FB6" w:rsidP="00D20C36">
            <w:pPr>
              <w:spacing w:after="0" w:line="240" w:lineRule="auto"/>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
                <w:iCs/>
                <w:sz w:val="24"/>
                <w:szCs w:val="24"/>
              </w:rPr>
            </w:pPr>
            <w:r w:rsidRPr="00B57EF4">
              <w:rPr>
                <w:rFonts w:ascii="Times New Roman" w:hAnsi="Times New Roman"/>
                <w:i/>
                <w:iCs/>
                <w:sz w:val="24"/>
                <w:szCs w:val="24"/>
              </w:rPr>
              <w:t xml:space="preserve">ЛР 1, ЛР2, ЛР.3, ЛР5, ЛР6, ЛР7,ЛР8.1, Лр 8.2, </w:t>
            </w:r>
            <w:r w:rsidRPr="00B57EF4">
              <w:rPr>
                <w:rFonts w:ascii="Times New Roman" w:hAnsi="Times New Roman"/>
                <w:bCs/>
                <w:sz w:val="24"/>
                <w:szCs w:val="24"/>
              </w:rPr>
              <w:t xml:space="preserve">ГН, </w:t>
            </w:r>
            <w:r w:rsidRPr="00B57EF4">
              <w:rPr>
                <w:rFonts w:ascii="Times New Roman" w:hAnsi="Times New Roman"/>
                <w:bCs/>
                <w:sz w:val="24"/>
                <w:szCs w:val="24"/>
              </w:rPr>
              <w:lastRenderedPageBreak/>
              <w:t>ПатН, ДНН</w:t>
            </w:r>
          </w:p>
        </w:tc>
      </w:tr>
      <w:tr w:rsidR="00CD2FB6" w:rsidRPr="00B57EF4" w:rsidTr="00D20C36">
        <w:trPr>
          <w:gridAfter w:val="3"/>
          <w:wAfter w:w="70" w:type="dxa"/>
          <w:trHeight w:val="568"/>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i/>
                <w:iCs/>
                <w:sz w:val="24"/>
                <w:szCs w:val="24"/>
              </w:rPr>
            </w:pPr>
          </w:p>
        </w:tc>
        <w:tc>
          <w:tcPr>
            <w:tcW w:w="435" w:type="dxa"/>
            <w:gridSpan w:val="2"/>
            <w:tcBorders>
              <w:lef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3</w:t>
            </w:r>
          </w:p>
        </w:tc>
        <w:tc>
          <w:tcPr>
            <w:tcW w:w="6656" w:type="dxa"/>
            <w:gridSpan w:val="11"/>
            <w:tcBorders>
              <w:lef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b/>
                <w:bCs/>
                <w:sz w:val="24"/>
                <w:szCs w:val="24"/>
              </w:rPr>
            </w:pPr>
            <w:r w:rsidRPr="00B57EF4">
              <w:rPr>
                <w:rFonts w:ascii="Times New Roman" w:hAnsi="Times New Roman"/>
                <w:b/>
                <w:bCs/>
                <w:sz w:val="24"/>
                <w:szCs w:val="24"/>
              </w:rPr>
              <w:t>Возрастание роли партийного аппарата.Социальная политика большевиков.</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Предпосылки и значение образования СССР. Принятие Конституции СССР 1924 г.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sz w:val="24"/>
                <w:szCs w:val="24"/>
              </w:rPr>
              <w:t>Установление в СССР однопартийной политической системы. Смерть В.И. Ленина и борьба за власть. Возрастание роли партийного аппарата. И.В. Сталин. Ликвидация оппозиции внутри ВКП(б) к концу 1920-х гг. Социальная политика большевиков. Положение основных слоев населения. Эмансипация женщин. Молодежная политика. Становление системы здравоохранения.</w:t>
            </w:r>
          </w:p>
        </w:tc>
        <w:tc>
          <w:tcPr>
            <w:tcW w:w="1228" w:type="dxa"/>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53" w:type="dxa"/>
            <w:gridSpan w:val="4"/>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ЛР 01, ЛР 02, ЛР 03,</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МР 01, МР 02,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МР 07, МР 08, МР 09,</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02, ПРб 03, ПРб 04, </w:t>
            </w:r>
          </w:p>
          <w:p w:rsidR="00CD2FB6" w:rsidRPr="00B57EF4" w:rsidRDefault="00CD2FB6" w:rsidP="00D20C36">
            <w:pPr>
              <w:spacing w:after="0" w:line="240" w:lineRule="auto"/>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Cs/>
                <w:sz w:val="24"/>
                <w:szCs w:val="24"/>
              </w:rPr>
            </w:pPr>
            <w:r w:rsidRPr="00B57EF4">
              <w:rPr>
                <w:rFonts w:ascii="Times New Roman" w:hAnsi="Times New Roman"/>
                <w:sz w:val="24"/>
                <w:szCs w:val="24"/>
              </w:rPr>
              <w:t>ОК 01</w:t>
            </w:r>
            <w:r w:rsidRPr="00B57EF4">
              <w:rPr>
                <w:rFonts w:ascii="Times New Roman" w:hAnsi="Times New Roman"/>
                <w:iCs/>
                <w:sz w:val="24"/>
                <w:szCs w:val="24"/>
              </w:rPr>
              <w:t xml:space="preserve"> ОК 02,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iCs/>
                <w:sz w:val="24"/>
                <w:szCs w:val="24"/>
              </w:rPr>
              <w:t>ОК 03</w:t>
            </w:r>
            <w:r w:rsidRPr="00B57EF4">
              <w:rPr>
                <w:rFonts w:ascii="Times New Roman" w:hAnsi="Times New Roman"/>
                <w:sz w:val="24"/>
                <w:szCs w:val="24"/>
              </w:rPr>
              <w:t>,ОК 04</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ОК 05,ОК 06 </w:t>
            </w:r>
          </w:p>
          <w:p w:rsidR="00CD2FB6" w:rsidRPr="00B57EF4" w:rsidRDefault="00CD2FB6" w:rsidP="00D20C36">
            <w:pPr>
              <w:spacing w:after="0" w:line="240" w:lineRule="auto"/>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
                <w:iCs/>
                <w:sz w:val="24"/>
                <w:szCs w:val="24"/>
              </w:rPr>
            </w:pPr>
            <w:r w:rsidRPr="00B57EF4">
              <w:rPr>
                <w:rFonts w:ascii="Times New Roman" w:hAnsi="Times New Roman"/>
                <w:i/>
                <w:iCs/>
                <w:sz w:val="24"/>
                <w:szCs w:val="24"/>
              </w:rPr>
              <w:t xml:space="preserve">ЛР 1, ЛР2, ЛР.3, ЛР5, ЛР6ЛР7,ЛР8.1, Лр 8.2, </w:t>
            </w:r>
            <w:r w:rsidRPr="00B57EF4">
              <w:rPr>
                <w:rFonts w:ascii="Times New Roman" w:hAnsi="Times New Roman"/>
                <w:bCs/>
                <w:sz w:val="24"/>
                <w:szCs w:val="24"/>
              </w:rPr>
              <w:t>ГН, ПатН, ДНН</w:t>
            </w:r>
          </w:p>
        </w:tc>
      </w:tr>
      <w:tr w:rsidR="00CD2FB6" w:rsidRPr="00B57EF4" w:rsidTr="00D20C36">
        <w:trPr>
          <w:gridAfter w:val="3"/>
          <w:wAfter w:w="70" w:type="dxa"/>
          <w:trHeight w:val="381"/>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i/>
                <w:iCs/>
                <w:sz w:val="24"/>
                <w:szCs w:val="24"/>
              </w:rPr>
            </w:pPr>
          </w:p>
        </w:tc>
        <w:tc>
          <w:tcPr>
            <w:tcW w:w="435" w:type="dxa"/>
            <w:gridSpan w:val="2"/>
            <w:tcBorders>
              <w:lef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656" w:type="dxa"/>
            <w:gridSpan w:val="11"/>
            <w:tcBorders>
              <w:lef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b/>
                <w:bCs/>
                <w:sz w:val="24"/>
                <w:szCs w:val="24"/>
              </w:rPr>
            </w:pPr>
            <w:r w:rsidRPr="00B57EF4">
              <w:rPr>
                <w:rFonts w:ascii="Times New Roman" w:hAnsi="Times New Roman"/>
                <w:b/>
                <w:bCs/>
                <w:sz w:val="24"/>
                <w:szCs w:val="24"/>
              </w:rPr>
              <w:t>Содержаниеучебного материала</w:t>
            </w:r>
          </w:p>
        </w:tc>
        <w:tc>
          <w:tcPr>
            <w:tcW w:w="1228" w:type="dxa"/>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
                <w:iCs/>
                <w:sz w:val="24"/>
                <w:szCs w:val="24"/>
              </w:rPr>
            </w:pPr>
          </w:p>
        </w:tc>
        <w:tc>
          <w:tcPr>
            <w:tcW w:w="2053" w:type="dxa"/>
            <w:gridSpan w:val="4"/>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37" w:type="dxa"/>
            <w:gridSpan w:val="3"/>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
                <w:iCs/>
                <w:sz w:val="24"/>
                <w:szCs w:val="24"/>
              </w:rPr>
            </w:pPr>
          </w:p>
        </w:tc>
      </w:tr>
      <w:tr w:rsidR="00CD2FB6" w:rsidRPr="00B57EF4" w:rsidTr="00D20C36">
        <w:trPr>
          <w:gridAfter w:val="3"/>
          <w:wAfter w:w="70" w:type="dxa"/>
          <w:trHeight w:val="568"/>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i/>
                <w:iCs/>
                <w:sz w:val="24"/>
                <w:szCs w:val="24"/>
              </w:rPr>
            </w:pPr>
          </w:p>
        </w:tc>
        <w:tc>
          <w:tcPr>
            <w:tcW w:w="435" w:type="dxa"/>
            <w:gridSpan w:val="2"/>
            <w:tcBorders>
              <w:lef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1</w:t>
            </w:r>
          </w:p>
        </w:tc>
        <w:tc>
          <w:tcPr>
            <w:tcW w:w="6656" w:type="dxa"/>
            <w:gridSpan w:val="11"/>
            <w:tcBorders>
              <w:lef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 xml:space="preserve">«Великий перелом».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sz w:val="24"/>
                <w:szCs w:val="24"/>
              </w:rPr>
              <w:t>Перестройка экономики на основе командного администрирования. Социалистическое соревнование. Ликвидация частной торговли и предпринимательства. Кризис снабжения и введение карточной системы</w:t>
            </w:r>
          </w:p>
        </w:tc>
        <w:tc>
          <w:tcPr>
            <w:tcW w:w="1228" w:type="dxa"/>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53" w:type="dxa"/>
            <w:gridSpan w:val="4"/>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04, ЛР 05, ЛР 06,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ЛР 08, ЛР 13,</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МР 03, МР 04, МР 05, МР 06, МР 07,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01, ПРб 02,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03, </w:t>
            </w:r>
          </w:p>
        </w:tc>
        <w:tc>
          <w:tcPr>
            <w:tcW w:w="1637" w:type="dxa"/>
            <w:gridSpan w:val="3"/>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Cs/>
                <w:sz w:val="24"/>
                <w:szCs w:val="24"/>
              </w:rPr>
            </w:pPr>
            <w:r w:rsidRPr="00B57EF4">
              <w:rPr>
                <w:rFonts w:ascii="Times New Roman" w:hAnsi="Times New Roman"/>
                <w:sz w:val="24"/>
                <w:szCs w:val="24"/>
              </w:rPr>
              <w:t>ОК 01</w:t>
            </w:r>
            <w:r w:rsidRPr="00B57EF4">
              <w:rPr>
                <w:rFonts w:ascii="Times New Roman" w:hAnsi="Times New Roman"/>
                <w:iCs/>
                <w:sz w:val="24"/>
                <w:szCs w:val="24"/>
              </w:rPr>
              <w:t xml:space="preserve"> ОК 02,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iCs/>
                <w:sz w:val="24"/>
                <w:szCs w:val="24"/>
              </w:rPr>
              <w:t>ОК 03</w:t>
            </w:r>
            <w:r w:rsidRPr="00B57EF4">
              <w:rPr>
                <w:rFonts w:ascii="Times New Roman" w:hAnsi="Times New Roman"/>
                <w:sz w:val="24"/>
                <w:szCs w:val="24"/>
              </w:rPr>
              <w:t>,ОК 04</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ОК 05,ОК 06 </w:t>
            </w:r>
          </w:p>
          <w:p w:rsidR="00CD2FB6" w:rsidRPr="00B57EF4" w:rsidRDefault="00CD2FB6" w:rsidP="00D20C36">
            <w:pPr>
              <w:spacing w:after="0" w:line="240" w:lineRule="auto"/>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
                <w:iCs/>
                <w:sz w:val="24"/>
                <w:szCs w:val="24"/>
              </w:rPr>
            </w:pPr>
            <w:r w:rsidRPr="00B57EF4">
              <w:rPr>
                <w:rFonts w:ascii="Times New Roman" w:hAnsi="Times New Roman"/>
                <w:i/>
                <w:iCs/>
                <w:sz w:val="24"/>
                <w:szCs w:val="24"/>
              </w:rPr>
              <w:t xml:space="preserve">ЛР 1, ЛР2, ЛР.3, ЛР5, ЛР6, ЛР7,ЛР8.1, Лр 8.2, </w:t>
            </w:r>
            <w:r w:rsidRPr="00B57EF4">
              <w:rPr>
                <w:rFonts w:ascii="Times New Roman" w:hAnsi="Times New Roman"/>
                <w:bCs/>
                <w:sz w:val="24"/>
                <w:szCs w:val="24"/>
              </w:rPr>
              <w:t>ГН, ПатН, ДНН</w:t>
            </w:r>
          </w:p>
        </w:tc>
      </w:tr>
      <w:tr w:rsidR="00CD2FB6" w:rsidRPr="00B57EF4" w:rsidTr="00D20C36">
        <w:trPr>
          <w:gridAfter w:val="3"/>
          <w:wAfter w:w="70" w:type="dxa"/>
          <w:trHeight w:val="568"/>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i/>
                <w:iCs/>
                <w:sz w:val="24"/>
                <w:szCs w:val="24"/>
              </w:rPr>
            </w:pPr>
          </w:p>
        </w:tc>
        <w:tc>
          <w:tcPr>
            <w:tcW w:w="435" w:type="dxa"/>
            <w:gridSpan w:val="2"/>
            <w:tcBorders>
              <w:lef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2</w:t>
            </w:r>
          </w:p>
        </w:tc>
        <w:tc>
          <w:tcPr>
            <w:tcW w:w="6656" w:type="dxa"/>
            <w:gridSpan w:val="11"/>
            <w:tcBorders>
              <w:lef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b/>
                <w:bCs/>
                <w:sz w:val="24"/>
                <w:szCs w:val="24"/>
              </w:rPr>
              <w:t>Коллективизация сельского хозяйства, ее итоги и последствия</w:t>
            </w:r>
            <w:r w:rsidRPr="00B57EF4">
              <w:rPr>
                <w:rFonts w:ascii="Times New Roman" w:hAnsi="Times New Roman"/>
                <w:sz w:val="24"/>
                <w:szCs w:val="24"/>
              </w:rPr>
              <w:t xml:space="preserve">.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«Раскулачивание». Сопротивление крестьян. Становление колхозного строя. Создание МТС. Голод  в  СССР в 1932–1933 гг.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1228" w:type="dxa"/>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53" w:type="dxa"/>
            <w:gridSpan w:val="4"/>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04, ЛР 05, ЛР 06,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ЛР 08, ЛР 13,</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МР 03, МР 04, МР 05, МР 06, МР 07,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01, ПРб 02,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lastRenderedPageBreak/>
              <w:t xml:space="preserve">ПРб 03, </w:t>
            </w:r>
          </w:p>
        </w:tc>
        <w:tc>
          <w:tcPr>
            <w:tcW w:w="1637" w:type="dxa"/>
            <w:gridSpan w:val="3"/>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Cs/>
                <w:sz w:val="24"/>
                <w:szCs w:val="24"/>
              </w:rPr>
            </w:pPr>
            <w:r w:rsidRPr="00B57EF4">
              <w:rPr>
                <w:rFonts w:ascii="Times New Roman" w:hAnsi="Times New Roman"/>
                <w:sz w:val="24"/>
                <w:szCs w:val="24"/>
              </w:rPr>
              <w:lastRenderedPageBreak/>
              <w:t>ОК 01</w:t>
            </w:r>
            <w:r w:rsidRPr="00B57EF4">
              <w:rPr>
                <w:rFonts w:ascii="Times New Roman" w:hAnsi="Times New Roman"/>
                <w:iCs/>
                <w:sz w:val="24"/>
                <w:szCs w:val="24"/>
              </w:rPr>
              <w:t xml:space="preserve"> ОК 02,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iCs/>
                <w:sz w:val="24"/>
                <w:szCs w:val="24"/>
              </w:rPr>
              <w:t>ОК 03</w:t>
            </w:r>
            <w:r w:rsidRPr="00B57EF4">
              <w:rPr>
                <w:rFonts w:ascii="Times New Roman" w:hAnsi="Times New Roman"/>
                <w:sz w:val="24"/>
                <w:szCs w:val="24"/>
              </w:rPr>
              <w:t>,ОК 04</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ОК 05,ОК 06 </w:t>
            </w:r>
          </w:p>
          <w:p w:rsidR="00CD2FB6" w:rsidRPr="00B57EF4" w:rsidRDefault="00CD2FB6" w:rsidP="00D20C36">
            <w:pPr>
              <w:spacing w:after="0" w:line="240" w:lineRule="auto"/>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
                <w:iCs/>
                <w:sz w:val="24"/>
                <w:szCs w:val="24"/>
              </w:rPr>
            </w:pPr>
            <w:r w:rsidRPr="00B57EF4">
              <w:rPr>
                <w:rFonts w:ascii="Times New Roman" w:hAnsi="Times New Roman"/>
                <w:i/>
                <w:iCs/>
                <w:sz w:val="24"/>
                <w:szCs w:val="24"/>
              </w:rPr>
              <w:t xml:space="preserve">ЛР 1, ЛР2, ЛР.3, ЛР5, ЛР6, ЛР7,ЛР8.1, Лр 8.2, </w:t>
            </w:r>
            <w:r w:rsidRPr="00B57EF4">
              <w:rPr>
                <w:rFonts w:ascii="Times New Roman" w:hAnsi="Times New Roman"/>
                <w:bCs/>
                <w:sz w:val="24"/>
                <w:szCs w:val="24"/>
              </w:rPr>
              <w:t>ГН, ПатН, ДНН</w:t>
            </w:r>
          </w:p>
        </w:tc>
      </w:tr>
      <w:tr w:rsidR="00CD2FB6" w:rsidRPr="00B57EF4" w:rsidTr="00D20C36">
        <w:trPr>
          <w:gridAfter w:val="3"/>
          <w:wAfter w:w="70" w:type="dxa"/>
          <w:trHeight w:val="568"/>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i/>
                <w:iCs/>
                <w:sz w:val="24"/>
                <w:szCs w:val="24"/>
              </w:rPr>
            </w:pPr>
          </w:p>
        </w:tc>
        <w:tc>
          <w:tcPr>
            <w:tcW w:w="435" w:type="dxa"/>
            <w:gridSpan w:val="2"/>
            <w:tcBorders>
              <w:lef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3</w:t>
            </w:r>
          </w:p>
        </w:tc>
        <w:tc>
          <w:tcPr>
            <w:tcW w:w="6656" w:type="dxa"/>
            <w:gridSpan w:val="11"/>
            <w:tcBorders>
              <w:lef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b/>
                <w:bCs/>
                <w:sz w:val="24"/>
                <w:szCs w:val="24"/>
              </w:rPr>
              <w:t>Условия труда и быта на стройках пятилеток</w:t>
            </w:r>
            <w:r w:rsidRPr="00B57EF4">
              <w:rPr>
                <w:rFonts w:ascii="Times New Roman" w:hAnsi="Times New Roman"/>
                <w:sz w:val="24"/>
                <w:szCs w:val="24"/>
              </w:rPr>
              <w:t xml:space="preserve">.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Жилищная проблема.</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Ликвидация безработицы.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1228" w:type="dxa"/>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53" w:type="dxa"/>
            <w:gridSpan w:val="4"/>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04, ЛР 05, ЛР 06,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ЛР 08, ЛР 13,</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МР 03, МР 04, МР 05, МР 06, МР 07,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01, ПРб 02,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03, </w:t>
            </w:r>
          </w:p>
        </w:tc>
        <w:tc>
          <w:tcPr>
            <w:tcW w:w="1637" w:type="dxa"/>
            <w:gridSpan w:val="3"/>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Cs/>
                <w:sz w:val="24"/>
                <w:szCs w:val="24"/>
              </w:rPr>
            </w:pPr>
            <w:r w:rsidRPr="00B57EF4">
              <w:rPr>
                <w:rFonts w:ascii="Times New Roman" w:hAnsi="Times New Roman"/>
                <w:sz w:val="24"/>
                <w:szCs w:val="24"/>
              </w:rPr>
              <w:t>ОК 01</w:t>
            </w:r>
            <w:r w:rsidRPr="00B57EF4">
              <w:rPr>
                <w:rFonts w:ascii="Times New Roman" w:hAnsi="Times New Roman"/>
                <w:iCs/>
                <w:sz w:val="24"/>
                <w:szCs w:val="24"/>
              </w:rPr>
              <w:t xml:space="preserve"> ОК 02,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iCs/>
                <w:sz w:val="24"/>
                <w:szCs w:val="24"/>
              </w:rPr>
              <w:t>ОК 03</w:t>
            </w:r>
            <w:r w:rsidRPr="00B57EF4">
              <w:rPr>
                <w:rFonts w:ascii="Times New Roman" w:hAnsi="Times New Roman"/>
                <w:sz w:val="24"/>
                <w:szCs w:val="24"/>
              </w:rPr>
              <w:t>,ОК 04</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ОК 05,ОК 06 </w:t>
            </w:r>
          </w:p>
          <w:p w:rsidR="00CD2FB6" w:rsidRPr="00B57EF4" w:rsidRDefault="00CD2FB6" w:rsidP="00D20C36">
            <w:pPr>
              <w:spacing w:after="0" w:line="240" w:lineRule="auto"/>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
                <w:iCs/>
                <w:sz w:val="24"/>
                <w:szCs w:val="24"/>
              </w:rPr>
            </w:pPr>
            <w:r w:rsidRPr="00B57EF4">
              <w:rPr>
                <w:rFonts w:ascii="Times New Roman" w:hAnsi="Times New Roman"/>
                <w:i/>
                <w:iCs/>
                <w:sz w:val="24"/>
                <w:szCs w:val="24"/>
              </w:rPr>
              <w:t xml:space="preserve">ЛР 1, ЛР2, ЛР.3, ЛР5, ЛР6, ЛР7,ЛР8.1, Лр 8.2, </w:t>
            </w:r>
            <w:r w:rsidRPr="00B57EF4">
              <w:rPr>
                <w:rFonts w:ascii="Times New Roman" w:hAnsi="Times New Roman"/>
                <w:bCs/>
                <w:sz w:val="24"/>
                <w:szCs w:val="24"/>
              </w:rPr>
              <w:t>ГН, ПатН, ДНН</w:t>
            </w:r>
          </w:p>
        </w:tc>
      </w:tr>
      <w:tr w:rsidR="00CD2FB6" w:rsidRPr="00B57EF4" w:rsidTr="00D20C36">
        <w:trPr>
          <w:gridAfter w:val="3"/>
          <w:wAfter w:w="70" w:type="dxa"/>
          <w:trHeight w:val="568"/>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i/>
                <w:iCs/>
                <w:sz w:val="24"/>
                <w:szCs w:val="24"/>
              </w:rPr>
            </w:pPr>
          </w:p>
        </w:tc>
        <w:tc>
          <w:tcPr>
            <w:tcW w:w="435" w:type="dxa"/>
            <w:gridSpan w:val="2"/>
            <w:tcBorders>
              <w:lef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4</w:t>
            </w:r>
          </w:p>
        </w:tc>
        <w:tc>
          <w:tcPr>
            <w:tcW w:w="6656" w:type="dxa"/>
            <w:gridSpan w:val="11"/>
            <w:tcBorders>
              <w:lef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Советская социальная и национальная политика 1930-х гг.</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Утверждение «культа личности» Сталина.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в регионах и национальных республиках. Репрессии против священнослужителей. ГУЛАГ. Пропаганда и реальные достижения. Конституция СССР 1936 г.</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1228" w:type="dxa"/>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jc w:val="center"/>
              <w:rPr>
                <w:rFonts w:ascii="Times New Roman" w:hAnsi="Times New Roman"/>
                <w:i/>
                <w:iCs/>
                <w:sz w:val="24"/>
                <w:szCs w:val="24"/>
              </w:rPr>
            </w:pPr>
          </w:p>
        </w:tc>
        <w:tc>
          <w:tcPr>
            <w:tcW w:w="2053" w:type="dxa"/>
            <w:gridSpan w:val="4"/>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04, ЛР 05, ЛР 06,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ЛР 08, ЛР 13,</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МР 03, МР 04, МР 05, МР 06, МР 07,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01, ПРб 02,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03, </w:t>
            </w:r>
          </w:p>
          <w:p w:rsidR="00CD2FB6" w:rsidRPr="00B57EF4" w:rsidRDefault="00CD2FB6" w:rsidP="00D20C36">
            <w:pPr>
              <w:spacing w:after="0" w:line="240" w:lineRule="auto"/>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Cs/>
                <w:sz w:val="24"/>
                <w:szCs w:val="24"/>
              </w:rPr>
            </w:pPr>
            <w:r w:rsidRPr="00B57EF4">
              <w:rPr>
                <w:rFonts w:ascii="Times New Roman" w:hAnsi="Times New Roman"/>
                <w:sz w:val="24"/>
                <w:szCs w:val="24"/>
              </w:rPr>
              <w:t>ОК 01</w:t>
            </w:r>
            <w:r w:rsidRPr="00B57EF4">
              <w:rPr>
                <w:rFonts w:ascii="Times New Roman" w:hAnsi="Times New Roman"/>
                <w:iCs/>
                <w:sz w:val="24"/>
                <w:szCs w:val="24"/>
              </w:rPr>
              <w:t xml:space="preserve"> ОК 02,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iCs/>
                <w:sz w:val="24"/>
                <w:szCs w:val="24"/>
              </w:rPr>
              <w:t>ОК 03</w:t>
            </w:r>
            <w:r w:rsidRPr="00B57EF4">
              <w:rPr>
                <w:rFonts w:ascii="Times New Roman" w:hAnsi="Times New Roman"/>
                <w:sz w:val="24"/>
                <w:szCs w:val="24"/>
              </w:rPr>
              <w:t>,ОК 04</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ОК 05,ОК 06 </w:t>
            </w:r>
          </w:p>
          <w:p w:rsidR="00CD2FB6" w:rsidRPr="00B57EF4" w:rsidRDefault="00CD2FB6" w:rsidP="00D20C36">
            <w:pPr>
              <w:spacing w:after="0" w:line="240" w:lineRule="auto"/>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
                <w:iCs/>
                <w:sz w:val="24"/>
                <w:szCs w:val="24"/>
              </w:rPr>
            </w:pPr>
            <w:r w:rsidRPr="00B57EF4">
              <w:rPr>
                <w:rFonts w:ascii="Times New Roman" w:hAnsi="Times New Roman"/>
                <w:i/>
                <w:iCs/>
                <w:sz w:val="24"/>
                <w:szCs w:val="24"/>
              </w:rPr>
              <w:t xml:space="preserve">ЛР 1, ЛР2, ЛР.3, ЛР5, ЛР6, ЛР7,ЛР8.1, Лр 8.2, </w:t>
            </w:r>
            <w:r w:rsidRPr="00B57EF4">
              <w:rPr>
                <w:rFonts w:ascii="Times New Roman" w:hAnsi="Times New Roman"/>
                <w:bCs/>
                <w:sz w:val="24"/>
                <w:szCs w:val="24"/>
              </w:rPr>
              <w:t>ГН, ПатН, ДНН</w:t>
            </w:r>
          </w:p>
        </w:tc>
      </w:tr>
      <w:tr w:rsidR="00CD2FB6" w:rsidRPr="00B57EF4" w:rsidTr="00D20C36">
        <w:trPr>
          <w:gridAfter w:val="3"/>
          <w:wAfter w:w="70" w:type="dxa"/>
          <w:trHeight w:val="568"/>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i/>
                <w:iCs/>
                <w:sz w:val="24"/>
                <w:szCs w:val="24"/>
              </w:rPr>
            </w:pPr>
          </w:p>
        </w:tc>
        <w:tc>
          <w:tcPr>
            <w:tcW w:w="435" w:type="dxa"/>
            <w:gridSpan w:val="2"/>
            <w:tcBorders>
              <w:lef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5</w:t>
            </w:r>
          </w:p>
        </w:tc>
        <w:tc>
          <w:tcPr>
            <w:tcW w:w="6656" w:type="dxa"/>
            <w:gridSpan w:val="11"/>
            <w:tcBorders>
              <w:lef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b/>
                <w:bCs/>
                <w:sz w:val="24"/>
                <w:szCs w:val="24"/>
              </w:rPr>
            </w:pPr>
            <w:r w:rsidRPr="00B57EF4">
              <w:rPr>
                <w:rFonts w:ascii="Times New Roman" w:hAnsi="Times New Roman"/>
                <w:b/>
                <w:bCs/>
                <w:sz w:val="24"/>
                <w:szCs w:val="24"/>
              </w:rPr>
              <w:t>ПРОФИЛЬНАЯ     СОСТАВЛЯЮЩАЯ</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b/>
                <w:bCs/>
                <w:sz w:val="24"/>
                <w:szCs w:val="24"/>
              </w:rPr>
              <w:t>Форсированная индустриализация: региональная и национальная специфика</w:t>
            </w:r>
            <w:r w:rsidRPr="00B57EF4">
              <w:rPr>
                <w:rFonts w:ascii="Times New Roman" w:hAnsi="Times New Roman"/>
                <w:sz w:val="24"/>
                <w:szCs w:val="24"/>
              </w:rPr>
              <w:t>.</w:t>
            </w:r>
          </w:p>
          <w:p w:rsidR="00CD2FB6" w:rsidRPr="00B57EF4" w:rsidRDefault="00CD2FB6" w:rsidP="00D20C36">
            <w:pPr>
              <w:spacing w:after="0" w:line="240" w:lineRule="auto"/>
              <w:rPr>
                <w:rFonts w:ascii="Times New Roman" w:hAnsi="Times New Roman"/>
                <w:sz w:val="24"/>
                <w:szCs w:val="24"/>
              </w:rPr>
            </w:pP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Подготовка рабочих и инженерных кадров. Крупнейшие стройки первых пятилеток в центре и национальных республиках. Развитие </w:t>
            </w:r>
            <w:r w:rsidRPr="00B57EF4">
              <w:rPr>
                <w:rFonts w:ascii="Times New Roman" w:hAnsi="Times New Roman"/>
                <w:color w:val="000000"/>
                <w:sz w:val="24"/>
                <w:szCs w:val="24"/>
              </w:rPr>
              <w:t xml:space="preserve">качественной и цветной металлургии (Азовсталь, Запорожсталь); тяжелого машиностроения (Уралмаш, НовоКраматорский); авиационной и автомобильной (в Москве, Горьком, Куйбышеве и др.); химической и шинной </w:t>
            </w:r>
            <w:r w:rsidRPr="00B57EF4">
              <w:rPr>
                <w:rFonts w:ascii="Times New Roman" w:hAnsi="Times New Roman"/>
                <w:color w:val="000000"/>
                <w:sz w:val="24"/>
                <w:szCs w:val="24"/>
              </w:rPr>
              <w:lastRenderedPageBreak/>
              <w:t>(Воронежский завод синтетического каучука, Ярославский шинный завод и др.) и др.Проектирование мощных гидротурбин и угольных комбинатов, открытие промышленных методов получения синтетического каучука, аммиака, метанола, высокооктанового топлива, искусственных удобрений.</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1228" w:type="dxa"/>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jc w:val="center"/>
              <w:rPr>
                <w:rFonts w:ascii="Times New Roman" w:hAnsi="Times New Roman"/>
                <w:i/>
                <w:iCs/>
                <w:sz w:val="24"/>
                <w:szCs w:val="24"/>
              </w:rPr>
            </w:pPr>
          </w:p>
        </w:tc>
        <w:tc>
          <w:tcPr>
            <w:tcW w:w="2053" w:type="dxa"/>
            <w:gridSpan w:val="4"/>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04, ЛР 05, ЛР 06,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ЛР 08, ЛР 13,</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МР 03, МР 04, МР 05, МР 06, МР 07,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01, ПРб 02,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03, </w:t>
            </w:r>
          </w:p>
          <w:p w:rsidR="00CD2FB6" w:rsidRPr="00B57EF4" w:rsidRDefault="00CD2FB6" w:rsidP="00D20C36">
            <w:pPr>
              <w:spacing w:after="0" w:line="240" w:lineRule="auto"/>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i/>
                <w:iCs/>
                <w:sz w:val="24"/>
                <w:szCs w:val="24"/>
              </w:rPr>
              <w:t>ПК 1,3</w:t>
            </w:r>
          </w:p>
          <w:p w:rsidR="00CD2FB6" w:rsidRPr="00B57EF4" w:rsidRDefault="00CD2FB6" w:rsidP="00D20C36">
            <w:pPr>
              <w:spacing w:after="0" w:line="240" w:lineRule="auto"/>
              <w:rPr>
                <w:rFonts w:ascii="Times New Roman" w:hAnsi="Times New Roman"/>
                <w:iCs/>
                <w:sz w:val="24"/>
                <w:szCs w:val="24"/>
              </w:rPr>
            </w:pPr>
            <w:r w:rsidRPr="00B57EF4">
              <w:rPr>
                <w:rFonts w:ascii="Times New Roman" w:hAnsi="Times New Roman"/>
                <w:sz w:val="24"/>
                <w:szCs w:val="24"/>
              </w:rPr>
              <w:t>ОК 01</w:t>
            </w:r>
            <w:r w:rsidRPr="00B57EF4">
              <w:rPr>
                <w:rFonts w:ascii="Times New Roman" w:hAnsi="Times New Roman"/>
                <w:iCs/>
                <w:sz w:val="24"/>
                <w:szCs w:val="24"/>
              </w:rPr>
              <w:t xml:space="preserve"> ОК 02,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iCs/>
                <w:sz w:val="24"/>
                <w:szCs w:val="24"/>
              </w:rPr>
              <w:t>ОК 03</w:t>
            </w:r>
            <w:r w:rsidRPr="00B57EF4">
              <w:rPr>
                <w:rFonts w:ascii="Times New Roman" w:hAnsi="Times New Roman"/>
                <w:sz w:val="24"/>
                <w:szCs w:val="24"/>
              </w:rPr>
              <w:t>,ОК 04</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ОК 05,ОК 06 </w:t>
            </w:r>
          </w:p>
          <w:p w:rsidR="00CD2FB6" w:rsidRPr="00B57EF4" w:rsidRDefault="00CD2FB6" w:rsidP="00D20C36">
            <w:pPr>
              <w:spacing w:after="0" w:line="240" w:lineRule="auto"/>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
                <w:iCs/>
                <w:sz w:val="24"/>
                <w:szCs w:val="24"/>
              </w:rPr>
            </w:pPr>
            <w:r w:rsidRPr="00B57EF4">
              <w:rPr>
                <w:rFonts w:ascii="Times New Roman" w:hAnsi="Times New Roman"/>
                <w:i/>
                <w:iCs/>
                <w:sz w:val="24"/>
                <w:szCs w:val="24"/>
              </w:rPr>
              <w:t xml:space="preserve">ЛР 1, ЛР2, ЛР.3, ЛР5, ЛР6, ЛР7,ЛР8.1, Лр 8.2, </w:t>
            </w:r>
            <w:r w:rsidRPr="00B57EF4">
              <w:rPr>
                <w:rFonts w:ascii="Times New Roman" w:hAnsi="Times New Roman"/>
                <w:bCs/>
                <w:sz w:val="24"/>
                <w:szCs w:val="24"/>
              </w:rPr>
              <w:t>ГН, ПатН, ДНН</w:t>
            </w:r>
          </w:p>
        </w:tc>
      </w:tr>
      <w:tr w:rsidR="00CD2FB6" w:rsidRPr="00B57EF4" w:rsidTr="00D20C36">
        <w:trPr>
          <w:gridAfter w:val="3"/>
          <w:wAfter w:w="70" w:type="dxa"/>
          <w:trHeight w:val="568"/>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i/>
                <w:iCs/>
                <w:sz w:val="24"/>
                <w:szCs w:val="24"/>
              </w:rPr>
            </w:pPr>
          </w:p>
        </w:tc>
        <w:tc>
          <w:tcPr>
            <w:tcW w:w="435" w:type="dxa"/>
            <w:gridSpan w:val="2"/>
            <w:tcBorders>
              <w:lef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6</w:t>
            </w:r>
          </w:p>
        </w:tc>
        <w:tc>
          <w:tcPr>
            <w:tcW w:w="6656" w:type="dxa"/>
            <w:gridSpan w:val="11"/>
            <w:tcBorders>
              <w:lef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ПРОФИЛЬНАЯ СОСТАВЛЯЮЩАЯ</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b/>
                <w:bCs/>
                <w:sz w:val="24"/>
                <w:szCs w:val="24"/>
              </w:rPr>
              <w:t>Превращение СССР в аграрно-индустриальную державу</w:t>
            </w:r>
            <w:r w:rsidRPr="00B57EF4">
              <w:rPr>
                <w:rFonts w:ascii="Times New Roman" w:hAnsi="Times New Roman"/>
                <w:b/>
                <w:bCs/>
                <w:sz w:val="24"/>
                <w:szCs w:val="24"/>
                <w:highlight w:val="cyan"/>
              </w:rPr>
              <w:t>.</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sz w:val="24"/>
                <w:szCs w:val="24"/>
              </w:rPr>
              <w:t xml:space="preserve">Строительство Московского метрополитена. Создание новых отраслей промышленности. Результаты, цена и издержки модернизации. </w:t>
            </w:r>
          </w:p>
        </w:tc>
        <w:tc>
          <w:tcPr>
            <w:tcW w:w="1228" w:type="dxa"/>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53" w:type="dxa"/>
            <w:gridSpan w:val="4"/>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04, ЛР 05, ЛР06,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ЛР 08, ЛР 13,</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МР 03, МР 04, МР 05, МР 06, МР 07,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01, ПРб 02,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03, </w:t>
            </w:r>
          </w:p>
        </w:tc>
        <w:tc>
          <w:tcPr>
            <w:tcW w:w="1637" w:type="dxa"/>
            <w:gridSpan w:val="3"/>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i/>
                <w:iCs/>
                <w:sz w:val="24"/>
                <w:szCs w:val="24"/>
              </w:rPr>
              <w:t>ПК 1,3</w:t>
            </w:r>
          </w:p>
          <w:p w:rsidR="00CD2FB6" w:rsidRPr="00B57EF4" w:rsidRDefault="00CD2FB6" w:rsidP="00D20C36">
            <w:pPr>
              <w:spacing w:after="0" w:line="240" w:lineRule="auto"/>
              <w:rPr>
                <w:rFonts w:ascii="Times New Roman" w:hAnsi="Times New Roman"/>
                <w:iCs/>
                <w:sz w:val="24"/>
                <w:szCs w:val="24"/>
              </w:rPr>
            </w:pPr>
            <w:r w:rsidRPr="00B57EF4">
              <w:rPr>
                <w:rFonts w:ascii="Times New Roman" w:hAnsi="Times New Roman"/>
                <w:sz w:val="24"/>
                <w:szCs w:val="24"/>
              </w:rPr>
              <w:t>ОК 01</w:t>
            </w:r>
            <w:r w:rsidRPr="00B57EF4">
              <w:rPr>
                <w:rFonts w:ascii="Times New Roman" w:hAnsi="Times New Roman"/>
                <w:iCs/>
                <w:sz w:val="24"/>
                <w:szCs w:val="24"/>
              </w:rPr>
              <w:t xml:space="preserve"> ОК 02,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iCs/>
                <w:sz w:val="24"/>
                <w:szCs w:val="24"/>
              </w:rPr>
              <w:t>ОК 03</w:t>
            </w:r>
            <w:r w:rsidRPr="00B57EF4">
              <w:rPr>
                <w:rFonts w:ascii="Times New Roman" w:hAnsi="Times New Roman"/>
                <w:sz w:val="24"/>
                <w:szCs w:val="24"/>
              </w:rPr>
              <w:t>,ОК 04</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ОК 05,ОК 06 </w:t>
            </w:r>
          </w:p>
          <w:p w:rsidR="00CD2FB6" w:rsidRPr="00B57EF4" w:rsidRDefault="00CD2FB6" w:rsidP="00D20C36">
            <w:pPr>
              <w:spacing w:after="0" w:line="240" w:lineRule="auto"/>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
                <w:iCs/>
                <w:sz w:val="24"/>
                <w:szCs w:val="24"/>
              </w:rPr>
            </w:pPr>
            <w:r w:rsidRPr="00B57EF4">
              <w:rPr>
                <w:rFonts w:ascii="Times New Roman" w:hAnsi="Times New Roman"/>
                <w:i/>
                <w:iCs/>
                <w:sz w:val="24"/>
                <w:szCs w:val="24"/>
              </w:rPr>
              <w:t xml:space="preserve">ЛР 1, ЛР2, ЛР.3, ЛР5, ЛР6, ЛР7,ЛР8.1, Лр 8.2, </w:t>
            </w:r>
            <w:r w:rsidRPr="00B57EF4">
              <w:rPr>
                <w:rFonts w:ascii="Times New Roman" w:hAnsi="Times New Roman"/>
                <w:bCs/>
                <w:sz w:val="24"/>
                <w:szCs w:val="24"/>
              </w:rPr>
              <w:t>ГН, ПатН, ДНН</w:t>
            </w:r>
          </w:p>
        </w:tc>
      </w:tr>
      <w:tr w:rsidR="00CD2FB6" w:rsidRPr="00B57EF4" w:rsidTr="00D20C36">
        <w:trPr>
          <w:gridAfter w:val="3"/>
          <w:wAfter w:w="70" w:type="dxa"/>
          <w:trHeight w:val="23"/>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i/>
                <w:iCs/>
                <w:sz w:val="24"/>
                <w:szCs w:val="24"/>
              </w:rPr>
            </w:pPr>
          </w:p>
        </w:tc>
        <w:tc>
          <w:tcPr>
            <w:tcW w:w="7091" w:type="dxa"/>
            <w:gridSpan w:val="13"/>
            <w:tcBorders>
              <w:lef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Лабораторные занятия</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i/>
                <w:iCs/>
                <w:sz w:val="24"/>
                <w:szCs w:val="24"/>
              </w:rPr>
              <w:t>(Названия должны быть краткими и отражать деятельность)</w:t>
            </w:r>
          </w:p>
        </w:tc>
        <w:tc>
          <w:tcPr>
            <w:tcW w:w="1228" w:type="dxa"/>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53" w:type="dxa"/>
            <w:gridSpan w:val="4"/>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3"/>
          <w:wAfter w:w="70" w:type="dxa"/>
          <w:trHeight w:val="23"/>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i/>
                <w:iCs/>
                <w:sz w:val="24"/>
                <w:szCs w:val="24"/>
              </w:rPr>
            </w:pPr>
          </w:p>
        </w:tc>
        <w:tc>
          <w:tcPr>
            <w:tcW w:w="7091" w:type="dxa"/>
            <w:gridSpan w:val="13"/>
            <w:tcBorders>
              <w:lef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Практические занятия</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i/>
                <w:iCs/>
                <w:sz w:val="24"/>
                <w:szCs w:val="24"/>
              </w:rPr>
              <w:t>(Названия должны быть краткими и отражать деятельность)</w:t>
            </w:r>
          </w:p>
        </w:tc>
        <w:tc>
          <w:tcPr>
            <w:tcW w:w="1228" w:type="dxa"/>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53" w:type="dxa"/>
            <w:gridSpan w:val="4"/>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3"/>
          <w:wAfter w:w="70" w:type="dxa"/>
          <w:trHeight w:val="23"/>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i/>
                <w:iCs/>
                <w:sz w:val="24"/>
                <w:szCs w:val="24"/>
              </w:rPr>
            </w:pPr>
          </w:p>
        </w:tc>
        <w:tc>
          <w:tcPr>
            <w:tcW w:w="7091" w:type="dxa"/>
            <w:gridSpan w:val="13"/>
            <w:tcBorders>
              <w:lef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sz w:val="24"/>
                <w:szCs w:val="24"/>
              </w:rPr>
              <w:t xml:space="preserve">Контрольные работы </w:t>
            </w:r>
            <w:r w:rsidRPr="00B57EF4">
              <w:rPr>
                <w:rFonts w:ascii="Times New Roman" w:hAnsi="Times New Roman"/>
                <w:i/>
                <w:iCs/>
                <w:sz w:val="24"/>
                <w:szCs w:val="24"/>
              </w:rPr>
              <w:t>(указываются при наличии по разделу текущей аттестации)</w:t>
            </w:r>
          </w:p>
        </w:tc>
        <w:tc>
          <w:tcPr>
            <w:tcW w:w="1228" w:type="dxa"/>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53" w:type="dxa"/>
            <w:gridSpan w:val="4"/>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3"/>
          <w:wAfter w:w="70" w:type="dxa"/>
          <w:trHeight w:val="23"/>
        </w:trPr>
        <w:tc>
          <w:tcPr>
            <w:tcW w:w="1967" w:type="dxa"/>
            <w:tcBorders>
              <w:bottom w:val="single" w:sz="4" w:space="0" w:color="auto"/>
            </w:tcBorders>
            <w:tcMar>
              <w:left w:w="28" w:type="dxa"/>
              <w:right w:w="28" w:type="dxa"/>
            </w:tcMar>
          </w:tcPr>
          <w:p w:rsidR="00CD2FB6" w:rsidRPr="00B57EF4" w:rsidRDefault="00CD2FB6" w:rsidP="00D20C36">
            <w:pPr>
              <w:spacing w:after="0" w:line="240" w:lineRule="auto"/>
              <w:rPr>
                <w:rFonts w:ascii="Times New Roman" w:hAnsi="Times New Roman"/>
                <w:b/>
                <w:bCs/>
                <w:i/>
                <w:iCs/>
                <w:sz w:val="24"/>
                <w:szCs w:val="24"/>
              </w:rPr>
            </w:pPr>
          </w:p>
        </w:tc>
        <w:tc>
          <w:tcPr>
            <w:tcW w:w="7091" w:type="dxa"/>
            <w:gridSpan w:val="13"/>
            <w:tcBorders>
              <w:left w:val="single" w:sz="4" w:space="0" w:color="000000"/>
              <w:bottom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sz w:val="24"/>
                <w:szCs w:val="24"/>
              </w:rPr>
              <w:t>Самостоятельная работаобучающихся</w:t>
            </w:r>
            <w:r w:rsidRPr="00B57EF4">
              <w:rPr>
                <w:rFonts w:ascii="Times New Roman" w:hAnsi="Times New Roman"/>
                <w:i/>
                <w:iCs/>
                <w:sz w:val="24"/>
                <w:szCs w:val="24"/>
              </w:rPr>
              <w:t>(указывается при наличии в учебном плане)</w:t>
            </w:r>
          </w:p>
        </w:tc>
        <w:tc>
          <w:tcPr>
            <w:tcW w:w="1228" w:type="dxa"/>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053" w:type="dxa"/>
            <w:gridSpan w:val="4"/>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3"/>
          <w:wAfter w:w="70" w:type="dxa"/>
          <w:trHeight w:val="293"/>
        </w:trPr>
        <w:tc>
          <w:tcPr>
            <w:tcW w:w="1967" w:type="dxa"/>
            <w:vMerge w:val="restart"/>
            <w:tcBorders>
              <w:top w:val="single" w:sz="4" w:space="0" w:color="auto"/>
            </w:tcBorders>
            <w:tcMar>
              <w:left w:w="28" w:type="dxa"/>
              <w:right w:w="28" w:type="dxa"/>
            </w:tcMar>
          </w:tcPr>
          <w:p w:rsidR="00CD2FB6" w:rsidRPr="00B57EF4" w:rsidRDefault="00CD2FB6" w:rsidP="00D20C36">
            <w:pPr>
              <w:spacing w:after="0" w:line="240" w:lineRule="auto"/>
              <w:rPr>
                <w:rFonts w:ascii="Times New Roman" w:hAnsi="Times New Roman"/>
                <w:b/>
                <w:bCs/>
                <w:i/>
                <w:iCs/>
                <w:sz w:val="24"/>
                <w:szCs w:val="24"/>
              </w:rPr>
            </w:pPr>
            <w:r w:rsidRPr="00B57EF4">
              <w:rPr>
                <w:rFonts w:ascii="Times New Roman" w:hAnsi="Times New Roman"/>
                <w:b/>
                <w:bCs/>
                <w:sz w:val="24"/>
                <w:szCs w:val="24"/>
              </w:rPr>
              <w:t xml:space="preserve">Тема </w:t>
            </w:r>
            <w:r w:rsidRPr="00B57EF4">
              <w:rPr>
                <w:rFonts w:ascii="Times New Roman" w:hAnsi="Times New Roman"/>
                <w:b/>
                <w:bCs/>
                <w:sz w:val="24"/>
                <w:szCs w:val="24"/>
              </w:rPr>
              <w:lastRenderedPageBreak/>
              <w:t>3.3Культурное</w:t>
            </w:r>
          </w:p>
          <w:p w:rsidR="00CD2FB6" w:rsidRPr="00B57EF4" w:rsidRDefault="00CD2FB6" w:rsidP="00D20C36">
            <w:pPr>
              <w:spacing w:after="0" w:line="240" w:lineRule="auto"/>
              <w:rPr>
                <w:rFonts w:ascii="Times New Roman" w:hAnsi="Times New Roman"/>
                <w:b/>
                <w:bCs/>
                <w:i/>
                <w:iCs/>
                <w:sz w:val="24"/>
                <w:szCs w:val="24"/>
              </w:rPr>
            </w:pPr>
            <w:r w:rsidRPr="00B57EF4">
              <w:rPr>
                <w:rFonts w:ascii="Times New Roman" w:hAnsi="Times New Roman"/>
                <w:b/>
                <w:bCs/>
                <w:sz w:val="24"/>
                <w:szCs w:val="24"/>
              </w:rPr>
              <w:t>пространство советского общества в 1920–1930-е гг.</w:t>
            </w:r>
          </w:p>
        </w:tc>
        <w:tc>
          <w:tcPr>
            <w:tcW w:w="7091" w:type="dxa"/>
            <w:gridSpan w:val="13"/>
            <w:tcBorders>
              <w:top w:val="single" w:sz="4" w:space="0" w:color="auto"/>
              <w:left w:val="single" w:sz="4" w:space="0" w:color="000000"/>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b/>
                <w:bCs/>
                <w:sz w:val="24"/>
                <w:szCs w:val="24"/>
              </w:rPr>
              <w:lastRenderedPageBreak/>
              <w:t>Содержание учебного материала:</w:t>
            </w:r>
          </w:p>
        </w:tc>
        <w:tc>
          <w:tcPr>
            <w:tcW w:w="1228" w:type="dxa"/>
            <w:tcBorders>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053" w:type="dxa"/>
            <w:gridSpan w:val="4"/>
            <w:tcBorders>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37" w:type="dxa"/>
            <w:gridSpan w:val="3"/>
            <w:tcBorders>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tcBorders>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3"/>
          <w:wAfter w:w="70" w:type="dxa"/>
          <w:trHeight w:val="1094"/>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i/>
                <w:iCs/>
                <w:sz w:val="24"/>
                <w:szCs w:val="24"/>
              </w:rPr>
            </w:pPr>
          </w:p>
        </w:tc>
        <w:tc>
          <w:tcPr>
            <w:tcW w:w="435" w:type="dxa"/>
            <w:gridSpan w:val="2"/>
            <w:tcBorders>
              <w:top w:val="single" w:sz="4" w:space="0" w:color="auto"/>
              <w:left w:val="single" w:sz="4" w:space="0" w:color="000000"/>
              <w:right w:val="single" w:sz="4" w:space="0" w:color="auto"/>
            </w:tcBorders>
            <w:tcMar>
              <w:left w:w="28" w:type="dxa"/>
              <w:right w:w="28" w:type="dxa"/>
            </w:tcMar>
          </w:tcPr>
          <w:p w:rsidR="00CD2FB6" w:rsidRPr="00B57EF4" w:rsidRDefault="00CD2FB6" w:rsidP="00D20C36">
            <w:pPr>
              <w:spacing w:after="0" w:line="240" w:lineRule="auto"/>
              <w:jc w:val="both"/>
              <w:rPr>
                <w:rFonts w:ascii="Times New Roman" w:hAnsi="Times New Roman"/>
                <w:i/>
                <w:iCs/>
                <w:sz w:val="24"/>
                <w:szCs w:val="24"/>
              </w:rPr>
            </w:pPr>
            <w:r w:rsidRPr="00B57EF4">
              <w:rPr>
                <w:rFonts w:ascii="Times New Roman" w:hAnsi="Times New Roman"/>
                <w:i/>
                <w:iCs/>
                <w:sz w:val="24"/>
                <w:szCs w:val="24"/>
              </w:rPr>
              <w:t>1</w:t>
            </w:r>
          </w:p>
        </w:tc>
        <w:tc>
          <w:tcPr>
            <w:tcW w:w="6656" w:type="dxa"/>
            <w:gridSpan w:val="11"/>
            <w:tcBorders>
              <w:top w:val="single" w:sz="4" w:space="0" w:color="auto"/>
              <w:left w:val="single" w:sz="4" w:space="0" w:color="auto"/>
              <w:right w:val="single" w:sz="4" w:space="0" w:color="auto"/>
            </w:tcBorders>
            <w:tcMar>
              <w:left w:w="28" w:type="dxa"/>
              <w:right w:w="28" w:type="dxa"/>
            </w:tcMar>
          </w:tcPr>
          <w:p w:rsidR="00CD2FB6" w:rsidRPr="00B57EF4" w:rsidRDefault="00CD2FB6" w:rsidP="00D20C36">
            <w:pPr>
              <w:spacing w:after="0" w:line="240" w:lineRule="auto"/>
              <w:jc w:val="both"/>
              <w:rPr>
                <w:rFonts w:ascii="Times New Roman" w:hAnsi="Times New Roman"/>
                <w:sz w:val="24"/>
                <w:szCs w:val="24"/>
              </w:rPr>
            </w:pPr>
            <w:r w:rsidRPr="00B57EF4">
              <w:rPr>
                <w:rFonts w:ascii="Times New Roman" w:hAnsi="Times New Roman"/>
                <w:b/>
                <w:bCs/>
                <w:sz w:val="24"/>
                <w:szCs w:val="24"/>
              </w:rPr>
              <w:t>Повседневная жизнь и общественные настроения в 1920-е гг.</w:t>
            </w:r>
          </w:p>
          <w:p w:rsidR="00CD2FB6" w:rsidRPr="00B57EF4" w:rsidRDefault="00CD2FB6" w:rsidP="00D20C36">
            <w:pPr>
              <w:spacing w:after="0" w:line="240" w:lineRule="auto"/>
              <w:jc w:val="both"/>
              <w:rPr>
                <w:rFonts w:ascii="Times New Roman" w:hAnsi="Times New Roman"/>
                <w:sz w:val="24"/>
                <w:szCs w:val="24"/>
              </w:rPr>
            </w:pPr>
            <w:r w:rsidRPr="00B57EF4">
              <w:rPr>
                <w:rFonts w:ascii="Times New Roman" w:hAnsi="Times New Roman"/>
                <w:sz w:val="24"/>
                <w:szCs w:val="24"/>
              </w:rPr>
              <w:t xml:space="preserve">Повышение общего уровня жизни в годы нэпа. Развертывание культурной революции. Борьба с безграмотностью. Деятельность Наркомпроса. Утверждение советских обрядов и праздников. Наступление на религию. «Союз воинствующих безбожников». </w:t>
            </w:r>
          </w:p>
          <w:p w:rsidR="00CD2FB6" w:rsidRPr="00B57EF4" w:rsidRDefault="00CD2FB6" w:rsidP="00D20C36">
            <w:pPr>
              <w:spacing w:after="0" w:line="240" w:lineRule="auto"/>
              <w:jc w:val="both"/>
              <w:rPr>
                <w:rFonts w:ascii="Times New Roman" w:hAnsi="Times New Roman"/>
                <w:i/>
                <w:iCs/>
                <w:sz w:val="24"/>
                <w:szCs w:val="24"/>
              </w:rPr>
            </w:pPr>
          </w:p>
        </w:tc>
        <w:tc>
          <w:tcPr>
            <w:tcW w:w="1228" w:type="dxa"/>
            <w:tcBorders>
              <w:top w:val="single" w:sz="4" w:space="0" w:color="auto"/>
              <w:left w:val="single" w:sz="4" w:space="0" w:color="auto"/>
              <w:right w:val="single" w:sz="4" w:space="0" w:color="000000"/>
            </w:tcBorders>
            <w:tcMar>
              <w:left w:w="28" w:type="dxa"/>
              <w:right w:w="28" w:type="dxa"/>
            </w:tcMar>
          </w:tcPr>
          <w:p w:rsidR="00CD2FB6" w:rsidRPr="00B57EF4" w:rsidRDefault="00CD2FB6"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53" w:type="dxa"/>
            <w:gridSpan w:val="4"/>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02, ЛР 03, ЛР 04, ЛР 05, ЛР 06, ЛР 08,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МР 05, МР 06, МР 07, МР 08, МР 09,</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02, ПРб 03, </w:t>
            </w:r>
          </w:p>
          <w:p w:rsidR="00CD2FB6" w:rsidRPr="00B57EF4" w:rsidRDefault="00CD2FB6" w:rsidP="00D20C36">
            <w:pPr>
              <w:autoSpaceDE w:val="0"/>
              <w:autoSpaceDN w:val="0"/>
              <w:adjustRightInd w:val="0"/>
              <w:spacing w:after="0" w:line="240" w:lineRule="auto"/>
              <w:rPr>
                <w:rFonts w:ascii="Times New Roman" w:hAnsi="Times New Roman"/>
                <w:i/>
                <w:iCs/>
                <w:sz w:val="24"/>
                <w:szCs w:val="24"/>
              </w:rPr>
            </w:pPr>
            <w:r w:rsidRPr="00B57EF4">
              <w:rPr>
                <w:rFonts w:ascii="Times New Roman" w:hAnsi="Times New Roman"/>
                <w:sz w:val="24"/>
                <w:szCs w:val="24"/>
              </w:rPr>
              <w:t>ПРб 04.</w:t>
            </w:r>
          </w:p>
        </w:tc>
        <w:tc>
          <w:tcPr>
            <w:tcW w:w="1653" w:type="dxa"/>
            <w:gridSpan w:val="4"/>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Cs/>
                <w:sz w:val="24"/>
                <w:szCs w:val="24"/>
              </w:rPr>
            </w:pPr>
            <w:r w:rsidRPr="00B57EF4">
              <w:rPr>
                <w:rFonts w:ascii="Times New Roman" w:hAnsi="Times New Roman"/>
                <w:sz w:val="24"/>
                <w:szCs w:val="24"/>
              </w:rPr>
              <w:t>ОК 01</w:t>
            </w:r>
            <w:r w:rsidRPr="00B57EF4">
              <w:rPr>
                <w:rFonts w:ascii="Times New Roman" w:hAnsi="Times New Roman"/>
                <w:iCs/>
                <w:sz w:val="24"/>
                <w:szCs w:val="24"/>
              </w:rPr>
              <w:t xml:space="preserve"> ОК 02,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iCs/>
                <w:sz w:val="24"/>
                <w:szCs w:val="24"/>
              </w:rPr>
              <w:t>ОК 03</w:t>
            </w:r>
            <w:r w:rsidRPr="00B57EF4">
              <w:rPr>
                <w:rFonts w:ascii="Times New Roman" w:hAnsi="Times New Roman"/>
                <w:sz w:val="24"/>
                <w:szCs w:val="24"/>
              </w:rPr>
              <w:t>,ОК 04</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ОК 05,ОК 06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56" w:type="dxa"/>
            <w:gridSpan w:val="2"/>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 ЛР.3, ЛР5, ЛР6, ЛР7,ЛР8.1, Лр 8.2, </w:t>
            </w:r>
            <w:r w:rsidRPr="00B57EF4">
              <w:rPr>
                <w:rFonts w:ascii="Times New Roman" w:hAnsi="Times New Roman"/>
                <w:bCs/>
                <w:sz w:val="24"/>
                <w:szCs w:val="24"/>
              </w:rPr>
              <w:t>ГН, ПатН, ДНН</w:t>
            </w:r>
          </w:p>
        </w:tc>
      </w:tr>
      <w:tr w:rsidR="00CD2FB6" w:rsidRPr="00B57EF4" w:rsidTr="00D20C36">
        <w:trPr>
          <w:gridAfter w:val="3"/>
          <w:wAfter w:w="70" w:type="dxa"/>
          <w:trHeight w:val="1094"/>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i/>
                <w:iCs/>
                <w:sz w:val="24"/>
                <w:szCs w:val="24"/>
              </w:rPr>
            </w:pPr>
          </w:p>
        </w:tc>
        <w:tc>
          <w:tcPr>
            <w:tcW w:w="435" w:type="dxa"/>
            <w:gridSpan w:val="2"/>
            <w:tcBorders>
              <w:top w:val="single" w:sz="4" w:space="0" w:color="auto"/>
              <w:left w:val="single" w:sz="4" w:space="0" w:color="000000"/>
              <w:right w:val="single" w:sz="4" w:space="0" w:color="auto"/>
            </w:tcBorders>
            <w:tcMar>
              <w:left w:w="28" w:type="dxa"/>
              <w:right w:w="28" w:type="dxa"/>
            </w:tcMar>
          </w:tcPr>
          <w:p w:rsidR="00CD2FB6" w:rsidRPr="00B57EF4" w:rsidRDefault="00CD2FB6" w:rsidP="00D20C36">
            <w:pPr>
              <w:spacing w:after="0" w:line="240" w:lineRule="auto"/>
              <w:jc w:val="both"/>
              <w:rPr>
                <w:rFonts w:ascii="Times New Roman" w:hAnsi="Times New Roman"/>
                <w:i/>
                <w:iCs/>
                <w:sz w:val="24"/>
                <w:szCs w:val="24"/>
              </w:rPr>
            </w:pPr>
            <w:r w:rsidRPr="00B57EF4">
              <w:rPr>
                <w:rFonts w:ascii="Times New Roman" w:hAnsi="Times New Roman"/>
                <w:i/>
                <w:iCs/>
                <w:sz w:val="24"/>
                <w:szCs w:val="24"/>
              </w:rPr>
              <w:t>2</w:t>
            </w:r>
          </w:p>
        </w:tc>
        <w:tc>
          <w:tcPr>
            <w:tcW w:w="6656" w:type="dxa"/>
            <w:gridSpan w:val="11"/>
            <w:tcBorders>
              <w:top w:val="single" w:sz="4" w:space="0" w:color="auto"/>
              <w:left w:val="single" w:sz="4" w:space="0" w:color="auto"/>
              <w:right w:val="single" w:sz="4" w:space="0" w:color="auto"/>
            </w:tcBorders>
            <w:tcMar>
              <w:left w:w="28" w:type="dxa"/>
              <w:right w:w="28" w:type="dxa"/>
            </w:tcMar>
          </w:tcPr>
          <w:p w:rsidR="00CD2FB6" w:rsidRPr="00B57EF4" w:rsidRDefault="00CD2FB6" w:rsidP="00D20C36">
            <w:pPr>
              <w:spacing w:after="0" w:line="240" w:lineRule="auto"/>
              <w:jc w:val="both"/>
              <w:rPr>
                <w:rFonts w:ascii="Times New Roman" w:hAnsi="Times New Roman"/>
                <w:sz w:val="24"/>
                <w:szCs w:val="24"/>
              </w:rPr>
            </w:pPr>
            <w:r w:rsidRPr="00B57EF4">
              <w:rPr>
                <w:rFonts w:ascii="Times New Roman" w:hAnsi="Times New Roman"/>
                <w:b/>
                <w:bCs/>
                <w:sz w:val="24"/>
                <w:szCs w:val="24"/>
              </w:rPr>
              <w:t>Образование, наука и культура в 1930-е гг.</w:t>
            </w:r>
          </w:p>
          <w:p w:rsidR="00CD2FB6" w:rsidRPr="00B57EF4" w:rsidRDefault="00CD2FB6" w:rsidP="00D20C36">
            <w:pPr>
              <w:spacing w:after="0" w:line="240" w:lineRule="auto"/>
              <w:jc w:val="both"/>
              <w:rPr>
                <w:rFonts w:ascii="Times New Roman" w:hAnsi="Times New Roman"/>
                <w:sz w:val="24"/>
                <w:szCs w:val="24"/>
              </w:rPr>
            </w:pPr>
            <w:r w:rsidRPr="00B57EF4">
              <w:rPr>
                <w:rFonts w:ascii="Times New Roman" w:hAnsi="Times New Roman"/>
                <w:sz w:val="24"/>
                <w:szCs w:val="24"/>
              </w:rPr>
              <w:t xml:space="preserve">Основные направления в литературе (футуризм) и архитектуре (конструктивизм). Советский авангард. Достижения в области киноискусства. </w:t>
            </w:r>
          </w:p>
          <w:p w:rsidR="00CD2FB6" w:rsidRPr="00B57EF4" w:rsidRDefault="00CD2FB6" w:rsidP="00D20C36">
            <w:pPr>
              <w:spacing w:after="0" w:line="240" w:lineRule="auto"/>
              <w:jc w:val="both"/>
              <w:rPr>
                <w:rFonts w:ascii="Times New Roman" w:hAnsi="Times New Roman"/>
                <w:sz w:val="24"/>
                <w:szCs w:val="24"/>
              </w:rPr>
            </w:pPr>
            <w:r w:rsidRPr="00B57EF4">
              <w:rPr>
                <w:rFonts w:ascii="Times New Roman" w:hAnsi="Times New Roman"/>
                <w:sz w:val="24"/>
                <w:szCs w:val="24"/>
              </w:rPr>
              <w:t xml:space="preserve">Академия наук и научные институты. Выдающиеся ученые, конструкторы и их достижения. Освоение Арктики. Культурная революция и ее особенности в национальных регионах. </w:t>
            </w:r>
          </w:p>
          <w:p w:rsidR="00CD2FB6" w:rsidRPr="00B57EF4" w:rsidRDefault="00CD2FB6" w:rsidP="00D20C36">
            <w:pPr>
              <w:spacing w:after="0" w:line="240" w:lineRule="auto"/>
              <w:jc w:val="both"/>
              <w:rPr>
                <w:rFonts w:ascii="Times New Roman" w:hAnsi="Times New Roman"/>
                <w:sz w:val="24"/>
                <w:szCs w:val="24"/>
              </w:rPr>
            </w:pPr>
            <w:r w:rsidRPr="00B57EF4">
              <w:rPr>
                <w:rFonts w:ascii="Times New Roman" w:hAnsi="Times New Roman"/>
                <w:sz w:val="24"/>
                <w:szCs w:val="24"/>
              </w:rPr>
              <w:t>Установление государственного контроля над сферой литературы и искусства. Создание творческих союзов. Утверждение метода социалистического реализма. Литература и кинематограф 1930-х годов. Культура русского зарубежья</w:t>
            </w:r>
          </w:p>
        </w:tc>
        <w:tc>
          <w:tcPr>
            <w:tcW w:w="1228" w:type="dxa"/>
            <w:tcBorders>
              <w:top w:val="single" w:sz="4" w:space="0" w:color="auto"/>
              <w:left w:val="single" w:sz="4" w:space="0" w:color="auto"/>
              <w:right w:val="single" w:sz="4" w:space="0" w:color="000000"/>
            </w:tcBorders>
            <w:tcMar>
              <w:left w:w="28" w:type="dxa"/>
              <w:right w:w="28" w:type="dxa"/>
            </w:tcMar>
          </w:tcPr>
          <w:p w:rsidR="00CD2FB6" w:rsidRPr="00B57EF4" w:rsidRDefault="00CD2FB6"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53" w:type="dxa"/>
            <w:gridSpan w:val="4"/>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02, ЛР 03, ЛР 04, ЛР 05, ЛР 06, ЛР 08,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МР 05, МР 06, МР07, МР 08, МР 09,</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02, ПРб 03, </w:t>
            </w:r>
          </w:p>
          <w:p w:rsidR="00CD2FB6" w:rsidRPr="00B57EF4" w:rsidRDefault="00CD2FB6" w:rsidP="00D20C36">
            <w:pPr>
              <w:autoSpaceDE w:val="0"/>
              <w:autoSpaceDN w:val="0"/>
              <w:adjustRightInd w:val="0"/>
              <w:spacing w:after="0" w:line="240" w:lineRule="auto"/>
              <w:rPr>
                <w:rFonts w:ascii="Times New Roman" w:hAnsi="Times New Roman"/>
                <w:i/>
                <w:iCs/>
                <w:sz w:val="24"/>
                <w:szCs w:val="24"/>
              </w:rPr>
            </w:pPr>
            <w:r w:rsidRPr="00B57EF4">
              <w:rPr>
                <w:rFonts w:ascii="Times New Roman" w:hAnsi="Times New Roman"/>
                <w:sz w:val="24"/>
                <w:szCs w:val="24"/>
              </w:rPr>
              <w:t xml:space="preserve">ПРб 04. </w:t>
            </w:r>
          </w:p>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Cs/>
                <w:sz w:val="24"/>
                <w:szCs w:val="24"/>
              </w:rPr>
            </w:pPr>
            <w:r w:rsidRPr="00B57EF4">
              <w:rPr>
                <w:rFonts w:ascii="Times New Roman" w:hAnsi="Times New Roman"/>
                <w:sz w:val="24"/>
                <w:szCs w:val="24"/>
              </w:rPr>
              <w:t>ОК 01</w:t>
            </w:r>
            <w:r w:rsidRPr="00B57EF4">
              <w:rPr>
                <w:rFonts w:ascii="Times New Roman" w:hAnsi="Times New Roman"/>
                <w:iCs/>
                <w:sz w:val="24"/>
                <w:szCs w:val="24"/>
              </w:rPr>
              <w:t xml:space="preserve"> ОК 02,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iCs/>
                <w:sz w:val="24"/>
                <w:szCs w:val="24"/>
              </w:rPr>
              <w:t>ОК 03</w:t>
            </w:r>
            <w:r w:rsidRPr="00B57EF4">
              <w:rPr>
                <w:rFonts w:ascii="Times New Roman" w:hAnsi="Times New Roman"/>
                <w:sz w:val="24"/>
                <w:szCs w:val="24"/>
              </w:rPr>
              <w:t>,ОК 04</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ОК 05,ОК 06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56" w:type="dxa"/>
            <w:gridSpan w:val="2"/>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 ЛР.3, ЛР5, ЛР6, ЛР7,ЛР8.1, Лр 8.2, </w:t>
            </w:r>
            <w:r w:rsidRPr="00B57EF4">
              <w:rPr>
                <w:rFonts w:ascii="Times New Roman" w:hAnsi="Times New Roman"/>
                <w:bCs/>
                <w:sz w:val="24"/>
                <w:szCs w:val="24"/>
              </w:rPr>
              <w:t>ГН, ПатН, ДНН</w:t>
            </w:r>
          </w:p>
        </w:tc>
      </w:tr>
      <w:tr w:rsidR="00CD2FB6" w:rsidRPr="00B57EF4" w:rsidTr="00D20C36">
        <w:trPr>
          <w:gridAfter w:val="3"/>
          <w:wAfter w:w="70" w:type="dxa"/>
          <w:trHeight w:val="434"/>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i/>
                <w:iCs/>
                <w:sz w:val="24"/>
                <w:szCs w:val="24"/>
              </w:rPr>
            </w:pPr>
          </w:p>
        </w:tc>
        <w:tc>
          <w:tcPr>
            <w:tcW w:w="435" w:type="dxa"/>
            <w:gridSpan w:val="2"/>
            <w:tcBorders>
              <w:top w:val="single" w:sz="4" w:space="0" w:color="auto"/>
              <w:left w:val="single" w:sz="4" w:space="0" w:color="000000"/>
              <w:right w:val="single" w:sz="4" w:space="0" w:color="auto"/>
            </w:tcBorders>
            <w:tcMar>
              <w:left w:w="28" w:type="dxa"/>
              <w:right w:w="28" w:type="dxa"/>
            </w:tcMar>
          </w:tcPr>
          <w:p w:rsidR="00CD2FB6" w:rsidRPr="00B57EF4" w:rsidRDefault="00CD2FB6" w:rsidP="00D20C36">
            <w:pPr>
              <w:spacing w:after="0" w:line="240" w:lineRule="auto"/>
              <w:jc w:val="both"/>
              <w:rPr>
                <w:rFonts w:ascii="Times New Roman" w:hAnsi="Times New Roman"/>
                <w:i/>
                <w:iCs/>
                <w:sz w:val="24"/>
                <w:szCs w:val="24"/>
              </w:rPr>
            </w:pPr>
            <w:r w:rsidRPr="00B57EF4">
              <w:rPr>
                <w:rFonts w:ascii="Times New Roman" w:hAnsi="Times New Roman"/>
                <w:i/>
                <w:iCs/>
                <w:sz w:val="24"/>
                <w:szCs w:val="24"/>
              </w:rPr>
              <w:t>3</w:t>
            </w:r>
          </w:p>
        </w:tc>
        <w:tc>
          <w:tcPr>
            <w:tcW w:w="6656" w:type="dxa"/>
            <w:gridSpan w:val="11"/>
            <w:tcBorders>
              <w:top w:val="single" w:sz="4" w:space="0" w:color="auto"/>
              <w:left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3"/>
              <w:jc w:val="both"/>
              <w:rPr>
                <w:rFonts w:ascii="Times New Roman" w:hAnsi="Times New Roman"/>
                <w:sz w:val="24"/>
                <w:szCs w:val="24"/>
              </w:rPr>
            </w:pPr>
            <w:r w:rsidRPr="00B57EF4">
              <w:rPr>
                <w:rFonts w:ascii="Times New Roman" w:hAnsi="Times New Roman"/>
                <w:b/>
                <w:bCs/>
                <w:sz w:val="24"/>
                <w:szCs w:val="24"/>
              </w:rPr>
              <w:t>В      Воспитание советского патриотизма и интернационализма</w:t>
            </w:r>
            <w:r w:rsidRPr="00B57EF4">
              <w:rPr>
                <w:rFonts w:ascii="Times New Roman" w:hAnsi="Times New Roman"/>
                <w:sz w:val="24"/>
                <w:szCs w:val="24"/>
              </w:rPr>
              <w:t>.</w:t>
            </w:r>
          </w:p>
          <w:p w:rsidR="00CD2FB6" w:rsidRPr="00B57EF4" w:rsidRDefault="00CD2FB6" w:rsidP="00D20C36">
            <w:pPr>
              <w:spacing w:after="0" w:line="240" w:lineRule="auto"/>
              <w:jc w:val="both"/>
              <w:rPr>
                <w:rFonts w:ascii="Times New Roman" w:hAnsi="Times New Roman"/>
                <w:b/>
                <w:bCs/>
                <w:sz w:val="24"/>
                <w:szCs w:val="24"/>
              </w:rPr>
            </w:pPr>
            <w:r w:rsidRPr="00B57EF4">
              <w:rPr>
                <w:rFonts w:ascii="Times New Roman" w:hAnsi="Times New Roman"/>
                <w:sz w:val="24"/>
                <w:szCs w:val="24"/>
              </w:rPr>
              <w:t>Общественный энтузиазм периода первых пятилеток.               Развитие спорта. Военно-спортивные организации.         Коллективные формы быта и досуга.Пионерия и комсомол.</w:t>
            </w:r>
          </w:p>
        </w:tc>
        <w:tc>
          <w:tcPr>
            <w:tcW w:w="1228" w:type="dxa"/>
            <w:tcBorders>
              <w:top w:val="single" w:sz="4" w:space="0" w:color="auto"/>
              <w:left w:val="single" w:sz="4" w:space="0" w:color="auto"/>
              <w:right w:val="single" w:sz="4" w:space="0" w:color="000000"/>
            </w:tcBorders>
            <w:tcMar>
              <w:left w:w="28" w:type="dxa"/>
              <w:right w:w="28" w:type="dxa"/>
            </w:tcMar>
          </w:tcPr>
          <w:p w:rsidR="00CD2FB6" w:rsidRPr="00B57EF4" w:rsidRDefault="00CD2FB6"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53" w:type="dxa"/>
            <w:gridSpan w:val="4"/>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02, ЛР 03, ЛР 04, ЛР 05, ЛР 06, ЛР 08,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МР 05, МР 06, МР 07, МР 08, МР 09,</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02, ПРб 03, </w:t>
            </w:r>
          </w:p>
          <w:p w:rsidR="00CD2FB6" w:rsidRPr="00B57EF4" w:rsidRDefault="00CD2FB6" w:rsidP="00D20C36">
            <w:pPr>
              <w:autoSpaceDE w:val="0"/>
              <w:autoSpaceDN w:val="0"/>
              <w:adjustRightInd w:val="0"/>
              <w:spacing w:after="0" w:line="240" w:lineRule="auto"/>
              <w:rPr>
                <w:rFonts w:ascii="Times New Roman" w:hAnsi="Times New Roman"/>
                <w:i/>
                <w:iCs/>
                <w:sz w:val="24"/>
                <w:szCs w:val="24"/>
              </w:rPr>
            </w:pPr>
            <w:r w:rsidRPr="00B57EF4">
              <w:rPr>
                <w:rFonts w:ascii="Times New Roman" w:hAnsi="Times New Roman"/>
                <w:sz w:val="24"/>
                <w:szCs w:val="24"/>
              </w:rPr>
              <w:t>ПРб 04.</w:t>
            </w:r>
          </w:p>
        </w:tc>
        <w:tc>
          <w:tcPr>
            <w:tcW w:w="1653" w:type="dxa"/>
            <w:gridSpan w:val="4"/>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Cs/>
                <w:sz w:val="24"/>
                <w:szCs w:val="24"/>
              </w:rPr>
            </w:pPr>
            <w:r w:rsidRPr="00B57EF4">
              <w:rPr>
                <w:rFonts w:ascii="Times New Roman" w:hAnsi="Times New Roman"/>
                <w:sz w:val="24"/>
                <w:szCs w:val="24"/>
              </w:rPr>
              <w:t>ОК 01</w:t>
            </w:r>
            <w:r w:rsidRPr="00B57EF4">
              <w:rPr>
                <w:rFonts w:ascii="Times New Roman" w:hAnsi="Times New Roman"/>
                <w:iCs/>
                <w:sz w:val="24"/>
                <w:szCs w:val="24"/>
              </w:rPr>
              <w:t xml:space="preserve"> ОК 02,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iCs/>
                <w:sz w:val="24"/>
                <w:szCs w:val="24"/>
              </w:rPr>
              <w:t>ОК 03</w:t>
            </w:r>
            <w:r w:rsidRPr="00B57EF4">
              <w:rPr>
                <w:rFonts w:ascii="Times New Roman" w:hAnsi="Times New Roman"/>
                <w:sz w:val="24"/>
                <w:szCs w:val="24"/>
              </w:rPr>
              <w:t>,ОК 04</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ОК 05,ОК 06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56" w:type="dxa"/>
            <w:gridSpan w:val="2"/>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 ЛР.3, ЛР5, ЛР6, ЛР7,ЛР8.1, Лр 8.2, </w:t>
            </w:r>
            <w:r w:rsidRPr="00B57EF4">
              <w:rPr>
                <w:rFonts w:ascii="Times New Roman" w:hAnsi="Times New Roman"/>
                <w:bCs/>
                <w:sz w:val="24"/>
                <w:szCs w:val="24"/>
              </w:rPr>
              <w:t>ГН, ПатН, ДНН</w:t>
            </w:r>
          </w:p>
        </w:tc>
      </w:tr>
      <w:tr w:rsidR="00CD2FB6" w:rsidRPr="00B57EF4" w:rsidTr="00D20C36">
        <w:trPr>
          <w:gridAfter w:val="3"/>
          <w:wAfter w:w="70" w:type="dxa"/>
          <w:trHeight w:val="1094"/>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i/>
                <w:iCs/>
                <w:sz w:val="24"/>
                <w:szCs w:val="24"/>
              </w:rPr>
            </w:pPr>
          </w:p>
        </w:tc>
        <w:tc>
          <w:tcPr>
            <w:tcW w:w="7091" w:type="dxa"/>
            <w:gridSpan w:val="13"/>
            <w:tcBorders>
              <w:top w:val="single" w:sz="4" w:space="0" w:color="auto"/>
              <w:left w:val="single" w:sz="4" w:space="0" w:color="000000"/>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Лабораторные занятия</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i/>
                <w:iCs/>
                <w:sz w:val="24"/>
                <w:szCs w:val="24"/>
              </w:rPr>
              <w:t>(Названия должны быть краткими и отражать деятельность)</w:t>
            </w:r>
          </w:p>
        </w:tc>
        <w:tc>
          <w:tcPr>
            <w:tcW w:w="1228" w:type="dxa"/>
            <w:tcBorders>
              <w:top w:val="single" w:sz="4" w:space="0" w:color="auto"/>
              <w:left w:val="single" w:sz="4" w:space="0" w:color="auto"/>
              <w:right w:val="single" w:sz="4" w:space="0" w:color="000000"/>
            </w:tcBorders>
            <w:tcMar>
              <w:left w:w="28" w:type="dxa"/>
              <w:right w:w="28" w:type="dxa"/>
            </w:tcMar>
          </w:tcPr>
          <w:p w:rsidR="00CD2FB6" w:rsidRPr="00B57EF4" w:rsidRDefault="00CD2FB6"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53" w:type="dxa"/>
            <w:gridSpan w:val="4"/>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53" w:type="dxa"/>
            <w:gridSpan w:val="4"/>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56" w:type="dxa"/>
            <w:gridSpan w:val="2"/>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3"/>
          <w:wAfter w:w="70" w:type="dxa"/>
          <w:trHeight w:val="1094"/>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i/>
                <w:iCs/>
                <w:sz w:val="24"/>
                <w:szCs w:val="24"/>
              </w:rPr>
            </w:pPr>
          </w:p>
        </w:tc>
        <w:tc>
          <w:tcPr>
            <w:tcW w:w="7091" w:type="dxa"/>
            <w:gridSpan w:val="13"/>
            <w:tcBorders>
              <w:top w:val="single" w:sz="4" w:space="0" w:color="auto"/>
              <w:left w:val="single" w:sz="4" w:space="0" w:color="000000"/>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Практические занятия</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i/>
                <w:iCs/>
                <w:sz w:val="24"/>
                <w:szCs w:val="24"/>
              </w:rPr>
              <w:t>(Названия должны быть краткими и отражать деятельность)</w:t>
            </w:r>
          </w:p>
        </w:tc>
        <w:tc>
          <w:tcPr>
            <w:tcW w:w="1228" w:type="dxa"/>
            <w:tcBorders>
              <w:top w:val="single" w:sz="4" w:space="0" w:color="auto"/>
              <w:left w:val="single" w:sz="4" w:space="0" w:color="auto"/>
              <w:right w:val="single" w:sz="4" w:space="0" w:color="000000"/>
            </w:tcBorders>
            <w:tcMar>
              <w:left w:w="28" w:type="dxa"/>
              <w:right w:w="28" w:type="dxa"/>
            </w:tcMar>
          </w:tcPr>
          <w:p w:rsidR="00CD2FB6" w:rsidRPr="00B57EF4" w:rsidRDefault="00CD2FB6"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53" w:type="dxa"/>
            <w:gridSpan w:val="4"/>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53" w:type="dxa"/>
            <w:gridSpan w:val="4"/>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56" w:type="dxa"/>
            <w:gridSpan w:val="2"/>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3"/>
          <w:wAfter w:w="70" w:type="dxa"/>
          <w:trHeight w:val="860"/>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i/>
                <w:iCs/>
                <w:sz w:val="24"/>
                <w:szCs w:val="24"/>
              </w:rPr>
            </w:pPr>
          </w:p>
        </w:tc>
        <w:tc>
          <w:tcPr>
            <w:tcW w:w="7091" w:type="dxa"/>
            <w:gridSpan w:val="13"/>
            <w:tcBorders>
              <w:top w:val="single" w:sz="4" w:space="0" w:color="auto"/>
              <w:left w:val="single" w:sz="4" w:space="0" w:color="000000"/>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 xml:space="preserve">Контрольные работы </w:t>
            </w:r>
            <w:r w:rsidRPr="00B57EF4">
              <w:rPr>
                <w:rFonts w:ascii="Times New Roman" w:hAnsi="Times New Roman"/>
                <w:i/>
                <w:iCs/>
                <w:sz w:val="24"/>
                <w:szCs w:val="24"/>
              </w:rPr>
              <w:t>(указываются при наличии по разделу текущей аттестации)</w:t>
            </w:r>
          </w:p>
        </w:tc>
        <w:tc>
          <w:tcPr>
            <w:tcW w:w="1228" w:type="dxa"/>
            <w:tcBorders>
              <w:top w:val="single" w:sz="4" w:space="0" w:color="auto"/>
              <w:left w:val="single" w:sz="4" w:space="0" w:color="auto"/>
              <w:right w:val="single" w:sz="4" w:space="0" w:color="000000"/>
            </w:tcBorders>
            <w:tcMar>
              <w:left w:w="28" w:type="dxa"/>
              <w:right w:w="28" w:type="dxa"/>
            </w:tcMar>
          </w:tcPr>
          <w:p w:rsidR="00CD2FB6" w:rsidRPr="00B57EF4" w:rsidRDefault="00CD2FB6"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53" w:type="dxa"/>
            <w:gridSpan w:val="4"/>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53" w:type="dxa"/>
            <w:gridSpan w:val="4"/>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56" w:type="dxa"/>
            <w:gridSpan w:val="2"/>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3"/>
          <w:wAfter w:w="70" w:type="dxa"/>
          <w:trHeight w:val="688"/>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i/>
                <w:iCs/>
                <w:sz w:val="24"/>
                <w:szCs w:val="24"/>
              </w:rPr>
            </w:pPr>
          </w:p>
        </w:tc>
        <w:tc>
          <w:tcPr>
            <w:tcW w:w="7091" w:type="dxa"/>
            <w:gridSpan w:val="13"/>
            <w:tcBorders>
              <w:top w:val="single" w:sz="4" w:space="0" w:color="auto"/>
              <w:left w:val="single" w:sz="4" w:space="0" w:color="000000"/>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sz w:val="24"/>
                <w:szCs w:val="24"/>
              </w:rPr>
              <w:t>Самостоятельная работаобучающихся</w:t>
            </w:r>
            <w:r w:rsidRPr="00B57EF4">
              <w:rPr>
                <w:rFonts w:ascii="Times New Roman" w:hAnsi="Times New Roman"/>
                <w:i/>
                <w:iCs/>
                <w:sz w:val="24"/>
                <w:szCs w:val="24"/>
              </w:rPr>
              <w:t>(указывается при наличии в учебном плане)</w:t>
            </w:r>
          </w:p>
        </w:tc>
        <w:tc>
          <w:tcPr>
            <w:tcW w:w="1228" w:type="dxa"/>
            <w:tcBorders>
              <w:top w:val="single" w:sz="4" w:space="0" w:color="auto"/>
              <w:left w:val="single" w:sz="4" w:space="0" w:color="auto"/>
              <w:right w:val="single" w:sz="4" w:space="0" w:color="000000"/>
            </w:tcBorders>
            <w:tcMar>
              <w:left w:w="28" w:type="dxa"/>
              <w:right w:w="28" w:type="dxa"/>
            </w:tcMar>
          </w:tcPr>
          <w:p w:rsidR="00CD2FB6" w:rsidRPr="00B57EF4" w:rsidRDefault="00CD2FB6"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53" w:type="dxa"/>
            <w:gridSpan w:val="4"/>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56" w:type="dxa"/>
            <w:gridSpan w:val="2"/>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3"/>
          <w:wAfter w:w="70" w:type="dxa"/>
          <w:trHeight w:val="151"/>
        </w:trPr>
        <w:tc>
          <w:tcPr>
            <w:tcW w:w="1967" w:type="dxa"/>
            <w:vMerge w:val="restart"/>
            <w:tcMar>
              <w:left w:w="28" w:type="dxa"/>
              <w:right w:w="28" w:type="dxa"/>
            </w:tcMar>
          </w:tcPr>
          <w:p w:rsidR="00CD2FB6" w:rsidRPr="00B57EF4" w:rsidRDefault="00CD2FB6" w:rsidP="00D20C36">
            <w:pPr>
              <w:spacing w:after="0" w:line="240" w:lineRule="auto"/>
              <w:rPr>
                <w:rFonts w:ascii="Times New Roman" w:hAnsi="Times New Roman"/>
                <w:b/>
                <w:bCs/>
                <w:sz w:val="24"/>
                <w:szCs w:val="24"/>
              </w:rPr>
            </w:pPr>
            <w:r w:rsidRPr="00B57EF4">
              <w:rPr>
                <w:rFonts w:ascii="Times New Roman" w:hAnsi="Times New Roman"/>
                <w:b/>
                <w:bCs/>
                <w:sz w:val="24"/>
                <w:szCs w:val="24"/>
              </w:rPr>
              <w:t xml:space="preserve">Тема 3.4 </w:t>
            </w:r>
          </w:p>
          <w:p w:rsidR="00CD2FB6" w:rsidRPr="00B57EF4" w:rsidRDefault="00CD2FB6" w:rsidP="00D20C36">
            <w:pPr>
              <w:spacing w:after="0" w:line="240" w:lineRule="auto"/>
              <w:rPr>
                <w:rFonts w:ascii="Times New Roman" w:hAnsi="Times New Roman"/>
                <w:b/>
                <w:bCs/>
                <w:i/>
                <w:iCs/>
                <w:sz w:val="24"/>
                <w:szCs w:val="24"/>
              </w:rPr>
            </w:pPr>
            <w:r w:rsidRPr="00B57EF4">
              <w:rPr>
                <w:rFonts w:ascii="Times New Roman" w:hAnsi="Times New Roman"/>
                <w:b/>
                <w:bCs/>
                <w:sz w:val="24"/>
                <w:szCs w:val="24"/>
              </w:rPr>
              <w:t xml:space="preserve">Внешняя политика СССР в 1920–1930-е годы.  СССР накануне </w:t>
            </w:r>
          </w:p>
          <w:p w:rsidR="00CD2FB6" w:rsidRPr="00B57EF4" w:rsidRDefault="00CD2FB6" w:rsidP="00D20C36">
            <w:pPr>
              <w:spacing w:after="0" w:line="240" w:lineRule="auto"/>
              <w:rPr>
                <w:rFonts w:ascii="Times New Roman" w:hAnsi="Times New Roman"/>
                <w:b/>
                <w:bCs/>
                <w:i/>
                <w:iCs/>
                <w:sz w:val="24"/>
                <w:szCs w:val="24"/>
              </w:rPr>
            </w:pPr>
            <w:r w:rsidRPr="00B57EF4">
              <w:rPr>
                <w:rFonts w:ascii="Times New Roman" w:hAnsi="Times New Roman"/>
                <w:b/>
                <w:bCs/>
                <w:sz w:val="24"/>
                <w:szCs w:val="24"/>
              </w:rPr>
              <w:t>Великой Отечественной войны.</w:t>
            </w:r>
          </w:p>
        </w:tc>
        <w:tc>
          <w:tcPr>
            <w:tcW w:w="435" w:type="dxa"/>
            <w:gridSpan w:val="2"/>
            <w:vMerge w:val="restart"/>
            <w:tcBorders>
              <w:left w:val="single" w:sz="4" w:space="0" w:color="000000"/>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1</w:t>
            </w:r>
          </w:p>
        </w:tc>
        <w:tc>
          <w:tcPr>
            <w:tcW w:w="236" w:type="dxa"/>
            <w:gridSpan w:val="8"/>
            <w:tcBorders>
              <w:left w:val="single" w:sz="4" w:space="0" w:color="auto"/>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420" w:type="dxa"/>
            <w:gridSpan w:val="3"/>
            <w:tcBorders>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Содержание учебного материала</w:t>
            </w:r>
          </w:p>
        </w:tc>
        <w:tc>
          <w:tcPr>
            <w:tcW w:w="1228" w:type="dxa"/>
            <w:tcBorders>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053" w:type="dxa"/>
            <w:gridSpan w:val="4"/>
            <w:vMerge w:val="restart"/>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ЛР 05, ЛР 06, ЛР 08, ЛР 13,</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МР 01, МР 03, МР 04, МР 07, МР 08, МР 09,</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01, ПРб 03,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04,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53" w:type="dxa"/>
            <w:gridSpan w:val="4"/>
            <w:vMerge w:val="restart"/>
            <w:tcBorders>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Cs/>
                <w:sz w:val="24"/>
                <w:szCs w:val="24"/>
              </w:rPr>
            </w:pPr>
            <w:r w:rsidRPr="00B57EF4">
              <w:rPr>
                <w:rFonts w:ascii="Times New Roman" w:hAnsi="Times New Roman"/>
                <w:sz w:val="24"/>
                <w:szCs w:val="24"/>
              </w:rPr>
              <w:t>ОК 01</w:t>
            </w:r>
            <w:r w:rsidRPr="00B57EF4">
              <w:rPr>
                <w:rFonts w:ascii="Times New Roman" w:hAnsi="Times New Roman"/>
                <w:iCs/>
                <w:sz w:val="24"/>
                <w:szCs w:val="24"/>
              </w:rPr>
              <w:t xml:space="preserve"> ОК 02,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iCs/>
                <w:sz w:val="24"/>
                <w:szCs w:val="24"/>
              </w:rPr>
              <w:t>ОК 03</w:t>
            </w:r>
            <w:r w:rsidRPr="00B57EF4">
              <w:rPr>
                <w:rFonts w:ascii="Times New Roman" w:hAnsi="Times New Roman"/>
                <w:sz w:val="24"/>
                <w:szCs w:val="24"/>
              </w:rPr>
              <w:t>,ОК 04</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ОК 05,ОК 06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56" w:type="dxa"/>
            <w:gridSpan w:val="2"/>
            <w:vMerge w:val="restart"/>
            <w:tcBorders>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 ЛР.3, ЛР5, ЛР6, ЛР7,ЛР8.1, Лр 8.2, </w:t>
            </w:r>
            <w:r w:rsidRPr="00B57EF4">
              <w:rPr>
                <w:rFonts w:ascii="Times New Roman" w:hAnsi="Times New Roman"/>
                <w:bCs/>
                <w:sz w:val="24"/>
                <w:szCs w:val="24"/>
              </w:rPr>
              <w:t>ГН, ПатН, ДНН</w:t>
            </w:r>
          </w:p>
        </w:tc>
      </w:tr>
      <w:tr w:rsidR="00CD2FB6" w:rsidRPr="00B57EF4" w:rsidTr="00D20C36">
        <w:trPr>
          <w:gridAfter w:val="3"/>
          <w:wAfter w:w="70" w:type="dxa"/>
          <w:trHeight w:val="2234"/>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435" w:type="dxa"/>
            <w:gridSpan w:val="2"/>
            <w:vMerge/>
            <w:tcBorders>
              <w:left w:val="single" w:sz="4" w:space="0" w:color="000000"/>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236" w:type="dxa"/>
            <w:gridSpan w:val="8"/>
            <w:tcBorders>
              <w:top w:val="single" w:sz="4" w:space="0" w:color="auto"/>
              <w:left w:val="single" w:sz="4" w:space="0" w:color="auto"/>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420" w:type="dxa"/>
            <w:gridSpan w:val="3"/>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spacing w:after="0" w:line="240" w:lineRule="auto"/>
              <w:ind w:left="-1855" w:hanging="1714"/>
              <w:rPr>
                <w:rFonts w:ascii="Times New Roman" w:hAnsi="Times New Roman"/>
                <w:sz w:val="24"/>
                <w:szCs w:val="24"/>
              </w:rPr>
            </w:pPr>
            <w:r w:rsidRPr="00B57EF4">
              <w:rPr>
                <w:rFonts w:ascii="Times New Roman" w:hAnsi="Times New Roman"/>
                <w:b/>
                <w:bCs/>
                <w:sz w:val="24"/>
                <w:szCs w:val="24"/>
              </w:rPr>
              <w:t>От курс                                             От курса   на   мировую   революцию к концепции    построе                                    «построения социализма в одной стране».</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Договор в Рапалло. Выход СССР из международной изоляции. Вступление СССР в Лигу Наций. Возрастание угрозы мировой войны. Попытки организовать систему коллективной безопасности в Европе. Вооруженные конфликты на озере Хасан, реке Халхин-Гол и ситуация на Дальнем Востоке в конце 1930-х гг.</w:t>
            </w:r>
          </w:p>
        </w:tc>
        <w:tc>
          <w:tcPr>
            <w:tcW w:w="1228" w:type="dxa"/>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53" w:type="dxa"/>
            <w:gridSpan w:val="4"/>
            <w:vMerge/>
            <w:tcBorders>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53" w:type="dxa"/>
            <w:gridSpan w:val="4"/>
            <w:vMerge/>
            <w:tcBorders>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56" w:type="dxa"/>
            <w:gridSpan w:val="2"/>
            <w:vMerge/>
            <w:tcBorders>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3"/>
          <w:wAfter w:w="70" w:type="dxa"/>
          <w:trHeight w:val="1204"/>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435" w:type="dxa"/>
            <w:gridSpan w:val="2"/>
            <w:tcBorders>
              <w:top w:val="single" w:sz="4" w:space="0" w:color="auto"/>
              <w:left w:val="single" w:sz="4" w:space="0" w:color="000000"/>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2</w:t>
            </w:r>
          </w:p>
        </w:tc>
        <w:tc>
          <w:tcPr>
            <w:tcW w:w="236" w:type="dxa"/>
            <w:gridSpan w:val="8"/>
            <w:tcBorders>
              <w:top w:val="single" w:sz="4" w:space="0" w:color="auto"/>
              <w:left w:val="single" w:sz="4" w:space="0" w:color="auto"/>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420" w:type="dxa"/>
            <w:gridSpan w:val="3"/>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b/>
                <w:bCs/>
                <w:sz w:val="24"/>
                <w:szCs w:val="24"/>
              </w:rPr>
              <w:t>СССР накануне Великой Отечественной войны.</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sz w:val="24"/>
                <w:szCs w:val="24"/>
              </w:rPr>
              <w:t xml:space="preserve"> Форсирование военного производства и освоения новой техники. Ужесточение трудового законодательства</w:t>
            </w:r>
          </w:p>
        </w:tc>
        <w:tc>
          <w:tcPr>
            <w:tcW w:w="1228" w:type="dxa"/>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ЛР 05, ЛР 06, ЛР 08, ЛР 13,</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МР 01, МР 03, МР 04, МР 07, МР 08, МР 09,</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01, ПРб 03,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lastRenderedPageBreak/>
              <w:t xml:space="preserve">ПРб 04,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Cs/>
                <w:sz w:val="24"/>
                <w:szCs w:val="24"/>
              </w:rPr>
            </w:pPr>
            <w:r w:rsidRPr="00B57EF4">
              <w:rPr>
                <w:rFonts w:ascii="Times New Roman" w:hAnsi="Times New Roman"/>
                <w:sz w:val="24"/>
                <w:szCs w:val="24"/>
              </w:rPr>
              <w:lastRenderedPageBreak/>
              <w:t>ОК 01</w:t>
            </w:r>
            <w:r w:rsidRPr="00B57EF4">
              <w:rPr>
                <w:rFonts w:ascii="Times New Roman" w:hAnsi="Times New Roman"/>
                <w:iCs/>
                <w:sz w:val="24"/>
                <w:szCs w:val="24"/>
              </w:rPr>
              <w:t xml:space="preserve"> ОК 02,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iCs/>
                <w:sz w:val="24"/>
                <w:szCs w:val="24"/>
              </w:rPr>
              <w:t>ОК 03</w:t>
            </w:r>
            <w:r w:rsidRPr="00B57EF4">
              <w:rPr>
                <w:rFonts w:ascii="Times New Roman" w:hAnsi="Times New Roman"/>
                <w:sz w:val="24"/>
                <w:szCs w:val="24"/>
              </w:rPr>
              <w:t>,ОК 04</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ОК 05,ОК 06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5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 ЛР.3, ЛР5, ЛР6, ЛР7,ЛР8.1, Лр 8.2, </w:t>
            </w:r>
            <w:r w:rsidRPr="00B57EF4">
              <w:rPr>
                <w:rFonts w:ascii="Times New Roman" w:hAnsi="Times New Roman"/>
                <w:bCs/>
                <w:sz w:val="24"/>
                <w:szCs w:val="24"/>
              </w:rPr>
              <w:t>ГН, ПатН, ДНН</w:t>
            </w:r>
          </w:p>
        </w:tc>
      </w:tr>
      <w:tr w:rsidR="00CD2FB6" w:rsidRPr="00B57EF4" w:rsidTr="00D20C36">
        <w:trPr>
          <w:gridAfter w:val="3"/>
          <w:wAfter w:w="70" w:type="dxa"/>
          <w:trHeight w:val="1204"/>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435" w:type="dxa"/>
            <w:gridSpan w:val="2"/>
            <w:tcBorders>
              <w:top w:val="single" w:sz="4" w:space="0" w:color="auto"/>
              <w:left w:val="single" w:sz="4" w:space="0" w:color="000000"/>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3</w:t>
            </w:r>
          </w:p>
        </w:tc>
        <w:tc>
          <w:tcPr>
            <w:tcW w:w="236" w:type="dxa"/>
            <w:gridSpan w:val="8"/>
            <w:tcBorders>
              <w:top w:val="single" w:sz="4" w:space="0" w:color="auto"/>
              <w:left w:val="single" w:sz="4" w:space="0" w:color="auto"/>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420" w:type="dxa"/>
            <w:gridSpan w:val="3"/>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b/>
                <w:bCs/>
                <w:sz w:val="24"/>
                <w:szCs w:val="24"/>
              </w:rPr>
              <w:t>Мюнхенский договор 1938 г. и угроза международной изоляции СССР</w:t>
            </w:r>
            <w:r w:rsidRPr="00B57EF4">
              <w:rPr>
                <w:rFonts w:ascii="Times New Roman" w:hAnsi="Times New Roman"/>
                <w:sz w:val="24"/>
                <w:szCs w:val="24"/>
              </w:rPr>
              <w:t>.</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Мюнхенский договор 1938 г. и угроза международной изоляции СССР.</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sz w:val="24"/>
                <w:szCs w:val="24"/>
              </w:rPr>
              <w:t>Заключение договора о ненападении между СССР и Германией в 1939 г..</w:t>
            </w:r>
          </w:p>
        </w:tc>
        <w:tc>
          <w:tcPr>
            <w:tcW w:w="1228" w:type="dxa"/>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53" w:type="dxa"/>
            <w:gridSpan w:val="4"/>
            <w:tcBorders>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05, ЛР 06, ЛР 08,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ЛР 13,</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МР 01, МР 03, МР 04, МР 07, МР 08, МР 09,</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01, ПРб 03, ПРб 04,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p>
        </w:tc>
        <w:tc>
          <w:tcPr>
            <w:tcW w:w="1653" w:type="dxa"/>
            <w:gridSpan w:val="4"/>
            <w:tcBorders>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Cs/>
                <w:sz w:val="24"/>
                <w:szCs w:val="24"/>
              </w:rPr>
            </w:pPr>
            <w:r w:rsidRPr="00B57EF4">
              <w:rPr>
                <w:rFonts w:ascii="Times New Roman" w:hAnsi="Times New Roman"/>
                <w:sz w:val="24"/>
                <w:szCs w:val="24"/>
              </w:rPr>
              <w:t>ОК 01</w:t>
            </w:r>
            <w:r w:rsidRPr="00B57EF4">
              <w:rPr>
                <w:rFonts w:ascii="Times New Roman" w:hAnsi="Times New Roman"/>
                <w:iCs/>
                <w:sz w:val="24"/>
                <w:szCs w:val="24"/>
              </w:rPr>
              <w:t xml:space="preserve"> ОК 02,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iCs/>
                <w:sz w:val="24"/>
                <w:szCs w:val="24"/>
              </w:rPr>
              <w:t>ОК 03</w:t>
            </w:r>
            <w:r w:rsidRPr="00B57EF4">
              <w:rPr>
                <w:rFonts w:ascii="Times New Roman" w:hAnsi="Times New Roman"/>
                <w:sz w:val="24"/>
                <w:szCs w:val="24"/>
              </w:rPr>
              <w:t>,ОК 04</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ОК 05,ОК 06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56" w:type="dxa"/>
            <w:gridSpan w:val="2"/>
            <w:tcBorders>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 ЛР.3, ЛР5, ЛР6, ЛР7,ЛР8.1, Лр 8.2, </w:t>
            </w:r>
            <w:r w:rsidRPr="00B57EF4">
              <w:rPr>
                <w:rFonts w:ascii="Times New Roman" w:hAnsi="Times New Roman"/>
                <w:bCs/>
                <w:sz w:val="24"/>
                <w:szCs w:val="24"/>
              </w:rPr>
              <w:t>ГН, ПатН, ДНН</w:t>
            </w:r>
          </w:p>
        </w:tc>
      </w:tr>
      <w:tr w:rsidR="00CD2FB6" w:rsidRPr="00B57EF4" w:rsidTr="00D20C36">
        <w:trPr>
          <w:gridAfter w:val="3"/>
          <w:wAfter w:w="70" w:type="dxa"/>
          <w:trHeight w:val="967"/>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435" w:type="dxa"/>
            <w:gridSpan w:val="2"/>
            <w:tcBorders>
              <w:top w:val="single" w:sz="4" w:space="0" w:color="auto"/>
              <w:left w:val="single" w:sz="4" w:space="0" w:color="000000"/>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4</w:t>
            </w:r>
          </w:p>
        </w:tc>
        <w:tc>
          <w:tcPr>
            <w:tcW w:w="236" w:type="dxa"/>
            <w:gridSpan w:val="8"/>
            <w:tcBorders>
              <w:top w:val="single" w:sz="4" w:space="0" w:color="auto"/>
              <w:left w:val="single" w:sz="4" w:space="0" w:color="auto"/>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420" w:type="dxa"/>
            <w:gridSpan w:val="3"/>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b/>
                <w:bCs/>
                <w:sz w:val="24"/>
                <w:szCs w:val="24"/>
              </w:rPr>
              <w:t>Зимняя война с Финляндией.</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sz w:val="24"/>
                <w:szCs w:val="24"/>
              </w:rPr>
              <w:t>Включение в состав СССР Латвии, Литвы и Эстонии; Бессарабии, Северной Буковины, Западной Украины и Западной Белоруссии</w:t>
            </w:r>
          </w:p>
        </w:tc>
        <w:tc>
          <w:tcPr>
            <w:tcW w:w="1228" w:type="dxa"/>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1</w:t>
            </w:r>
          </w:p>
        </w:tc>
        <w:tc>
          <w:tcPr>
            <w:tcW w:w="20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05, ЛР 06, ЛР 08,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ЛР 13,</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МР 01, МР 03, МР 04, МР 07, МР 08, МР 09,</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01, ПРб 03,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04,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Cs/>
                <w:sz w:val="24"/>
                <w:szCs w:val="24"/>
              </w:rPr>
            </w:pPr>
            <w:r w:rsidRPr="00B57EF4">
              <w:rPr>
                <w:rFonts w:ascii="Times New Roman" w:hAnsi="Times New Roman"/>
                <w:sz w:val="24"/>
                <w:szCs w:val="24"/>
              </w:rPr>
              <w:t>ОК 01</w:t>
            </w:r>
            <w:r w:rsidRPr="00B57EF4">
              <w:rPr>
                <w:rFonts w:ascii="Times New Roman" w:hAnsi="Times New Roman"/>
                <w:iCs/>
                <w:sz w:val="24"/>
                <w:szCs w:val="24"/>
              </w:rPr>
              <w:t xml:space="preserve"> ОК 02,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iCs/>
                <w:sz w:val="24"/>
                <w:szCs w:val="24"/>
              </w:rPr>
              <w:t>ОК 03</w:t>
            </w:r>
            <w:r w:rsidRPr="00B57EF4">
              <w:rPr>
                <w:rFonts w:ascii="Times New Roman" w:hAnsi="Times New Roman"/>
                <w:sz w:val="24"/>
                <w:szCs w:val="24"/>
              </w:rPr>
              <w:t>,ОК 04</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ОК 05,ОК 06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5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 ЛР.3, ЛР5, ЛР6, ЛР7,ЛР8.1, Лр 8.2, </w:t>
            </w:r>
            <w:r w:rsidRPr="00B57EF4">
              <w:rPr>
                <w:rFonts w:ascii="Times New Roman" w:hAnsi="Times New Roman"/>
                <w:bCs/>
                <w:sz w:val="24"/>
                <w:szCs w:val="24"/>
              </w:rPr>
              <w:t>ГН, ПатН, ДНН</w:t>
            </w:r>
          </w:p>
        </w:tc>
      </w:tr>
      <w:tr w:rsidR="00CD2FB6" w:rsidRPr="00B57EF4" w:rsidTr="00D20C36">
        <w:trPr>
          <w:gridAfter w:val="3"/>
          <w:wAfter w:w="70" w:type="dxa"/>
          <w:trHeight w:val="816"/>
        </w:trPr>
        <w:tc>
          <w:tcPr>
            <w:tcW w:w="1967" w:type="dxa"/>
            <w:vMerge w:val="restart"/>
            <w:tcBorders>
              <w:top w:val="nil"/>
            </w:tcBorders>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Лабораторные занятия</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i/>
                <w:iCs/>
                <w:sz w:val="24"/>
                <w:szCs w:val="24"/>
              </w:rPr>
              <w:t>(Названия должны быть краткими и отражать деятельность)</w:t>
            </w:r>
          </w:p>
        </w:tc>
        <w:tc>
          <w:tcPr>
            <w:tcW w:w="1228" w:type="dxa"/>
            <w:tcBorders>
              <w:top w:val="single" w:sz="4" w:space="0" w:color="auto"/>
              <w:left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53" w:type="dxa"/>
            <w:gridSpan w:val="4"/>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37" w:type="dxa"/>
            <w:gridSpan w:val="3"/>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3"/>
          <w:wAfter w:w="70" w:type="dxa"/>
          <w:trHeight w:val="687"/>
        </w:trPr>
        <w:tc>
          <w:tcPr>
            <w:tcW w:w="1967" w:type="dxa"/>
            <w:vMerge/>
            <w:tcBorders>
              <w:top w:val="nil"/>
            </w:tcBorders>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Практические занятия</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i/>
                <w:iCs/>
                <w:sz w:val="24"/>
                <w:szCs w:val="24"/>
              </w:rPr>
              <w:t>(Названия должны быть краткими и отражать деятельность)</w:t>
            </w:r>
          </w:p>
        </w:tc>
        <w:tc>
          <w:tcPr>
            <w:tcW w:w="1228" w:type="dxa"/>
            <w:tcBorders>
              <w:top w:val="single" w:sz="4" w:space="0" w:color="auto"/>
              <w:left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53" w:type="dxa"/>
            <w:gridSpan w:val="4"/>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37" w:type="dxa"/>
            <w:gridSpan w:val="3"/>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3"/>
          <w:wAfter w:w="70" w:type="dxa"/>
          <w:trHeight w:val="555"/>
        </w:trPr>
        <w:tc>
          <w:tcPr>
            <w:tcW w:w="1967" w:type="dxa"/>
            <w:vMerge/>
            <w:tcBorders>
              <w:top w:val="nil"/>
            </w:tcBorders>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sz w:val="24"/>
                <w:szCs w:val="24"/>
              </w:rPr>
              <w:t xml:space="preserve">Контрольные работы </w:t>
            </w:r>
            <w:r w:rsidRPr="00B57EF4">
              <w:rPr>
                <w:rFonts w:ascii="Times New Roman" w:hAnsi="Times New Roman"/>
                <w:i/>
                <w:iCs/>
                <w:sz w:val="24"/>
                <w:szCs w:val="24"/>
              </w:rPr>
              <w:t>(указываются при наличии по разделу текущей аттестации)</w:t>
            </w:r>
          </w:p>
        </w:tc>
        <w:tc>
          <w:tcPr>
            <w:tcW w:w="1228" w:type="dxa"/>
            <w:tcBorders>
              <w:top w:val="single" w:sz="4" w:space="0" w:color="auto"/>
              <w:left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1</w:t>
            </w:r>
          </w:p>
        </w:tc>
        <w:tc>
          <w:tcPr>
            <w:tcW w:w="2053" w:type="dxa"/>
            <w:gridSpan w:val="4"/>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37" w:type="dxa"/>
            <w:gridSpan w:val="3"/>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3"/>
          <w:wAfter w:w="70" w:type="dxa"/>
          <w:trHeight w:val="407"/>
        </w:trPr>
        <w:tc>
          <w:tcPr>
            <w:tcW w:w="1967" w:type="dxa"/>
            <w:vMerge/>
            <w:tcBorders>
              <w:top w:val="nil"/>
              <w:bottom w:val="nil"/>
            </w:tcBorders>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sz w:val="24"/>
                <w:szCs w:val="24"/>
              </w:rPr>
              <w:t>Самостоятельная работа   обучающихся</w:t>
            </w:r>
            <w:r w:rsidRPr="00B57EF4">
              <w:rPr>
                <w:rFonts w:ascii="Times New Roman" w:hAnsi="Times New Roman"/>
                <w:i/>
                <w:iCs/>
                <w:sz w:val="24"/>
                <w:szCs w:val="24"/>
              </w:rPr>
              <w:t xml:space="preserve"> (не предусмотрено)</w:t>
            </w:r>
          </w:p>
        </w:tc>
        <w:tc>
          <w:tcPr>
            <w:tcW w:w="1228" w:type="dxa"/>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0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37"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3"/>
          <w:wAfter w:w="70" w:type="dxa"/>
          <w:trHeight w:val="435"/>
        </w:trPr>
        <w:tc>
          <w:tcPr>
            <w:tcW w:w="2301" w:type="dxa"/>
            <w:gridSpan w:val="2"/>
            <w:tcBorders>
              <w:top w:val="single" w:sz="4" w:space="0" w:color="auto"/>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 xml:space="preserve">Раздел 4.      Мир  </w:t>
            </w: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 xml:space="preserve">    в   1918--1939 гг.</w:t>
            </w:r>
          </w:p>
        </w:tc>
        <w:tc>
          <w:tcPr>
            <w:tcW w:w="1228" w:type="dxa"/>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18</w:t>
            </w:r>
          </w:p>
        </w:tc>
        <w:tc>
          <w:tcPr>
            <w:tcW w:w="20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37"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3"/>
          <w:wAfter w:w="70" w:type="dxa"/>
          <w:trHeight w:val="258"/>
        </w:trPr>
        <w:tc>
          <w:tcPr>
            <w:tcW w:w="1967" w:type="dxa"/>
            <w:vMerge w:val="restart"/>
            <w:tcBorders>
              <w:top w:val="single" w:sz="4" w:space="0" w:color="auto"/>
              <w:right w:val="single" w:sz="4" w:space="0" w:color="auto"/>
            </w:tcBorders>
            <w:tcMar>
              <w:left w:w="28" w:type="dxa"/>
              <w:right w:w="28" w:type="dxa"/>
            </w:tcMar>
          </w:tcPr>
          <w:p w:rsidR="00CD2FB6" w:rsidRPr="00B57EF4" w:rsidRDefault="00CD2FB6" w:rsidP="00D20C36">
            <w:pPr>
              <w:spacing w:after="0" w:line="240" w:lineRule="auto"/>
              <w:rPr>
                <w:rFonts w:ascii="Times New Roman" w:hAnsi="Times New Roman"/>
                <w:b/>
                <w:bCs/>
                <w:sz w:val="24"/>
                <w:szCs w:val="24"/>
              </w:rPr>
            </w:pPr>
            <w:r w:rsidRPr="00B57EF4">
              <w:rPr>
                <w:rFonts w:ascii="Times New Roman" w:hAnsi="Times New Roman"/>
                <w:b/>
                <w:bCs/>
                <w:sz w:val="24"/>
                <w:szCs w:val="24"/>
              </w:rPr>
              <w:t xml:space="preserve">Тема 4.1  Революционные события 1918 – начала 1920-х гг. </w:t>
            </w:r>
          </w:p>
        </w:tc>
        <w:tc>
          <w:tcPr>
            <w:tcW w:w="435"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236" w:type="dxa"/>
            <w:gridSpan w:val="8"/>
            <w:tcBorders>
              <w:top w:val="single" w:sz="4" w:space="0" w:color="auto"/>
              <w:left w:val="single" w:sz="4" w:space="0" w:color="auto"/>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420" w:type="dxa"/>
            <w:gridSpan w:val="3"/>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Содержание учебного материала</w:t>
            </w:r>
          </w:p>
        </w:tc>
        <w:tc>
          <w:tcPr>
            <w:tcW w:w="1228" w:type="dxa"/>
            <w:vMerge w:val="restart"/>
            <w:tcBorders>
              <w:top w:val="single" w:sz="4" w:space="0" w:color="auto"/>
              <w:left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53" w:type="dxa"/>
            <w:gridSpan w:val="4"/>
            <w:vMerge w:val="restart"/>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01, ЛР 02, ЛР 03,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04, ЛР 05, ЛР 06,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ЛР 08, ЛР 13,</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МР 01, МР 02, МР 03, МР 04, МР 05, МР 06, МР 07, МР 08, МР 09,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01, ПРб 02, ПРб 03, ПРб 04, ПРб 05,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p>
        </w:tc>
        <w:tc>
          <w:tcPr>
            <w:tcW w:w="1637" w:type="dxa"/>
            <w:gridSpan w:val="3"/>
            <w:vMerge w:val="restart"/>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Cs/>
                <w:sz w:val="24"/>
                <w:szCs w:val="24"/>
              </w:rPr>
            </w:pPr>
            <w:r w:rsidRPr="00B57EF4">
              <w:rPr>
                <w:rFonts w:ascii="Times New Roman" w:hAnsi="Times New Roman"/>
                <w:sz w:val="24"/>
                <w:szCs w:val="24"/>
              </w:rPr>
              <w:t>ОК 01</w:t>
            </w:r>
            <w:r w:rsidRPr="00B57EF4">
              <w:rPr>
                <w:rFonts w:ascii="Times New Roman" w:hAnsi="Times New Roman"/>
                <w:iCs/>
                <w:sz w:val="24"/>
                <w:szCs w:val="24"/>
              </w:rPr>
              <w:t xml:space="preserve"> ОК 02,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iCs/>
                <w:sz w:val="24"/>
                <w:szCs w:val="24"/>
              </w:rPr>
              <w:t>ОК 03</w:t>
            </w:r>
            <w:r w:rsidRPr="00B57EF4">
              <w:rPr>
                <w:rFonts w:ascii="Times New Roman" w:hAnsi="Times New Roman"/>
                <w:sz w:val="24"/>
                <w:szCs w:val="24"/>
              </w:rPr>
              <w:t>,ОК 04</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ОК 05,ОК 06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vMerge w:val="restart"/>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 ЛР.3, ЛР5, ЛР6, ЛР7,ЛР8.1, Лр 8.2, </w:t>
            </w:r>
            <w:r w:rsidRPr="00B57EF4">
              <w:rPr>
                <w:rFonts w:ascii="Times New Roman" w:hAnsi="Times New Roman"/>
                <w:bCs/>
                <w:sz w:val="24"/>
                <w:szCs w:val="24"/>
              </w:rPr>
              <w:t>ГН, ПатН, ДНН</w:t>
            </w:r>
          </w:p>
        </w:tc>
      </w:tr>
      <w:tr w:rsidR="00CD2FB6" w:rsidRPr="00B57EF4" w:rsidTr="00D20C36">
        <w:trPr>
          <w:gridAfter w:val="3"/>
          <w:wAfter w:w="70" w:type="dxa"/>
          <w:trHeight w:val="1550"/>
        </w:trPr>
        <w:tc>
          <w:tcPr>
            <w:tcW w:w="1967" w:type="dxa"/>
            <w:vMerge/>
            <w:tcBorders>
              <w:bottom w:val="nil"/>
              <w:right w:val="single" w:sz="4" w:space="0" w:color="auto"/>
            </w:tcBorders>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435"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1</w:t>
            </w:r>
          </w:p>
        </w:tc>
        <w:tc>
          <w:tcPr>
            <w:tcW w:w="236" w:type="dxa"/>
            <w:gridSpan w:val="8"/>
            <w:tcBorders>
              <w:top w:val="single" w:sz="4" w:space="0" w:color="auto"/>
              <w:left w:val="single" w:sz="4" w:space="0" w:color="auto"/>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420" w:type="dxa"/>
            <w:gridSpan w:val="3"/>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Образование новых национальных государств. Ноябрьская революция в Германии. Веймарская республика.  Образование Коминтерна. Венгерская советская республика. Образование республики в Турции; кемализм</w:t>
            </w:r>
          </w:p>
        </w:tc>
        <w:tc>
          <w:tcPr>
            <w:tcW w:w="1228" w:type="dxa"/>
            <w:vMerge/>
            <w:tcBorders>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053" w:type="dxa"/>
            <w:gridSpan w:val="4"/>
            <w:vMerge/>
            <w:tcBorders>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37" w:type="dxa"/>
            <w:gridSpan w:val="3"/>
            <w:vMerge/>
            <w:tcBorders>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vMerge/>
            <w:tcBorders>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3"/>
          <w:wAfter w:w="70" w:type="dxa"/>
          <w:trHeight w:val="967"/>
        </w:trPr>
        <w:tc>
          <w:tcPr>
            <w:tcW w:w="1967" w:type="dxa"/>
            <w:tcBorders>
              <w:top w:val="nil"/>
              <w:bottom w:val="nil"/>
            </w:tcBorders>
            <w:tcMar>
              <w:left w:w="28" w:type="dxa"/>
              <w:right w:w="28" w:type="dxa"/>
            </w:tcMar>
          </w:tcPr>
          <w:p w:rsidR="00CD2FB6" w:rsidRPr="00B57EF4" w:rsidRDefault="00CD2FB6" w:rsidP="00D20C36">
            <w:pPr>
              <w:spacing w:after="0" w:line="240" w:lineRule="auto"/>
              <w:rPr>
                <w:rFonts w:ascii="Times New Roman" w:hAnsi="Times New Roman"/>
                <w:b/>
                <w:bCs/>
                <w:sz w:val="24"/>
                <w:szCs w:val="24"/>
              </w:rPr>
            </w:pPr>
            <w:r w:rsidRPr="00B57EF4">
              <w:rPr>
                <w:rFonts w:ascii="Times New Roman" w:hAnsi="Times New Roman"/>
                <w:b/>
                <w:bCs/>
                <w:sz w:val="24"/>
                <w:szCs w:val="24"/>
              </w:rPr>
              <w:t>Версальско-Вашингтонская система. Мир в 1920-е – 1930-е гг. Нарастание агрессии в мире в 1930-х гг.</w:t>
            </w:r>
          </w:p>
        </w:tc>
        <w:tc>
          <w:tcPr>
            <w:tcW w:w="435" w:type="dxa"/>
            <w:gridSpan w:val="2"/>
            <w:tcBorders>
              <w:top w:val="single" w:sz="4" w:space="0" w:color="auto"/>
              <w:left w:val="single" w:sz="4" w:space="0" w:color="000000"/>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2</w:t>
            </w:r>
          </w:p>
        </w:tc>
        <w:tc>
          <w:tcPr>
            <w:tcW w:w="236" w:type="dxa"/>
            <w:gridSpan w:val="8"/>
            <w:tcBorders>
              <w:top w:val="single" w:sz="4" w:space="0" w:color="auto"/>
              <w:left w:val="single" w:sz="4" w:space="0" w:color="auto"/>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420" w:type="dxa"/>
            <w:gridSpan w:val="3"/>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spacing w:after="0" w:line="240" w:lineRule="auto"/>
              <w:jc w:val="both"/>
              <w:rPr>
                <w:rFonts w:ascii="Times New Roman" w:hAnsi="Times New Roman"/>
                <w:sz w:val="24"/>
                <w:szCs w:val="24"/>
              </w:rPr>
            </w:pPr>
            <w:r w:rsidRPr="00B57EF4">
              <w:rPr>
                <w:rFonts w:ascii="Times New Roman" w:hAnsi="Times New Roman"/>
                <w:sz w:val="24"/>
                <w:szCs w:val="24"/>
              </w:rPr>
              <w:t xml:space="preserve">Планы послевоенного устройства мира. Парижская мирная конференция. Версальская система. Лига Наций. Генуэзская конференция 1922 г. Соглашение в Рапалло. СССР. Вашингтонская конференция. Пацифистское движение.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28" w:type="dxa"/>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01, ЛР 02, ЛР 03,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04, ЛР 05, ЛР 06,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ЛР 08, ЛР 13,</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МР 01, МР 02, МР 03, МР 04, МР 05, МР 06, МР 07, МР 08, МР 09,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01, ПРб 02, ПРб 03, ПРб 04, </w:t>
            </w:r>
            <w:r w:rsidRPr="00B57EF4">
              <w:rPr>
                <w:rFonts w:ascii="Times New Roman" w:hAnsi="Times New Roman"/>
                <w:sz w:val="24"/>
                <w:szCs w:val="24"/>
              </w:rPr>
              <w:lastRenderedPageBreak/>
              <w:t xml:space="preserve">ПРб 05,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37"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Cs/>
                <w:sz w:val="24"/>
                <w:szCs w:val="24"/>
              </w:rPr>
            </w:pPr>
            <w:r w:rsidRPr="00B57EF4">
              <w:rPr>
                <w:rFonts w:ascii="Times New Roman" w:hAnsi="Times New Roman"/>
                <w:sz w:val="24"/>
                <w:szCs w:val="24"/>
              </w:rPr>
              <w:lastRenderedPageBreak/>
              <w:t>ОК 01</w:t>
            </w:r>
            <w:r w:rsidRPr="00B57EF4">
              <w:rPr>
                <w:rFonts w:ascii="Times New Roman" w:hAnsi="Times New Roman"/>
                <w:iCs/>
                <w:sz w:val="24"/>
                <w:szCs w:val="24"/>
              </w:rPr>
              <w:t xml:space="preserve"> ОК 02,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iCs/>
                <w:sz w:val="24"/>
                <w:szCs w:val="24"/>
              </w:rPr>
              <w:t>ОК 03</w:t>
            </w:r>
            <w:r w:rsidRPr="00B57EF4">
              <w:rPr>
                <w:rFonts w:ascii="Times New Roman" w:hAnsi="Times New Roman"/>
                <w:sz w:val="24"/>
                <w:szCs w:val="24"/>
              </w:rPr>
              <w:t>,ОК 04</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ОК 05,ОК 06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 ЛР.3, ЛР5, ЛР6, ЛР7,ЛР8.1, Лр 8.2, </w:t>
            </w:r>
            <w:r w:rsidRPr="00B57EF4">
              <w:rPr>
                <w:rFonts w:ascii="Times New Roman" w:hAnsi="Times New Roman"/>
                <w:bCs/>
                <w:sz w:val="24"/>
                <w:szCs w:val="24"/>
              </w:rPr>
              <w:t>ГН, ПатН, ДНН</w:t>
            </w:r>
          </w:p>
        </w:tc>
      </w:tr>
      <w:tr w:rsidR="00CD2FB6" w:rsidRPr="00B57EF4" w:rsidTr="00D20C36">
        <w:trPr>
          <w:gridAfter w:val="3"/>
          <w:wAfter w:w="70" w:type="dxa"/>
          <w:trHeight w:val="967"/>
        </w:trPr>
        <w:tc>
          <w:tcPr>
            <w:tcW w:w="1967" w:type="dxa"/>
            <w:tcBorders>
              <w:top w:val="nil"/>
              <w:bottom w:val="nil"/>
            </w:tcBorders>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435" w:type="dxa"/>
            <w:gridSpan w:val="2"/>
            <w:tcBorders>
              <w:top w:val="single" w:sz="4" w:space="0" w:color="auto"/>
              <w:left w:val="single" w:sz="4" w:space="0" w:color="000000"/>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3</w:t>
            </w:r>
          </w:p>
        </w:tc>
        <w:tc>
          <w:tcPr>
            <w:tcW w:w="236" w:type="dxa"/>
            <w:gridSpan w:val="8"/>
            <w:tcBorders>
              <w:top w:val="single" w:sz="4" w:space="0" w:color="auto"/>
              <w:left w:val="single" w:sz="4" w:space="0" w:color="auto"/>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420" w:type="dxa"/>
            <w:gridSpan w:val="3"/>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spacing w:after="0" w:line="240" w:lineRule="auto"/>
              <w:jc w:val="both"/>
              <w:rPr>
                <w:rFonts w:ascii="Times New Roman" w:hAnsi="Times New Roman"/>
                <w:sz w:val="24"/>
                <w:szCs w:val="24"/>
              </w:rPr>
            </w:pPr>
            <w:r w:rsidRPr="00B57EF4">
              <w:rPr>
                <w:rFonts w:ascii="Times New Roman" w:hAnsi="Times New Roman"/>
                <w:sz w:val="24"/>
                <w:szCs w:val="24"/>
              </w:rPr>
              <w:t xml:space="preserve">Страны Европы и Северной Америки в первой половине 1920-х гг. 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Приход фашистов к власти в Италии; Б. Муссолини; утверждение тоталитарного режима. Установление авторитарных режимов в странах Европы.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28" w:type="dxa"/>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01, ЛР 02, ЛР 03,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04, ЛР 05, ЛР 06,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ЛР 08, ЛР 13,</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МР 01, МР 02, МР 03, МР 04, МР 05, МР 06, МР 07, МР 08, МР 09,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01, ПРб 02, ПРб 03, ПРб 04, ПРб 05,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37"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Cs/>
                <w:sz w:val="24"/>
                <w:szCs w:val="24"/>
              </w:rPr>
            </w:pPr>
            <w:r w:rsidRPr="00B57EF4">
              <w:rPr>
                <w:rFonts w:ascii="Times New Roman" w:hAnsi="Times New Roman"/>
                <w:sz w:val="24"/>
                <w:szCs w:val="24"/>
              </w:rPr>
              <w:t>ОК 01</w:t>
            </w:r>
            <w:r w:rsidRPr="00B57EF4">
              <w:rPr>
                <w:rFonts w:ascii="Times New Roman" w:hAnsi="Times New Roman"/>
                <w:iCs/>
                <w:sz w:val="24"/>
                <w:szCs w:val="24"/>
              </w:rPr>
              <w:t xml:space="preserve"> ОК 02,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iCs/>
                <w:sz w:val="24"/>
                <w:szCs w:val="24"/>
              </w:rPr>
              <w:t>ОК 03</w:t>
            </w:r>
            <w:r w:rsidRPr="00B57EF4">
              <w:rPr>
                <w:rFonts w:ascii="Times New Roman" w:hAnsi="Times New Roman"/>
                <w:sz w:val="24"/>
                <w:szCs w:val="24"/>
              </w:rPr>
              <w:t>,ОК 04</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ОК 05,ОК 06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 ЛР.3, ЛР5, ЛР6, ЛР7,ЛР8.1, Лр 8.2, </w:t>
            </w:r>
            <w:r w:rsidRPr="00B57EF4">
              <w:rPr>
                <w:rFonts w:ascii="Times New Roman" w:hAnsi="Times New Roman"/>
                <w:bCs/>
                <w:sz w:val="24"/>
                <w:szCs w:val="24"/>
              </w:rPr>
              <w:t>ГН, ПатН, ДНН</w:t>
            </w:r>
          </w:p>
        </w:tc>
      </w:tr>
      <w:tr w:rsidR="00CD2FB6" w:rsidRPr="00B57EF4" w:rsidTr="00D20C36">
        <w:trPr>
          <w:gridAfter w:val="3"/>
          <w:wAfter w:w="70" w:type="dxa"/>
          <w:trHeight w:val="967"/>
        </w:trPr>
        <w:tc>
          <w:tcPr>
            <w:tcW w:w="1967" w:type="dxa"/>
            <w:tcBorders>
              <w:top w:val="nil"/>
              <w:bottom w:val="nil"/>
            </w:tcBorders>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435" w:type="dxa"/>
            <w:gridSpan w:val="2"/>
            <w:tcBorders>
              <w:top w:val="single" w:sz="4" w:space="0" w:color="auto"/>
              <w:left w:val="single" w:sz="4" w:space="0" w:color="000000"/>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4</w:t>
            </w:r>
          </w:p>
        </w:tc>
        <w:tc>
          <w:tcPr>
            <w:tcW w:w="236" w:type="dxa"/>
            <w:gridSpan w:val="8"/>
            <w:tcBorders>
              <w:top w:val="single" w:sz="4" w:space="0" w:color="auto"/>
              <w:left w:val="single" w:sz="4" w:space="0" w:color="auto"/>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420" w:type="dxa"/>
            <w:gridSpan w:val="3"/>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spacing w:after="0" w:line="240" w:lineRule="auto"/>
              <w:jc w:val="both"/>
              <w:rPr>
                <w:rFonts w:ascii="Times New Roman" w:hAnsi="Times New Roman"/>
                <w:b/>
                <w:bCs/>
                <w:sz w:val="24"/>
                <w:szCs w:val="24"/>
              </w:rPr>
            </w:pPr>
            <w:r w:rsidRPr="00B57EF4">
              <w:rPr>
                <w:rFonts w:ascii="Times New Roman" w:hAnsi="Times New Roman"/>
                <w:b/>
                <w:bCs/>
                <w:sz w:val="24"/>
                <w:szCs w:val="24"/>
              </w:rPr>
              <w:t>Мировой экономический кризис.</w:t>
            </w:r>
          </w:p>
          <w:p w:rsidR="00CD2FB6" w:rsidRPr="00B57EF4" w:rsidRDefault="00CD2FB6" w:rsidP="00D20C36">
            <w:pPr>
              <w:spacing w:after="0" w:line="240" w:lineRule="auto"/>
              <w:jc w:val="both"/>
              <w:rPr>
                <w:rFonts w:ascii="Times New Roman" w:hAnsi="Times New Roman"/>
                <w:b/>
                <w:bCs/>
                <w:sz w:val="24"/>
                <w:szCs w:val="24"/>
              </w:rPr>
            </w:pPr>
          </w:p>
          <w:p w:rsidR="00CD2FB6" w:rsidRPr="00B57EF4" w:rsidRDefault="00CD2FB6" w:rsidP="00D20C36">
            <w:pPr>
              <w:spacing w:after="0" w:line="240" w:lineRule="auto"/>
              <w:jc w:val="both"/>
              <w:rPr>
                <w:rFonts w:ascii="Times New Roman" w:hAnsi="Times New Roman"/>
                <w:sz w:val="24"/>
                <w:szCs w:val="24"/>
              </w:rPr>
            </w:pPr>
            <w:r w:rsidRPr="00B57EF4">
              <w:rPr>
                <w:rFonts w:ascii="Times New Roman" w:hAnsi="Times New Roman"/>
                <w:sz w:val="24"/>
                <w:szCs w:val="24"/>
              </w:rPr>
              <w:t xml:space="preserve">Причины и начало мирового экономического кризиса 1929 – 1933 гг. Экономические и социально-политические последствия кризиса.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p>
        </w:tc>
        <w:tc>
          <w:tcPr>
            <w:tcW w:w="1228" w:type="dxa"/>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01, ЛР 02, ЛР 03,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04, ЛР 05, ЛР 06,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ЛР 08, ЛР 13,</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МР 01, МР 02, МР 03, МР 04, МР 05, МР 06, МР 07, МР 08, МР 09,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01, ПРб 02, ПРб 03, ПРб 04, ПРб 05,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37"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Cs/>
                <w:sz w:val="24"/>
                <w:szCs w:val="24"/>
              </w:rPr>
            </w:pPr>
            <w:r w:rsidRPr="00B57EF4">
              <w:rPr>
                <w:rFonts w:ascii="Times New Roman" w:hAnsi="Times New Roman"/>
                <w:sz w:val="24"/>
                <w:szCs w:val="24"/>
              </w:rPr>
              <w:t>ОК 01</w:t>
            </w:r>
            <w:r w:rsidRPr="00B57EF4">
              <w:rPr>
                <w:rFonts w:ascii="Times New Roman" w:hAnsi="Times New Roman"/>
                <w:iCs/>
                <w:sz w:val="24"/>
                <w:szCs w:val="24"/>
              </w:rPr>
              <w:t xml:space="preserve"> ОК 02,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iCs/>
                <w:sz w:val="24"/>
                <w:szCs w:val="24"/>
              </w:rPr>
              <w:t>ОК 03</w:t>
            </w:r>
            <w:r w:rsidRPr="00B57EF4">
              <w:rPr>
                <w:rFonts w:ascii="Times New Roman" w:hAnsi="Times New Roman"/>
                <w:sz w:val="24"/>
                <w:szCs w:val="24"/>
              </w:rPr>
              <w:t>,ОК 04</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ОК 05,ОК 06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 ЛР.3, ЛР5, ЛР6, ЛР7,ЛР8.1, Лр 8.2, </w:t>
            </w:r>
            <w:r w:rsidRPr="00B57EF4">
              <w:rPr>
                <w:rFonts w:ascii="Times New Roman" w:hAnsi="Times New Roman"/>
                <w:bCs/>
                <w:sz w:val="24"/>
                <w:szCs w:val="24"/>
              </w:rPr>
              <w:t>ГН, ПатН, ДНН</w:t>
            </w:r>
          </w:p>
        </w:tc>
      </w:tr>
      <w:tr w:rsidR="00CD2FB6" w:rsidRPr="00B57EF4" w:rsidTr="00D20C36">
        <w:trPr>
          <w:gridAfter w:val="3"/>
          <w:wAfter w:w="70" w:type="dxa"/>
          <w:trHeight w:val="967"/>
        </w:trPr>
        <w:tc>
          <w:tcPr>
            <w:tcW w:w="1967" w:type="dxa"/>
            <w:tcBorders>
              <w:top w:val="nil"/>
              <w:bottom w:val="nil"/>
            </w:tcBorders>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435" w:type="dxa"/>
            <w:gridSpan w:val="2"/>
            <w:tcBorders>
              <w:top w:val="single" w:sz="4" w:space="0" w:color="auto"/>
              <w:left w:val="single" w:sz="4" w:space="0" w:color="000000"/>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5</w:t>
            </w:r>
          </w:p>
        </w:tc>
        <w:tc>
          <w:tcPr>
            <w:tcW w:w="236" w:type="dxa"/>
            <w:gridSpan w:val="8"/>
            <w:tcBorders>
              <w:top w:val="single" w:sz="4" w:space="0" w:color="auto"/>
              <w:left w:val="single" w:sz="4" w:space="0" w:color="auto"/>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420" w:type="dxa"/>
            <w:gridSpan w:val="3"/>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spacing w:after="0" w:line="240" w:lineRule="auto"/>
              <w:jc w:val="both"/>
              <w:rPr>
                <w:rFonts w:ascii="Times New Roman" w:hAnsi="Times New Roman"/>
                <w:sz w:val="24"/>
                <w:szCs w:val="24"/>
              </w:rPr>
            </w:pPr>
            <w:r w:rsidRPr="00B57EF4">
              <w:rPr>
                <w:rFonts w:ascii="Times New Roman" w:hAnsi="Times New Roman"/>
                <w:b/>
                <w:bCs/>
                <w:sz w:val="24"/>
                <w:szCs w:val="24"/>
              </w:rPr>
              <w:t>Возникновение и утверждение нацизма в Германии.</w:t>
            </w:r>
          </w:p>
          <w:p w:rsidR="00CD2FB6" w:rsidRPr="00B57EF4" w:rsidRDefault="00CD2FB6" w:rsidP="00D20C36">
            <w:pPr>
              <w:spacing w:after="0" w:line="240" w:lineRule="auto"/>
              <w:jc w:val="both"/>
              <w:rPr>
                <w:rFonts w:ascii="Times New Roman" w:hAnsi="Times New Roman"/>
                <w:sz w:val="24"/>
                <w:szCs w:val="24"/>
              </w:rPr>
            </w:pPr>
            <w:r w:rsidRPr="00B57EF4">
              <w:rPr>
                <w:rFonts w:ascii="Times New Roman" w:hAnsi="Times New Roman"/>
                <w:sz w:val="24"/>
                <w:szCs w:val="24"/>
              </w:rPr>
              <w:t xml:space="preserve"> НСДАП.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Народный фронт. Борьба против угрозы фашизма. VII Конгресс Коминтерна. Правительства Народного фронта во Франции, Испании. Социальные преобразования в Испании. Франкистский мятеж и Гражданская война в Испании. Позиции европейских держав в отношении Испании. Советская помощь Испании. Ключевые события войны. Поражение Испанской республики</w:t>
            </w:r>
          </w:p>
        </w:tc>
        <w:tc>
          <w:tcPr>
            <w:tcW w:w="1228" w:type="dxa"/>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01, ЛР 02, ЛР 03,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04, ЛР 05, ЛР 06,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ЛР 08, ЛР 13,</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МР 01, МР 02, МР 03, МР 04, МР 05, МР 06, МР 07, МР 08, МР 09,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01, ПРб 02, ПРб 03, ПРб 04, ПРб 05,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sz w:val="24"/>
                <w:szCs w:val="24"/>
              </w:rPr>
              <w:t>ОК…</w:t>
            </w:r>
          </w:p>
        </w:tc>
        <w:tc>
          <w:tcPr>
            <w:tcW w:w="1637"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Cs/>
                <w:sz w:val="24"/>
                <w:szCs w:val="24"/>
              </w:rPr>
            </w:pPr>
            <w:r w:rsidRPr="00B57EF4">
              <w:rPr>
                <w:rFonts w:ascii="Times New Roman" w:hAnsi="Times New Roman"/>
                <w:sz w:val="24"/>
                <w:szCs w:val="24"/>
              </w:rPr>
              <w:t>ОК 01</w:t>
            </w:r>
            <w:r w:rsidRPr="00B57EF4">
              <w:rPr>
                <w:rFonts w:ascii="Times New Roman" w:hAnsi="Times New Roman"/>
                <w:iCs/>
                <w:sz w:val="24"/>
                <w:szCs w:val="24"/>
              </w:rPr>
              <w:t xml:space="preserve"> ОК 02,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iCs/>
                <w:sz w:val="24"/>
                <w:szCs w:val="24"/>
              </w:rPr>
              <w:t>ОК 03</w:t>
            </w:r>
            <w:r w:rsidRPr="00B57EF4">
              <w:rPr>
                <w:rFonts w:ascii="Times New Roman" w:hAnsi="Times New Roman"/>
                <w:sz w:val="24"/>
                <w:szCs w:val="24"/>
              </w:rPr>
              <w:t>,ОК 04</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ОК 05,ОК 06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 ЛР.3, ЛР5, ЛР6, ЛР7,ЛР8.1, Лр 8.2, </w:t>
            </w:r>
            <w:r w:rsidRPr="00B57EF4">
              <w:rPr>
                <w:rFonts w:ascii="Times New Roman" w:hAnsi="Times New Roman"/>
                <w:bCs/>
                <w:sz w:val="24"/>
                <w:szCs w:val="24"/>
              </w:rPr>
              <w:t>ГН, ПатН, ДНН</w:t>
            </w:r>
          </w:p>
        </w:tc>
      </w:tr>
      <w:tr w:rsidR="00CD2FB6" w:rsidRPr="00B57EF4" w:rsidTr="00D20C36">
        <w:trPr>
          <w:gridAfter w:val="3"/>
          <w:wAfter w:w="70" w:type="dxa"/>
          <w:trHeight w:val="107"/>
        </w:trPr>
        <w:tc>
          <w:tcPr>
            <w:tcW w:w="1967" w:type="dxa"/>
            <w:tcBorders>
              <w:top w:val="nil"/>
              <w:bottom w:val="nil"/>
            </w:tcBorders>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435" w:type="dxa"/>
            <w:gridSpan w:val="2"/>
            <w:tcBorders>
              <w:top w:val="single" w:sz="4" w:space="0" w:color="auto"/>
              <w:left w:val="single" w:sz="4" w:space="0" w:color="000000"/>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6</w:t>
            </w:r>
          </w:p>
        </w:tc>
        <w:tc>
          <w:tcPr>
            <w:tcW w:w="236" w:type="dxa"/>
            <w:gridSpan w:val="8"/>
            <w:tcBorders>
              <w:top w:val="single" w:sz="4" w:space="0" w:color="auto"/>
              <w:left w:val="single" w:sz="4" w:space="0" w:color="auto"/>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420" w:type="dxa"/>
            <w:gridSpan w:val="3"/>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spacing w:after="0" w:line="240" w:lineRule="auto"/>
              <w:jc w:val="both"/>
              <w:rPr>
                <w:rFonts w:ascii="Times New Roman" w:hAnsi="Times New Roman"/>
                <w:sz w:val="24"/>
                <w:szCs w:val="24"/>
              </w:rPr>
            </w:pPr>
            <w:r w:rsidRPr="00B57EF4">
              <w:rPr>
                <w:rFonts w:ascii="Times New Roman" w:hAnsi="Times New Roman"/>
                <w:b/>
                <w:bCs/>
                <w:sz w:val="24"/>
                <w:szCs w:val="24"/>
              </w:rPr>
              <w:t>Страны Восточной и Южной Азии.</w:t>
            </w:r>
          </w:p>
          <w:p w:rsidR="00CD2FB6" w:rsidRPr="00B57EF4" w:rsidRDefault="00CD2FB6" w:rsidP="00D20C36">
            <w:pPr>
              <w:spacing w:after="0" w:line="240" w:lineRule="auto"/>
              <w:jc w:val="both"/>
              <w:rPr>
                <w:rFonts w:ascii="Times New Roman" w:hAnsi="Times New Roman"/>
                <w:sz w:val="24"/>
                <w:szCs w:val="24"/>
              </w:rPr>
            </w:pPr>
            <w:r w:rsidRPr="00B57EF4">
              <w:rPr>
                <w:rFonts w:ascii="Times New Roman" w:hAnsi="Times New Roman"/>
                <w:sz w:val="24"/>
                <w:szCs w:val="24"/>
              </w:rPr>
              <w:t>Китай после Синьхайской революции. Революция 1925 – 1927 гг. в Китае.  Режим Чан Кайши и гражданская война с коммунистами. Национально-освободительное движение в Индии в 1919–1939 гг. Индийский национальный конгресс. М. К. Ганди.</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Агрессия Японии против Китая в 1931–1933 гг.</w:t>
            </w:r>
          </w:p>
        </w:tc>
        <w:tc>
          <w:tcPr>
            <w:tcW w:w="1228" w:type="dxa"/>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01, ЛР 02, ЛР 03,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04, ЛР 05, ЛР 06,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ЛР 08, ЛР 13,</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МР 01, МР 02, МР 03, МР 04, МР 05, МР 06, МР 07, МР 08, МР 09,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01, ПРб 02, ПРб 03, ПРб 04, ПРб 05,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37"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Cs/>
                <w:sz w:val="24"/>
                <w:szCs w:val="24"/>
              </w:rPr>
            </w:pPr>
            <w:r w:rsidRPr="00B57EF4">
              <w:rPr>
                <w:rFonts w:ascii="Times New Roman" w:hAnsi="Times New Roman"/>
                <w:sz w:val="24"/>
                <w:szCs w:val="24"/>
              </w:rPr>
              <w:t>ОК 01</w:t>
            </w:r>
            <w:r w:rsidRPr="00B57EF4">
              <w:rPr>
                <w:rFonts w:ascii="Times New Roman" w:hAnsi="Times New Roman"/>
                <w:iCs/>
                <w:sz w:val="24"/>
                <w:szCs w:val="24"/>
              </w:rPr>
              <w:t xml:space="preserve"> ОК 02,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iCs/>
                <w:sz w:val="24"/>
                <w:szCs w:val="24"/>
              </w:rPr>
              <w:t>ОК 03</w:t>
            </w:r>
            <w:r w:rsidRPr="00B57EF4">
              <w:rPr>
                <w:rFonts w:ascii="Times New Roman" w:hAnsi="Times New Roman"/>
                <w:sz w:val="24"/>
                <w:szCs w:val="24"/>
              </w:rPr>
              <w:t>,ОК 04</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ОК 05,ОК 06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 ЛР.3, ЛР5, ЛР6, ЛР7,ЛР8.1, Лр 8.2, </w:t>
            </w:r>
            <w:r w:rsidRPr="00B57EF4">
              <w:rPr>
                <w:rFonts w:ascii="Times New Roman" w:hAnsi="Times New Roman"/>
                <w:bCs/>
                <w:sz w:val="24"/>
                <w:szCs w:val="24"/>
              </w:rPr>
              <w:t>ГН, ПатН, ДНН</w:t>
            </w:r>
          </w:p>
        </w:tc>
      </w:tr>
      <w:tr w:rsidR="00CD2FB6" w:rsidRPr="00B57EF4" w:rsidTr="00D20C36">
        <w:trPr>
          <w:gridAfter w:val="3"/>
          <w:wAfter w:w="70" w:type="dxa"/>
          <w:trHeight w:val="967"/>
        </w:trPr>
        <w:tc>
          <w:tcPr>
            <w:tcW w:w="1967" w:type="dxa"/>
            <w:vMerge w:val="restart"/>
            <w:tcBorders>
              <w:top w:val="nil"/>
            </w:tcBorders>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435" w:type="dxa"/>
            <w:gridSpan w:val="2"/>
            <w:tcBorders>
              <w:top w:val="single" w:sz="4" w:space="0" w:color="auto"/>
              <w:left w:val="single" w:sz="4" w:space="0" w:color="000000"/>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7</w:t>
            </w:r>
          </w:p>
        </w:tc>
        <w:tc>
          <w:tcPr>
            <w:tcW w:w="236" w:type="dxa"/>
            <w:gridSpan w:val="8"/>
            <w:tcBorders>
              <w:top w:val="single" w:sz="4" w:space="0" w:color="auto"/>
              <w:left w:val="single" w:sz="4" w:space="0" w:color="auto"/>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420" w:type="dxa"/>
            <w:gridSpan w:val="3"/>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b/>
                <w:bCs/>
                <w:sz w:val="24"/>
                <w:szCs w:val="24"/>
              </w:rPr>
              <w:t>Инициативы СССР по созданию системы коллективной безопасности.</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 xml:space="preserve">Агрессивная политика нацистской Германии (оккупация </w:t>
            </w:r>
            <w:r w:rsidRPr="00B57EF4">
              <w:rPr>
                <w:rFonts w:ascii="Times New Roman" w:hAnsi="Times New Roman"/>
                <w:sz w:val="24"/>
                <w:szCs w:val="24"/>
              </w:rPr>
              <w:lastRenderedPageBreak/>
              <w:t>Рейнской зоны, аншлюс Австрии). Судетский кризис. Мюнхенское соглашение и его последствия. Политика «умиротворения» агрессора. Ликвидация независимости Чехословакии. Итало-эфиопская война. Японо-китайская война и советско-японские конфликты. Создание оси Берлин–Рим–Токио. Британско-франко-советские переговоры в Москве. Советско-германский договор о ненападении и его последствия.</w:t>
            </w:r>
          </w:p>
        </w:tc>
        <w:tc>
          <w:tcPr>
            <w:tcW w:w="1228" w:type="dxa"/>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0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01, ЛР 02, ЛР 03,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04, ЛР 05, ЛР </w:t>
            </w:r>
            <w:r w:rsidRPr="00B57EF4">
              <w:rPr>
                <w:rFonts w:ascii="Times New Roman" w:hAnsi="Times New Roman"/>
                <w:sz w:val="24"/>
                <w:szCs w:val="24"/>
              </w:rPr>
              <w:lastRenderedPageBreak/>
              <w:t xml:space="preserve">06,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ЛР 08, ЛР 13,</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МР 01, МР 02, МР 03, МР 04, МР 05, МР 06, МР 07, МР 08, МР 09,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01, ПРб 02, ПРб 03, ПРб 04, ПРб 05,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37"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Cs/>
                <w:sz w:val="24"/>
                <w:szCs w:val="24"/>
              </w:rPr>
            </w:pPr>
            <w:r w:rsidRPr="00B57EF4">
              <w:rPr>
                <w:rFonts w:ascii="Times New Roman" w:hAnsi="Times New Roman"/>
                <w:sz w:val="24"/>
                <w:szCs w:val="24"/>
              </w:rPr>
              <w:lastRenderedPageBreak/>
              <w:t>ОК 01</w:t>
            </w:r>
            <w:r w:rsidRPr="00B57EF4">
              <w:rPr>
                <w:rFonts w:ascii="Times New Roman" w:hAnsi="Times New Roman"/>
                <w:iCs/>
                <w:sz w:val="24"/>
                <w:szCs w:val="24"/>
              </w:rPr>
              <w:t xml:space="preserve"> ОК 02,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iCs/>
                <w:sz w:val="24"/>
                <w:szCs w:val="24"/>
              </w:rPr>
              <w:t>ОК 03</w:t>
            </w:r>
            <w:r w:rsidRPr="00B57EF4">
              <w:rPr>
                <w:rFonts w:ascii="Times New Roman" w:hAnsi="Times New Roman"/>
                <w:sz w:val="24"/>
                <w:szCs w:val="24"/>
              </w:rPr>
              <w:t>,ОК 04</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ОК 05,ОК 06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lastRenderedPageBreak/>
              <w:t xml:space="preserve">ЛР 1, ЛР2, ЛР.3, ЛР5, ЛР6, </w:t>
            </w:r>
            <w:r w:rsidRPr="00B57EF4">
              <w:rPr>
                <w:rFonts w:ascii="Times New Roman" w:hAnsi="Times New Roman"/>
                <w:i/>
                <w:iCs/>
                <w:sz w:val="24"/>
                <w:szCs w:val="24"/>
              </w:rPr>
              <w:lastRenderedPageBreak/>
              <w:t xml:space="preserve">ЛР7,ЛР8.1, Лр 8.2, </w:t>
            </w:r>
            <w:r w:rsidRPr="00B57EF4">
              <w:rPr>
                <w:rFonts w:ascii="Times New Roman" w:hAnsi="Times New Roman"/>
                <w:bCs/>
                <w:sz w:val="24"/>
                <w:szCs w:val="24"/>
              </w:rPr>
              <w:t>ГН, ПатН, ДНН</w:t>
            </w:r>
          </w:p>
        </w:tc>
      </w:tr>
      <w:tr w:rsidR="00CD2FB6" w:rsidRPr="00B57EF4" w:rsidTr="00D20C36">
        <w:trPr>
          <w:gridAfter w:val="3"/>
          <w:wAfter w:w="70" w:type="dxa"/>
          <w:trHeight w:val="808"/>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Лабораторные занятия</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i/>
                <w:iCs/>
                <w:sz w:val="24"/>
                <w:szCs w:val="24"/>
              </w:rPr>
              <w:t>(Названия должны быть краткими и отражать деятельность)</w:t>
            </w:r>
          </w:p>
        </w:tc>
        <w:tc>
          <w:tcPr>
            <w:tcW w:w="1228" w:type="dxa"/>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23"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6"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3"/>
          <w:wAfter w:w="70" w:type="dxa"/>
          <w:trHeight w:val="848"/>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Практические занятия</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i/>
                <w:iCs/>
                <w:sz w:val="24"/>
                <w:szCs w:val="24"/>
              </w:rPr>
              <w:t>(Названия должны быть краткими и отражать деятельность)</w:t>
            </w:r>
          </w:p>
        </w:tc>
        <w:tc>
          <w:tcPr>
            <w:tcW w:w="1228" w:type="dxa"/>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23"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6"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3"/>
          <w:wAfter w:w="70" w:type="dxa"/>
          <w:trHeight w:val="566"/>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sz w:val="24"/>
                <w:szCs w:val="24"/>
              </w:rPr>
              <w:t xml:space="preserve">Контрольные работы </w:t>
            </w:r>
            <w:r w:rsidRPr="00B57EF4">
              <w:rPr>
                <w:rFonts w:ascii="Times New Roman" w:hAnsi="Times New Roman"/>
                <w:i/>
                <w:iCs/>
                <w:sz w:val="24"/>
                <w:szCs w:val="24"/>
              </w:rPr>
              <w:t>(указываются при наличии по разделу текущей аттестации)</w:t>
            </w:r>
          </w:p>
        </w:tc>
        <w:tc>
          <w:tcPr>
            <w:tcW w:w="1228" w:type="dxa"/>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23"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6"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3"/>
          <w:wAfter w:w="70" w:type="dxa"/>
          <w:trHeight w:val="546"/>
        </w:trPr>
        <w:tc>
          <w:tcPr>
            <w:tcW w:w="1967" w:type="dxa"/>
            <w:vMerge/>
            <w:tcBorders>
              <w:bottom w:val="single" w:sz="4" w:space="0" w:color="auto"/>
            </w:tcBorders>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sz w:val="24"/>
                <w:szCs w:val="24"/>
              </w:rPr>
              <w:t>Самостоятельная работа обучающихся</w:t>
            </w:r>
            <w:r w:rsidRPr="00B57EF4">
              <w:rPr>
                <w:rFonts w:ascii="Times New Roman" w:hAnsi="Times New Roman"/>
                <w:i/>
                <w:iCs/>
                <w:sz w:val="24"/>
                <w:szCs w:val="24"/>
              </w:rPr>
              <w:t>(указывается при наличии в учебном плане)</w:t>
            </w:r>
          </w:p>
        </w:tc>
        <w:tc>
          <w:tcPr>
            <w:tcW w:w="1228" w:type="dxa"/>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23"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6"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3"/>
          <w:wAfter w:w="70" w:type="dxa"/>
          <w:trHeight w:val="263"/>
        </w:trPr>
        <w:tc>
          <w:tcPr>
            <w:tcW w:w="1967" w:type="dxa"/>
            <w:vMerge w:val="restart"/>
            <w:tcBorders>
              <w:top w:val="single" w:sz="4" w:space="0" w:color="auto"/>
            </w:tcBorders>
            <w:tcMar>
              <w:left w:w="28" w:type="dxa"/>
              <w:right w:w="28" w:type="dxa"/>
            </w:tcMar>
          </w:tcPr>
          <w:p w:rsidR="00CD2FB6" w:rsidRPr="00B57EF4" w:rsidRDefault="00CD2FB6" w:rsidP="00D20C36">
            <w:pPr>
              <w:spacing w:after="0" w:line="240" w:lineRule="auto"/>
              <w:jc w:val="both"/>
              <w:rPr>
                <w:rFonts w:ascii="Times New Roman" w:hAnsi="Times New Roman"/>
                <w:b/>
                <w:bCs/>
                <w:sz w:val="24"/>
                <w:szCs w:val="24"/>
              </w:rPr>
            </w:pPr>
            <w:r w:rsidRPr="00B57EF4">
              <w:rPr>
                <w:rFonts w:ascii="Times New Roman" w:hAnsi="Times New Roman"/>
                <w:b/>
                <w:bCs/>
                <w:sz w:val="24"/>
                <w:szCs w:val="24"/>
              </w:rPr>
              <w:t>Тема 4.2</w:t>
            </w:r>
          </w:p>
          <w:p w:rsidR="00CD2FB6" w:rsidRPr="00B57EF4" w:rsidRDefault="00CD2FB6" w:rsidP="00D20C36">
            <w:pPr>
              <w:spacing w:after="0" w:line="240" w:lineRule="auto"/>
              <w:rPr>
                <w:rFonts w:ascii="Times New Roman" w:hAnsi="Times New Roman"/>
                <w:b/>
                <w:bCs/>
                <w:sz w:val="24"/>
                <w:szCs w:val="24"/>
              </w:rPr>
            </w:pPr>
            <w:r w:rsidRPr="00B57EF4">
              <w:rPr>
                <w:rFonts w:ascii="Times New Roman" w:hAnsi="Times New Roman"/>
                <w:b/>
                <w:bCs/>
                <w:sz w:val="24"/>
                <w:szCs w:val="24"/>
              </w:rPr>
              <w:t>Развитие культуры в первой трети ХХ в.</w:t>
            </w:r>
          </w:p>
        </w:tc>
        <w:tc>
          <w:tcPr>
            <w:tcW w:w="435" w:type="dxa"/>
            <w:gridSpan w:val="2"/>
            <w:vMerge w:val="restart"/>
            <w:tcBorders>
              <w:top w:val="single" w:sz="4" w:space="0" w:color="auto"/>
              <w:left w:val="single" w:sz="4" w:space="0" w:color="000000"/>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1</w:t>
            </w:r>
          </w:p>
        </w:tc>
        <w:tc>
          <w:tcPr>
            <w:tcW w:w="236" w:type="dxa"/>
            <w:gridSpan w:val="8"/>
            <w:tcBorders>
              <w:top w:val="single" w:sz="4" w:space="0" w:color="auto"/>
              <w:left w:val="single" w:sz="4" w:space="0" w:color="auto"/>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420" w:type="dxa"/>
            <w:gridSpan w:val="3"/>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Содержание учебного материала</w:t>
            </w:r>
          </w:p>
        </w:tc>
        <w:tc>
          <w:tcPr>
            <w:tcW w:w="1228" w:type="dxa"/>
            <w:vMerge w:val="restart"/>
            <w:tcBorders>
              <w:top w:val="single" w:sz="4" w:space="0" w:color="auto"/>
              <w:left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34" w:type="dxa"/>
            <w:gridSpan w:val="3"/>
            <w:vMerge w:val="restart"/>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bCs/>
                <w:sz w:val="24"/>
                <w:szCs w:val="24"/>
              </w:rPr>
            </w:pPr>
            <w:r w:rsidRPr="00B57EF4">
              <w:rPr>
                <w:rFonts w:ascii="Times New Roman" w:hAnsi="Times New Roman"/>
                <w:bCs/>
                <w:sz w:val="24"/>
                <w:szCs w:val="24"/>
              </w:rPr>
              <w:t xml:space="preserve">ЛР 01, ЛР 02, ЛР 03, ЛР 04, ЛР 05, ЛР 06, ЛР 08, </w:t>
            </w:r>
          </w:p>
          <w:p w:rsidR="00CD2FB6" w:rsidRPr="00B57EF4" w:rsidRDefault="00CD2FB6" w:rsidP="00D20C36">
            <w:pPr>
              <w:autoSpaceDE w:val="0"/>
              <w:autoSpaceDN w:val="0"/>
              <w:adjustRightInd w:val="0"/>
              <w:spacing w:after="0" w:line="240" w:lineRule="auto"/>
              <w:rPr>
                <w:rFonts w:ascii="Times New Roman" w:hAnsi="Times New Roman"/>
                <w:bCs/>
                <w:sz w:val="24"/>
                <w:szCs w:val="24"/>
              </w:rPr>
            </w:pPr>
            <w:r w:rsidRPr="00B57EF4">
              <w:rPr>
                <w:rFonts w:ascii="Times New Roman" w:hAnsi="Times New Roman"/>
                <w:bCs/>
                <w:sz w:val="24"/>
                <w:szCs w:val="24"/>
              </w:rPr>
              <w:t>МР 01, МР 02, МР 03, МР 04, МР 09,</w:t>
            </w:r>
          </w:p>
          <w:p w:rsidR="00CD2FB6" w:rsidRPr="00B57EF4" w:rsidRDefault="00CD2FB6" w:rsidP="00D20C36">
            <w:pPr>
              <w:autoSpaceDE w:val="0"/>
              <w:autoSpaceDN w:val="0"/>
              <w:adjustRightInd w:val="0"/>
              <w:spacing w:after="0" w:line="240" w:lineRule="auto"/>
              <w:rPr>
                <w:rFonts w:ascii="Times New Roman" w:hAnsi="Times New Roman"/>
                <w:bCs/>
                <w:sz w:val="24"/>
                <w:szCs w:val="24"/>
              </w:rPr>
            </w:pPr>
            <w:r w:rsidRPr="00B57EF4">
              <w:rPr>
                <w:rFonts w:ascii="Times New Roman" w:hAnsi="Times New Roman"/>
                <w:bCs/>
                <w:sz w:val="24"/>
                <w:szCs w:val="24"/>
              </w:rPr>
              <w:t xml:space="preserve">ПРб 02, ПРб 03,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bCs/>
                <w:sz w:val="24"/>
                <w:szCs w:val="24"/>
              </w:rPr>
              <w:t>ПРб 04, ПРб</w:t>
            </w:r>
          </w:p>
        </w:tc>
        <w:tc>
          <w:tcPr>
            <w:tcW w:w="1642" w:type="dxa"/>
            <w:gridSpan w:val="3"/>
            <w:vMerge w:val="restart"/>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Cs/>
                <w:sz w:val="24"/>
                <w:szCs w:val="24"/>
              </w:rPr>
            </w:pPr>
            <w:r w:rsidRPr="00B57EF4">
              <w:rPr>
                <w:rFonts w:ascii="Times New Roman" w:hAnsi="Times New Roman"/>
                <w:sz w:val="24"/>
                <w:szCs w:val="24"/>
              </w:rPr>
              <w:t>ОК 01</w:t>
            </w:r>
            <w:r w:rsidRPr="00B57EF4">
              <w:rPr>
                <w:rFonts w:ascii="Times New Roman" w:hAnsi="Times New Roman"/>
                <w:iCs/>
                <w:sz w:val="24"/>
                <w:szCs w:val="24"/>
              </w:rPr>
              <w:t xml:space="preserve"> ОК 02,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iCs/>
                <w:sz w:val="24"/>
                <w:szCs w:val="24"/>
              </w:rPr>
              <w:t>ОК 03</w:t>
            </w:r>
            <w:r w:rsidRPr="00B57EF4">
              <w:rPr>
                <w:rFonts w:ascii="Times New Roman" w:hAnsi="Times New Roman"/>
                <w:sz w:val="24"/>
                <w:szCs w:val="24"/>
              </w:rPr>
              <w:t>,ОК 04</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ОК 05,ОК 06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6" w:type="dxa"/>
            <w:gridSpan w:val="4"/>
            <w:vMerge w:val="restart"/>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 ЛР.3, ЛР5, ЛР6, ЛР7,ЛР8.1, Лр 8.2, </w:t>
            </w:r>
            <w:r w:rsidRPr="00B57EF4">
              <w:rPr>
                <w:rFonts w:ascii="Times New Roman" w:hAnsi="Times New Roman"/>
                <w:bCs/>
                <w:sz w:val="24"/>
                <w:szCs w:val="24"/>
              </w:rPr>
              <w:t>ГН, ПатН, ДНН</w:t>
            </w:r>
          </w:p>
        </w:tc>
      </w:tr>
      <w:tr w:rsidR="00CD2FB6" w:rsidRPr="00B57EF4" w:rsidTr="00D20C36">
        <w:trPr>
          <w:gridAfter w:val="3"/>
          <w:wAfter w:w="70" w:type="dxa"/>
          <w:trHeight w:val="1096"/>
        </w:trPr>
        <w:tc>
          <w:tcPr>
            <w:tcW w:w="1967" w:type="dxa"/>
            <w:vMerge/>
            <w:tcBorders>
              <w:bottom w:val="nil"/>
            </w:tcBorders>
            <w:tcMar>
              <w:left w:w="28" w:type="dxa"/>
              <w:right w:w="28" w:type="dxa"/>
            </w:tcMar>
          </w:tcPr>
          <w:p w:rsidR="00CD2FB6" w:rsidRPr="00B57EF4" w:rsidRDefault="00CD2FB6" w:rsidP="00D20C36">
            <w:pPr>
              <w:spacing w:after="0" w:line="240" w:lineRule="auto"/>
              <w:jc w:val="both"/>
              <w:rPr>
                <w:rFonts w:ascii="Times New Roman" w:hAnsi="Times New Roman"/>
                <w:b/>
                <w:bCs/>
                <w:sz w:val="24"/>
                <w:szCs w:val="24"/>
              </w:rPr>
            </w:pPr>
          </w:p>
        </w:tc>
        <w:tc>
          <w:tcPr>
            <w:tcW w:w="435" w:type="dxa"/>
            <w:gridSpan w:val="2"/>
            <w:vMerge/>
            <w:tcBorders>
              <w:left w:val="single" w:sz="4" w:space="0" w:color="000000"/>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236" w:type="dxa"/>
            <w:gridSpan w:val="8"/>
            <w:tcBorders>
              <w:top w:val="single" w:sz="4" w:space="0" w:color="auto"/>
              <w:left w:val="single" w:sz="4" w:space="0" w:color="auto"/>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420" w:type="dxa"/>
            <w:gridSpan w:val="3"/>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Основные направления в культуре в первой трети ХХ века</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sz w:val="24"/>
                <w:szCs w:val="24"/>
              </w:rPr>
              <w:t>Основные направления в искусстве.«Потерянное поколение»: тема войны в литературе и художественной культуре. Модернизм, авангардизм, сюрреализм, абстракционизм, реализм. Развитие кинематографа. Музыкальное искусство.</w:t>
            </w:r>
          </w:p>
        </w:tc>
        <w:tc>
          <w:tcPr>
            <w:tcW w:w="1228" w:type="dxa"/>
            <w:vMerge/>
            <w:tcBorders>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034" w:type="dxa"/>
            <w:gridSpan w:val="3"/>
            <w:vMerge/>
            <w:tcBorders>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42" w:type="dxa"/>
            <w:gridSpan w:val="3"/>
            <w:vMerge/>
            <w:tcBorders>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6" w:type="dxa"/>
            <w:gridSpan w:val="4"/>
            <w:vMerge/>
            <w:tcBorders>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3"/>
          <w:wAfter w:w="70" w:type="dxa"/>
          <w:trHeight w:val="967"/>
        </w:trPr>
        <w:tc>
          <w:tcPr>
            <w:tcW w:w="1967" w:type="dxa"/>
            <w:tcBorders>
              <w:top w:val="nil"/>
              <w:bottom w:val="nil"/>
            </w:tcBorders>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435" w:type="dxa"/>
            <w:gridSpan w:val="2"/>
            <w:tcBorders>
              <w:top w:val="single" w:sz="4" w:space="0" w:color="auto"/>
              <w:left w:val="single" w:sz="4" w:space="0" w:color="000000"/>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2</w:t>
            </w:r>
          </w:p>
        </w:tc>
        <w:tc>
          <w:tcPr>
            <w:tcW w:w="236" w:type="dxa"/>
            <w:gridSpan w:val="8"/>
            <w:tcBorders>
              <w:top w:val="single" w:sz="4" w:space="0" w:color="auto"/>
              <w:left w:val="single" w:sz="4" w:space="0" w:color="auto"/>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420" w:type="dxa"/>
            <w:gridSpan w:val="3"/>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sz w:val="24"/>
                <w:szCs w:val="24"/>
              </w:rPr>
              <w:t>Ведущие деятели культуры первой трети ХХ в. Тоталитаризм и культура. Массовая культура. Олимпийское движение.</w:t>
            </w:r>
          </w:p>
        </w:tc>
        <w:tc>
          <w:tcPr>
            <w:tcW w:w="1228" w:type="dxa"/>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1</w:t>
            </w:r>
          </w:p>
        </w:tc>
        <w:tc>
          <w:tcPr>
            <w:tcW w:w="2034"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bCs/>
                <w:sz w:val="24"/>
                <w:szCs w:val="24"/>
              </w:rPr>
            </w:pPr>
            <w:r w:rsidRPr="00B57EF4">
              <w:rPr>
                <w:rFonts w:ascii="Times New Roman" w:hAnsi="Times New Roman"/>
                <w:bCs/>
                <w:sz w:val="24"/>
                <w:szCs w:val="24"/>
              </w:rPr>
              <w:t xml:space="preserve">ЛР 01, ЛР 02, ЛР 03, ЛР 04, ЛР 05, ЛР 06, ЛР 08, </w:t>
            </w:r>
          </w:p>
          <w:p w:rsidR="00CD2FB6" w:rsidRPr="00B57EF4" w:rsidRDefault="00CD2FB6" w:rsidP="00D20C36">
            <w:pPr>
              <w:autoSpaceDE w:val="0"/>
              <w:autoSpaceDN w:val="0"/>
              <w:adjustRightInd w:val="0"/>
              <w:spacing w:after="0" w:line="240" w:lineRule="auto"/>
              <w:rPr>
                <w:rFonts w:ascii="Times New Roman" w:hAnsi="Times New Roman"/>
                <w:bCs/>
                <w:sz w:val="24"/>
                <w:szCs w:val="24"/>
              </w:rPr>
            </w:pPr>
            <w:r w:rsidRPr="00B57EF4">
              <w:rPr>
                <w:rFonts w:ascii="Times New Roman" w:hAnsi="Times New Roman"/>
                <w:bCs/>
                <w:sz w:val="24"/>
                <w:szCs w:val="24"/>
              </w:rPr>
              <w:t>МР 01, МР 02, МР 03, МР 04, МР 09,</w:t>
            </w:r>
          </w:p>
          <w:p w:rsidR="00CD2FB6" w:rsidRPr="00B57EF4" w:rsidRDefault="00CD2FB6" w:rsidP="00D20C36">
            <w:pPr>
              <w:autoSpaceDE w:val="0"/>
              <w:autoSpaceDN w:val="0"/>
              <w:adjustRightInd w:val="0"/>
              <w:spacing w:after="0" w:line="240" w:lineRule="auto"/>
              <w:rPr>
                <w:rFonts w:ascii="Times New Roman" w:hAnsi="Times New Roman"/>
                <w:bCs/>
                <w:sz w:val="24"/>
                <w:szCs w:val="24"/>
              </w:rPr>
            </w:pPr>
            <w:r w:rsidRPr="00B57EF4">
              <w:rPr>
                <w:rFonts w:ascii="Times New Roman" w:hAnsi="Times New Roman"/>
                <w:bCs/>
                <w:sz w:val="24"/>
                <w:szCs w:val="24"/>
              </w:rPr>
              <w:t xml:space="preserve">ПРб 02, ПРб 03,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bCs/>
                <w:sz w:val="24"/>
                <w:szCs w:val="24"/>
              </w:rPr>
              <w:t>ПРб 04, ПРб</w:t>
            </w:r>
          </w:p>
        </w:tc>
        <w:tc>
          <w:tcPr>
            <w:tcW w:w="1642"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Cs/>
                <w:sz w:val="24"/>
                <w:szCs w:val="24"/>
              </w:rPr>
            </w:pPr>
            <w:r w:rsidRPr="00B57EF4">
              <w:rPr>
                <w:rFonts w:ascii="Times New Roman" w:hAnsi="Times New Roman"/>
                <w:sz w:val="24"/>
                <w:szCs w:val="24"/>
              </w:rPr>
              <w:t>ОК 01</w:t>
            </w:r>
            <w:r w:rsidRPr="00B57EF4">
              <w:rPr>
                <w:rFonts w:ascii="Times New Roman" w:hAnsi="Times New Roman"/>
                <w:iCs/>
                <w:sz w:val="24"/>
                <w:szCs w:val="24"/>
              </w:rPr>
              <w:t xml:space="preserve"> ОК 02,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iCs/>
                <w:sz w:val="24"/>
                <w:szCs w:val="24"/>
              </w:rPr>
              <w:t>ОК 03</w:t>
            </w:r>
            <w:r w:rsidRPr="00B57EF4">
              <w:rPr>
                <w:rFonts w:ascii="Times New Roman" w:hAnsi="Times New Roman"/>
                <w:sz w:val="24"/>
                <w:szCs w:val="24"/>
              </w:rPr>
              <w:t>,ОК 04</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ОК 05,ОК 06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6"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 ЛР.3, ЛР5, ЛР6, ЛР7,ЛР8.1, Лр 8.2, </w:t>
            </w:r>
            <w:r w:rsidRPr="00B57EF4">
              <w:rPr>
                <w:rFonts w:ascii="Times New Roman" w:hAnsi="Times New Roman"/>
                <w:bCs/>
                <w:sz w:val="24"/>
                <w:szCs w:val="24"/>
              </w:rPr>
              <w:t>ГН, ПатН, ДНН</w:t>
            </w:r>
          </w:p>
        </w:tc>
      </w:tr>
      <w:tr w:rsidR="00CD2FB6" w:rsidRPr="00B57EF4" w:rsidTr="00D20C36">
        <w:trPr>
          <w:gridAfter w:val="3"/>
          <w:wAfter w:w="70" w:type="dxa"/>
          <w:trHeight w:val="967"/>
        </w:trPr>
        <w:tc>
          <w:tcPr>
            <w:tcW w:w="1967" w:type="dxa"/>
            <w:tcBorders>
              <w:top w:val="nil"/>
              <w:bottom w:val="nil"/>
            </w:tcBorders>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Лабораторные занятия</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i/>
                <w:iCs/>
                <w:sz w:val="24"/>
                <w:szCs w:val="24"/>
              </w:rPr>
              <w:t>(Названия должны быть краткими и отражать деятельность)</w:t>
            </w:r>
          </w:p>
        </w:tc>
        <w:tc>
          <w:tcPr>
            <w:tcW w:w="1236" w:type="dxa"/>
            <w:gridSpan w:val="2"/>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2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42"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6"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3"/>
          <w:wAfter w:w="70" w:type="dxa"/>
          <w:trHeight w:val="967"/>
        </w:trPr>
        <w:tc>
          <w:tcPr>
            <w:tcW w:w="1967" w:type="dxa"/>
            <w:tcBorders>
              <w:top w:val="nil"/>
              <w:bottom w:val="nil"/>
            </w:tcBorders>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Практические занятия</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i/>
                <w:iCs/>
                <w:sz w:val="24"/>
                <w:szCs w:val="24"/>
              </w:rPr>
              <w:t>(Названия должны быть краткими и отражать деятельность)</w:t>
            </w:r>
          </w:p>
        </w:tc>
        <w:tc>
          <w:tcPr>
            <w:tcW w:w="1236" w:type="dxa"/>
            <w:gridSpan w:val="2"/>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2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42"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6"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3"/>
          <w:wAfter w:w="70" w:type="dxa"/>
          <w:trHeight w:val="967"/>
        </w:trPr>
        <w:tc>
          <w:tcPr>
            <w:tcW w:w="1967" w:type="dxa"/>
            <w:vMerge w:val="restart"/>
            <w:tcBorders>
              <w:top w:val="nil"/>
            </w:tcBorders>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sz w:val="24"/>
                <w:szCs w:val="24"/>
              </w:rPr>
              <w:t xml:space="preserve">Контрольные работы </w:t>
            </w:r>
            <w:r w:rsidRPr="00B57EF4">
              <w:rPr>
                <w:rFonts w:ascii="Times New Roman" w:hAnsi="Times New Roman"/>
                <w:i/>
                <w:iCs/>
                <w:sz w:val="24"/>
                <w:szCs w:val="24"/>
              </w:rPr>
              <w:t>(указываются при наличии по разделу текущей аттестации)</w:t>
            </w:r>
          </w:p>
        </w:tc>
        <w:tc>
          <w:tcPr>
            <w:tcW w:w="1236" w:type="dxa"/>
            <w:gridSpan w:val="2"/>
            <w:tcBorders>
              <w:top w:val="single" w:sz="4" w:space="0" w:color="auto"/>
              <w:left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1</w:t>
            </w:r>
          </w:p>
        </w:tc>
        <w:tc>
          <w:tcPr>
            <w:tcW w:w="2026" w:type="dxa"/>
            <w:gridSpan w:val="2"/>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42" w:type="dxa"/>
            <w:gridSpan w:val="3"/>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6" w:type="dxa"/>
            <w:gridSpan w:val="4"/>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3"/>
          <w:wAfter w:w="70" w:type="dxa"/>
          <w:trHeight w:val="967"/>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sz w:val="24"/>
                <w:szCs w:val="24"/>
              </w:rPr>
              <w:t>Самостоятельная работа обучающихся</w:t>
            </w:r>
            <w:r w:rsidRPr="00B57EF4">
              <w:rPr>
                <w:rFonts w:ascii="Times New Roman" w:hAnsi="Times New Roman"/>
                <w:i/>
                <w:iCs/>
                <w:sz w:val="24"/>
                <w:szCs w:val="24"/>
              </w:rPr>
              <w:t>(не предусмотрено)</w:t>
            </w:r>
          </w:p>
        </w:tc>
        <w:tc>
          <w:tcPr>
            <w:tcW w:w="1236" w:type="dxa"/>
            <w:gridSpan w:val="2"/>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02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42"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6"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3"/>
          <w:wAfter w:w="70" w:type="dxa"/>
          <w:trHeight w:val="967"/>
        </w:trPr>
        <w:tc>
          <w:tcPr>
            <w:tcW w:w="1967" w:type="dxa"/>
            <w:tcMar>
              <w:left w:w="28" w:type="dxa"/>
              <w:right w:w="28" w:type="dxa"/>
            </w:tcMar>
          </w:tcPr>
          <w:p w:rsidR="00CD2FB6" w:rsidRPr="00B57EF4" w:rsidRDefault="00CD2FB6" w:rsidP="00D20C36">
            <w:pPr>
              <w:spacing w:after="0" w:line="240" w:lineRule="auto"/>
              <w:rPr>
                <w:rFonts w:ascii="Times New Roman" w:hAnsi="Times New Roman"/>
                <w:b/>
                <w:bCs/>
                <w:sz w:val="24"/>
                <w:szCs w:val="24"/>
              </w:rPr>
            </w:pPr>
            <w:r w:rsidRPr="00B57EF4">
              <w:rPr>
                <w:rFonts w:ascii="Times New Roman" w:hAnsi="Times New Roman"/>
                <w:b/>
                <w:bCs/>
                <w:sz w:val="24"/>
                <w:szCs w:val="24"/>
              </w:rPr>
              <w:t>Раздел 5.</w:t>
            </w:r>
          </w:p>
        </w:tc>
        <w:tc>
          <w:tcPr>
            <w:tcW w:w="334" w:type="dxa"/>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b/>
                <w:bCs/>
                <w:sz w:val="24"/>
                <w:szCs w:val="24"/>
              </w:rPr>
              <w:t>Вторая мировая война 1930 – 1945 гг. Великая Отечественная война 1941 – 1945 гг.</w:t>
            </w:r>
          </w:p>
        </w:tc>
        <w:tc>
          <w:tcPr>
            <w:tcW w:w="1236" w:type="dxa"/>
            <w:gridSpan w:val="2"/>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26</w:t>
            </w:r>
          </w:p>
        </w:tc>
        <w:tc>
          <w:tcPr>
            <w:tcW w:w="5154" w:type="dxa"/>
            <w:gridSpan w:val="9"/>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344"/>
        </w:trPr>
        <w:tc>
          <w:tcPr>
            <w:tcW w:w="1967" w:type="dxa"/>
            <w:vMerge w:val="restart"/>
            <w:tcMar>
              <w:left w:w="28" w:type="dxa"/>
              <w:right w:w="28" w:type="dxa"/>
            </w:tcMar>
          </w:tcPr>
          <w:p w:rsidR="00CD2FB6" w:rsidRPr="00B57EF4" w:rsidRDefault="00CD2FB6" w:rsidP="00D20C36">
            <w:pPr>
              <w:spacing w:after="0" w:line="240" w:lineRule="auto"/>
              <w:rPr>
                <w:rFonts w:ascii="Times New Roman" w:hAnsi="Times New Roman"/>
                <w:b/>
                <w:bCs/>
                <w:sz w:val="24"/>
                <w:szCs w:val="24"/>
              </w:rPr>
            </w:pPr>
            <w:r w:rsidRPr="00B57EF4">
              <w:rPr>
                <w:rFonts w:ascii="Times New Roman" w:hAnsi="Times New Roman"/>
                <w:b/>
                <w:bCs/>
                <w:sz w:val="24"/>
                <w:szCs w:val="24"/>
              </w:rPr>
              <w:t xml:space="preserve">Тема 5.1  </w:t>
            </w:r>
          </w:p>
          <w:p w:rsidR="00CD2FB6" w:rsidRPr="00B57EF4" w:rsidRDefault="00CD2FB6" w:rsidP="00D20C36">
            <w:pPr>
              <w:spacing w:after="0" w:line="240" w:lineRule="auto"/>
              <w:rPr>
                <w:rFonts w:ascii="Times New Roman" w:hAnsi="Times New Roman"/>
                <w:b/>
                <w:bCs/>
                <w:sz w:val="24"/>
                <w:szCs w:val="24"/>
              </w:rPr>
            </w:pPr>
            <w:r w:rsidRPr="00B57EF4">
              <w:rPr>
                <w:rFonts w:ascii="Times New Roman" w:hAnsi="Times New Roman"/>
                <w:b/>
                <w:bCs/>
                <w:sz w:val="24"/>
                <w:szCs w:val="24"/>
              </w:rPr>
              <w:t xml:space="preserve">Начало Второй мировой войны. Начало и первый период Великой </w:t>
            </w:r>
            <w:r w:rsidRPr="00B57EF4">
              <w:rPr>
                <w:rFonts w:ascii="Times New Roman" w:hAnsi="Times New Roman"/>
                <w:b/>
                <w:bCs/>
                <w:sz w:val="24"/>
                <w:szCs w:val="24"/>
              </w:rPr>
              <w:lastRenderedPageBreak/>
              <w:t>Отечественной войны (июнь 1941 – осень 1942).</w:t>
            </w:r>
          </w:p>
        </w:tc>
        <w:tc>
          <w:tcPr>
            <w:tcW w:w="334" w:type="dxa"/>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207"/>
              <w:rPr>
                <w:rFonts w:ascii="Times New Roman" w:hAnsi="Times New Roman"/>
                <w:sz w:val="24"/>
                <w:szCs w:val="24"/>
              </w:rPr>
            </w:pPr>
            <w:r w:rsidRPr="00B57EF4">
              <w:rPr>
                <w:rFonts w:ascii="Times New Roman" w:hAnsi="Times New Roman"/>
                <w:sz w:val="24"/>
                <w:szCs w:val="24"/>
              </w:rPr>
              <w:lastRenderedPageBreak/>
              <w:t>Содержание учебного материала</w:t>
            </w: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4580"/>
                <w:tab w:val="left" w:pos="470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75"/>
              <w:rPr>
                <w:rFonts w:ascii="Times New Roman" w:hAnsi="Times New Roman"/>
                <w:sz w:val="24"/>
                <w:szCs w:val="24"/>
              </w:rPr>
            </w:pPr>
            <w:r w:rsidRPr="00B57EF4">
              <w:rPr>
                <w:rFonts w:ascii="Times New Roman" w:hAnsi="Times New Roman"/>
                <w:sz w:val="24"/>
                <w:szCs w:val="24"/>
              </w:rPr>
              <w:t>Содержание учебного            материала</w:t>
            </w:r>
          </w:p>
        </w:tc>
        <w:tc>
          <w:tcPr>
            <w:tcW w:w="1236" w:type="dxa"/>
            <w:gridSpan w:val="2"/>
            <w:vMerge w:val="restart"/>
            <w:tcBorders>
              <w:top w:val="single" w:sz="4" w:space="0" w:color="auto"/>
              <w:left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45" w:type="dxa"/>
            <w:gridSpan w:val="3"/>
            <w:vMerge w:val="restart"/>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bCs/>
                <w:sz w:val="24"/>
                <w:szCs w:val="24"/>
              </w:rPr>
            </w:pPr>
            <w:r w:rsidRPr="00B57EF4">
              <w:rPr>
                <w:rFonts w:ascii="Times New Roman" w:hAnsi="Times New Roman"/>
                <w:bCs/>
                <w:sz w:val="24"/>
                <w:szCs w:val="24"/>
              </w:rPr>
              <w:t xml:space="preserve">ЛР 03, ЛР 04, ЛР 06, ЛР 08, </w:t>
            </w:r>
          </w:p>
          <w:p w:rsidR="00CD2FB6" w:rsidRPr="00B57EF4" w:rsidRDefault="00CD2FB6" w:rsidP="00D20C36">
            <w:pPr>
              <w:autoSpaceDE w:val="0"/>
              <w:autoSpaceDN w:val="0"/>
              <w:adjustRightInd w:val="0"/>
              <w:spacing w:after="0" w:line="240" w:lineRule="auto"/>
              <w:rPr>
                <w:rFonts w:ascii="Times New Roman" w:hAnsi="Times New Roman"/>
                <w:bCs/>
                <w:sz w:val="24"/>
                <w:szCs w:val="24"/>
              </w:rPr>
            </w:pPr>
            <w:r w:rsidRPr="00B57EF4">
              <w:rPr>
                <w:rFonts w:ascii="Times New Roman" w:hAnsi="Times New Roman"/>
                <w:bCs/>
                <w:sz w:val="24"/>
                <w:szCs w:val="24"/>
              </w:rPr>
              <w:t xml:space="preserve">МР 01, МР 02, МР 05, МР 06, МР 07, </w:t>
            </w:r>
          </w:p>
          <w:p w:rsidR="00CD2FB6" w:rsidRPr="00B57EF4" w:rsidRDefault="00CD2FB6" w:rsidP="00D20C36">
            <w:pPr>
              <w:autoSpaceDE w:val="0"/>
              <w:autoSpaceDN w:val="0"/>
              <w:adjustRightInd w:val="0"/>
              <w:spacing w:after="0" w:line="240" w:lineRule="auto"/>
              <w:rPr>
                <w:rFonts w:ascii="Times New Roman" w:hAnsi="Times New Roman"/>
                <w:bCs/>
                <w:sz w:val="24"/>
                <w:szCs w:val="24"/>
              </w:rPr>
            </w:pPr>
            <w:r w:rsidRPr="00B57EF4">
              <w:rPr>
                <w:rFonts w:ascii="Times New Roman" w:hAnsi="Times New Roman"/>
                <w:bCs/>
                <w:sz w:val="24"/>
                <w:szCs w:val="24"/>
              </w:rPr>
              <w:t xml:space="preserve">ПРб 02, ПРб 03, </w:t>
            </w:r>
          </w:p>
          <w:p w:rsidR="00CD2FB6" w:rsidRPr="00B57EF4" w:rsidRDefault="00CD2FB6" w:rsidP="00D20C36">
            <w:pPr>
              <w:autoSpaceDE w:val="0"/>
              <w:autoSpaceDN w:val="0"/>
              <w:adjustRightInd w:val="0"/>
              <w:spacing w:after="0" w:line="240" w:lineRule="auto"/>
              <w:rPr>
                <w:rFonts w:ascii="Times New Roman" w:hAnsi="Times New Roman"/>
                <w:bCs/>
                <w:sz w:val="24"/>
                <w:szCs w:val="24"/>
              </w:rPr>
            </w:pPr>
            <w:r w:rsidRPr="00B57EF4">
              <w:rPr>
                <w:rFonts w:ascii="Times New Roman" w:hAnsi="Times New Roman"/>
                <w:bCs/>
                <w:sz w:val="24"/>
                <w:szCs w:val="24"/>
              </w:rPr>
              <w:lastRenderedPageBreak/>
              <w:t xml:space="preserve">ПРб 05, </w:t>
            </w:r>
          </w:p>
          <w:p w:rsidR="00CD2FB6" w:rsidRPr="00B57EF4" w:rsidRDefault="00CD2FB6" w:rsidP="00D20C36">
            <w:pPr>
              <w:spacing w:after="0" w:line="240" w:lineRule="auto"/>
              <w:rPr>
                <w:rFonts w:ascii="Times New Roman" w:hAnsi="Times New Roman"/>
                <w:sz w:val="24"/>
                <w:szCs w:val="24"/>
              </w:rPr>
            </w:pPr>
          </w:p>
        </w:tc>
        <w:tc>
          <w:tcPr>
            <w:tcW w:w="1741" w:type="dxa"/>
            <w:gridSpan w:val="5"/>
            <w:vMerge w:val="restart"/>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Cs/>
                <w:sz w:val="24"/>
                <w:szCs w:val="24"/>
              </w:rPr>
            </w:pPr>
            <w:r w:rsidRPr="00B57EF4">
              <w:rPr>
                <w:rFonts w:ascii="Times New Roman" w:hAnsi="Times New Roman"/>
                <w:sz w:val="24"/>
                <w:szCs w:val="24"/>
              </w:rPr>
              <w:lastRenderedPageBreak/>
              <w:t>ОК 01</w:t>
            </w:r>
            <w:r w:rsidRPr="00B57EF4">
              <w:rPr>
                <w:rFonts w:ascii="Times New Roman" w:hAnsi="Times New Roman"/>
                <w:iCs/>
                <w:sz w:val="24"/>
                <w:szCs w:val="24"/>
              </w:rPr>
              <w:t xml:space="preserve"> ОК 02,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iCs/>
                <w:sz w:val="24"/>
                <w:szCs w:val="24"/>
              </w:rPr>
              <w:t>ОК 03</w:t>
            </w:r>
            <w:r w:rsidRPr="00B57EF4">
              <w:rPr>
                <w:rFonts w:ascii="Times New Roman" w:hAnsi="Times New Roman"/>
                <w:sz w:val="24"/>
                <w:szCs w:val="24"/>
              </w:rPr>
              <w:t>,ОК 04</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ОК 05,ОК 06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00" w:type="dxa"/>
            <w:gridSpan w:val="3"/>
            <w:vMerge w:val="restart"/>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 ЛР.3, ЛР5, ЛР6, ЛР7,ЛР8.1, Лр 8.2, </w:t>
            </w:r>
            <w:r w:rsidRPr="00B57EF4">
              <w:rPr>
                <w:rFonts w:ascii="Times New Roman" w:hAnsi="Times New Roman"/>
                <w:bCs/>
                <w:sz w:val="24"/>
                <w:szCs w:val="24"/>
              </w:rPr>
              <w:t xml:space="preserve">ГН, </w:t>
            </w:r>
            <w:r w:rsidRPr="00B57EF4">
              <w:rPr>
                <w:rFonts w:ascii="Times New Roman" w:hAnsi="Times New Roman"/>
                <w:bCs/>
                <w:sz w:val="24"/>
                <w:szCs w:val="24"/>
              </w:rPr>
              <w:lastRenderedPageBreak/>
              <w:t>ПатН, ДНН</w:t>
            </w:r>
          </w:p>
        </w:tc>
      </w:tr>
      <w:tr w:rsidR="00CD2FB6" w:rsidRPr="00B57EF4" w:rsidTr="00D20C36">
        <w:trPr>
          <w:gridAfter w:val="1"/>
          <w:wAfter w:w="38" w:type="dxa"/>
          <w:trHeight w:val="601"/>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1.</w:t>
            </w:r>
          </w:p>
        </w:tc>
        <w:tc>
          <w:tcPr>
            <w:tcW w:w="6757" w:type="dxa"/>
            <w:gridSpan w:val="12"/>
            <w:tcBorders>
              <w:top w:val="single" w:sz="4" w:space="0" w:color="auto"/>
              <w:left w:val="single" w:sz="4" w:space="0" w:color="auto"/>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 xml:space="preserve">Причины и начало Второй мировой войны. Стратегические планы главных воюющих сторон. «Странная война», «линия Мажино». Разгром Польши. Присоединение к СССР Западной </w:t>
            </w:r>
            <w:r w:rsidRPr="00B57EF4">
              <w:rPr>
                <w:rFonts w:ascii="Times New Roman" w:hAnsi="Times New Roman"/>
                <w:sz w:val="24"/>
                <w:szCs w:val="24"/>
              </w:rPr>
              <w:lastRenderedPageBreak/>
              <w:t>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w:t>
            </w:r>
          </w:p>
        </w:tc>
        <w:tc>
          <w:tcPr>
            <w:tcW w:w="1236" w:type="dxa"/>
            <w:gridSpan w:val="2"/>
            <w:vMerge/>
            <w:tcBorders>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045" w:type="dxa"/>
            <w:gridSpan w:val="3"/>
            <w:vMerge/>
            <w:tcBorders>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741" w:type="dxa"/>
            <w:gridSpan w:val="5"/>
            <w:vMerge/>
            <w:tcBorders>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00" w:type="dxa"/>
            <w:gridSpan w:val="3"/>
            <w:vMerge/>
            <w:tcBorders>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967"/>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 xml:space="preserve">2.  </w:t>
            </w:r>
          </w:p>
        </w:tc>
        <w:tc>
          <w:tcPr>
            <w:tcW w:w="6757" w:type="dxa"/>
            <w:gridSpan w:val="12"/>
            <w:tcBorders>
              <w:top w:val="single" w:sz="4" w:space="0" w:color="auto"/>
              <w:left w:val="single" w:sz="4" w:space="0" w:color="auto"/>
              <w:bottom w:val="single" w:sz="4" w:space="0" w:color="auto"/>
              <w:right w:val="single" w:sz="4" w:space="0" w:color="auto"/>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Завоевания Германии в Европе. Разгром Франции и ее союзников. Битва за Британию. Рост советско-германских противоречий.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План «Барбаросса». Вторжение Германии и ее сателлитов на территорию СССР. Героическое сопротивление врагу (Брестская крепость). Причины поражений Красной армии на начальном этапе войны</w:t>
            </w:r>
          </w:p>
        </w:tc>
        <w:tc>
          <w:tcPr>
            <w:tcW w:w="1236" w:type="dxa"/>
            <w:gridSpan w:val="2"/>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45"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bCs/>
                <w:sz w:val="24"/>
                <w:szCs w:val="24"/>
              </w:rPr>
            </w:pPr>
            <w:r w:rsidRPr="00B57EF4">
              <w:rPr>
                <w:rFonts w:ascii="Times New Roman" w:hAnsi="Times New Roman"/>
                <w:bCs/>
                <w:sz w:val="24"/>
                <w:szCs w:val="24"/>
              </w:rPr>
              <w:t xml:space="preserve">ЛР 03, ЛР 04, ЛР 06, ЛР 08, </w:t>
            </w:r>
          </w:p>
          <w:p w:rsidR="00CD2FB6" w:rsidRPr="00B57EF4" w:rsidRDefault="00CD2FB6" w:rsidP="00D20C36">
            <w:pPr>
              <w:autoSpaceDE w:val="0"/>
              <w:autoSpaceDN w:val="0"/>
              <w:adjustRightInd w:val="0"/>
              <w:spacing w:after="0" w:line="240" w:lineRule="auto"/>
              <w:rPr>
                <w:rFonts w:ascii="Times New Roman" w:hAnsi="Times New Roman"/>
                <w:bCs/>
                <w:sz w:val="24"/>
                <w:szCs w:val="24"/>
              </w:rPr>
            </w:pPr>
            <w:r w:rsidRPr="00B57EF4">
              <w:rPr>
                <w:rFonts w:ascii="Times New Roman" w:hAnsi="Times New Roman"/>
                <w:bCs/>
                <w:sz w:val="24"/>
                <w:szCs w:val="24"/>
              </w:rPr>
              <w:t xml:space="preserve">МР 01, МР 02, МР 05, МР 06, МР 07, </w:t>
            </w:r>
          </w:p>
          <w:p w:rsidR="00CD2FB6" w:rsidRPr="00B57EF4" w:rsidRDefault="00CD2FB6" w:rsidP="00D20C36">
            <w:pPr>
              <w:autoSpaceDE w:val="0"/>
              <w:autoSpaceDN w:val="0"/>
              <w:adjustRightInd w:val="0"/>
              <w:spacing w:after="0" w:line="240" w:lineRule="auto"/>
              <w:rPr>
                <w:rFonts w:ascii="Times New Roman" w:hAnsi="Times New Roman"/>
                <w:bCs/>
                <w:sz w:val="24"/>
                <w:szCs w:val="24"/>
              </w:rPr>
            </w:pPr>
            <w:r w:rsidRPr="00B57EF4">
              <w:rPr>
                <w:rFonts w:ascii="Times New Roman" w:hAnsi="Times New Roman"/>
                <w:bCs/>
                <w:sz w:val="24"/>
                <w:szCs w:val="24"/>
              </w:rPr>
              <w:t xml:space="preserve">ПРб 02, ПРб 03, </w:t>
            </w:r>
          </w:p>
          <w:p w:rsidR="00CD2FB6" w:rsidRPr="00B57EF4" w:rsidRDefault="00CD2FB6" w:rsidP="00D20C36">
            <w:pPr>
              <w:autoSpaceDE w:val="0"/>
              <w:autoSpaceDN w:val="0"/>
              <w:adjustRightInd w:val="0"/>
              <w:spacing w:after="0" w:line="240" w:lineRule="auto"/>
              <w:rPr>
                <w:rFonts w:ascii="Times New Roman" w:hAnsi="Times New Roman"/>
                <w:bCs/>
                <w:sz w:val="24"/>
                <w:szCs w:val="24"/>
              </w:rPr>
            </w:pPr>
            <w:r w:rsidRPr="00B57EF4">
              <w:rPr>
                <w:rFonts w:ascii="Times New Roman" w:hAnsi="Times New Roman"/>
                <w:bCs/>
                <w:sz w:val="24"/>
                <w:szCs w:val="24"/>
              </w:rPr>
              <w:t xml:space="preserve">ПРб 05, </w:t>
            </w:r>
          </w:p>
          <w:p w:rsidR="00CD2FB6" w:rsidRPr="00B57EF4" w:rsidRDefault="00CD2FB6" w:rsidP="00D20C36">
            <w:pPr>
              <w:spacing w:after="0" w:line="240" w:lineRule="auto"/>
              <w:rPr>
                <w:rFonts w:ascii="Times New Roman" w:hAnsi="Times New Roman"/>
                <w:sz w:val="24"/>
                <w:szCs w:val="24"/>
              </w:rPr>
            </w:pPr>
          </w:p>
        </w:tc>
        <w:tc>
          <w:tcPr>
            <w:tcW w:w="1741" w:type="dxa"/>
            <w:gridSpan w:val="5"/>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Cs/>
                <w:sz w:val="24"/>
                <w:szCs w:val="24"/>
              </w:rPr>
            </w:pPr>
            <w:r w:rsidRPr="00B57EF4">
              <w:rPr>
                <w:rFonts w:ascii="Times New Roman" w:hAnsi="Times New Roman"/>
                <w:sz w:val="24"/>
                <w:szCs w:val="24"/>
              </w:rPr>
              <w:t>ОК 01</w:t>
            </w:r>
            <w:r w:rsidRPr="00B57EF4">
              <w:rPr>
                <w:rFonts w:ascii="Times New Roman" w:hAnsi="Times New Roman"/>
                <w:iCs/>
                <w:sz w:val="24"/>
                <w:szCs w:val="24"/>
              </w:rPr>
              <w:t xml:space="preserve"> ОК 02,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iCs/>
                <w:sz w:val="24"/>
                <w:szCs w:val="24"/>
              </w:rPr>
              <w:t>ОК 03</w:t>
            </w:r>
            <w:r w:rsidRPr="00B57EF4">
              <w:rPr>
                <w:rFonts w:ascii="Times New Roman" w:hAnsi="Times New Roman"/>
                <w:sz w:val="24"/>
                <w:szCs w:val="24"/>
              </w:rPr>
              <w:t>,ОК 04</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ОК 05,ОК 06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00"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 ЛР.3, ЛР5, ЛР6, ЛР7,ЛР8.1, Лр 8.2, </w:t>
            </w:r>
            <w:r w:rsidRPr="00B57EF4">
              <w:rPr>
                <w:rFonts w:ascii="Times New Roman" w:hAnsi="Times New Roman"/>
                <w:bCs/>
                <w:sz w:val="24"/>
                <w:szCs w:val="24"/>
              </w:rPr>
              <w:t>ГН, ПатН, ДНН</w:t>
            </w:r>
          </w:p>
        </w:tc>
      </w:tr>
      <w:tr w:rsidR="00CD2FB6" w:rsidRPr="00B57EF4" w:rsidTr="00D20C36">
        <w:trPr>
          <w:gridAfter w:val="2"/>
          <w:wAfter w:w="56" w:type="dxa"/>
          <w:trHeight w:val="967"/>
        </w:trPr>
        <w:tc>
          <w:tcPr>
            <w:tcW w:w="1967" w:type="dxa"/>
            <w:vMerge w:val="restart"/>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3</w:t>
            </w:r>
          </w:p>
        </w:tc>
        <w:tc>
          <w:tcPr>
            <w:tcW w:w="239" w:type="dxa"/>
            <w:gridSpan w:val="7"/>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518" w:type="dxa"/>
            <w:gridSpan w:val="5"/>
            <w:tcBorders>
              <w:top w:val="single" w:sz="4" w:space="0" w:color="auto"/>
              <w:left w:val="nil"/>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b/>
                <w:bCs/>
                <w:sz w:val="24"/>
                <w:szCs w:val="24"/>
              </w:rPr>
            </w:pPr>
            <w:r w:rsidRPr="00B57EF4">
              <w:rPr>
                <w:rFonts w:ascii="Times New Roman" w:hAnsi="Times New Roman"/>
                <w:sz w:val="24"/>
                <w:szCs w:val="24"/>
              </w:rPr>
              <w:t>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Битва за Москву. Москва на осадном положении. Парад 7 ноября на Красной площади. Переход в контрнаступление и разгром немецкой группировки под Москвой.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Формирование Антигитлеровской коалиции. Нападение Японии на США (операция в Пёрл-Харбор), вступление США в войну. Ленд-лиз.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Наступательные операции Красной Армии зимой–весной 1942 г. Завершение, итоги и значение Московской битвы.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Блокада Ленинграда. Героизм и трагедия гражданского населения. Эвакуация ленинградцев. «Дорога жизни».</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236" w:type="dxa"/>
            <w:gridSpan w:val="2"/>
            <w:tcBorders>
              <w:top w:val="single" w:sz="4" w:space="0" w:color="auto"/>
              <w:left w:val="single" w:sz="4" w:space="0" w:color="000000"/>
              <w:bottom w:val="single" w:sz="4" w:space="0" w:color="auto"/>
              <w:right w:val="single" w:sz="4" w:space="0" w:color="auto"/>
            </w:tcBorders>
            <w:tcMar>
              <w:left w:w="28" w:type="dxa"/>
              <w:right w:w="28" w:type="dxa"/>
            </w:tcMar>
          </w:tcPr>
          <w:p w:rsidR="00CD2FB6" w:rsidRPr="00B57EF4" w:rsidRDefault="00CD2FB6" w:rsidP="00D20C36">
            <w:pPr>
              <w:spacing w:after="0" w:line="240" w:lineRule="auto"/>
              <w:ind w:hanging="4"/>
              <w:jc w:val="center"/>
              <w:rPr>
                <w:rFonts w:ascii="Times New Roman" w:hAnsi="Times New Roman"/>
                <w:sz w:val="24"/>
                <w:szCs w:val="24"/>
              </w:rPr>
            </w:pPr>
            <w:r w:rsidRPr="00B57EF4">
              <w:rPr>
                <w:rFonts w:ascii="Times New Roman" w:hAnsi="Times New Roman"/>
                <w:sz w:val="24"/>
                <w:szCs w:val="24"/>
              </w:rPr>
              <w:t>2</w:t>
            </w:r>
          </w:p>
        </w:tc>
        <w:tc>
          <w:tcPr>
            <w:tcW w:w="20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bCs/>
                <w:sz w:val="24"/>
                <w:szCs w:val="24"/>
              </w:rPr>
            </w:pPr>
            <w:r w:rsidRPr="00B57EF4">
              <w:rPr>
                <w:rFonts w:ascii="Times New Roman" w:hAnsi="Times New Roman"/>
                <w:bCs/>
                <w:sz w:val="24"/>
                <w:szCs w:val="24"/>
              </w:rPr>
              <w:t xml:space="preserve">ЛР 03, ЛР 04, ЛР 06, ЛР 08, </w:t>
            </w:r>
          </w:p>
          <w:p w:rsidR="00CD2FB6" w:rsidRPr="00B57EF4" w:rsidRDefault="00CD2FB6" w:rsidP="00D20C36">
            <w:pPr>
              <w:autoSpaceDE w:val="0"/>
              <w:autoSpaceDN w:val="0"/>
              <w:adjustRightInd w:val="0"/>
              <w:spacing w:after="0" w:line="240" w:lineRule="auto"/>
              <w:rPr>
                <w:rFonts w:ascii="Times New Roman" w:hAnsi="Times New Roman"/>
                <w:bCs/>
                <w:sz w:val="24"/>
                <w:szCs w:val="24"/>
              </w:rPr>
            </w:pPr>
            <w:r w:rsidRPr="00B57EF4">
              <w:rPr>
                <w:rFonts w:ascii="Times New Roman" w:hAnsi="Times New Roman"/>
                <w:bCs/>
                <w:sz w:val="24"/>
                <w:szCs w:val="24"/>
              </w:rPr>
              <w:t xml:space="preserve">МР 01, МР 02, МР 05, МР 06, МР 07, </w:t>
            </w:r>
          </w:p>
          <w:p w:rsidR="00CD2FB6" w:rsidRPr="00B57EF4" w:rsidRDefault="00CD2FB6" w:rsidP="00D20C36">
            <w:pPr>
              <w:autoSpaceDE w:val="0"/>
              <w:autoSpaceDN w:val="0"/>
              <w:adjustRightInd w:val="0"/>
              <w:spacing w:after="0" w:line="240" w:lineRule="auto"/>
              <w:rPr>
                <w:rFonts w:ascii="Times New Roman" w:hAnsi="Times New Roman"/>
                <w:bCs/>
                <w:sz w:val="24"/>
                <w:szCs w:val="24"/>
              </w:rPr>
            </w:pPr>
            <w:r w:rsidRPr="00B57EF4">
              <w:rPr>
                <w:rFonts w:ascii="Times New Roman" w:hAnsi="Times New Roman"/>
                <w:bCs/>
                <w:sz w:val="24"/>
                <w:szCs w:val="24"/>
              </w:rPr>
              <w:t xml:space="preserve">ПРб 02, ПРб 03, </w:t>
            </w:r>
          </w:p>
          <w:p w:rsidR="00CD2FB6" w:rsidRPr="00B57EF4" w:rsidRDefault="00CD2FB6" w:rsidP="00D20C36">
            <w:pPr>
              <w:autoSpaceDE w:val="0"/>
              <w:autoSpaceDN w:val="0"/>
              <w:adjustRightInd w:val="0"/>
              <w:spacing w:after="0" w:line="240" w:lineRule="auto"/>
              <w:rPr>
                <w:rFonts w:ascii="Times New Roman" w:hAnsi="Times New Roman"/>
                <w:bCs/>
                <w:sz w:val="24"/>
                <w:szCs w:val="24"/>
              </w:rPr>
            </w:pPr>
            <w:r w:rsidRPr="00B57EF4">
              <w:rPr>
                <w:rFonts w:ascii="Times New Roman" w:hAnsi="Times New Roman"/>
                <w:bCs/>
                <w:sz w:val="24"/>
                <w:szCs w:val="24"/>
              </w:rPr>
              <w:t xml:space="preserve">ПРб 05, </w:t>
            </w:r>
          </w:p>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Cs/>
                <w:sz w:val="24"/>
                <w:szCs w:val="24"/>
              </w:rPr>
            </w:pPr>
            <w:r w:rsidRPr="00B57EF4">
              <w:rPr>
                <w:rFonts w:ascii="Times New Roman" w:hAnsi="Times New Roman"/>
                <w:sz w:val="24"/>
                <w:szCs w:val="24"/>
              </w:rPr>
              <w:t>ОК 01</w:t>
            </w:r>
            <w:r w:rsidRPr="00B57EF4">
              <w:rPr>
                <w:rFonts w:ascii="Times New Roman" w:hAnsi="Times New Roman"/>
                <w:iCs/>
                <w:sz w:val="24"/>
                <w:szCs w:val="24"/>
              </w:rPr>
              <w:t xml:space="preserve"> ОК 02,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iCs/>
                <w:sz w:val="24"/>
                <w:szCs w:val="24"/>
              </w:rPr>
              <w:t>ОК 03</w:t>
            </w:r>
            <w:r w:rsidRPr="00B57EF4">
              <w:rPr>
                <w:rFonts w:ascii="Times New Roman" w:hAnsi="Times New Roman"/>
                <w:sz w:val="24"/>
                <w:szCs w:val="24"/>
              </w:rPr>
              <w:t>,ОК 04</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ОК 05,ОК 06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0"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 ЛР.3, ЛР5, ЛР6, ЛР7,ЛР8.1, Лр 8.2, </w:t>
            </w:r>
            <w:r w:rsidRPr="00B57EF4">
              <w:rPr>
                <w:rFonts w:ascii="Times New Roman" w:hAnsi="Times New Roman"/>
                <w:bCs/>
                <w:sz w:val="24"/>
                <w:szCs w:val="24"/>
              </w:rPr>
              <w:t>ГН, ПатН, ДНН</w:t>
            </w:r>
          </w:p>
        </w:tc>
      </w:tr>
      <w:tr w:rsidR="00CD2FB6" w:rsidRPr="00B57EF4" w:rsidTr="00D20C36">
        <w:trPr>
          <w:trHeight w:val="967"/>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4</w:t>
            </w:r>
          </w:p>
        </w:tc>
        <w:tc>
          <w:tcPr>
            <w:tcW w:w="239" w:type="dxa"/>
            <w:gridSpan w:val="7"/>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518" w:type="dxa"/>
            <w:gridSpan w:val="5"/>
            <w:tcBorders>
              <w:top w:val="single" w:sz="4" w:space="0" w:color="auto"/>
              <w:left w:val="nil"/>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b/>
                <w:bCs/>
                <w:sz w:val="24"/>
                <w:szCs w:val="24"/>
              </w:rPr>
              <w:t>Перестройка экономики на военный лад.</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Эвакуация предприятий, населения и ресурсов.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Нацистский оккупационный режим. «Генеральный план Ост».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Угон советских людей в Германию. Разграбление и уничтожение культурных ценностей.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sz w:val="24"/>
                <w:szCs w:val="24"/>
              </w:rPr>
              <w:t>Начало массового сопротивления врагу. Восстания в нацистских лагерях. Развертывание партизанского движения.</w:t>
            </w:r>
          </w:p>
        </w:tc>
        <w:tc>
          <w:tcPr>
            <w:tcW w:w="1236" w:type="dxa"/>
            <w:gridSpan w:val="2"/>
            <w:tcBorders>
              <w:top w:val="single" w:sz="4" w:space="0" w:color="auto"/>
              <w:left w:val="single" w:sz="4" w:space="0" w:color="000000"/>
              <w:bottom w:val="single" w:sz="4" w:space="0" w:color="auto"/>
              <w:right w:val="single" w:sz="4" w:space="0" w:color="auto"/>
            </w:tcBorders>
            <w:tcMar>
              <w:left w:w="28" w:type="dxa"/>
              <w:right w:w="28" w:type="dxa"/>
            </w:tcMar>
          </w:tcPr>
          <w:p w:rsidR="00CD2FB6" w:rsidRPr="00B57EF4" w:rsidRDefault="00CD2FB6" w:rsidP="00D20C36">
            <w:pPr>
              <w:spacing w:after="0" w:line="240" w:lineRule="auto"/>
              <w:jc w:val="center"/>
              <w:rPr>
                <w:rFonts w:ascii="Times New Roman" w:hAnsi="Times New Roman"/>
                <w:sz w:val="24"/>
                <w:szCs w:val="24"/>
              </w:rPr>
            </w:pPr>
            <w:r w:rsidRPr="00B57EF4">
              <w:rPr>
                <w:rFonts w:ascii="Times New Roman" w:hAnsi="Times New Roman"/>
                <w:sz w:val="24"/>
                <w:szCs w:val="24"/>
              </w:rPr>
              <w:t>2</w:t>
            </w:r>
          </w:p>
        </w:tc>
        <w:tc>
          <w:tcPr>
            <w:tcW w:w="20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bCs/>
                <w:sz w:val="24"/>
                <w:szCs w:val="24"/>
              </w:rPr>
            </w:pPr>
            <w:r w:rsidRPr="00B57EF4">
              <w:rPr>
                <w:rFonts w:ascii="Times New Roman" w:hAnsi="Times New Roman"/>
                <w:bCs/>
                <w:sz w:val="24"/>
                <w:szCs w:val="24"/>
              </w:rPr>
              <w:t xml:space="preserve">ЛР 03, ЛР 04, ЛР 06, ЛР 08, </w:t>
            </w:r>
          </w:p>
          <w:p w:rsidR="00CD2FB6" w:rsidRPr="00B57EF4" w:rsidRDefault="00CD2FB6" w:rsidP="00D20C36">
            <w:pPr>
              <w:autoSpaceDE w:val="0"/>
              <w:autoSpaceDN w:val="0"/>
              <w:adjustRightInd w:val="0"/>
              <w:spacing w:after="0" w:line="240" w:lineRule="auto"/>
              <w:rPr>
                <w:rFonts w:ascii="Times New Roman" w:hAnsi="Times New Roman"/>
                <w:bCs/>
                <w:sz w:val="24"/>
                <w:szCs w:val="24"/>
              </w:rPr>
            </w:pPr>
            <w:r w:rsidRPr="00B57EF4">
              <w:rPr>
                <w:rFonts w:ascii="Times New Roman" w:hAnsi="Times New Roman"/>
                <w:bCs/>
                <w:sz w:val="24"/>
                <w:szCs w:val="24"/>
              </w:rPr>
              <w:t xml:space="preserve">МР 01, МР 02, МР 05, МР 06, МР 07, </w:t>
            </w:r>
          </w:p>
          <w:p w:rsidR="00CD2FB6" w:rsidRPr="00B57EF4" w:rsidRDefault="00CD2FB6" w:rsidP="00D20C36">
            <w:pPr>
              <w:autoSpaceDE w:val="0"/>
              <w:autoSpaceDN w:val="0"/>
              <w:adjustRightInd w:val="0"/>
              <w:spacing w:after="0" w:line="240" w:lineRule="auto"/>
              <w:rPr>
                <w:rFonts w:ascii="Times New Roman" w:hAnsi="Times New Roman"/>
                <w:bCs/>
                <w:sz w:val="24"/>
                <w:szCs w:val="24"/>
              </w:rPr>
            </w:pPr>
            <w:r w:rsidRPr="00B57EF4">
              <w:rPr>
                <w:rFonts w:ascii="Times New Roman" w:hAnsi="Times New Roman"/>
                <w:bCs/>
                <w:sz w:val="24"/>
                <w:szCs w:val="24"/>
              </w:rPr>
              <w:t xml:space="preserve">ПРб 02, ПРб 03, </w:t>
            </w:r>
          </w:p>
          <w:p w:rsidR="00CD2FB6" w:rsidRPr="00B57EF4" w:rsidRDefault="00CD2FB6" w:rsidP="00D20C36">
            <w:pPr>
              <w:autoSpaceDE w:val="0"/>
              <w:autoSpaceDN w:val="0"/>
              <w:adjustRightInd w:val="0"/>
              <w:spacing w:after="0" w:line="240" w:lineRule="auto"/>
              <w:rPr>
                <w:rFonts w:ascii="Times New Roman" w:hAnsi="Times New Roman"/>
                <w:bCs/>
                <w:sz w:val="24"/>
                <w:szCs w:val="24"/>
              </w:rPr>
            </w:pPr>
            <w:r w:rsidRPr="00B57EF4">
              <w:rPr>
                <w:rFonts w:ascii="Times New Roman" w:hAnsi="Times New Roman"/>
                <w:bCs/>
                <w:sz w:val="24"/>
                <w:szCs w:val="24"/>
              </w:rPr>
              <w:t xml:space="preserve">ПРб 05, </w:t>
            </w:r>
          </w:p>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Cs/>
                <w:sz w:val="24"/>
                <w:szCs w:val="24"/>
              </w:rPr>
            </w:pPr>
            <w:r w:rsidRPr="00B57EF4">
              <w:rPr>
                <w:rFonts w:ascii="Times New Roman" w:hAnsi="Times New Roman"/>
                <w:sz w:val="24"/>
                <w:szCs w:val="24"/>
              </w:rPr>
              <w:t>ОК 01</w:t>
            </w:r>
            <w:r w:rsidRPr="00B57EF4">
              <w:rPr>
                <w:rFonts w:ascii="Times New Roman" w:hAnsi="Times New Roman"/>
                <w:iCs/>
                <w:sz w:val="24"/>
                <w:szCs w:val="24"/>
              </w:rPr>
              <w:t xml:space="preserve"> ОК 02,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iCs/>
                <w:sz w:val="24"/>
                <w:szCs w:val="24"/>
              </w:rPr>
              <w:t>ОК 03</w:t>
            </w:r>
            <w:r w:rsidRPr="00B57EF4">
              <w:rPr>
                <w:rFonts w:ascii="Times New Roman" w:hAnsi="Times New Roman"/>
                <w:sz w:val="24"/>
                <w:szCs w:val="24"/>
              </w:rPr>
              <w:t>,ОК 04</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ОК 05,ОК 06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526" w:type="dxa"/>
            <w:gridSpan w:val="5"/>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 ЛР.3, ЛР5, ЛР6, ЛР7,ЛР8.1, Лр 8.2, </w:t>
            </w:r>
            <w:r w:rsidRPr="00B57EF4">
              <w:rPr>
                <w:rFonts w:ascii="Times New Roman" w:hAnsi="Times New Roman"/>
                <w:bCs/>
                <w:sz w:val="24"/>
                <w:szCs w:val="24"/>
              </w:rPr>
              <w:t>ГН, ПатН, ДНН</w:t>
            </w:r>
          </w:p>
        </w:tc>
      </w:tr>
      <w:tr w:rsidR="00CD2FB6" w:rsidRPr="00B57EF4" w:rsidTr="00D20C36">
        <w:trPr>
          <w:trHeight w:val="674"/>
        </w:trPr>
        <w:tc>
          <w:tcPr>
            <w:tcW w:w="1967" w:type="dxa"/>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Лабораторные занятия</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i/>
                <w:iCs/>
                <w:sz w:val="24"/>
                <w:szCs w:val="24"/>
              </w:rPr>
              <w:t>(Названия должны быть краткими и отражать деятельность)</w:t>
            </w:r>
          </w:p>
        </w:tc>
        <w:tc>
          <w:tcPr>
            <w:tcW w:w="1236" w:type="dxa"/>
            <w:gridSpan w:val="2"/>
            <w:tcBorders>
              <w:top w:val="single" w:sz="4" w:space="0" w:color="auto"/>
              <w:left w:val="single" w:sz="4" w:space="0" w:color="000000"/>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526" w:type="dxa"/>
            <w:gridSpan w:val="5"/>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trHeight w:val="698"/>
        </w:trPr>
        <w:tc>
          <w:tcPr>
            <w:tcW w:w="1967" w:type="dxa"/>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Практические занятия</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i/>
                <w:iCs/>
                <w:sz w:val="24"/>
                <w:szCs w:val="24"/>
              </w:rPr>
              <w:t>(Названия должны быть краткими и отражать деятельность)</w:t>
            </w:r>
          </w:p>
        </w:tc>
        <w:tc>
          <w:tcPr>
            <w:tcW w:w="1236" w:type="dxa"/>
            <w:gridSpan w:val="2"/>
            <w:tcBorders>
              <w:top w:val="single" w:sz="4" w:space="0" w:color="auto"/>
              <w:left w:val="single" w:sz="4" w:space="0" w:color="000000"/>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526" w:type="dxa"/>
            <w:gridSpan w:val="5"/>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trHeight w:val="552"/>
        </w:trPr>
        <w:tc>
          <w:tcPr>
            <w:tcW w:w="1967" w:type="dxa"/>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sz w:val="24"/>
                <w:szCs w:val="24"/>
              </w:rPr>
              <w:t xml:space="preserve">Контрольные работы </w:t>
            </w:r>
            <w:r w:rsidRPr="00B57EF4">
              <w:rPr>
                <w:rFonts w:ascii="Times New Roman" w:hAnsi="Times New Roman"/>
                <w:i/>
                <w:iCs/>
                <w:sz w:val="24"/>
                <w:szCs w:val="24"/>
              </w:rPr>
              <w:t>(указываются при наличии по разделу текущей аттестации)</w:t>
            </w:r>
          </w:p>
        </w:tc>
        <w:tc>
          <w:tcPr>
            <w:tcW w:w="1236" w:type="dxa"/>
            <w:gridSpan w:val="2"/>
            <w:tcBorders>
              <w:top w:val="single" w:sz="4" w:space="0" w:color="auto"/>
              <w:left w:val="single" w:sz="4" w:space="0" w:color="000000"/>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526" w:type="dxa"/>
            <w:gridSpan w:val="5"/>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trHeight w:val="379"/>
        </w:trPr>
        <w:tc>
          <w:tcPr>
            <w:tcW w:w="1967" w:type="dxa"/>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sz w:val="24"/>
                <w:szCs w:val="24"/>
              </w:rPr>
              <w:t xml:space="preserve">Самостоятельная работа обучающихся </w:t>
            </w:r>
            <w:r w:rsidRPr="00B57EF4">
              <w:rPr>
                <w:rFonts w:ascii="Times New Roman" w:hAnsi="Times New Roman"/>
                <w:i/>
                <w:iCs/>
                <w:sz w:val="24"/>
                <w:szCs w:val="24"/>
              </w:rPr>
              <w:t>(не предусмотрено)</w:t>
            </w:r>
          </w:p>
        </w:tc>
        <w:tc>
          <w:tcPr>
            <w:tcW w:w="1236" w:type="dxa"/>
            <w:gridSpan w:val="2"/>
            <w:tcBorders>
              <w:top w:val="single" w:sz="4" w:space="0" w:color="auto"/>
              <w:left w:val="single" w:sz="4" w:space="0" w:color="000000"/>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0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526" w:type="dxa"/>
            <w:gridSpan w:val="5"/>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349"/>
        </w:trPr>
        <w:tc>
          <w:tcPr>
            <w:tcW w:w="1967" w:type="dxa"/>
            <w:vMerge w:val="restart"/>
            <w:tcMar>
              <w:left w:w="28" w:type="dxa"/>
              <w:right w:w="28" w:type="dxa"/>
            </w:tcMar>
          </w:tcPr>
          <w:p w:rsidR="00CD2FB6" w:rsidRPr="00B57EF4" w:rsidRDefault="00CD2FB6" w:rsidP="00D20C36">
            <w:pPr>
              <w:spacing w:after="0" w:line="240" w:lineRule="auto"/>
              <w:rPr>
                <w:rFonts w:ascii="Times New Roman" w:hAnsi="Times New Roman"/>
                <w:b/>
                <w:bCs/>
                <w:sz w:val="24"/>
                <w:szCs w:val="24"/>
              </w:rPr>
            </w:pPr>
            <w:r w:rsidRPr="00B57EF4">
              <w:rPr>
                <w:rFonts w:ascii="Times New Roman" w:hAnsi="Times New Roman"/>
                <w:b/>
                <w:bCs/>
                <w:sz w:val="24"/>
                <w:szCs w:val="24"/>
              </w:rPr>
              <w:t>Тема 5.2</w:t>
            </w:r>
          </w:p>
          <w:p w:rsidR="00CD2FB6" w:rsidRPr="00B57EF4" w:rsidRDefault="00CD2FB6" w:rsidP="00D20C36">
            <w:pPr>
              <w:spacing w:after="0" w:line="240" w:lineRule="auto"/>
              <w:rPr>
                <w:rFonts w:ascii="Times New Roman" w:hAnsi="Times New Roman"/>
                <w:b/>
                <w:bCs/>
                <w:sz w:val="24"/>
                <w:szCs w:val="24"/>
              </w:rPr>
            </w:pPr>
            <w:r w:rsidRPr="00B57EF4">
              <w:rPr>
                <w:rFonts w:ascii="Times New Roman" w:hAnsi="Times New Roman"/>
                <w:b/>
                <w:bCs/>
                <w:sz w:val="24"/>
                <w:szCs w:val="24"/>
              </w:rPr>
              <w:t>Коренной перелом в ходе войны (осень 1942 – 1943 г.).</w:t>
            </w:r>
          </w:p>
        </w:tc>
        <w:tc>
          <w:tcPr>
            <w:tcW w:w="334" w:type="dxa"/>
            <w:vMerge w:val="restart"/>
            <w:tcBorders>
              <w:top w:val="single" w:sz="4" w:space="0" w:color="auto"/>
              <w:left w:val="single" w:sz="4" w:space="0" w:color="000000"/>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1</w:t>
            </w:r>
          </w:p>
        </w:tc>
        <w:tc>
          <w:tcPr>
            <w:tcW w:w="239" w:type="dxa"/>
            <w:gridSpan w:val="7"/>
            <w:vMerge w:val="restart"/>
            <w:tcBorders>
              <w:top w:val="single" w:sz="4" w:space="0" w:color="auto"/>
              <w:left w:val="nil"/>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518" w:type="dxa"/>
            <w:gridSpan w:val="5"/>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Содержание учебного материала</w:t>
            </w:r>
          </w:p>
        </w:tc>
        <w:tc>
          <w:tcPr>
            <w:tcW w:w="1245" w:type="dxa"/>
            <w:gridSpan w:val="3"/>
            <w:vMerge w:val="restart"/>
            <w:tcBorders>
              <w:top w:val="single" w:sz="4" w:space="0" w:color="auto"/>
              <w:left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72" w:type="dxa"/>
            <w:gridSpan w:val="3"/>
            <w:vMerge w:val="restart"/>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bCs/>
                <w:sz w:val="24"/>
                <w:szCs w:val="24"/>
              </w:rPr>
            </w:pPr>
            <w:r w:rsidRPr="00B57EF4">
              <w:rPr>
                <w:rFonts w:ascii="Times New Roman" w:hAnsi="Times New Roman"/>
                <w:bCs/>
                <w:sz w:val="24"/>
                <w:szCs w:val="24"/>
              </w:rPr>
              <w:t xml:space="preserve">ЛР 02, ЛР 03, ЛР 06, </w:t>
            </w:r>
          </w:p>
          <w:p w:rsidR="00CD2FB6" w:rsidRPr="00B57EF4" w:rsidRDefault="00CD2FB6" w:rsidP="00D20C36">
            <w:pPr>
              <w:spacing w:after="0" w:line="240" w:lineRule="auto"/>
              <w:rPr>
                <w:rFonts w:ascii="Times New Roman" w:hAnsi="Times New Roman"/>
                <w:bCs/>
                <w:sz w:val="24"/>
                <w:szCs w:val="24"/>
              </w:rPr>
            </w:pPr>
            <w:r w:rsidRPr="00B57EF4">
              <w:rPr>
                <w:rFonts w:ascii="Times New Roman" w:hAnsi="Times New Roman"/>
                <w:bCs/>
                <w:sz w:val="24"/>
                <w:szCs w:val="24"/>
              </w:rPr>
              <w:t>ЛР 08, ЛР 13,</w:t>
            </w:r>
          </w:p>
          <w:p w:rsidR="00CD2FB6" w:rsidRPr="00B57EF4" w:rsidRDefault="00CD2FB6" w:rsidP="00D20C36">
            <w:pPr>
              <w:autoSpaceDE w:val="0"/>
              <w:autoSpaceDN w:val="0"/>
              <w:adjustRightInd w:val="0"/>
              <w:spacing w:after="0" w:line="240" w:lineRule="auto"/>
              <w:rPr>
                <w:rFonts w:ascii="Times New Roman" w:hAnsi="Times New Roman"/>
                <w:bCs/>
                <w:sz w:val="24"/>
                <w:szCs w:val="24"/>
              </w:rPr>
            </w:pPr>
            <w:r w:rsidRPr="00B57EF4">
              <w:rPr>
                <w:rFonts w:ascii="Times New Roman" w:hAnsi="Times New Roman"/>
                <w:bCs/>
                <w:sz w:val="24"/>
                <w:szCs w:val="24"/>
              </w:rPr>
              <w:t>МР 01, МР 02, МР 05, МР 06, МР 07, МР 08,</w:t>
            </w:r>
          </w:p>
          <w:p w:rsidR="00CD2FB6" w:rsidRPr="00B57EF4" w:rsidRDefault="00CD2FB6" w:rsidP="00D20C36">
            <w:pPr>
              <w:autoSpaceDE w:val="0"/>
              <w:autoSpaceDN w:val="0"/>
              <w:adjustRightInd w:val="0"/>
              <w:spacing w:after="0" w:line="240" w:lineRule="auto"/>
              <w:rPr>
                <w:rFonts w:ascii="Times New Roman" w:hAnsi="Times New Roman"/>
                <w:bCs/>
                <w:sz w:val="24"/>
                <w:szCs w:val="24"/>
              </w:rPr>
            </w:pPr>
            <w:r w:rsidRPr="00B57EF4">
              <w:rPr>
                <w:rFonts w:ascii="Times New Roman" w:hAnsi="Times New Roman"/>
                <w:bCs/>
                <w:sz w:val="24"/>
                <w:szCs w:val="24"/>
              </w:rPr>
              <w:t xml:space="preserve">ПРб 01, ПРб 02, </w:t>
            </w:r>
          </w:p>
          <w:p w:rsidR="00CD2FB6" w:rsidRPr="00B57EF4" w:rsidRDefault="00CD2FB6" w:rsidP="00D20C36">
            <w:pPr>
              <w:autoSpaceDE w:val="0"/>
              <w:autoSpaceDN w:val="0"/>
              <w:adjustRightInd w:val="0"/>
              <w:spacing w:after="0" w:line="240" w:lineRule="auto"/>
              <w:rPr>
                <w:rFonts w:ascii="Times New Roman" w:hAnsi="Times New Roman"/>
                <w:bCs/>
                <w:sz w:val="24"/>
                <w:szCs w:val="24"/>
              </w:rPr>
            </w:pPr>
            <w:r w:rsidRPr="00B57EF4">
              <w:rPr>
                <w:rFonts w:ascii="Times New Roman" w:hAnsi="Times New Roman"/>
                <w:bCs/>
                <w:sz w:val="24"/>
                <w:szCs w:val="24"/>
              </w:rPr>
              <w:t>ПРб 05.</w:t>
            </w:r>
          </w:p>
          <w:p w:rsidR="00CD2FB6" w:rsidRPr="00B57EF4" w:rsidRDefault="00CD2FB6" w:rsidP="00D20C36">
            <w:pPr>
              <w:spacing w:after="0" w:line="240" w:lineRule="auto"/>
              <w:rPr>
                <w:rFonts w:ascii="Times New Roman" w:hAnsi="Times New Roman"/>
                <w:sz w:val="24"/>
                <w:szCs w:val="24"/>
              </w:rPr>
            </w:pPr>
          </w:p>
        </w:tc>
        <w:tc>
          <w:tcPr>
            <w:tcW w:w="1587" w:type="dxa"/>
            <w:vMerge w:val="restart"/>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Cs/>
                <w:sz w:val="24"/>
                <w:szCs w:val="24"/>
              </w:rPr>
            </w:pPr>
            <w:r w:rsidRPr="00B57EF4">
              <w:rPr>
                <w:rFonts w:ascii="Times New Roman" w:hAnsi="Times New Roman"/>
                <w:sz w:val="24"/>
                <w:szCs w:val="24"/>
              </w:rPr>
              <w:t>ОК 01</w:t>
            </w:r>
            <w:r w:rsidRPr="00B57EF4">
              <w:rPr>
                <w:rFonts w:ascii="Times New Roman" w:hAnsi="Times New Roman"/>
                <w:iCs/>
                <w:sz w:val="24"/>
                <w:szCs w:val="24"/>
              </w:rPr>
              <w:t xml:space="preserve"> ОК 02,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iCs/>
                <w:sz w:val="24"/>
                <w:szCs w:val="24"/>
              </w:rPr>
              <w:t>ОК 03</w:t>
            </w:r>
            <w:r w:rsidRPr="00B57EF4">
              <w:rPr>
                <w:rFonts w:ascii="Times New Roman" w:hAnsi="Times New Roman"/>
                <w:sz w:val="24"/>
                <w:szCs w:val="24"/>
              </w:rPr>
              <w:t>,ОК 04</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ОК 05,ОК 06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518" w:type="dxa"/>
            <w:gridSpan w:val="6"/>
            <w:vMerge w:val="restart"/>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 ЛР.3, ЛР5, ЛР6, ЛР7,ЛР8.1, Лр 8.2, </w:t>
            </w:r>
            <w:r w:rsidRPr="00B57EF4">
              <w:rPr>
                <w:rFonts w:ascii="Times New Roman" w:hAnsi="Times New Roman"/>
                <w:bCs/>
                <w:sz w:val="24"/>
                <w:szCs w:val="24"/>
              </w:rPr>
              <w:t>ГН, ПатН, ДНН</w:t>
            </w:r>
          </w:p>
        </w:tc>
      </w:tr>
      <w:tr w:rsidR="00CD2FB6" w:rsidRPr="00B57EF4" w:rsidTr="00D20C36">
        <w:trPr>
          <w:gridAfter w:val="1"/>
          <w:wAfter w:w="38" w:type="dxa"/>
          <w:trHeight w:val="1010"/>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vMerge/>
            <w:tcBorders>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239" w:type="dxa"/>
            <w:gridSpan w:val="7"/>
            <w:vMerge/>
            <w:tcBorders>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518" w:type="dxa"/>
            <w:gridSpan w:val="5"/>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Германское наступление весной–летом 1942 г. Поражение советских войск в Крыму. Битва за Кавказ. Оборона Сталинграда. Окружение неприятельской группировки под Сталинградом и разгром гитлеровцев. Итоги и значение победы Красной армии под Сталинградом.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Прорыв блокады Ленинграда в январе 1943 г. Значение героического сопротивления Ленинграда.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Битва на Курской дуге. Соотношение сил. Провал немецкого </w:t>
            </w:r>
            <w:r w:rsidRPr="00B57EF4">
              <w:rPr>
                <w:rFonts w:ascii="Times New Roman" w:hAnsi="Times New Roman"/>
                <w:sz w:val="24"/>
                <w:szCs w:val="24"/>
              </w:rPr>
              <w:lastRenderedPageBreak/>
              <w:t xml:space="preserve">наступления. Танковые сражения под Прохоровкой и Обоянью. Итоги и значение Курской битвы.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Битва за Днепр. Освобождение Левобережной Украины форсирование Днепра. Освобождение Киева. Итоги наступления Красной армии летом–осенью 1943 г. За линией фронта. Развертывание массового партизанского движения.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Сотрудничество с врагом (коллаборационизм): формы, причины, масштабы. Русская освободительная армия и другие антисоветские национальные военные формирования в составе вермахта.</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Война в Северной Африке. Сражение при Эль-Аламейне. Высадка союзнических войск в Италии и падение режима Муссолини. Перелом в войне на Тихом океане.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СССР и союзники. Проблема второго фронта. Тегеранская конференция 1943 г.</w:t>
            </w:r>
          </w:p>
        </w:tc>
        <w:tc>
          <w:tcPr>
            <w:tcW w:w="1245" w:type="dxa"/>
            <w:gridSpan w:val="3"/>
            <w:vMerge/>
            <w:tcBorders>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072" w:type="dxa"/>
            <w:gridSpan w:val="3"/>
            <w:vMerge/>
            <w:tcBorders>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587" w:type="dxa"/>
            <w:vMerge/>
            <w:tcBorders>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518" w:type="dxa"/>
            <w:gridSpan w:val="6"/>
            <w:vMerge/>
            <w:tcBorders>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967"/>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Лабораторные занятия</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i/>
                <w:iCs/>
                <w:sz w:val="24"/>
                <w:szCs w:val="24"/>
              </w:rPr>
              <w:t>(Названия должны быть краткими и отражать деятельность)</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967"/>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Практические занятия</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i/>
                <w:iCs/>
                <w:sz w:val="24"/>
                <w:szCs w:val="24"/>
              </w:rPr>
              <w:t>(Названия должны быть краткими и отражать деятельность)</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577"/>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sz w:val="24"/>
                <w:szCs w:val="24"/>
              </w:rPr>
              <w:t xml:space="preserve">Контрольные работы </w:t>
            </w:r>
            <w:r w:rsidRPr="00B57EF4">
              <w:rPr>
                <w:rFonts w:ascii="Times New Roman" w:hAnsi="Times New Roman"/>
                <w:i/>
                <w:iCs/>
                <w:sz w:val="24"/>
                <w:szCs w:val="24"/>
              </w:rPr>
              <w:t>(указываются при наличии по разделу текущей аттестации)</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605"/>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sz w:val="24"/>
                <w:szCs w:val="24"/>
              </w:rPr>
              <w:t>Самостоятельная работаобучающихся</w:t>
            </w:r>
            <w:r w:rsidRPr="00B57EF4">
              <w:rPr>
                <w:rFonts w:ascii="Times New Roman" w:hAnsi="Times New Roman"/>
                <w:i/>
                <w:iCs/>
                <w:sz w:val="24"/>
                <w:szCs w:val="24"/>
              </w:rPr>
              <w:t>(указывается при наличии в учебном плане)</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273"/>
        </w:trPr>
        <w:tc>
          <w:tcPr>
            <w:tcW w:w="1967" w:type="dxa"/>
            <w:vMerge w:val="restart"/>
            <w:tcMar>
              <w:left w:w="28" w:type="dxa"/>
              <w:right w:w="28" w:type="dxa"/>
            </w:tcMar>
          </w:tcPr>
          <w:p w:rsidR="00CD2FB6" w:rsidRPr="00B57EF4" w:rsidRDefault="00CD2FB6" w:rsidP="00D20C36">
            <w:pPr>
              <w:spacing w:after="0" w:line="240" w:lineRule="auto"/>
              <w:rPr>
                <w:rFonts w:ascii="Times New Roman" w:hAnsi="Times New Roman"/>
                <w:b/>
                <w:bCs/>
                <w:sz w:val="24"/>
                <w:szCs w:val="24"/>
              </w:rPr>
            </w:pPr>
            <w:r w:rsidRPr="00B57EF4">
              <w:rPr>
                <w:rFonts w:ascii="Times New Roman" w:hAnsi="Times New Roman"/>
                <w:b/>
                <w:bCs/>
                <w:sz w:val="24"/>
                <w:szCs w:val="24"/>
              </w:rPr>
              <w:t>Тема 5.3</w:t>
            </w:r>
          </w:p>
          <w:p w:rsidR="00CD2FB6" w:rsidRPr="00B57EF4" w:rsidRDefault="00CD2FB6" w:rsidP="00D20C36">
            <w:pPr>
              <w:spacing w:after="0" w:line="240" w:lineRule="auto"/>
              <w:rPr>
                <w:rFonts w:ascii="Times New Roman" w:hAnsi="Times New Roman"/>
                <w:b/>
                <w:bCs/>
                <w:sz w:val="24"/>
                <w:szCs w:val="24"/>
              </w:rPr>
            </w:pPr>
            <w:r w:rsidRPr="00B57EF4">
              <w:rPr>
                <w:rFonts w:ascii="Times New Roman" w:hAnsi="Times New Roman"/>
                <w:b/>
                <w:bCs/>
                <w:sz w:val="24"/>
                <w:szCs w:val="24"/>
              </w:rPr>
              <w:lastRenderedPageBreak/>
              <w:t>Человек и культура в годы Великой Отечественной войны.</w:t>
            </w:r>
          </w:p>
        </w:tc>
        <w:tc>
          <w:tcPr>
            <w:tcW w:w="334" w:type="dxa"/>
            <w:vMerge w:val="restart"/>
            <w:tcBorders>
              <w:top w:val="single" w:sz="4" w:space="0" w:color="auto"/>
              <w:left w:val="single" w:sz="4" w:space="0" w:color="000000"/>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1</w:t>
            </w:r>
          </w:p>
        </w:tc>
        <w:tc>
          <w:tcPr>
            <w:tcW w:w="239" w:type="dxa"/>
            <w:gridSpan w:val="7"/>
            <w:vMerge w:val="restart"/>
            <w:tcBorders>
              <w:top w:val="single" w:sz="4" w:space="0" w:color="auto"/>
              <w:left w:val="nil"/>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518" w:type="dxa"/>
            <w:gridSpan w:val="5"/>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lastRenderedPageBreak/>
              <w:t>Содержание учебного материала</w:t>
            </w:r>
          </w:p>
        </w:tc>
        <w:tc>
          <w:tcPr>
            <w:tcW w:w="1245" w:type="dxa"/>
            <w:gridSpan w:val="3"/>
            <w:vMerge w:val="restart"/>
            <w:tcBorders>
              <w:top w:val="single" w:sz="4" w:space="0" w:color="auto"/>
              <w:left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36" w:type="dxa"/>
            <w:gridSpan w:val="2"/>
            <w:vMerge w:val="restart"/>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lastRenderedPageBreak/>
              <w:t xml:space="preserve">ЛР 01, ЛР 02, ЛР </w:t>
            </w:r>
            <w:r w:rsidRPr="00B57EF4">
              <w:rPr>
                <w:rFonts w:ascii="Times New Roman" w:hAnsi="Times New Roman"/>
                <w:sz w:val="24"/>
                <w:szCs w:val="24"/>
              </w:rPr>
              <w:lastRenderedPageBreak/>
              <w:t xml:space="preserve">05,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06,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МР 01, МР 04, МР 05, МР 08, МР 09,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03, ПРб 04,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05, </w:t>
            </w:r>
          </w:p>
          <w:p w:rsidR="00CD2FB6" w:rsidRPr="00B57EF4" w:rsidRDefault="00CD2FB6" w:rsidP="00D20C36">
            <w:pPr>
              <w:spacing w:after="0" w:line="240" w:lineRule="auto"/>
              <w:rPr>
                <w:rFonts w:ascii="Times New Roman" w:hAnsi="Times New Roman"/>
                <w:sz w:val="24"/>
                <w:szCs w:val="24"/>
              </w:rPr>
            </w:pPr>
          </w:p>
        </w:tc>
        <w:tc>
          <w:tcPr>
            <w:tcW w:w="1653" w:type="dxa"/>
            <w:gridSpan w:val="4"/>
            <w:vMerge w:val="restart"/>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Cs/>
                <w:sz w:val="24"/>
                <w:szCs w:val="24"/>
              </w:rPr>
            </w:pPr>
            <w:r w:rsidRPr="00B57EF4">
              <w:rPr>
                <w:rFonts w:ascii="Times New Roman" w:hAnsi="Times New Roman"/>
                <w:sz w:val="24"/>
                <w:szCs w:val="24"/>
              </w:rPr>
              <w:lastRenderedPageBreak/>
              <w:t>ОК 01</w:t>
            </w:r>
            <w:r w:rsidRPr="00B57EF4">
              <w:rPr>
                <w:rFonts w:ascii="Times New Roman" w:hAnsi="Times New Roman"/>
                <w:iCs/>
                <w:sz w:val="24"/>
                <w:szCs w:val="24"/>
              </w:rPr>
              <w:t xml:space="preserve"> ОК 02,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iCs/>
                <w:sz w:val="24"/>
                <w:szCs w:val="24"/>
              </w:rPr>
              <w:lastRenderedPageBreak/>
              <w:t>ОК 03</w:t>
            </w:r>
            <w:r w:rsidRPr="00B57EF4">
              <w:rPr>
                <w:rFonts w:ascii="Times New Roman" w:hAnsi="Times New Roman"/>
                <w:sz w:val="24"/>
                <w:szCs w:val="24"/>
              </w:rPr>
              <w:t>,ОК 04</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sz w:val="24"/>
                <w:szCs w:val="24"/>
              </w:rPr>
              <w:t>ОК 5</w:t>
            </w:r>
          </w:p>
        </w:tc>
        <w:tc>
          <w:tcPr>
            <w:tcW w:w="1488" w:type="dxa"/>
            <w:gridSpan w:val="4"/>
            <w:vMerge w:val="restart"/>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lastRenderedPageBreak/>
              <w:t xml:space="preserve">ЛР 1, ЛР2, </w:t>
            </w:r>
            <w:r w:rsidRPr="00B57EF4">
              <w:rPr>
                <w:rFonts w:ascii="Times New Roman" w:hAnsi="Times New Roman"/>
                <w:i/>
                <w:iCs/>
                <w:sz w:val="24"/>
                <w:szCs w:val="24"/>
              </w:rPr>
              <w:lastRenderedPageBreak/>
              <w:t xml:space="preserve">ЛР.3, ЛР5, ЛР6, ЛР7,ЛР8.1, Лр 8.2, </w:t>
            </w:r>
            <w:r w:rsidRPr="00B57EF4">
              <w:rPr>
                <w:rFonts w:ascii="Times New Roman" w:hAnsi="Times New Roman"/>
                <w:bCs/>
                <w:sz w:val="24"/>
                <w:szCs w:val="24"/>
              </w:rPr>
              <w:t>ГН, ПатН, ДНН</w:t>
            </w:r>
          </w:p>
        </w:tc>
      </w:tr>
      <w:tr w:rsidR="00CD2FB6" w:rsidRPr="00B57EF4" w:rsidTr="00D20C36">
        <w:trPr>
          <w:gridAfter w:val="1"/>
          <w:wAfter w:w="38" w:type="dxa"/>
          <w:trHeight w:val="1143"/>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vMerge/>
            <w:tcBorders>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239" w:type="dxa"/>
            <w:gridSpan w:val="7"/>
            <w:vMerge/>
            <w:tcBorders>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518" w:type="dxa"/>
            <w:gridSpan w:val="5"/>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Советская страна: единство фронта и тыла. «Всё для фронта, всё для победы!». Трудовой подвиг народа. Фронтовая повседневность. Повседневность в советском тылу. Военная дисциплина на производстве. Карточная система и нормы снабжения в городах. Положение в деревне.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Культурное пространство войны. Песня «Священная война» – призыв к сопротивлению врагу. Советские писатели, композиторы, художники, ученые в условиях войны. Помощь мастеров культуры фронту. Государство и церковь в годы войны. Патриотическое служение представителей религиозных конфессий.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Положение населения в оккупированных странах Европы. Коллаборационизм. Движение Сопротивления, его герои. Партизанская война в Югославии.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95"/>
              <w:rPr>
                <w:rFonts w:ascii="Times New Roman" w:hAnsi="Times New Roman"/>
                <w:sz w:val="24"/>
                <w:szCs w:val="24"/>
              </w:rPr>
            </w:pPr>
          </w:p>
        </w:tc>
        <w:tc>
          <w:tcPr>
            <w:tcW w:w="1245" w:type="dxa"/>
            <w:gridSpan w:val="3"/>
            <w:vMerge/>
            <w:tcBorders>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036" w:type="dxa"/>
            <w:gridSpan w:val="2"/>
            <w:vMerge/>
            <w:tcBorders>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vMerge/>
            <w:tcBorders>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vMerge/>
            <w:tcBorders>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967"/>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2</w:t>
            </w:r>
          </w:p>
        </w:tc>
        <w:tc>
          <w:tcPr>
            <w:tcW w:w="239" w:type="dxa"/>
            <w:gridSpan w:val="7"/>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518" w:type="dxa"/>
            <w:gridSpan w:val="5"/>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color w:val="000000"/>
                <w:sz w:val="24"/>
                <w:szCs w:val="24"/>
              </w:rPr>
            </w:pPr>
            <w:r w:rsidRPr="00B57EF4">
              <w:rPr>
                <w:rFonts w:ascii="Times New Roman" w:hAnsi="Times New Roman"/>
                <w:b/>
                <w:bCs/>
                <w:color w:val="000000"/>
                <w:sz w:val="24"/>
                <w:szCs w:val="24"/>
              </w:rPr>
              <w:t>ПРОФИЛЬНАЯ СОСТАВЛЯЮЩАЯ</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color w:val="000000"/>
                <w:sz w:val="24"/>
                <w:szCs w:val="24"/>
              </w:rPr>
            </w:pPr>
            <w:r w:rsidRPr="00B57EF4">
              <w:rPr>
                <w:rFonts w:ascii="Times New Roman" w:hAnsi="Times New Roman"/>
                <w:b/>
                <w:bCs/>
                <w:color w:val="000000"/>
                <w:sz w:val="24"/>
                <w:szCs w:val="24"/>
              </w:rPr>
              <w:t>Достижения советских ученых в области военно-прикладных научных знаний модификации военной техники.</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color w:val="000000"/>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color w:val="000000"/>
                <w:sz w:val="24"/>
                <w:szCs w:val="24"/>
              </w:rPr>
              <w:t xml:space="preserve">Теоретические и экспериментальные предпосылки для конструирования новых видов вооружения. Ряд важнейших достижений советских ученых в области военно-прикладных научных знаний модификации военной техники. Разработка новых методов радиолокации (группа академика А. Ф. Иоффе). Создание новых оптических приборов (группа академика СИ.Вавилова). Разработка методов защиты советских кораблей от мин (И. В. Курчатов, И. Е. Тамм, А. П. </w:t>
            </w:r>
            <w:r w:rsidRPr="00B57EF4">
              <w:rPr>
                <w:rFonts w:ascii="Times New Roman" w:hAnsi="Times New Roman"/>
                <w:color w:val="000000"/>
                <w:sz w:val="24"/>
                <w:szCs w:val="24"/>
              </w:rPr>
              <w:lastRenderedPageBreak/>
              <w:t>Александров и др.). Развитие ядерной физики (Ю. Б. Харитон) и ракетной техники.  Лето 1942 г.  - опыты по разложению нейронов. Создание в 1941 г. радиолокационной системы П-3. Обеспечение в 1943 г. советских войск радиостанциями с частотной модуляцией. Разработка телефонного аппарата ТАИ-43 (О. Репина и др.), обеспечивавший единую индукторную систему вызова.</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lastRenderedPageBreak/>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02, ЛР 05,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МР 01, МР 04, МР 05, МР 08, МР 09,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03, ПРб 04, </w:t>
            </w:r>
          </w:p>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i/>
                <w:iCs/>
                <w:sz w:val="24"/>
                <w:szCs w:val="24"/>
              </w:rPr>
              <w:t>П.К.1.3</w:t>
            </w:r>
          </w:p>
          <w:p w:rsidR="00CD2FB6" w:rsidRPr="00B57EF4" w:rsidRDefault="00CD2FB6" w:rsidP="00D20C36">
            <w:pPr>
              <w:spacing w:after="0" w:line="240" w:lineRule="auto"/>
              <w:rPr>
                <w:rFonts w:ascii="Times New Roman" w:hAnsi="Times New Roman"/>
                <w:iCs/>
                <w:sz w:val="24"/>
                <w:szCs w:val="24"/>
              </w:rPr>
            </w:pPr>
            <w:r w:rsidRPr="00B57EF4">
              <w:rPr>
                <w:rFonts w:ascii="Times New Roman" w:hAnsi="Times New Roman"/>
                <w:sz w:val="24"/>
                <w:szCs w:val="24"/>
              </w:rPr>
              <w:t>ОК 01</w:t>
            </w:r>
            <w:r w:rsidRPr="00B57EF4">
              <w:rPr>
                <w:rFonts w:ascii="Times New Roman" w:hAnsi="Times New Roman"/>
                <w:iCs/>
                <w:sz w:val="24"/>
                <w:szCs w:val="24"/>
              </w:rPr>
              <w:t xml:space="preserve"> ОК 02,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iCs/>
                <w:sz w:val="24"/>
                <w:szCs w:val="24"/>
              </w:rPr>
              <w:t>ОК 03</w:t>
            </w:r>
            <w:r w:rsidRPr="00B57EF4">
              <w:rPr>
                <w:rFonts w:ascii="Times New Roman" w:hAnsi="Times New Roman"/>
                <w:sz w:val="24"/>
                <w:szCs w:val="24"/>
              </w:rPr>
              <w:t>,ОК 04</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sz w:val="24"/>
                <w:szCs w:val="24"/>
              </w:rPr>
              <w:t>ОК 5</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 ЛР.3, ЛР5, ЛР6, ЛР7,ЛР8.1, Лр 8.2, </w:t>
            </w:r>
            <w:r w:rsidRPr="00B57EF4">
              <w:rPr>
                <w:rFonts w:ascii="Times New Roman" w:hAnsi="Times New Roman"/>
                <w:bCs/>
                <w:sz w:val="24"/>
                <w:szCs w:val="24"/>
              </w:rPr>
              <w:t>ГН, ПатН, ДНН</w:t>
            </w:r>
          </w:p>
        </w:tc>
      </w:tr>
      <w:tr w:rsidR="00CD2FB6" w:rsidRPr="00B57EF4" w:rsidTr="00D20C36">
        <w:trPr>
          <w:gridAfter w:val="1"/>
          <w:wAfter w:w="38" w:type="dxa"/>
          <w:trHeight w:val="967"/>
        </w:trPr>
        <w:tc>
          <w:tcPr>
            <w:tcW w:w="1967" w:type="dxa"/>
            <w:vMerge w:val="restart"/>
            <w:tcBorders>
              <w:top w:val="nil"/>
            </w:tcBorders>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239" w:type="dxa"/>
            <w:gridSpan w:val="7"/>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2</w:t>
            </w:r>
          </w:p>
        </w:tc>
        <w:tc>
          <w:tcPr>
            <w:tcW w:w="6518" w:type="dxa"/>
            <w:gridSpan w:val="5"/>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color w:val="000000"/>
                <w:sz w:val="24"/>
                <w:szCs w:val="24"/>
              </w:rPr>
            </w:pPr>
            <w:r w:rsidRPr="00B57EF4">
              <w:rPr>
                <w:rFonts w:ascii="Times New Roman" w:hAnsi="Times New Roman"/>
                <w:b/>
                <w:bCs/>
                <w:color w:val="000000"/>
                <w:sz w:val="24"/>
                <w:szCs w:val="24"/>
              </w:rPr>
              <w:t>ПРОФИЛЬНАЯ СОСТАВЛЯЮЩАЯ</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color w:val="000000"/>
                <w:sz w:val="24"/>
                <w:szCs w:val="24"/>
              </w:rPr>
            </w:pPr>
            <w:r w:rsidRPr="00B57EF4">
              <w:rPr>
                <w:rFonts w:ascii="Times New Roman" w:hAnsi="Times New Roman"/>
                <w:b/>
                <w:bCs/>
                <w:color w:val="000000"/>
                <w:sz w:val="24"/>
                <w:szCs w:val="24"/>
              </w:rPr>
              <w:t>Внедрение в массовое производство образцов военной техники.</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color w:val="000000"/>
                <w:sz w:val="24"/>
                <w:szCs w:val="24"/>
              </w:rPr>
              <w:t>Внедрение в массовое производство образцов военной техники, разработанных в 30-е гг. (самолеты Ил-2, Як-1, ЛАГГ-3, МиГ-3, Пе-2; танки Т-34, КВ; реактивная артиллерийская установка БМ-13 «Катюша» и др.) и освоение новых стандартов вооружения (модификации самолетов Ильюшина, Петлякова, Яковлева, создание в мае 1942 г. реактивного самолета, автомат Г.С. Шпагина, противотанковые ружья В.А. Дегтярева и С.Г. Смирнова).</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02, ЛР 05,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МР 01, МР 04, МР 05, МР 08, МР 09,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03, ПРб 04, </w:t>
            </w:r>
          </w:p>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i/>
                <w:iCs/>
                <w:sz w:val="24"/>
                <w:szCs w:val="24"/>
              </w:rPr>
              <w:t>ПК 1.3</w:t>
            </w:r>
          </w:p>
          <w:p w:rsidR="00CD2FB6" w:rsidRPr="00B57EF4" w:rsidRDefault="00CD2FB6" w:rsidP="00D20C36">
            <w:pPr>
              <w:spacing w:after="0" w:line="240" w:lineRule="auto"/>
              <w:rPr>
                <w:rFonts w:ascii="Times New Roman" w:hAnsi="Times New Roman"/>
                <w:iCs/>
                <w:sz w:val="24"/>
                <w:szCs w:val="24"/>
              </w:rPr>
            </w:pPr>
            <w:r w:rsidRPr="00B57EF4">
              <w:rPr>
                <w:rFonts w:ascii="Times New Roman" w:hAnsi="Times New Roman"/>
                <w:sz w:val="24"/>
                <w:szCs w:val="24"/>
              </w:rPr>
              <w:t>ОК 01</w:t>
            </w:r>
            <w:r w:rsidRPr="00B57EF4">
              <w:rPr>
                <w:rFonts w:ascii="Times New Roman" w:hAnsi="Times New Roman"/>
                <w:iCs/>
                <w:sz w:val="24"/>
                <w:szCs w:val="24"/>
              </w:rPr>
              <w:t xml:space="preserve"> ОК 02,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iCs/>
                <w:sz w:val="24"/>
                <w:szCs w:val="24"/>
              </w:rPr>
              <w:t>ОК 03</w:t>
            </w:r>
            <w:r w:rsidRPr="00B57EF4">
              <w:rPr>
                <w:rFonts w:ascii="Times New Roman" w:hAnsi="Times New Roman"/>
                <w:sz w:val="24"/>
                <w:szCs w:val="24"/>
              </w:rPr>
              <w:t>,ОК 04</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sz w:val="24"/>
                <w:szCs w:val="24"/>
              </w:rPr>
              <w:t xml:space="preserve">ОК 05, ОК 06 </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 ЛР.3, ЛР5, ЛР6, ЛР7,ЛР8.1, Лр 8.2, </w:t>
            </w:r>
            <w:r w:rsidRPr="00B57EF4">
              <w:rPr>
                <w:rFonts w:ascii="Times New Roman" w:hAnsi="Times New Roman"/>
                <w:bCs/>
                <w:sz w:val="24"/>
                <w:szCs w:val="24"/>
              </w:rPr>
              <w:t>ГН, ПатН, ДНН</w:t>
            </w:r>
          </w:p>
        </w:tc>
      </w:tr>
      <w:tr w:rsidR="00CD2FB6" w:rsidRPr="00B57EF4" w:rsidTr="00D20C36">
        <w:trPr>
          <w:gridAfter w:val="1"/>
          <w:wAfter w:w="38" w:type="dxa"/>
          <w:trHeight w:val="435"/>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Лабораторные занятия (не предусмотрено)</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441"/>
        </w:trPr>
        <w:tc>
          <w:tcPr>
            <w:tcW w:w="1967" w:type="dxa"/>
            <w:vMerge w:val="restart"/>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 xml:space="preserve">Практические занятия </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604"/>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sz w:val="24"/>
                <w:szCs w:val="24"/>
              </w:rPr>
              <w:t xml:space="preserve">Контрольные работы </w:t>
            </w:r>
            <w:r w:rsidRPr="00B57EF4">
              <w:rPr>
                <w:rFonts w:ascii="Times New Roman" w:hAnsi="Times New Roman"/>
                <w:i/>
                <w:iCs/>
                <w:sz w:val="24"/>
                <w:szCs w:val="24"/>
              </w:rPr>
              <w:t>(указываются при наличии по разделу текущей аттестации)</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490"/>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sz w:val="24"/>
                <w:szCs w:val="24"/>
              </w:rPr>
              <w:t>Самостоятельная работаобучающихся</w:t>
            </w:r>
            <w:r w:rsidRPr="00B57EF4">
              <w:rPr>
                <w:rFonts w:ascii="Times New Roman" w:hAnsi="Times New Roman"/>
                <w:i/>
                <w:iCs/>
                <w:sz w:val="24"/>
                <w:szCs w:val="24"/>
              </w:rPr>
              <w:t>(указывается при наличии в учебном плане)</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w:t>
            </w:r>
            <w:r w:rsidRPr="00B57EF4">
              <w:rPr>
                <w:rFonts w:ascii="Times New Roman" w:hAnsi="Times New Roman"/>
                <w:i/>
                <w:iCs/>
                <w:sz w:val="24"/>
                <w:szCs w:val="24"/>
              </w:rPr>
              <w:lastRenderedPageBreak/>
              <w:t>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387"/>
        </w:trPr>
        <w:tc>
          <w:tcPr>
            <w:tcW w:w="1967" w:type="dxa"/>
            <w:vMerge w:val="restart"/>
            <w:tcMar>
              <w:left w:w="28" w:type="dxa"/>
              <w:right w:w="28" w:type="dxa"/>
            </w:tcMar>
          </w:tcPr>
          <w:p w:rsidR="00CD2FB6" w:rsidRPr="00B57EF4" w:rsidRDefault="00CD2FB6" w:rsidP="00D20C36">
            <w:pPr>
              <w:spacing w:after="0" w:line="240" w:lineRule="auto"/>
              <w:rPr>
                <w:rFonts w:ascii="Times New Roman" w:hAnsi="Times New Roman"/>
                <w:b/>
                <w:bCs/>
                <w:sz w:val="24"/>
                <w:szCs w:val="24"/>
              </w:rPr>
            </w:pPr>
            <w:r w:rsidRPr="00B57EF4">
              <w:rPr>
                <w:rFonts w:ascii="Times New Roman" w:hAnsi="Times New Roman"/>
                <w:b/>
                <w:bCs/>
                <w:sz w:val="24"/>
                <w:szCs w:val="24"/>
              </w:rPr>
              <w:lastRenderedPageBreak/>
              <w:t>Тема 5.4</w:t>
            </w:r>
          </w:p>
          <w:p w:rsidR="00CD2FB6" w:rsidRPr="00B57EF4" w:rsidRDefault="00CD2FB6" w:rsidP="00D20C36">
            <w:pPr>
              <w:spacing w:after="0" w:line="240" w:lineRule="auto"/>
              <w:rPr>
                <w:rFonts w:ascii="Times New Roman" w:hAnsi="Times New Roman"/>
                <w:b/>
                <w:bCs/>
                <w:sz w:val="24"/>
                <w:szCs w:val="24"/>
              </w:rPr>
            </w:pPr>
            <w:r w:rsidRPr="00B57EF4">
              <w:rPr>
                <w:rFonts w:ascii="Times New Roman" w:hAnsi="Times New Roman"/>
                <w:b/>
                <w:bCs/>
                <w:sz w:val="24"/>
                <w:szCs w:val="24"/>
              </w:rPr>
              <w:t>Победа СССР в Великой Отечественной войне. Завершение боевых действий в Европе. Завершение Второй мировой войны.</w:t>
            </w: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tc>
        <w:tc>
          <w:tcPr>
            <w:tcW w:w="334" w:type="dxa"/>
            <w:vMerge w:val="restart"/>
            <w:tcBorders>
              <w:top w:val="single" w:sz="4" w:space="0" w:color="auto"/>
              <w:left w:val="single" w:sz="4" w:space="0" w:color="000000"/>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1</w:t>
            </w:r>
          </w:p>
        </w:tc>
        <w:tc>
          <w:tcPr>
            <w:tcW w:w="327" w:type="dxa"/>
            <w:gridSpan w:val="8"/>
            <w:vMerge w:val="restart"/>
            <w:tcBorders>
              <w:top w:val="single" w:sz="4" w:space="0" w:color="auto"/>
              <w:left w:val="nil"/>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430" w:type="dxa"/>
            <w:gridSpan w:val="4"/>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Содержание учебного материала</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036" w:type="dxa"/>
            <w:gridSpan w:val="2"/>
            <w:vMerge w:val="restart"/>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01, ЛР 02, ЛР 03, ЛР 04, МР 01, МР 02, МР 03, МР 04, МР 05,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01, ПРб 02, ПРб 03, ПРб 04, ПРб 05, </w:t>
            </w:r>
          </w:p>
          <w:p w:rsidR="00CD2FB6" w:rsidRPr="00B57EF4" w:rsidRDefault="00CD2FB6" w:rsidP="00D20C36">
            <w:pPr>
              <w:spacing w:after="0" w:line="240" w:lineRule="auto"/>
              <w:rPr>
                <w:rFonts w:ascii="Times New Roman" w:hAnsi="Times New Roman"/>
                <w:sz w:val="24"/>
                <w:szCs w:val="24"/>
              </w:rPr>
            </w:pPr>
          </w:p>
        </w:tc>
        <w:tc>
          <w:tcPr>
            <w:tcW w:w="1653" w:type="dxa"/>
            <w:gridSpan w:val="4"/>
            <w:vMerge w:val="restart"/>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Cs/>
                <w:sz w:val="24"/>
                <w:szCs w:val="24"/>
              </w:rPr>
            </w:pPr>
            <w:r w:rsidRPr="00B57EF4">
              <w:rPr>
                <w:rFonts w:ascii="Times New Roman" w:hAnsi="Times New Roman"/>
                <w:sz w:val="24"/>
                <w:szCs w:val="24"/>
              </w:rPr>
              <w:t>ОК 01</w:t>
            </w:r>
            <w:r w:rsidRPr="00B57EF4">
              <w:rPr>
                <w:rFonts w:ascii="Times New Roman" w:hAnsi="Times New Roman"/>
                <w:iCs/>
                <w:sz w:val="24"/>
                <w:szCs w:val="24"/>
              </w:rPr>
              <w:t xml:space="preserve"> ОК 02,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iCs/>
                <w:sz w:val="24"/>
                <w:szCs w:val="24"/>
              </w:rPr>
              <w:t>ОК 03</w:t>
            </w:r>
            <w:r w:rsidRPr="00B57EF4">
              <w:rPr>
                <w:rFonts w:ascii="Times New Roman" w:hAnsi="Times New Roman"/>
                <w:sz w:val="24"/>
                <w:szCs w:val="24"/>
              </w:rPr>
              <w:t>,ОК 04</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sz w:val="24"/>
                <w:szCs w:val="24"/>
              </w:rPr>
              <w:t>ОК 05, ОК 06</w:t>
            </w:r>
          </w:p>
        </w:tc>
        <w:tc>
          <w:tcPr>
            <w:tcW w:w="1488" w:type="dxa"/>
            <w:gridSpan w:val="4"/>
            <w:vMerge w:val="restart"/>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 ЛР.3, ЛР5, ЛР6, ЛР7,ЛР8.1, Лр 8.2, </w:t>
            </w:r>
            <w:r w:rsidRPr="00B57EF4">
              <w:rPr>
                <w:rFonts w:ascii="Times New Roman" w:hAnsi="Times New Roman"/>
                <w:bCs/>
                <w:sz w:val="24"/>
                <w:szCs w:val="24"/>
              </w:rPr>
              <w:t>ГН, ПатН, ДНН</w:t>
            </w:r>
          </w:p>
        </w:tc>
      </w:tr>
      <w:tr w:rsidR="00CD2FB6" w:rsidRPr="00B57EF4" w:rsidTr="00D20C36">
        <w:trPr>
          <w:gridAfter w:val="1"/>
          <w:wAfter w:w="38" w:type="dxa"/>
          <w:trHeight w:val="558"/>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vMerge/>
            <w:tcBorders>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327" w:type="dxa"/>
            <w:gridSpan w:val="8"/>
            <w:vMerge/>
            <w:tcBorders>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430" w:type="dxa"/>
            <w:gridSpan w:val="4"/>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Завершение освобождения территории СССР. Освобождение правобережной Украины и Крыма. Наступление советских войск в Белоруссии и Прибалтике.</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Боевые действия в Восточной и Центральной Европе и освободительная миссия Красной армии. Встреча на Эльбе.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Битва за Берлин и окончание войны в Европе. Капитуляция Германии.  Война и общество. Военно-экономическое превосходство СССР над Германией в 1944–1945 гг. Восстановление хозяйства в освобожденных районах. ГУЛАГ. Депортация «репрессированных народов». Взаимоотношения государства и церкви.</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Антигитлеровская коалиция. Открытие Второго фронта в Европе. Ялтинская конференция 1945 г.: основные решения и дискуссии. Создание ООН (июнь 1945 г.). Потсдамская конференция. Судьба послевоенной Германии. Решение проблемы репараций.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36" w:type="dxa"/>
            <w:gridSpan w:val="2"/>
            <w:vMerge/>
            <w:tcBorders>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vMerge/>
            <w:tcBorders>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vMerge/>
            <w:tcBorders>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967"/>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2</w:t>
            </w:r>
          </w:p>
        </w:tc>
        <w:tc>
          <w:tcPr>
            <w:tcW w:w="327" w:type="dxa"/>
            <w:gridSpan w:val="8"/>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430" w:type="dxa"/>
            <w:gridSpan w:val="4"/>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Завершение боевых действий в Европе. Итоги Великой Отечественной войны 1941 – 1945 гг. Истоки, цена и историческое значение Победы.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Наш край в годы Великой Отечественной войны.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7"/>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01, ЛР 02, ЛР 03, ЛР 04, МР 01, МР 02, МР 03, МР 04, МР 05,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01, ПРб 02, ПРб 03, ПРб 04, ПРб 05,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ОК …</w:t>
            </w: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Cs/>
                <w:sz w:val="24"/>
                <w:szCs w:val="24"/>
              </w:rPr>
            </w:pPr>
            <w:r w:rsidRPr="00B57EF4">
              <w:rPr>
                <w:rFonts w:ascii="Times New Roman" w:hAnsi="Times New Roman"/>
                <w:sz w:val="24"/>
                <w:szCs w:val="24"/>
              </w:rPr>
              <w:t>ОК 01</w:t>
            </w:r>
            <w:r w:rsidRPr="00B57EF4">
              <w:rPr>
                <w:rFonts w:ascii="Times New Roman" w:hAnsi="Times New Roman"/>
                <w:iCs/>
                <w:sz w:val="24"/>
                <w:szCs w:val="24"/>
              </w:rPr>
              <w:t xml:space="preserve"> ОК 02,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iCs/>
                <w:sz w:val="24"/>
                <w:szCs w:val="24"/>
              </w:rPr>
              <w:t>ОК 03</w:t>
            </w:r>
            <w:r w:rsidRPr="00B57EF4">
              <w:rPr>
                <w:rFonts w:ascii="Times New Roman" w:hAnsi="Times New Roman"/>
                <w:sz w:val="24"/>
                <w:szCs w:val="24"/>
              </w:rPr>
              <w:t>,ОК 04</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 ЛР.3, ЛР5, ЛР6, ЛР7,ЛР8.1, Лр 8.2, </w:t>
            </w:r>
            <w:r w:rsidRPr="00B57EF4">
              <w:rPr>
                <w:rFonts w:ascii="Times New Roman" w:hAnsi="Times New Roman"/>
                <w:bCs/>
                <w:sz w:val="24"/>
                <w:szCs w:val="24"/>
              </w:rPr>
              <w:t>ГН, ПатН, ДНН</w:t>
            </w:r>
          </w:p>
        </w:tc>
      </w:tr>
      <w:tr w:rsidR="00CD2FB6" w:rsidRPr="00B57EF4" w:rsidTr="00D20C36">
        <w:trPr>
          <w:gridAfter w:val="1"/>
          <w:wAfter w:w="38" w:type="dxa"/>
          <w:trHeight w:val="967"/>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3</w:t>
            </w:r>
          </w:p>
        </w:tc>
        <w:tc>
          <w:tcPr>
            <w:tcW w:w="327" w:type="dxa"/>
            <w:gridSpan w:val="8"/>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430" w:type="dxa"/>
            <w:gridSpan w:val="4"/>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Атомные бомбардировки городов Хиросимы и Нагасаки американской авиацией, их последствия. Вступление СССР в войну против Японии. Боевые действия в Маньчжурии, на Сахалине и Курильских островах. Разгром Квантунской армии. Капитуляция Японии.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5"/>
              <w:jc w:val="center"/>
              <w:rPr>
                <w:rFonts w:ascii="Times New Roman" w:hAnsi="Times New Roman"/>
                <w:i/>
                <w:iCs/>
                <w:sz w:val="24"/>
                <w:szCs w:val="24"/>
              </w:rPr>
            </w:pPr>
            <w:r w:rsidRPr="00B57EF4">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01, ЛР 02, ЛР 03, ЛР 04, МР 01, МР 02, МР 03, МР 04, МР 05,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01, ПРб 02, ПРб 03, ПРб 04, ПРб 05,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ОК …</w:t>
            </w: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Cs/>
                <w:sz w:val="24"/>
                <w:szCs w:val="24"/>
              </w:rPr>
            </w:pPr>
            <w:r w:rsidRPr="00B57EF4">
              <w:rPr>
                <w:rFonts w:ascii="Times New Roman" w:hAnsi="Times New Roman"/>
                <w:sz w:val="24"/>
                <w:szCs w:val="24"/>
              </w:rPr>
              <w:t>ОК 01</w:t>
            </w:r>
            <w:r w:rsidRPr="00B57EF4">
              <w:rPr>
                <w:rFonts w:ascii="Times New Roman" w:hAnsi="Times New Roman"/>
                <w:iCs/>
                <w:sz w:val="24"/>
                <w:szCs w:val="24"/>
              </w:rPr>
              <w:t xml:space="preserve"> ОК 02,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iCs/>
                <w:sz w:val="24"/>
                <w:szCs w:val="24"/>
              </w:rPr>
              <w:t>ОК 03</w:t>
            </w:r>
            <w:r w:rsidRPr="00B57EF4">
              <w:rPr>
                <w:rFonts w:ascii="Times New Roman" w:hAnsi="Times New Roman"/>
                <w:sz w:val="24"/>
                <w:szCs w:val="24"/>
              </w:rPr>
              <w:t>,ОК 04</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 ЛР.3, ЛР5, ЛР6, ЛР7,ЛР8.1, Лр 8.2, </w:t>
            </w:r>
            <w:r w:rsidRPr="00B57EF4">
              <w:rPr>
                <w:rFonts w:ascii="Times New Roman" w:hAnsi="Times New Roman"/>
                <w:bCs/>
                <w:sz w:val="24"/>
                <w:szCs w:val="24"/>
              </w:rPr>
              <w:t>ГН, ПатН, ДНН</w:t>
            </w:r>
          </w:p>
        </w:tc>
      </w:tr>
      <w:tr w:rsidR="00CD2FB6" w:rsidRPr="00B57EF4" w:rsidTr="00D20C36">
        <w:trPr>
          <w:gridAfter w:val="1"/>
          <w:wAfter w:w="38" w:type="dxa"/>
          <w:trHeight w:val="967"/>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4</w:t>
            </w:r>
          </w:p>
        </w:tc>
        <w:tc>
          <w:tcPr>
            <w:tcW w:w="327" w:type="dxa"/>
            <w:gridSpan w:val="8"/>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430" w:type="dxa"/>
            <w:gridSpan w:val="4"/>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Нюрнбергский трибунал и Токийский процесс над военными преступниками Германии и Японии.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Общие итоги Великой Отечественной и Второй мировой войны. Решающий вклад СССР в победу антигитлеровской коалиции. Людские и материальные потери. Изменения на политической карте Европы..</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01, ЛР 02, ЛР 03, ЛР 04, МР 01, МР 02, МР 03, МР 04, МР 05,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01, ПРб 02, ПРб 03, ПРб 04, ПРб 05,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ОК …</w:t>
            </w: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Cs/>
                <w:sz w:val="24"/>
                <w:szCs w:val="24"/>
              </w:rPr>
            </w:pPr>
            <w:r w:rsidRPr="00B57EF4">
              <w:rPr>
                <w:rFonts w:ascii="Times New Roman" w:hAnsi="Times New Roman"/>
                <w:sz w:val="24"/>
                <w:szCs w:val="24"/>
              </w:rPr>
              <w:t>ОК 01</w:t>
            </w:r>
            <w:r w:rsidRPr="00B57EF4">
              <w:rPr>
                <w:rFonts w:ascii="Times New Roman" w:hAnsi="Times New Roman"/>
                <w:iCs/>
                <w:sz w:val="24"/>
                <w:szCs w:val="24"/>
              </w:rPr>
              <w:t xml:space="preserve"> ОК 02,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iCs/>
                <w:sz w:val="24"/>
                <w:szCs w:val="24"/>
              </w:rPr>
              <w:t>ОК 03</w:t>
            </w:r>
            <w:r w:rsidRPr="00B57EF4">
              <w:rPr>
                <w:rFonts w:ascii="Times New Roman" w:hAnsi="Times New Roman"/>
                <w:sz w:val="24"/>
                <w:szCs w:val="24"/>
              </w:rPr>
              <w:t>,ОК 04</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 ЛР.3, ЛР5, ЛР6, ЛР7,ЛР8.1, Лр 8.2, </w:t>
            </w:r>
            <w:r w:rsidRPr="00B57EF4">
              <w:rPr>
                <w:rFonts w:ascii="Times New Roman" w:hAnsi="Times New Roman"/>
                <w:bCs/>
                <w:sz w:val="24"/>
                <w:szCs w:val="24"/>
              </w:rPr>
              <w:t>ГН, ПатН, ДНН</w:t>
            </w:r>
          </w:p>
        </w:tc>
      </w:tr>
      <w:tr w:rsidR="00CD2FB6" w:rsidRPr="00B57EF4" w:rsidTr="00D20C36">
        <w:trPr>
          <w:gridAfter w:val="1"/>
          <w:wAfter w:w="38" w:type="dxa"/>
          <w:trHeight w:val="967"/>
        </w:trPr>
        <w:tc>
          <w:tcPr>
            <w:tcW w:w="1967" w:type="dxa"/>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5</w:t>
            </w:r>
          </w:p>
        </w:tc>
        <w:tc>
          <w:tcPr>
            <w:tcW w:w="327" w:type="dxa"/>
            <w:gridSpan w:val="8"/>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430" w:type="dxa"/>
            <w:gridSpan w:val="4"/>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Влияние победы на развитие национально-освободительного движения в странах Азии и Африки</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1</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01, ЛР 02, ЛР 03, ЛР 04, МР 01, МР 02, МР 03, МР 04, МР 05,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01, ПРб 02, ПРб 03, ПРб 04, ПРб 05,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ОК …</w:t>
            </w: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Cs/>
                <w:sz w:val="24"/>
                <w:szCs w:val="24"/>
              </w:rPr>
            </w:pPr>
            <w:r w:rsidRPr="00B57EF4">
              <w:rPr>
                <w:rFonts w:ascii="Times New Roman" w:hAnsi="Times New Roman"/>
                <w:sz w:val="24"/>
                <w:szCs w:val="24"/>
              </w:rPr>
              <w:t>ОК 01</w:t>
            </w:r>
            <w:r w:rsidRPr="00B57EF4">
              <w:rPr>
                <w:rFonts w:ascii="Times New Roman" w:hAnsi="Times New Roman"/>
                <w:iCs/>
                <w:sz w:val="24"/>
                <w:szCs w:val="24"/>
              </w:rPr>
              <w:t xml:space="preserve"> ОК 02,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iCs/>
                <w:sz w:val="24"/>
                <w:szCs w:val="24"/>
              </w:rPr>
              <w:t>ОК 03</w:t>
            </w:r>
            <w:r w:rsidRPr="00B57EF4">
              <w:rPr>
                <w:rFonts w:ascii="Times New Roman" w:hAnsi="Times New Roman"/>
                <w:sz w:val="24"/>
                <w:szCs w:val="24"/>
              </w:rPr>
              <w:t>,ОК 04</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 ЛР.3, ЛР5, ЛР6, ЛР7,ЛР8.1, Лр 8.2, </w:t>
            </w:r>
            <w:r w:rsidRPr="00B57EF4">
              <w:rPr>
                <w:rFonts w:ascii="Times New Roman" w:hAnsi="Times New Roman"/>
                <w:bCs/>
                <w:sz w:val="24"/>
                <w:szCs w:val="24"/>
              </w:rPr>
              <w:t>ГН, ПатН, ДНН</w:t>
            </w:r>
          </w:p>
        </w:tc>
      </w:tr>
      <w:tr w:rsidR="00CD2FB6" w:rsidRPr="00B57EF4" w:rsidTr="00D20C36">
        <w:trPr>
          <w:gridAfter w:val="1"/>
          <w:wAfter w:w="38" w:type="dxa"/>
          <w:trHeight w:val="967"/>
        </w:trPr>
        <w:tc>
          <w:tcPr>
            <w:tcW w:w="1967" w:type="dxa"/>
            <w:vMerge w:val="restart"/>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Лабораторные занятия</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i/>
                <w:iCs/>
                <w:sz w:val="24"/>
                <w:szCs w:val="24"/>
              </w:rPr>
              <w:t>(Названия должны быть краткими и отражать деятельность)</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967"/>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Практические занятия</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i/>
                <w:iCs/>
                <w:sz w:val="24"/>
                <w:szCs w:val="24"/>
              </w:rPr>
              <w:t>(Названия должны быть краткими и отражать деятельность)</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482"/>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sz w:val="24"/>
                <w:szCs w:val="24"/>
              </w:rPr>
              <w:t xml:space="preserve">Контрольные работы </w:t>
            </w:r>
            <w:r w:rsidRPr="00B57EF4">
              <w:rPr>
                <w:rFonts w:ascii="Times New Roman" w:hAnsi="Times New Roman"/>
                <w:i/>
                <w:iCs/>
                <w:sz w:val="24"/>
                <w:szCs w:val="24"/>
              </w:rPr>
              <w:t>(указываются при наличии по разделу текущей аттестации)</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1</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653"/>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sz w:val="24"/>
                <w:szCs w:val="24"/>
              </w:rPr>
              <w:t>Самостоятельная работаобучающихся</w:t>
            </w:r>
            <w:r w:rsidRPr="00B57EF4">
              <w:rPr>
                <w:rFonts w:ascii="Times New Roman" w:hAnsi="Times New Roman"/>
                <w:i/>
                <w:iCs/>
                <w:sz w:val="24"/>
                <w:szCs w:val="24"/>
              </w:rPr>
              <w:t>(указывается при наличии в учебном плане)</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967"/>
        </w:trPr>
        <w:tc>
          <w:tcPr>
            <w:tcW w:w="1967" w:type="dxa"/>
            <w:tcMar>
              <w:left w:w="28" w:type="dxa"/>
              <w:right w:w="28" w:type="dxa"/>
            </w:tcMar>
          </w:tcPr>
          <w:p w:rsidR="00CD2FB6" w:rsidRPr="00B57EF4" w:rsidRDefault="00CD2FB6" w:rsidP="00D20C36">
            <w:pPr>
              <w:spacing w:after="0" w:line="240" w:lineRule="auto"/>
              <w:rPr>
                <w:rFonts w:ascii="Times New Roman" w:hAnsi="Times New Roman"/>
                <w:b/>
                <w:bCs/>
                <w:sz w:val="24"/>
                <w:szCs w:val="24"/>
              </w:rPr>
            </w:pPr>
            <w:r w:rsidRPr="00B57EF4">
              <w:rPr>
                <w:rFonts w:ascii="Times New Roman" w:hAnsi="Times New Roman"/>
                <w:b/>
                <w:bCs/>
                <w:sz w:val="24"/>
                <w:szCs w:val="24"/>
              </w:rPr>
              <w:t>РАЗДЕЛ   6</w:t>
            </w:r>
          </w:p>
        </w:tc>
        <w:tc>
          <w:tcPr>
            <w:tcW w:w="334" w:type="dxa"/>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b/>
                <w:bCs/>
                <w:sz w:val="24"/>
                <w:szCs w:val="24"/>
              </w:rPr>
              <w:t>СССР в 1945–1991 гг.</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B57EF4">
              <w:rPr>
                <w:rFonts w:ascii="Times New Roman" w:hAnsi="Times New Roman"/>
                <w:b/>
                <w:iCs/>
                <w:sz w:val="24"/>
                <w:szCs w:val="24"/>
              </w:rPr>
              <w:t>26</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237"/>
        </w:trPr>
        <w:tc>
          <w:tcPr>
            <w:tcW w:w="1967" w:type="dxa"/>
            <w:vMerge w:val="restart"/>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vMerge w:val="restart"/>
            <w:tcBorders>
              <w:top w:val="single" w:sz="4" w:space="0" w:color="auto"/>
              <w:left w:val="single" w:sz="4" w:space="0" w:color="000000"/>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1</w:t>
            </w:r>
          </w:p>
        </w:tc>
        <w:tc>
          <w:tcPr>
            <w:tcW w:w="327" w:type="dxa"/>
            <w:gridSpan w:val="8"/>
            <w:vMerge w:val="restart"/>
            <w:tcBorders>
              <w:top w:val="single" w:sz="4" w:space="0" w:color="auto"/>
              <w:left w:val="nil"/>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430" w:type="dxa"/>
            <w:gridSpan w:val="4"/>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Содержание учебного материала</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036" w:type="dxa"/>
            <w:gridSpan w:val="2"/>
            <w:vMerge w:val="restart"/>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04, ЛР 05, ЛР 06, ЛР 08,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МР 01, МР 02, МР 03, МР 06, МР 07, МР 08,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01, ПРб 04,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ОК …</w:t>
            </w:r>
          </w:p>
        </w:tc>
        <w:tc>
          <w:tcPr>
            <w:tcW w:w="1653" w:type="dxa"/>
            <w:gridSpan w:val="4"/>
            <w:vMerge w:val="restart"/>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Cs/>
                <w:sz w:val="24"/>
                <w:szCs w:val="24"/>
              </w:rPr>
            </w:pPr>
            <w:r w:rsidRPr="00B57EF4">
              <w:rPr>
                <w:rFonts w:ascii="Times New Roman" w:hAnsi="Times New Roman"/>
                <w:sz w:val="24"/>
                <w:szCs w:val="24"/>
              </w:rPr>
              <w:t>ОК 01</w:t>
            </w:r>
            <w:r w:rsidRPr="00B57EF4">
              <w:rPr>
                <w:rFonts w:ascii="Times New Roman" w:hAnsi="Times New Roman"/>
                <w:iCs/>
                <w:sz w:val="24"/>
                <w:szCs w:val="24"/>
              </w:rPr>
              <w:t xml:space="preserve"> ОК 02,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iCs/>
                <w:sz w:val="24"/>
                <w:szCs w:val="24"/>
              </w:rPr>
              <w:t>ОК 03</w:t>
            </w:r>
            <w:r w:rsidRPr="00B57EF4">
              <w:rPr>
                <w:rFonts w:ascii="Times New Roman" w:hAnsi="Times New Roman"/>
                <w:sz w:val="24"/>
                <w:szCs w:val="24"/>
              </w:rPr>
              <w:t>,ОК 04</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sz w:val="24"/>
                <w:szCs w:val="24"/>
              </w:rPr>
              <w:t>ОК 05, ОК 06</w:t>
            </w:r>
          </w:p>
        </w:tc>
        <w:tc>
          <w:tcPr>
            <w:tcW w:w="1488" w:type="dxa"/>
            <w:gridSpan w:val="4"/>
            <w:vMerge w:val="restart"/>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 ЛР.3, ЛР5, ЛР6, ЛР7,ЛР8.1, Лр 8.2, </w:t>
            </w:r>
            <w:r w:rsidRPr="00B57EF4">
              <w:rPr>
                <w:rFonts w:ascii="Times New Roman" w:hAnsi="Times New Roman"/>
                <w:bCs/>
                <w:sz w:val="24"/>
                <w:szCs w:val="24"/>
              </w:rPr>
              <w:t>ГН, ПатН, ДНН</w:t>
            </w:r>
          </w:p>
        </w:tc>
      </w:tr>
      <w:tr w:rsidR="00CD2FB6" w:rsidRPr="00B57EF4" w:rsidTr="00D20C36">
        <w:trPr>
          <w:gridAfter w:val="1"/>
          <w:wAfter w:w="38" w:type="dxa"/>
          <w:trHeight w:val="709"/>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vMerge/>
            <w:tcBorders>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327" w:type="dxa"/>
            <w:gridSpan w:val="8"/>
            <w:vMerge/>
            <w:tcBorders>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430" w:type="dxa"/>
            <w:gridSpan w:val="4"/>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spacing w:after="0" w:line="240" w:lineRule="auto"/>
              <w:rPr>
                <w:rFonts w:ascii="Times New Roman" w:hAnsi="Times New Roman"/>
                <w:b/>
                <w:bCs/>
                <w:sz w:val="24"/>
                <w:szCs w:val="24"/>
              </w:rPr>
            </w:pPr>
            <w:r w:rsidRPr="00B57EF4">
              <w:rPr>
                <w:rFonts w:ascii="Times New Roman" w:hAnsi="Times New Roman"/>
                <w:b/>
                <w:bCs/>
                <w:sz w:val="24"/>
                <w:szCs w:val="24"/>
              </w:rPr>
              <w:t>Восстановление индустриального потенциала страны.</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Влияние последствий войны на советскую систему и общество. Представления власти и народа о послевоенном развитии страны. Разруха. Обострение жилищной проблемы.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Ресурсы и приоритеты восстановления. Демилитаризация экономики и переориентация на выпуск гражданской продукции. Сохранение трудового законодательства военного времени на период восстановления разрушенного хозяйства. Восстановление индустриального потенциала страны. Сельское хозяйство и положение деревни. Колхозный рынок. Голод 1946–1947 гг. Денежная реформа и отмена карточной системы (1947 г.).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36" w:type="dxa"/>
            <w:gridSpan w:val="2"/>
            <w:vMerge/>
            <w:tcBorders>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vMerge/>
            <w:tcBorders>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vMerge/>
            <w:tcBorders>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967"/>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2</w:t>
            </w:r>
          </w:p>
        </w:tc>
        <w:tc>
          <w:tcPr>
            <w:tcW w:w="327" w:type="dxa"/>
            <w:gridSpan w:val="8"/>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430" w:type="dxa"/>
            <w:gridSpan w:val="4"/>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b/>
                <w:bCs/>
                <w:sz w:val="24"/>
                <w:szCs w:val="24"/>
              </w:rPr>
              <w:t>Ужесточение административно-командной системы.</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Сталин и его окружение. Ужесточение административно-командной системы. Усиление идеологического контроля. </w:t>
            </w:r>
            <w:r w:rsidRPr="00B57EF4">
              <w:rPr>
                <w:rFonts w:ascii="Times New Roman" w:hAnsi="Times New Roman"/>
                <w:sz w:val="24"/>
                <w:szCs w:val="24"/>
              </w:rPr>
              <w:lastRenderedPageBreak/>
              <w:t xml:space="preserve">Послевоенные репрессии. «Ленинградское дело». Борьба с «космополитизмом». «Дело врачей». Дело Еврейского антифашистского комитета.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Рост влияния СССР на международной арене. Первые шаги ООН. Начало «холодной войны». Советский атомный проект, его значение. Начало гонки вооружений.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СЭВ). Конфликт с Югославией. Организация Североатлантического договора (НАТО). Создание Организации Варшавского договора (ОВД).</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lastRenderedPageBreak/>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04, ЛР 05, ЛР 06, ЛР 08,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МР 01, МР 02, МР </w:t>
            </w:r>
            <w:r w:rsidRPr="00B57EF4">
              <w:rPr>
                <w:rFonts w:ascii="Times New Roman" w:hAnsi="Times New Roman"/>
                <w:sz w:val="24"/>
                <w:szCs w:val="24"/>
              </w:rPr>
              <w:lastRenderedPageBreak/>
              <w:t xml:space="preserve">03, МР 06, МР 07, МР 08,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ПРб 01, ПРб 04.</w:t>
            </w: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Cs/>
                <w:sz w:val="24"/>
                <w:szCs w:val="24"/>
              </w:rPr>
            </w:pPr>
            <w:r w:rsidRPr="00B57EF4">
              <w:rPr>
                <w:rFonts w:ascii="Times New Roman" w:hAnsi="Times New Roman"/>
                <w:sz w:val="24"/>
                <w:szCs w:val="24"/>
              </w:rPr>
              <w:lastRenderedPageBreak/>
              <w:t>ОК 01</w:t>
            </w:r>
            <w:r w:rsidRPr="00B57EF4">
              <w:rPr>
                <w:rFonts w:ascii="Times New Roman" w:hAnsi="Times New Roman"/>
                <w:iCs/>
                <w:sz w:val="24"/>
                <w:szCs w:val="24"/>
              </w:rPr>
              <w:t xml:space="preserve"> ОК 02,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iCs/>
                <w:sz w:val="24"/>
                <w:szCs w:val="24"/>
              </w:rPr>
              <w:t>ОК 03</w:t>
            </w:r>
            <w:r w:rsidRPr="00B57EF4">
              <w:rPr>
                <w:rFonts w:ascii="Times New Roman" w:hAnsi="Times New Roman"/>
                <w:sz w:val="24"/>
                <w:szCs w:val="24"/>
              </w:rPr>
              <w:t>,ОК 04</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 ЛР.3, ЛР5, ЛР6, </w:t>
            </w:r>
            <w:r w:rsidRPr="00B57EF4">
              <w:rPr>
                <w:rFonts w:ascii="Times New Roman" w:hAnsi="Times New Roman"/>
                <w:i/>
                <w:iCs/>
                <w:sz w:val="24"/>
                <w:szCs w:val="24"/>
              </w:rPr>
              <w:lastRenderedPageBreak/>
              <w:t xml:space="preserve">ЛР7,ЛР8.1, Лр 8.2, </w:t>
            </w:r>
            <w:r w:rsidRPr="00B57EF4">
              <w:rPr>
                <w:rFonts w:ascii="Times New Roman" w:hAnsi="Times New Roman"/>
                <w:bCs/>
                <w:sz w:val="24"/>
                <w:szCs w:val="24"/>
              </w:rPr>
              <w:t>ГН, ПатН, ДНН</w:t>
            </w:r>
          </w:p>
        </w:tc>
      </w:tr>
      <w:tr w:rsidR="00CD2FB6" w:rsidRPr="00B57EF4" w:rsidTr="00D20C36">
        <w:trPr>
          <w:gridAfter w:val="1"/>
          <w:wAfter w:w="38" w:type="dxa"/>
          <w:trHeight w:val="967"/>
        </w:trPr>
        <w:tc>
          <w:tcPr>
            <w:tcW w:w="1967" w:type="dxa"/>
            <w:tcBorders>
              <w:top w:val="nil"/>
            </w:tcBorders>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Лабораторные занятия</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i/>
                <w:iCs/>
                <w:sz w:val="24"/>
                <w:szCs w:val="24"/>
              </w:rPr>
              <w:t>(Названия должны быть краткими и отражать деятельность)</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967"/>
        </w:trPr>
        <w:tc>
          <w:tcPr>
            <w:tcW w:w="1967" w:type="dxa"/>
            <w:vMerge w:val="restart"/>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Практические занятия</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i/>
                <w:iCs/>
                <w:sz w:val="24"/>
                <w:szCs w:val="24"/>
              </w:rPr>
              <w:t>(Названия должны быть краткими и отражать деятельность)</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604"/>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sz w:val="24"/>
                <w:szCs w:val="24"/>
              </w:rPr>
              <w:t xml:space="preserve">Контрольные работы </w:t>
            </w:r>
            <w:r w:rsidRPr="00B57EF4">
              <w:rPr>
                <w:rFonts w:ascii="Times New Roman" w:hAnsi="Times New Roman"/>
                <w:i/>
                <w:iCs/>
                <w:sz w:val="24"/>
                <w:szCs w:val="24"/>
              </w:rPr>
              <w:t>(указываются при наличии по разделу текущей аттестации)</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605"/>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sz w:val="24"/>
                <w:szCs w:val="24"/>
              </w:rPr>
              <w:t>Самостоятельная работаобучающихся</w:t>
            </w:r>
            <w:r w:rsidRPr="00B57EF4">
              <w:rPr>
                <w:rFonts w:ascii="Times New Roman" w:hAnsi="Times New Roman"/>
                <w:i/>
                <w:iCs/>
                <w:sz w:val="24"/>
                <w:szCs w:val="24"/>
              </w:rPr>
              <w:t>(указывается при наличии в учебном плане)</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301"/>
        </w:trPr>
        <w:tc>
          <w:tcPr>
            <w:tcW w:w="1967" w:type="dxa"/>
            <w:vMerge w:val="restart"/>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r w:rsidRPr="00B57EF4">
              <w:rPr>
                <w:rFonts w:ascii="Times New Roman" w:hAnsi="Times New Roman"/>
                <w:b/>
                <w:bCs/>
                <w:sz w:val="24"/>
                <w:szCs w:val="24"/>
              </w:rPr>
              <w:t xml:space="preserve">Тема 6.2  </w:t>
            </w:r>
          </w:p>
          <w:p w:rsidR="00CD2FB6" w:rsidRPr="00B57EF4" w:rsidRDefault="00CD2FB6" w:rsidP="00D20C36">
            <w:pPr>
              <w:spacing w:after="0" w:line="240" w:lineRule="auto"/>
              <w:rPr>
                <w:rFonts w:ascii="Times New Roman" w:hAnsi="Times New Roman"/>
                <w:b/>
                <w:bCs/>
                <w:sz w:val="24"/>
                <w:szCs w:val="24"/>
              </w:rPr>
            </w:pPr>
            <w:r w:rsidRPr="00B57EF4">
              <w:rPr>
                <w:rFonts w:ascii="Times New Roman" w:hAnsi="Times New Roman"/>
                <w:b/>
                <w:bCs/>
                <w:sz w:val="24"/>
                <w:szCs w:val="24"/>
              </w:rPr>
              <w:lastRenderedPageBreak/>
              <w:t>СССР в середине 1950-х – первой половине 1960-х гг.</w:t>
            </w:r>
          </w:p>
        </w:tc>
        <w:tc>
          <w:tcPr>
            <w:tcW w:w="334" w:type="dxa"/>
            <w:vMerge w:val="restart"/>
            <w:tcBorders>
              <w:top w:val="single" w:sz="4" w:space="0" w:color="auto"/>
              <w:left w:val="single" w:sz="4" w:space="0" w:color="000000"/>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1</w:t>
            </w:r>
          </w:p>
        </w:tc>
        <w:tc>
          <w:tcPr>
            <w:tcW w:w="327" w:type="dxa"/>
            <w:gridSpan w:val="8"/>
            <w:vMerge w:val="restart"/>
            <w:tcBorders>
              <w:top w:val="single" w:sz="4" w:space="0" w:color="auto"/>
              <w:left w:val="nil"/>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430" w:type="dxa"/>
            <w:gridSpan w:val="4"/>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Содержание учебного  материала</w:t>
            </w:r>
          </w:p>
        </w:tc>
        <w:tc>
          <w:tcPr>
            <w:tcW w:w="1245" w:type="dxa"/>
            <w:gridSpan w:val="3"/>
            <w:vMerge w:val="restart"/>
            <w:tcBorders>
              <w:top w:val="single" w:sz="4" w:space="0" w:color="auto"/>
              <w:left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36" w:type="dxa"/>
            <w:gridSpan w:val="2"/>
            <w:vMerge w:val="restart"/>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01, ЛР 02, ЛР 03, ЛР 08, ЛР 13,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МР 04, МР 05, МР </w:t>
            </w:r>
            <w:r w:rsidRPr="00B57EF4">
              <w:rPr>
                <w:rFonts w:ascii="Times New Roman" w:hAnsi="Times New Roman"/>
                <w:sz w:val="24"/>
                <w:szCs w:val="24"/>
              </w:rPr>
              <w:lastRenderedPageBreak/>
              <w:t xml:space="preserve">06, МР 07, МР 08,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03, ПРб 04,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ПРб 05, ОК …</w:t>
            </w:r>
          </w:p>
        </w:tc>
        <w:tc>
          <w:tcPr>
            <w:tcW w:w="1653" w:type="dxa"/>
            <w:gridSpan w:val="4"/>
            <w:vMerge w:val="restart"/>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Cs/>
                <w:sz w:val="24"/>
                <w:szCs w:val="24"/>
              </w:rPr>
            </w:pPr>
            <w:r w:rsidRPr="00B57EF4">
              <w:rPr>
                <w:rFonts w:ascii="Times New Roman" w:hAnsi="Times New Roman"/>
                <w:sz w:val="24"/>
                <w:szCs w:val="24"/>
              </w:rPr>
              <w:lastRenderedPageBreak/>
              <w:t>ОК 01</w:t>
            </w:r>
            <w:r w:rsidRPr="00B57EF4">
              <w:rPr>
                <w:rFonts w:ascii="Times New Roman" w:hAnsi="Times New Roman"/>
                <w:iCs/>
                <w:sz w:val="24"/>
                <w:szCs w:val="24"/>
              </w:rPr>
              <w:t xml:space="preserve"> ОК 02,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iCs/>
                <w:sz w:val="24"/>
                <w:szCs w:val="24"/>
              </w:rPr>
              <w:t>ОК 03</w:t>
            </w:r>
            <w:r w:rsidRPr="00B57EF4">
              <w:rPr>
                <w:rFonts w:ascii="Times New Roman" w:hAnsi="Times New Roman"/>
                <w:sz w:val="24"/>
                <w:szCs w:val="24"/>
              </w:rPr>
              <w:t>,ОК 04</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sz w:val="24"/>
                <w:szCs w:val="24"/>
              </w:rPr>
              <w:t>ОК 05, ОК 06</w:t>
            </w:r>
          </w:p>
        </w:tc>
        <w:tc>
          <w:tcPr>
            <w:tcW w:w="1488" w:type="dxa"/>
            <w:gridSpan w:val="4"/>
            <w:vMerge w:val="restart"/>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 ЛР.3, ЛР5, ЛР6, </w:t>
            </w:r>
            <w:r w:rsidRPr="00B57EF4">
              <w:rPr>
                <w:rFonts w:ascii="Times New Roman" w:hAnsi="Times New Roman"/>
                <w:i/>
                <w:iCs/>
                <w:sz w:val="24"/>
                <w:szCs w:val="24"/>
              </w:rPr>
              <w:lastRenderedPageBreak/>
              <w:t xml:space="preserve">ЛР7,ЛР8.1, Лр 8.2, </w:t>
            </w:r>
            <w:r w:rsidRPr="00B57EF4">
              <w:rPr>
                <w:rFonts w:ascii="Times New Roman" w:hAnsi="Times New Roman"/>
                <w:bCs/>
                <w:sz w:val="24"/>
                <w:szCs w:val="24"/>
              </w:rPr>
              <w:t>ГН, ПатН, ДНН</w:t>
            </w:r>
          </w:p>
        </w:tc>
      </w:tr>
      <w:tr w:rsidR="00CD2FB6" w:rsidRPr="00B57EF4" w:rsidTr="00D20C36">
        <w:trPr>
          <w:gridAfter w:val="1"/>
          <w:wAfter w:w="38" w:type="dxa"/>
          <w:trHeight w:val="645"/>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vMerge/>
            <w:tcBorders>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327" w:type="dxa"/>
            <w:gridSpan w:val="8"/>
            <w:vMerge/>
            <w:tcBorders>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430" w:type="dxa"/>
            <w:gridSpan w:val="4"/>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spacing w:after="0" w:line="240" w:lineRule="auto"/>
              <w:rPr>
                <w:rFonts w:ascii="Times New Roman" w:hAnsi="Times New Roman"/>
                <w:b/>
                <w:bCs/>
                <w:sz w:val="24"/>
                <w:szCs w:val="24"/>
              </w:rPr>
            </w:pPr>
            <w:r w:rsidRPr="00B57EF4">
              <w:rPr>
                <w:rFonts w:ascii="Times New Roman" w:hAnsi="Times New Roman"/>
                <w:b/>
                <w:bCs/>
                <w:sz w:val="24"/>
                <w:szCs w:val="24"/>
              </w:rPr>
              <w:t xml:space="preserve">Переход политического лидерства к Н.С. Хрущеву. </w:t>
            </w:r>
          </w:p>
          <w:p w:rsidR="00CD2FB6" w:rsidRPr="00B57EF4" w:rsidRDefault="00CD2FB6" w:rsidP="00D20C36">
            <w:pPr>
              <w:spacing w:after="0" w:line="240" w:lineRule="auto"/>
              <w:rPr>
                <w:rFonts w:ascii="Times New Roman" w:hAnsi="Times New Roman"/>
                <w:b/>
                <w:bCs/>
                <w:sz w:val="24"/>
                <w:szCs w:val="24"/>
              </w:rPr>
            </w:pPr>
            <w:r w:rsidRPr="00B57EF4">
              <w:rPr>
                <w:rFonts w:ascii="Times New Roman" w:hAnsi="Times New Roman"/>
                <w:sz w:val="24"/>
                <w:szCs w:val="24"/>
              </w:rPr>
              <w:t xml:space="preserve">Смена политического курса. Смерть Сталина и борьба за </w:t>
            </w:r>
            <w:r w:rsidRPr="00B57EF4">
              <w:rPr>
                <w:rFonts w:ascii="Times New Roman" w:hAnsi="Times New Roman"/>
                <w:sz w:val="24"/>
                <w:szCs w:val="24"/>
              </w:rPr>
              <w:lastRenderedPageBreak/>
              <w:t>власть в советском руководстве. Переход политического лидерства к Н.С. Хрущеву. Признаки наступления «оттепели» в политике, экономике, культурной сфере. Начало критики сталинизма. XX съезд КПСС и разоблачение «культа личности» Сталина.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vMerge/>
            <w:tcBorders>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036" w:type="dxa"/>
            <w:gridSpan w:val="2"/>
            <w:vMerge/>
            <w:tcBorders>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vMerge/>
            <w:tcBorders>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vMerge/>
            <w:tcBorders>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96"/>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2</w:t>
            </w:r>
          </w:p>
        </w:tc>
        <w:tc>
          <w:tcPr>
            <w:tcW w:w="327" w:type="dxa"/>
            <w:gridSpan w:val="8"/>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430" w:type="dxa"/>
            <w:gridSpan w:val="4"/>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b/>
                <w:bCs/>
                <w:sz w:val="24"/>
                <w:szCs w:val="24"/>
              </w:rPr>
              <w:t>Экономическое развитие СССР.</w:t>
            </w:r>
          </w:p>
          <w:p w:rsidR="00CD2FB6" w:rsidRPr="00B57EF4" w:rsidRDefault="00CD2FB6" w:rsidP="00D20C36">
            <w:pPr>
              <w:spacing w:after="0" w:line="240" w:lineRule="auto"/>
              <w:rPr>
                <w:rFonts w:ascii="Times New Roman" w:hAnsi="Times New Roman"/>
                <w:sz w:val="24"/>
                <w:szCs w:val="24"/>
              </w:rPr>
            </w:pP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«Догнать и перегнать Америку». Попытки решения продовольственной проблемы. Освоение целинных земель. Переход от отраслевой системы управления к совнархозам. Расширение прав союзных республик.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Изменения в социальной и профессиональной структуре советского общества к началу 1960-х гг. Положение и проблемы рабочего класса, колхозного крестьянства и интеллигенции. ХХII Съезд КПСС и программа построения коммунизма в СССР. Воспитание «нового человека».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Всемирный фестиваль молодежи и студентов 1957 г. Учреждение Московского кинофестиваля. Роль телевидения в жизни общества. Неофициальная культура. Стиляги. </w:t>
            </w:r>
            <w:r w:rsidRPr="00B57EF4">
              <w:rPr>
                <w:rFonts w:ascii="Times New Roman" w:hAnsi="Times New Roman"/>
                <w:sz w:val="24"/>
                <w:szCs w:val="24"/>
              </w:rPr>
              <w:lastRenderedPageBreak/>
              <w:t>Хрущев и интеллигенция. Антирелигиозные кампании. Гонения на церковь. Диссиденты.</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Социальные программы. Реформа системы образования. Пенсионная реформа. Массовое жилищное строительство, хрущевки. Рост доходов населения и дефицит товаров народного потребления.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lastRenderedPageBreak/>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01, ЛР 02, ЛР 03, ЛР 08, ЛР 13,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МР 04, МР 05, МР 06, МР 07, МР 08,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03, ПРб 04,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ПРб 05.</w:t>
            </w: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Cs/>
                <w:sz w:val="24"/>
                <w:szCs w:val="24"/>
              </w:rPr>
            </w:pPr>
            <w:r w:rsidRPr="00B57EF4">
              <w:rPr>
                <w:rFonts w:ascii="Times New Roman" w:hAnsi="Times New Roman"/>
                <w:sz w:val="24"/>
                <w:szCs w:val="24"/>
              </w:rPr>
              <w:t>ОК 01</w:t>
            </w:r>
            <w:r w:rsidRPr="00B57EF4">
              <w:rPr>
                <w:rFonts w:ascii="Times New Roman" w:hAnsi="Times New Roman"/>
                <w:iCs/>
                <w:sz w:val="24"/>
                <w:szCs w:val="24"/>
              </w:rPr>
              <w:t xml:space="preserve"> ОК 02,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iCs/>
                <w:sz w:val="24"/>
                <w:szCs w:val="24"/>
              </w:rPr>
              <w:t>ОК 03</w:t>
            </w:r>
            <w:r w:rsidRPr="00B57EF4">
              <w:rPr>
                <w:rFonts w:ascii="Times New Roman" w:hAnsi="Times New Roman"/>
                <w:sz w:val="24"/>
                <w:szCs w:val="24"/>
              </w:rPr>
              <w:t>,ОК 04</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 ЛР.3, ЛР5, ЛР6, ЛР7,ЛР8.1, Лр 8.2, </w:t>
            </w:r>
            <w:r w:rsidRPr="00B57EF4">
              <w:rPr>
                <w:rFonts w:ascii="Times New Roman" w:hAnsi="Times New Roman"/>
                <w:bCs/>
                <w:sz w:val="24"/>
                <w:szCs w:val="24"/>
              </w:rPr>
              <w:t>ГН, ПатН, ДНН</w:t>
            </w:r>
          </w:p>
        </w:tc>
      </w:tr>
      <w:tr w:rsidR="00CD2FB6" w:rsidRPr="00B57EF4" w:rsidTr="00D20C36">
        <w:trPr>
          <w:gridAfter w:val="1"/>
          <w:wAfter w:w="38" w:type="dxa"/>
          <w:trHeight w:val="967"/>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3</w:t>
            </w:r>
          </w:p>
        </w:tc>
        <w:tc>
          <w:tcPr>
            <w:tcW w:w="327" w:type="dxa"/>
            <w:gridSpan w:val="8"/>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430" w:type="dxa"/>
            <w:gridSpan w:val="4"/>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СССР и мировая социалистическая система. Венгерские события 1956 г. Распад колониальных систем и борьба за влияние в странах «третьего мира».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Конец оттепели. Нарастание негативных тенденций в обществе. Кризис доверия власти. Новочеркасские события. Смещение Н.С. Хрущева.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Наш край в 1953–1964 гг.</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01, ЛР 02, ЛР 03, ЛР 08, ЛР 13,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МР 04, МР 05, МР 06, МР 07, МР 08,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03, ПРб 04,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ПРб 05.</w:t>
            </w: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Cs/>
                <w:sz w:val="24"/>
                <w:szCs w:val="24"/>
              </w:rPr>
            </w:pPr>
            <w:r w:rsidRPr="00B57EF4">
              <w:rPr>
                <w:rFonts w:ascii="Times New Roman" w:hAnsi="Times New Roman"/>
                <w:sz w:val="24"/>
                <w:szCs w:val="24"/>
              </w:rPr>
              <w:t>ОК 01</w:t>
            </w:r>
            <w:r w:rsidRPr="00B57EF4">
              <w:rPr>
                <w:rFonts w:ascii="Times New Roman" w:hAnsi="Times New Roman"/>
                <w:iCs/>
                <w:sz w:val="24"/>
                <w:szCs w:val="24"/>
              </w:rPr>
              <w:t xml:space="preserve"> ОК 02,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iCs/>
                <w:sz w:val="24"/>
                <w:szCs w:val="24"/>
              </w:rPr>
              <w:t>ОК 03</w:t>
            </w:r>
            <w:r w:rsidRPr="00B57EF4">
              <w:rPr>
                <w:rFonts w:ascii="Times New Roman" w:hAnsi="Times New Roman"/>
                <w:sz w:val="24"/>
                <w:szCs w:val="24"/>
              </w:rPr>
              <w:t>,ОК 04</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14 ЛР 1, ЛР2, ЛР.3, ЛР5, ЛР6, ЛР7,ЛР8.1, Лр 8.2, </w:t>
            </w:r>
            <w:r w:rsidRPr="00B57EF4">
              <w:rPr>
                <w:rFonts w:ascii="Times New Roman" w:hAnsi="Times New Roman"/>
                <w:bCs/>
                <w:sz w:val="24"/>
                <w:szCs w:val="24"/>
              </w:rPr>
              <w:t>ГН, ПатН, ДНН</w:t>
            </w:r>
          </w:p>
        </w:tc>
      </w:tr>
      <w:tr w:rsidR="00CD2FB6" w:rsidRPr="00B57EF4" w:rsidTr="00D20C36">
        <w:trPr>
          <w:gridAfter w:val="1"/>
          <w:wAfter w:w="38" w:type="dxa"/>
          <w:trHeight w:val="967"/>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4</w:t>
            </w:r>
          </w:p>
        </w:tc>
        <w:tc>
          <w:tcPr>
            <w:tcW w:w="327" w:type="dxa"/>
            <w:gridSpan w:val="8"/>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430" w:type="dxa"/>
            <w:gridSpan w:val="4"/>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spacing w:after="0" w:line="240" w:lineRule="auto"/>
              <w:rPr>
                <w:rFonts w:ascii="Times New Roman" w:hAnsi="Times New Roman"/>
                <w:b/>
                <w:bCs/>
                <w:sz w:val="24"/>
                <w:szCs w:val="24"/>
              </w:rPr>
            </w:pPr>
            <w:r w:rsidRPr="00B57EF4">
              <w:rPr>
                <w:rFonts w:ascii="Times New Roman" w:hAnsi="Times New Roman"/>
                <w:b/>
                <w:bCs/>
                <w:sz w:val="24"/>
                <w:szCs w:val="24"/>
              </w:rPr>
              <w:t>ПРОФИЛЬНАЯ СОСТАВЛЯЯЮЩАЯ</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b/>
                <w:bCs/>
                <w:sz w:val="24"/>
                <w:szCs w:val="24"/>
              </w:rPr>
              <w:t>Научно-техническая революция в СССР.</w:t>
            </w:r>
          </w:p>
          <w:p w:rsidR="00CD2FB6" w:rsidRPr="00B57EF4" w:rsidRDefault="00CD2FB6" w:rsidP="00D20C36">
            <w:pPr>
              <w:spacing w:after="0" w:line="240" w:lineRule="auto"/>
              <w:rPr>
                <w:rFonts w:ascii="Times New Roman" w:hAnsi="Times New Roman"/>
                <w:color w:val="000000"/>
                <w:sz w:val="24"/>
                <w:szCs w:val="24"/>
              </w:rPr>
            </w:pPr>
            <w:r w:rsidRPr="00B57EF4">
              <w:rPr>
                <w:rFonts w:ascii="Times New Roman" w:hAnsi="Times New Roman"/>
                <w:sz w:val="24"/>
                <w:szCs w:val="24"/>
              </w:rPr>
              <w:t xml:space="preserve">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sidRPr="00B57EF4">
              <w:rPr>
                <w:rFonts w:ascii="Times New Roman" w:hAnsi="Times New Roman"/>
                <w:color w:val="000000"/>
                <w:sz w:val="24"/>
                <w:szCs w:val="24"/>
              </w:rPr>
              <w:t>Март 1965 г. А.А. Леонов совершил первый выход в открытый космос. Космические экспедиции 1960-х гг.</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 xml:space="preserve">Первые советские ЭВМ. Влияние НТР на перемены в повседневной жизни людей. Реформы в </w:t>
            </w:r>
            <w:r w:rsidRPr="00B57EF4">
              <w:rPr>
                <w:rFonts w:ascii="Times New Roman" w:hAnsi="Times New Roman"/>
                <w:sz w:val="24"/>
                <w:szCs w:val="24"/>
              </w:rPr>
              <w:lastRenderedPageBreak/>
              <w:t>промышленности.</w:t>
            </w:r>
            <w:r w:rsidRPr="00B57EF4">
              <w:rPr>
                <w:rFonts w:ascii="Times New Roman" w:hAnsi="Times New Roman"/>
                <w:color w:val="000000"/>
                <w:sz w:val="24"/>
                <w:szCs w:val="24"/>
              </w:rPr>
              <w:t>Появление в 1950-60-е гг. научных исследований и разработок советских ученых в области точных и естественных наук были отмечены Нобелевскими премиями: Н. Н. Семенов (за создание теории цепных реакций,1956); П. А. Черенков, И. М. Франк и И. Е. Тамм (за истолкование «эффекта Черенкова-Вавилова», 1958); Л. Д. Ландау («за основополагающие теории конденсированной материи, в особенности жидкого гелия», 1961); Н. Г. Басов и А. М. Прохоров (за разработку принципа действия лазера и мазера, 1964).</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lastRenderedPageBreak/>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01, ЛР 02, ЛР 03, ЛР 08, ЛР 13,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МР 04, МР 05, МР 06, МР 07, МР 08,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03, ПРб 04,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ПРб 05, ОК …</w:t>
            </w: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
                <w:iCs/>
                <w:sz w:val="24"/>
                <w:szCs w:val="24"/>
              </w:rPr>
            </w:pPr>
            <w:r w:rsidRPr="00B57EF4">
              <w:rPr>
                <w:rFonts w:ascii="Times New Roman" w:hAnsi="Times New Roman"/>
                <w:i/>
                <w:iCs/>
                <w:sz w:val="24"/>
                <w:szCs w:val="24"/>
              </w:rPr>
              <w:t>ПК 1.3</w:t>
            </w:r>
          </w:p>
          <w:p w:rsidR="00CD2FB6" w:rsidRPr="00B57EF4" w:rsidRDefault="00CD2FB6" w:rsidP="00D20C36">
            <w:pPr>
              <w:spacing w:after="0" w:line="240" w:lineRule="auto"/>
              <w:rPr>
                <w:rFonts w:ascii="Times New Roman" w:hAnsi="Times New Roman"/>
                <w:iCs/>
                <w:sz w:val="24"/>
                <w:szCs w:val="24"/>
              </w:rPr>
            </w:pPr>
            <w:r w:rsidRPr="00B57EF4">
              <w:rPr>
                <w:rFonts w:ascii="Times New Roman" w:hAnsi="Times New Roman"/>
                <w:sz w:val="24"/>
                <w:szCs w:val="24"/>
              </w:rPr>
              <w:t xml:space="preserve"> ОК 01</w:t>
            </w:r>
            <w:r w:rsidRPr="00B57EF4">
              <w:rPr>
                <w:rFonts w:ascii="Times New Roman" w:hAnsi="Times New Roman"/>
                <w:iCs/>
                <w:sz w:val="24"/>
                <w:szCs w:val="24"/>
              </w:rPr>
              <w:t xml:space="preserve"> ОК 02,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iCs/>
                <w:sz w:val="24"/>
                <w:szCs w:val="24"/>
              </w:rPr>
              <w:t>ОК 03</w:t>
            </w:r>
            <w:r w:rsidRPr="00B57EF4">
              <w:rPr>
                <w:rFonts w:ascii="Times New Roman" w:hAnsi="Times New Roman"/>
                <w:sz w:val="24"/>
                <w:szCs w:val="24"/>
              </w:rPr>
              <w:t>,ОК 04</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14 ЛР 1, ЛР2, ЛР.3, ЛР5, ЛР6, ЛР7,ЛР8.1, Лр 8.2, </w:t>
            </w:r>
            <w:r w:rsidRPr="00B57EF4">
              <w:rPr>
                <w:rFonts w:ascii="Times New Roman" w:hAnsi="Times New Roman"/>
                <w:bCs/>
                <w:sz w:val="24"/>
                <w:szCs w:val="24"/>
              </w:rPr>
              <w:t>ГН, ПатН, ДНН</w:t>
            </w:r>
          </w:p>
        </w:tc>
      </w:tr>
      <w:tr w:rsidR="00CD2FB6" w:rsidRPr="00B57EF4" w:rsidTr="00D20C36">
        <w:trPr>
          <w:gridAfter w:val="1"/>
          <w:wAfter w:w="38" w:type="dxa"/>
          <w:trHeight w:val="778"/>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Лабораторные занятия</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i/>
                <w:iCs/>
                <w:sz w:val="24"/>
                <w:szCs w:val="24"/>
              </w:rPr>
              <w:t>(Названия должны быть краткими и отражать деятельность)</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967"/>
        </w:trPr>
        <w:tc>
          <w:tcPr>
            <w:tcW w:w="1967" w:type="dxa"/>
            <w:vMerge w:val="restart"/>
            <w:tcBorders>
              <w:top w:val="nil"/>
            </w:tcBorders>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Практические занятия</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i/>
                <w:iCs/>
                <w:sz w:val="24"/>
                <w:szCs w:val="24"/>
              </w:rPr>
              <w:t>(Названия должны быть краткими и отражать деятельность)</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660"/>
        </w:trPr>
        <w:tc>
          <w:tcPr>
            <w:tcW w:w="1967" w:type="dxa"/>
            <w:vMerge/>
            <w:tcBorders>
              <w:top w:val="nil"/>
            </w:tcBorders>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sz w:val="24"/>
                <w:szCs w:val="24"/>
              </w:rPr>
              <w:t xml:space="preserve">Контрольные работы </w:t>
            </w:r>
            <w:r w:rsidRPr="00B57EF4">
              <w:rPr>
                <w:rFonts w:ascii="Times New Roman" w:hAnsi="Times New Roman"/>
                <w:i/>
                <w:iCs/>
                <w:sz w:val="24"/>
                <w:szCs w:val="24"/>
              </w:rPr>
              <w:t>(указываются при наличии по разделу текущей аттестации)</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661"/>
        </w:trPr>
        <w:tc>
          <w:tcPr>
            <w:tcW w:w="1967" w:type="dxa"/>
            <w:vMerge/>
            <w:tcBorders>
              <w:top w:val="nil"/>
            </w:tcBorders>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sz w:val="24"/>
                <w:szCs w:val="24"/>
              </w:rPr>
              <w:t xml:space="preserve">Самостоятельная работа обучающихся </w:t>
            </w:r>
            <w:r w:rsidRPr="00B57EF4">
              <w:rPr>
                <w:rFonts w:ascii="Times New Roman" w:hAnsi="Times New Roman"/>
                <w:i/>
                <w:iCs/>
                <w:sz w:val="24"/>
                <w:szCs w:val="24"/>
              </w:rPr>
              <w:t>(указывается при наличии в учебном плане</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344"/>
        </w:trPr>
        <w:tc>
          <w:tcPr>
            <w:tcW w:w="1967" w:type="dxa"/>
            <w:vMerge w:val="restart"/>
            <w:tcMar>
              <w:left w:w="28" w:type="dxa"/>
              <w:right w:w="28" w:type="dxa"/>
            </w:tcMar>
          </w:tcPr>
          <w:p w:rsidR="00CD2FB6" w:rsidRPr="00B57EF4" w:rsidRDefault="00CD2FB6" w:rsidP="00D20C36">
            <w:pPr>
              <w:spacing w:after="0" w:line="240" w:lineRule="auto"/>
              <w:rPr>
                <w:rFonts w:ascii="Times New Roman" w:hAnsi="Times New Roman"/>
                <w:b/>
                <w:sz w:val="24"/>
                <w:szCs w:val="24"/>
              </w:rPr>
            </w:pPr>
            <w:r w:rsidRPr="00B57EF4">
              <w:rPr>
                <w:rFonts w:ascii="Times New Roman" w:hAnsi="Times New Roman"/>
                <w:b/>
                <w:sz w:val="24"/>
                <w:szCs w:val="24"/>
              </w:rPr>
              <w:t xml:space="preserve">Тема 6.3  </w:t>
            </w:r>
          </w:p>
          <w:p w:rsidR="00CD2FB6" w:rsidRPr="00B57EF4" w:rsidRDefault="00CD2FB6" w:rsidP="00D20C36">
            <w:pPr>
              <w:spacing w:after="0" w:line="240" w:lineRule="auto"/>
              <w:rPr>
                <w:rFonts w:ascii="Times New Roman" w:hAnsi="Times New Roman"/>
                <w:b/>
                <w:bCs/>
                <w:sz w:val="24"/>
                <w:szCs w:val="24"/>
              </w:rPr>
            </w:pPr>
            <w:r w:rsidRPr="00B57EF4">
              <w:rPr>
                <w:rFonts w:ascii="Times New Roman" w:hAnsi="Times New Roman"/>
                <w:b/>
                <w:sz w:val="24"/>
                <w:szCs w:val="24"/>
              </w:rPr>
              <w:t>Советское общество в середине 1960-х – начале 1980-х гг.</w:t>
            </w:r>
          </w:p>
        </w:tc>
        <w:tc>
          <w:tcPr>
            <w:tcW w:w="334" w:type="dxa"/>
            <w:vMerge w:val="restart"/>
            <w:tcBorders>
              <w:top w:val="single" w:sz="4" w:space="0" w:color="auto"/>
              <w:left w:val="single" w:sz="4" w:space="0" w:color="000000"/>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D2FB6" w:rsidRPr="00B57EF4" w:rsidRDefault="00CD2FB6" w:rsidP="00D20C36">
            <w:pPr>
              <w:spacing w:after="0" w:line="240" w:lineRule="auto"/>
              <w:rPr>
                <w:rFonts w:ascii="Times New Roman" w:hAnsi="Times New Roman"/>
                <w:sz w:val="24"/>
                <w:szCs w:val="24"/>
              </w:rPr>
            </w:pP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1</w:t>
            </w:r>
          </w:p>
        </w:tc>
        <w:tc>
          <w:tcPr>
            <w:tcW w:w="239" w:type="dxa"/>
            <w:gridSpan w:val="7"/>
            <w:vMerge w:val="restart"/>
            <w:tcBorders>
              <w:top w:val="single" w:sz="4" w:space="0" w:color="auto"/>
              <w:left w:val="nil"/>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518" w:type="dxa"/>
            <w:gridSpan w:val="5"/>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Содержание учебного материала</w:t>
            </w:r>
          </w:p>
        </w:tc>
        <w:tc>
          <w:tcPr>
            <w:tcW w:w="1245" w:type="dxa"/>
            <w:gridSpan w:val="3"/>
            <w:vMerge w:val="restart"/>
            <w:tcBorders>
              <w:top w:val="single" w:sz="4" w:space="0" w:color="auto"/>
              <w:left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36" w:type="dxa"/>
            <w:gridSpan w:val="2"/>
            <w:vMerge w:val="restart"/>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01, ЛР 02, ЛР 03, ЛР 05, ЛР 06, ЛР 13,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МР 01, МР 02, МР 03, МР 04, МР 07, МР 08,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02, ПРб 03,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lastRenderedPageBreak/>
              <w:t xml:space="preserve">ПРб 04, ПРб 05, </w:t>
            </w:r>
          </w:p>
          <w:p w:rsidR="00CD2FB6" w:rsidRPr="00B57EF4" w:rsidRDefault="00CD2FB6" w:rsidP="00D20C36">
            <w:pPr>
              <w:spacing w:after="0" w:line="240" w:lineRule="auto"/>
              <w:rPr>
                <w:rFonts w:ascii="Times New Roman" w:hAnsi="Times New Roman"/>
                <w:sz w:val="24"/>
                <w:szCs w:val="24"/>
              </w:rPr>
            </w:pPr>
          </w:p>
        </w:tc>
        <w:tc>
          <w:tcPr>
            <w:tcW w:w="1653" w:type="dxa"/>
            <w:gridSpan w:val="4"/>
            <w:vMerge w:val="restart"/>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Cs/>
                <w:sz w:val="24"/>
                <w:szCs w:val="24"/>
              </w:rPr>
            </w:pPr>
            <w:r w:rsidRPr="00B57EF4">
              <w:rPr>
                <w:rFonts w:ascii="Times New Roman" w:hAnsi="Times New Roman"/>
                <w:sz w:val="24"/>
                <w:szCs w:val="24"/>
              </w:rPr>
              <w:lastRenderedPageBreak/>
              <w:t>ОК 01</w:t>
            </w:r>
            <w:r w:rsidRPr="00B57EF4">
              <w:rPr>
                <w:rFonts w:ascii="Times New Roman" w:hAnsi="Times New Roman"/>
                <w:iCs/>
                <w:sz w:val="24"/>
                <w:szCs w:val="24"/>
              </w:rPr>
              <w:t xml:space="preserve"> ОК 02,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iCs/>
                <w:sz w:val="24"/>
                <w:szCs w:val="24"/>
              </w:rPr>
              <w:t>ОК 03</w:t>
            </w:r>
            <w:r w:rsidRPr="00B57EF4">
              <w:rPr>
                <w:rFonts w:ascii="Times New Roman" w:hAnsi="Times New Roman"/>
                <w:sz w:val="24"/>
                <w:szCs w:val="24"/>
              </w:rPr>
              <w:t>,ОК 04</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sz w:val="24"/>
                <w:szCs w:val="24"/>
              </w:rPr>
              <w:t>ОК 05, ОК 06</w:t>
            </w:r>
          </w:p>
        </w:tc>
        <w:tc>
          <w:tcPr>
            <w:tcW w:w="1488" w:type="dxa"/>
            <w:gridSpan w:val="4"/>
            <w:vMerge w:val="restart"/>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14 ЛР 1, ЛР2, ЛР.3, ЛР5, ЛР6, ЛР7,ЛР8.1, Лр 8.2, </w:t>
            </w:r>
            <w:r w:rsidRPr="00B57EF4">
              <w:rPr>
                <w:rFonts w:ascii="Times New Roman" w:hAnsi="Times New Roman"/>
                <w:bCs/>
                <w:sz w:val="24"/>
                <w:szCs w:val="24"/>
              </w:rPr>
              <w:t>ГН, ПатН, ДНН</w:t>
            </w:r>
          </w:p>
        </w:tc>
      </w:tr>
      <w:tr w:rsidR="00CD2FB6" w:rsidRPr="00B57EF4" w:rsidTr="00D20C36">
        <w:trPr>
          <w:gridAfter w:val="1"/>
          <w:wAfter w:w="38" w:type="dxa"/>
          <w:trHeight w:val="601"/>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vMerge/>
            <w:tcBorders>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239" w:type="dxa"/>
            <w:gridSpan w:val="7"/>
            <w:vMerge/>
            <w:tcBorders>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518" w:type="dxa"/>
            <w:gridSpan w:val="5"/>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b/>
                <w:bCs/>
                <w:sz w:val="24"/>
                <w:szCs w:val="24"/>
              </w:rPr>
              <w:t>Приход к власти Л.И. Брежнева: его окружение и смена политического курса.</w:t>
            </w:r>
            <w:r w:rsidRPr="00B57EF4">
              <w:rPr>
                <w:rFonts w:ascii="Times New Roman" w:hAnsi="Times New Roman"/>
                <w:sz w:val="24"/>
                <w:szCs w:val="24"/>
              </w:rPr>
              <w:t xml:space="preserve"> Преобразования в экономике. Косыгинская реформа 1965 г. Новые ориентиры аграрной политики. Конституция СССР 1977 г. Концепция «развитого социализма». Попытки изменения вектора социальной </w:t>
            </w:r>
            <w:r w:rsidRPr="00B57EF4">
              <w:rPr>
                <w:rFonts w:ascii="Times New Roman" w:hAnsi="Times New Roman"/>
                <w:sz w:val="24"/>
                <w:szCs w:val="24"/>
              </w:rPr>
              <w:lastRenderedPageBreak/>
              <w:t xml:space="preserve">политики. Уровень жизни: достижения и проблемы.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Нарастание застойных тенденций в экономике и кризис идеологии. Рост теневой экономики. Замедление темпов развития. Отставание от Запада в производительности труда.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w:t>
            </w:r>
          </w:p>
          <w:p w:rsidR="00CD2FB6" w:rsidRPr="00B57EF4" w:rsidRDefault="00CD2FB6" w:rsidP="00D20C36">
            <w:pPr>
              <w:spacing w:after="0" w:line="240" w:lineRule="auto"/>
              <w:jc w:val="both"/>
              <w:rPr>
                <w:rFonts w:ascii="Times New Roman" w:hAnsi="Times New Roman"/>
                <w:sz w:val="24"/>
                <w:szCs w:val="24"/>
              </w:rPr>
            </w:pPr>
            <w:r w:rsidRPr="00B57EF4">
              <w:rPr>
                <w:rFonts w:ascii="Times New Roman" w:hAnsi="Times New Roman"/>
                <w:sz w:val="24"/>
                <w:szCs w:val="24"/>
              </w:rPr>
              <w:t>Культурное пространство и повседневная жизнь. Повседневность в городе и в деревне. Миграция населения в крупные города и проблема «неперспективных деревень». Популярные формы досуга населения. Уровень жизни разных социальных слоев. Дефициты и очереди.</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vMerge/>
            <w:tcBorders>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036" w:type="dxa"/>
            <w:gridSpan w:val="2"/>
            <w:vMerge/>
            <w:tcBorders>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vMerge/>
            <w:tcBorders>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vMerge/>
            <w:tcBorders>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967"/>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2</w:t>
            </w:r>
          </w:p>
        </w:tc>
        <w:tc>
          <w:tcPr>
            <w:tcW w:w="239" w:type="dxa"/>
            <w:gridSpan w:val="7"/>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518" w:type="dxa"/>
            <w:gridSpan w:val="5"/>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b/>
                <w:bCs/>
                <w:sz w:val="24"/>
                <w:szCs w:val="24"/>
              </w:rPr>
              <w:t xml:space="preserve">Идейная и духовная жизнь советского общества.Внешняя политика. </w:t>
            </w:r>
          </w:p>
          <w:p w:rsidR="00CD2FB6" w:rsidRPr="00B57EF4" w:rsidRDefault="00CD2FB6" w:rsidP="00D20C36">
            <w:pPr>
              <w:spacing w:after="0" w:line="240" w:lineRule="auto"/>
              <w:rPr>
                <w:rFonts w:ascii="Times New Roman" w:hAnsi="Times New Roman"/>
                <w:sz w:val="24"/>
                <w:szCs w:val="24"/>
              </w:rPr>
            </w:pP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Диссидентский вызов. Первые правозащитные выступления. Борьба с инакомыслием. Цензура и самиздат.</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w:t>
            </w:r>
            <w:r w:rsidRPr="00B57EF4">
              <w:rPr>
                <w:rFonts w:ascii="Times New Roman" w:hAnsi="Times New Roman"/>
                <w:sz w:val="24"/>
                <w:szCs w:val="24"/>
              </w:rPr>
              <w:lastRenderedPageBreak/>
              <w:t xml:space="preserve">освоения космоса. Совещание по безопасности и сотрудничеству в Европе (СБСЕ) в Хельсинки. Ввод войск в Афганистан. Кризис просоветских режимов в Восточной Европе.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Наш край в 1964–1985 гг.</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lastRenderedPageBreak/>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01, ЛР 02, ЛР 03, ЛР 05, ЛР 06, ЛР 13,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МР 01, МР 02, МР 03, МР 04, МР 07, МР 08,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02, ПРб 03,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04, ПРб 05, </w:t>
            </w:r>
          </w:p>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iCs/>
                <w:sz w:val="24"/>
                <w:szCs w:val="24"/>
              </w:rPr>
            </w:pPr>
            <w:r w:rsidRPr="00B57EF4">
              <w:rPr>
                <w:rFonts w:ascii="Times New Roman" w:hAnsi="Times New Roman"/>
                <w:sz w:val="24"/>
                <w:szCs w:val="24"/>
              </w:rPr>
              <w:t>ОК 01</w:t>
            </w:r>
            <w:r w:rsidRPr="00B57EF4">
              <w:rPr>
                <w:rFonts w:ascii="Times New Roman" w:hAnsi="Times New Roman"/>
                <w:iCs/>
                <w:sz w:val="24"/>
                <w:szCs w:val="24"/>
              </w:rPr>
              <w:t xml:space="preserve"> ОК 02,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iCs/>
                <w:sz w:val="24"/>
                <w:szCs w:val="24"/>
              </w:rPr>
              <w:t>ОК 03</w:t>
            </w:r>
            <w:r w:rsidRPr="00B57EF4">
              <w:rPr>
                <w:rFonts w:ascii="Times New Roman" w:hAnsi="Times New Roman"/>
                <w:sz w:val="24"/>
                <w:szCs w:val="24"/>
              </w:rPr>
              <w:t>,ОК 04</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 ЛР.3, ЛР5, ЛР6, ЛР7,ЛР8.1, Лр 8.2, ЛР 14 </w:t>
            </w:r>
            <w:r w:rsidRPr="00B57EF4">
              <w:rPr>
                <w:rFonts w:ascii="Times New Roman" w:hAnsi="Times New Roman"/>
                <w:bCs/>
                <w:sz w:val="24"/>
                <w:szCs w:val="24"/>
              </w:rPr>
              <w:t>ГН, ПатН, ДНН</w:t>
            </w:r>
          </w:p>
        </w:tc>
      </w:tr>
      <w:tr w:rsidR="00CD2FB6" w:rsidRPr="00B57EF4" w:rsidTr="00D20C36">
        <w:trPr>
          <w:gridAfter w:val="1"/>
          <w:wAfter w:w="38" w:type="dxa"/>
          <w:trHeight w:val="967"/>
        </w:trPr>
        <w:tc>
          <w:tcPr>
            <w:tcW w:w="1967" w:type="dxa"/>
            <w:vMerge w:val="restart"/>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3</w:t>
            </w:r>
          </w:p>
        </w:tc>
        <w:tc>
          <w:tcPr>
            <w:tcW w:w="239" w:type="dxa"/>
            <w:gridSpan w:val="7"/>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518" w:type="dxa"/>
            <w:gridSpan w:val="5"/>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spacing w:after="0" w:line="240" w:lineRule="auto"/>
              <w:rPr>
                <w:rFonts w:ascii="Times New Roman" w:hAnsi="Times New Roman"/>
                <w:b/>
                <w:bCs/>
                <w:sz w:val="24"/>
                <w:szCs w:val="24"/>
                <w:highlight w:val="cyan"/>
              </w:rPr>
            </w:pPr>
          </w:p>
          <w:p w:rsidR="00CD2FB6" w:rsidRPr="00B57EF4" w:rsidRDefault="00CD2FB6" w:rsidP="00D20C36">
            <w:pPr>
              <w:spacing w:after="0" w:line="240" w:lineRule="auto"/>
              <w:rPr>
                <w:rFonts w:ascii="Times New Roman" w:hAnsi="Times New Roman"/>
                <w:b/>
                <w:bCs/>
                <w:sz w:val="24"/>
                <w:szCs w:val="24"/>
              </w:rPr>
            </w:pPr>
            <w:r w:rsidRPr="00B57EF4">
              <w:rPr>
                <w:rFonts w:ascii="Times New Roman" w:hAnsi="Times New Roman"/>
                <w:b/>
                <w:bCs/>
                <w:sz w:val="24"/>
                <w:szCs w:val="24"/>
              </w:rPr>
              <w:t>ПРОФИЛЬНАЯ СОСТАВЛЯЮЩАЯ</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b/>
                <w:bCs/>
                <w:sz w:val="24"/>
                <w:szCs w:val="24"/>
              </w:rPr>
              <w:t>Советские научные и технические приоритеты.</w:t>
            </w:r>
          </w:p>
          <w:p w:rsidR="00CD2FB6" w:rsidRPr="00B57EF4" w:rsidRDefault="00CD2FB6" w:rsidP="00D20C36">
            <w:pPr>
              <w:spacing w:after="0" w:line="240" w:lineRule="auto"/>
              <w:rPr>
                <w:rFonts w:ascii="Times New Roman" w:hAnsi="Times New Roman"/>
                <w:color w:val="000000"/>
                <w:sz w:val="24"/>
                <w:szCs w:val="24"/>
              </w:rPr>
            </w:pPr>
            <w:r w:rsidRPr="00B57EF4">
              <w:rPr>
                <w:rFonts w:ascii="Times New Roman" w:hAnsi="Times New Roman"/>
                <w:sz w:val="24"/>
                <w:szCs w:val="24"/>
              </w:rPr>
              <w:t xml:space="preserve">Замедление научно-технического прогресса в СССР. Лунная гонка с США.  </w:t>
            </w:r>
            <w:r w:rsidRPr="00B57EF4">
              <w:rPr>
                <w:rFonts w:ascii="Times New Roman" w:hAnsi="Times New Roman"/>
                <w:color w:val="000000"/>
                <w:sz w:val="24"/>
                <w:szCs w:val="24"/>
              </w:rPr>
              <w:t>Запуски пилотируемых космических кораблей, для изучения Луны и космического пространства в 1959-1976 гг. Полеты автоматических межпланетных станций. 1970 г. доставка на Луну первой в мире автоматической лунной станции ─ «Луноход-1». Состыковка 17 июля 1975 г. советского и американского космических кораблей ─ работа на орбите первого международного космического комплекса «Союз-Апполон» ─ прообраз будущих международных станций. Впервые в истории пилотируемых полетов женщина-космонавт С. Савицкая 25 июля 1984 г. вышла в открытый космос.</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Создание топливно-энергетического комплекса (ТЭК).</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01, ЛР 02, ЛР 03, ЛР 05, ЛР 06, ЛР 13,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МР 01, МР 02, МР 03, МР 04, МР 07, МР 08,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02, ПРб 03,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04, ПРб 05, </w:t>
            </w:r>
          </w:p>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 ОК 02, ОК 03, ОК 04, ПК 1.3</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 ЛР.3, ЛР5, ЛР6, ЛР7,ЛР8.1, Лр 8.2, ЛР 14 </w:t>
            </w:r>
            <w:r w:rsidRPr="00B57EF4">
              <w:rPr>
                <w:rFonts w:ascii="Times New Roman" w:hAnsi="Times New Roman"/>
                <w:bCs/>
                <w:sz w:val="24"/>
                <w:szCs w:val="24"/>
              </w:rPr>
              <w:t>ГН, ПатН, ДНН</w:t>
            </w:r>
          </w:p>
        </w:tc>
      </w:tr>
      <w:tr w:rsidR="00CD2FB6" w:rsidRPr="00B57EF4" w:rsidTr="00D20C36">
        <w:trPr>
          <w:gridAfter w:val="1"/>
          <w:wAfter w:w="38" w:type="dxa"/>
          <w:trHeight w:val="967"/>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Лабораторные занятия</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i/>
                <w:iCs/>
                <w:sz w:val="24"/>
                <w:szCs w:val="24"/>
              </w:rPr>
              <w:t>(Названия должны быть краткими и отражать деятельность)</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967"/>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Практические занятия</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i/>
                <w:iCs/>
                <w:sz w:val="24"/>
                <w:szCs w:val="24"/>
              </w:rPr>
              <w:t>(Названия должны быть краткими и отражать деятельность)</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967"/>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sz w:val="24"/>
                <w:szCs w:val="24"/>
              </w:rPr>
              <w:t xml:space="preserve">Контрольные работы </w:t>
            </w:r>
            <w:r w:rsidRPr="00B57EF4">
              <w:rPr>
                <w:rFonts w:ascii="Times New Roman" w:hAnsi="Times New Roman"/>
                <w:i/>
                <w:iCs/>
                <w:sz w:val="24"/>
                <w:szCs w:val="24"/>
              </w:rPr>
              <w:t>(указываются при наличии по разделу текущей аттестации)</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632"/>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sz w:val="24"/>
                <w:szCs w:val="24"/>
              </w:rPr>
              <w:t>Самостоятельная работаобучающихся</w:t>
            </w:r>
            <w:r w:rsidRPr="00B57EF4">
              <w:rPr>
                <w:rFonts w:ascii="Times New Roman" w:hAnsi="Times New Roman"/>
                <w:i/>
                <w:iCs/>
                <w:sz w:val="24"/>
                <w:szCs w:val="24"/>
              </w:rPr>
              <w:t>(указывается при наличии в учебном плане)</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280"/>
        </w:trPr>
        <w:tc>
          <w:tcPr>
            <w:tcW w:w="1967" w:type="dxa"/>
            <w:vMerge w:val="restart"/>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r w:rsidRPr="00B57EF4">
              <w:rPr>
                <w:rFonts w:ascii="Times New Roman" w:hAnsi="Times New Roman"/>
                <w:b/>
                <w:bCs/>
                <w:sz w:val="24"/>
                <w:szCs w:val="24"/>
              </w:rPr>
              <w:t xml:space="preserve">Тема 6.4  </w:t>
            </w:r>
          </w:p>
          <w:p w:rsidR="00CD2FB6" w:rsidRPr="00B57EF4" w:rsidRDefault="00CD2FB6" w:rsidP="00D20C36">
            <w:pPr>
              <w:spacing w:after="0" w:line="240" w:lineRule="auto"/>
              <w:rPr>
                <w:rFonts w:ascii="Times New Roman" w:hAnsi="Times New Roman"/>
                <w:b/>
                <w:bCs/>
                <w:sz w:val="24"/>
                <w:szCs w:val="24"/>
              </w:rPr>
            </w:pPr>
            <w:r w:rsidRPr="00B57EF4">
              <w:rPr>
                <w:rFonts w:ascii="Times New Roman" w:hAnsi="Times New Roman"/>
                <w:b/>
                <w:bCs/>
                <w:sz w:val="24"/>
                <w:szCs w:val="24"/>
              </w:rPr>
              <w:t xml:space="preserve">Политика «перестройки». Распад СССР </w:t>
            </w: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r w:rsidRPr="00B57EF4">
              <w:rPr>
                <w:rFonts w:ascii="Times New Roman" w:hAnsi="Times New Roman"/>
                <w:b/>
                <w:bCs/>
                <w:sz w:val="24"/>
                <w:szCs w:val="24"/>
              </w:rPr>
              <w:t>РАЗДЕЛ  7</w:t>
            </w:r>
          </w:p>
          <w:p w:rsidR="00CD2FB6" w:rsidRPr="00B57EF4" w:rsidRDefault="00CD2FB6" w:rsidP="00D20C36">
            <w:pPr>
              <w:spacing w:after="0" w:line="240" w:lineRule="auto"/>
              <w:rPr>
                <w:rFonts w:ascii="Times New Roman" w:hAnsi="Times New Roman"/>
                <w:b/>
                <w:bCs/>
                <w:sz w:val="24"/>
                <w:szCs w:val="24"/>
              </w:rPr>
            </w:pPr>
          </w:p>
        </w:tc>
        <w:tc>
          <w:tcPr>
            <w:tcW w:w="334" w:type="dxa"/>
            <w:vMerge w:val="restart"/>
            <w:tcBorders>
              <w:top w:val="single" w:sz="4" w:space="0" w:color="auto"/>
              <w:left w:val="single" w:sz="4" w:space="0" w:color="000000"/>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1</w:t>
            </w:r>
          </w:p>
        </w:tc>
        <w:tc>
          <w:tcPr>
            <w:tcW w:w="6757" w:type="dxa"/>
            <w:gridSpan w:val="12"/>
            <w:tcBorders>
              <w:top w:val="single" w:sz="4" w:space="0" w:color="auto"/>
              <w:left w:val="single" w:sz="4" w:space="0" w:color="auto"/>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Содержание учебного материала</w:t>
            </w:r>
          </w:p>
        </w:tc>
        <w:tc>
          <w:tcPr>
            <w:tcW w:w="1245" w:type="dxa"/>
            <w:gridSpan w:val="3"/>
            <w:vMerge w:val="restart"/>
            <w:tcBorders>
              <w:top w:val="single" w:sz="4" w:space="0" w:color="auto"/>
              <w:left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36" w:type="dxa"/>
            <w:gridSpan w:val="2"/>
            <w:vMerge w:val="restart"/>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01, ЛР 02, ЛР 03,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ЛР 04, ЛР 06, ЛР 13,</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МР 01, МР 02, МР 03, МР 06, МР 07, МР 08,</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01, ПРб 02,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05, </w:t>
            </w:r>
          </w:p>
          <w:p w:rsidR="00CD2FB6" w:rsidRPr="00B57EF4" w:rsidRDefault="00CD2FB6" w:rsidP="00D20C36">
            <w:pPr>
              <w:spacing w:after="0" w:line="240" w:lineRule="auto"/>
              <w:rPr>
                <w:rFonts w:ascii="Times New Roman" w:hAnsi="Times New Roman"/>
                <w:sz w:val="24"/>
                <w:szCs w:val="24"/>
              </w:rPr>
            </w:pPr>
          </w:p>
        </w:tc>
        <w:tc>
          <w:tcPr>
            <w:tcW w:w="1653" w:type="dxa"/>
            <w:gridSpan w:val="4"/>
            <w:vMerge w:val="restart"/>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 ОК 02, ОК 03, ОК 04</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05, ОК 06,</w:t>
            </w:r>
          </w:p>
          <w:p w:rsidR="00CD2FB6" w:rsidRPr="00B57EF4" w:rsidRDefault="00CD2FB6" w:rsidP="00D20C36">
            <w:pPr>
              <w:spacing w:after="0" w:line="240" w:lineRule="auto"/>
              <w:jc w:val="right"/>
              <w:rPr>
                <w:rFonts w:ascii="Times New Roman" w:hAnsi="Times New Roman"/>
                <w:sz w:val="24"/>
                <w:szCs w:val="24"/>
              </w:rPr>
            </w:pPr>
          </w:p>
        </w:tc>
        <w:tc>
          <w:tcPr>
            <w:tcW w:w="1488" w:type="dxa"/>
            <w:gridSpan w:val="4"/>
            <w:vMerge w:val="restart"/>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 ЛР.3, ЛР5, ЛР6, ЛР7,ЛР8.1, Лр 8.2, ЛР 14 </w:t>
            </w:r>
            <w:r w:rsidRPr="00B57EF4">
              <w:rPr>
                <w:rFonts w:ascii="Times New Roman" w:hAnsi="Times New Roman"/>
                <w:bCs/>
                <w:sz w:val="24"/>
                <w:szCs w:val="24"/>
              </w:rPr>
              <w:t>ГН, ПатН, ДНН</w:t>
            </w:r>
          </w:p>
        </w:tc>
      </w:tr>
      <w:tr w:rsidR="00CD2FB6" w:rsidRPr="00B57EF4" w:rsidTr="00D20C36">
        <w:trPr>
          <w:gridAfter w:val="1"/>
          <w:wAfter w:w="38" w:type="dxa"/>
          <w:trHeight w:val="666"/>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vMerge/>
            <w:tcBorders>
              <w:left w:val="single" w:sz="4" w:space="0" w:color="000000"/>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single" w:sz="4" w:space="0" w:color="auto"/>
              <w:bottom w:val="single" w:sz="4" w:space="0" w:color="auto"/>
              <w:right w:val="single" w:sz="4" w:space="0" w:color="auto"/>
            </w:tcBorders>
            <w:tcMar>
              <w:left w:w="28" w:type="dxa"/>
              <w:right w:w="28" w:type="dxa"/>
            </w:tcMar>
          </w:tcPr>
          <w:p w:rsidR="00CD2FB6" w:rsidRPr="00B57EF4" w:rsidRDefault="00CD2FB6" w:rsidP="00D20C36">
            <w:pPr>
              <w:spacing w:after="0" w:line="240" w:lineRule="auto"/>
              <w:rPr>
                <w:rFonts w:ascii="Times New Roman" w:hAnsi="Times New Roman"/>
                <w:b/>
                <w:bCs/>
                <w:sz w:val="24"/>
                <w:szCs w:val="24"/>
              </w:rPr>
            </w:pPr>
            <w:r w:rsidRPr="00B57EF4">
              <w:rPr>
                <w:rFonts w:ascii="Times New Roman" w:hAnsi="Times New Roman"/>
                <w:b/>
                <w:sz w:val="24"/>
                <w:szCs w:val="24"/>
              </w:rPr>
              <w:t>Политика «перестройки»</w:t>
            </w:r>
            <w:r w:rsidRPr="00B57EF4">
              <w:rPr>
                <w:rFonts w:ascii="Times New Roman" w:hAnsi="Times New Roman"/>
                <w:b/>
                <w:bCs/>
                <w:sz w:val="24"/>
                <w:szCs w:val="24"/>
              </w:rPr>
              <w:t xml:space="preserve"> (1985–1991 гг.)</w:t>
            </w: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jc w:val="both"/>
              <w:rPr>
                <w:rFonts w:ascii="Times New Roman" w:hAnsi="Times New Roman"/>
                <w:sz w:val="24"/>
                <w:szCs w:val="24"/>
              </w:rPr>
            </w:pPr>
            <w:r w:rsidRPr="00B57EF4">
              <w:rPr>
                <w:rFonts w:ascii="Times New Roman" w:hAnsi="Times New Roman"/>
                <w:sz w:val="24"/>
                <w:szCs w:val="24"/>
              </w:rPr>
              <w:t>Нарастание кризисных явлений в социально-экономической и идейно-политической сферах. М.С. Горбачев и его окружение: курс на реформы. Чернобыльская трагедия. Реформы в экономике, в политической и государственной сферах. Принятие закона о приватизации государственных предприятий.</w:t>
            </w:r>
          </w:p>
          <w:p w:rsidR="00CD2FB6" w:rsidRPr="00B57EF4" w:rsidRDefault="00CD2FB6" w:rsidP="00D20C36">
            <w:pPr>
              <w:spacing w:after="0" w:line="240" w:lineRule="auto"/>
              <w:jc w:val="both"/>
              <w:rPr>
                <w:rFonts w:ascii="Times New Roman" w:hAnsi="Times New Roman"/>
                <w:sz w:val="24"/>
                <w:szCs w:val="24"/>
              </w:rPr>
            </w:pPr>
            <w:r w:rsidRPr="00B57EF4">
              <w:rPr>
                <w:rFonts w:ascii="Times New Roman" w:hAnsi="Times New Roman"/>
                <w:sz w:val="24"/>
                <w:szCs w:val="24"/>
              </w:rPr>
              <w:t xml:space="preserve"> Гласность и плюрализм. Политизация жизни и подъем гражданской активности населения. Либерализация цензуры. Отказ от догматизма в идеологии. История страны как фактор политической жизни. Отношение к войне в Афганистане. </w:t>
            </w:r>
          </w:p>
          <w:p w:rsidR="00CD2FB6" w:rsidRPr="00B57EF4" w:rsidRDefault="00CD2FB6" w:rsidP="00D20C36">
            <w:pPr>
              <w:spacing w:after="0" w:line="240" w:lineRule="auto"/>
              <w:jc w:val="both"/>
              <w:rPr>
                <w:rFonts w:ascii="Times New Roman" w:hAnsi="Times New Roman"/>
                <w:sz w:val="24"/>
                <w:szCs w:val="24"/>
              </w:rPr>
            </w:pPr>
            <w:r w:rsidRPr="00B57EF4">
              <w:rPr>
                <w:rFonts w:ascii="Times New Roman" w:hAnsi="Times New Roman"/>
                <w:sz w:val="24"/>
                <w:szCs w:val="24"/>
              </w:rPr>
              <w:t xml:space="preserve">Демократизация советской политической системы. Альтернативные выборы народных депутатов. Первый съезд народных депутатов СССР и его значение. Раскол в КПСС.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vMerge/>
            <w:tcBorders>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036" w:type="dxa"/>
            <w:gridSpan w:val="2"/>
            <w:vMerge/>
            <w:tcBorders>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vMerge/>
            <w:tcBorders>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vMerge/>
            <w:tcBorders>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967"/>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76" w:hanging="284"/>
              <w:rPr>
                <w:rFonts w:ascii="Times New Roman" w:hAnsi="Times New Roman"/>
                <w:sz w:val="24"/>
                <w:szCs w:val="24"/>
              </w:rPr>
            </w:pPr>
            <w:r w:rsidRPr="00B57EF4">
              <w:rPr>
                <w:rFonts w:ascii="Times New Roman" w:hAnsi="Times New Roman"/>
                <w:sz w:val="24"/>
                <w:szCs w:val="24"/>
              </w:rPr>
              <w:t>2</w:t>
            </w:r>
          </w:p>
        </w:tc>
        <w:tc>
          <w:tcPr>
            <w:tcW w:w="6757" w:type="dxa"/>
            <w:gridSpan w:val="12"/>
            <w:tcBorders>
              <w:top w:val="single" w:sz="4" w:space="0" w:color="auto"/>
              <w:left w:val="single" w:sz="4" w:space="0" w:color="auto"/>
              <w:bottom w:val="single" w:sz="4" w:space="0" w:color="auto"/>
              <w:right w:val="single" w:sz="4" w:space="0" w:color="auto"/>
            </w:tcBorders>
            <w:tcMar>
              <w:left w:w="28" w:type="dxa"/>
              <w:right w:w="28" w:type="dxa"/>
            </w:tcMar>
          </w:tcPr>
          <w:p w:rsidR="00CD2FB6" w:rsidRPr="00B57EF4" w:rsidRDefault="00CD2FB6" w:rsidP="00D20C36">
            <w:pPr>
              <w:spacing w:after="0" w:line="240" w:lineRule="auto"/>
              <w:jc w:val="both"/>
              <w:rPr>
                <w:rFonts w:ascii="Times New Roman" w:hAnsi="Times New Roman"/>
                <w:sz w:val="24"/>
                <w:szCs w:val="24"/>
              </w:rPr>
            </w:pPr>
            <w:r w:rsidRPr="00B57EF4">
              <w:rPr>
                <w:rFonts w:ascii="Times New Roman" w:hAnsi="Times New Roman"/>
                <w:b/>
                <w:sz w:val="24"/>
                <w:szCs w:val="24"/>
              </w:rPr>
              <w:t>«Новое мышление» М.С. Горбачева.</w:t>
            </w:r>
          </w:p>
          <w:p w:rsidR="00CD2FB6" w:rsidRPr="00B57EF4" w:rsidRDefault="00CD2FB6" w:rsidP="00D20C36">
            <w:pPr>
              <w:spacing w:after="0" w:line="240" w:lineRule="auto"/>
              <w:jc w:val="both"/>
              <w:rPr>
                <w:rFonts w:ascii="Times New Roman" w:hAnsi="Times New Roman"/>
                <w:sz w:val="24"/>
                <w:szCs w:val="24"/>
              </w:rPr>
            </w:pPr>
            <w:r w:rsidRPr="00B57EF4">
              <w:rPr>
                <w:rFonts w:ascii="Times New Roman" w:hAnsi="Times New Roman"/>
                <w:sz w:val="24"/>
                <w:szCs w:val="24"/>
              </w:rPr>
              <w:t xml:space="preserve">Отказ от идеологической конфронтации двух систем, провозглашение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w:t>
            </w:r>
            <w:r w:rsidRPr="00B57EF4">
              <w:rPr>
                <w:rFonts w:ascii="Times New Roman" w:hAnsi="Times New Roman"/>
                <w:sz w:val="24"/>
                <w:szCs w:val="24"/>
              </w:rPr>
              <w:lastRenderedPageBreak/>
              <w:t xml:space="preserve">Европы. Завершение холодной войны.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Подъем национальных движений в СCCР, нагнетание националистических и сепаратистских настроений. Обострение межнационального противостояния: Закавказье, Прибалтика, Украина, Молдавия.</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33"/>
              <w:jc w:val="center"/>
              <w:rPr>
                <w:rFonts w:ascii="Times New Roman" w:hAnsi="Times New Roman"/>
                <w:i/>
                <w:iCs/>
                <w:sz w:val="24"/>
                <w:szCs w:val="24"/>
              </w:rPr>
            </w:pPr>
            <w:r w:rsidRPr="00B57EF4">
              <w:rPr>
                <w:rFonts w:ascii="Times New Roman" w:hAnsi="Times New Roman"/>
                <w:i/>
                <w:iCs/>
                <w:sz w:val="24"/>
                <w:szCs w:val="24"/>
              </w:rPr>
              <w:lastRenderedPageBreak/>
              <w:t>2</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01, ЛР 02, ЛР 03,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ЛР 04, ЛР 06, ЛР 13,</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МР 01, МР 02, МР 03, МР 06, МР 07, МР 08,</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lastRenderedPageBreak/>
              <w:t xml:space="preserve">ПРб 01, ПРб 02,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05, </w:t>
            </w:r>
          </w:p>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lastRenderedPageBreak/>
              <w:t>ОК 01, ОК 02, ОК 03, ОК 04</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 ЛР.3, ЛР5, ЛР6, ЛР7,ЛР8.1, Лр 8.2, ЛР 14 </w:t>
            </w:r>
            <w:r w:rsidRPr="00B57EF4">
              <w:rPr>
                <w:rFonts w:ascii="Times New Roman" w:hAnsi="Times New Roman"/>
                <w:bCs/>
                <w:sz w:val="24"/>
                <w:szCs w:val="24"/>
              </w:rPr>
              <w:t>ГН, ПатН, ДНН</w:t>
            </w:r>
          </w:p>
        </w:tc>
      </w:tr>
      <w:tr w:rsidR="00CD2FB6" w:rsidRPr="00B57EF4" w:rsidTr="00D20C36">
        <w:trPr>
          <w:gridAfter w:val="1"/>
          <w:wAfter w:w="38" w:type="dxa"/>
          <w:trHeight w:val="967"/>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3</w:t>
            </w:r>
          </w:p>
        </w:tc>
        <w:tc>
          <w:tcPr>
            <w:tcW w:w="6757" w:type="dxa"/>
            <w:gridSpan w:val="12"/>
            <w:tcBorders>
              <w:top w:val="single" w:sz="4" w:space="0" w:color="auto"/>
              <w:left w:val="single" w:sz="4" w:space="0" w:color="auto"/>
              <w:bottom w:val="single" w:sz="4" w:space="0" w:color="auto"/>
              <w:right w:val="single" w:sz="4" w:space="0" w:color="auto"/>
            </w:tcBorders>
            <w:tcMar>
              <w:left w:w="28" w:type="dxa"/>
              <w:right w:w="28" w:type="dxa"/>
            </w:tcMar>
          </w:tcPr>
          <w:p w:rsidR="00CD2FB6" w:rsidRPr="00B57EF4" w:rsidRDefault="00CD2FB6" w:rsidP="00D20C36">
            <w:pPr>
              <w:spacing w:after="0" w:line="240" w:lineRule="auto"/>
              <w:jc w:val="both"/>
              <w:rPr>
                <w:rFonts w:ascii="Times New Roman" w:hAnsi="Times New Roman"/>
                <w:sz w:val="24"/>
                <w:szCs w:val="24"/>
              </w:rPr>
            </w:pPr>
            <w:r w:rsidRPr="00B57EF4">
              <w:rPr>
                <w:rFonts w:ascii="Times New Roman" w:hAnsi="Times New Roman"/>
                <w:b/>
                <w:sz w:val="24"/>
                <w:szCs w:val="24"/>
              </w:rPr>
              <w:t>Последний этап «перестройки»: 1990–1991 гг</w:t>
            </w:r>
            <w:r w:rsidRPr="00B57EF4">
              <w:rPr>
                <w:rFonts w:ascii="Times New Roman" w:hAnsi="Times New Roman"/>
                <w:sz w:val="24"/>
                <w:szCs w:val="24"/>
              </w:rPr>
              <w:t xml:space="preserve">. </w:t>
            </w:r>
          </w:p>
          <w:p w:rsidR="00CD2FB6" w:rsidRPr="00B57EF4" w:rsidRDefault="00CD2FB6" w:rsidP="00D20C36">
            <w:pPr>
              <w:spacing w:after="0" w:line="240" w:lineRule="auto"/>
              <w:jc w:val="both"/>
              <w:rPr>
                <w:rFonts w:ascii="Times New Roman" w:hAnsi="Times New Roman"/>
                <w:b/>
                <w:bCs/>
                <w:sz w:val="24"/>
                <w:szCs w:val="24"/>
              </w:rPr>
            </w:pPr>
            <w:r w:rsidRPr="00B57EF4">
              <w:rPr>
                <w:rFonts w:ascii="Times New Roman" w:hAnsi="Times New Roman"/>
                <w:sz w:val="24"/>
                <w:szCs w:val="24"/>
              </w:rPr>
              <w:t xml:space="preserve">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Дестабилизирующая роль «войны законов» (союзного и республиканского законодательства). </w:t>
            </w:r>
          </w:p>
          <w:p w:rsidR="00CD2FB6" w:rsidRPr="00B57EF4" w:rsidRDefault="00CD2FB6" w:rsidP="00D20C36">
            <w:pPr>
              <w:spacing w:after="0" w:line="240" w:lineRule="auto"/>
              <w:jc w:val="both"/>
              <w:rPr>
                <w:rFonts w:ascii="Times New Roman" w:hAnsi="Times New Roman"/>
                <w:sz w:val="24"/>
                <w:szCs w:val="24"/>
              </w:rPr>
            </w:pPr>
            <w:r w:rsidRPr="00B57EF4">
              <w:rPr>
                <w:rFonts w:ascii="Times New Roman" w:hAnsi="Times New Roman"/>
                <w:sz w:val="24"/>
                <w:szCs w:val="24"/>
              </w:rPr>
              <w:t xml:space="preserve">Усиление центробежных тенденций и угрозы распада СССР. Провозглашение независимости Литвой, Эстонией и Латвией. Декларация о государственном суверенитете РСФСР. Парад суверенитетов. Референдум о сохранении СССР и введении поста президента РСФСР. </w:t>
            </w:r>
          </w:p>
          <w:p w:rsidR="00CD2FB6" w:rsidRPr="00B57EF4" w:rsidRDefault="00CD2FB6" w:rsidP="00D20C36">
            <w:pPr>
              <w:spacing w:after="0" w:line="240" w:lineRule="auto"/>
              <w:jc w:val="both"/>
              <w:rPr>
                <w:rFonts w:ascii="Times New Roman" w:hAnsi="Times New Roman"/>
                <w:sz w:val="24"/>
                <w:szCs w:val="24"/>
              </w:rPr>
            </w:pPr>
            <w:r w:rsidRPr="00B57EF4">
              <w:rPr>
                <w:rFonts w:ascii="Times New Roman" w:hAnsi="Times New Roman"/>
                <w:sz w:val="24"/>
                <w:szCs w:val="24"/>
              </w:rPr>
              <w:t xml:space="preserve">Превращение экономического положения в стране в ведущий политический фактор. Введение карточной системы снабжения. Радикализация общественных настроений. Забастовочное движение.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01, ЛР 02, ЛР 03,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ЛР 04, ЛР 06, ЛР 13,</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МР 01, МР 02, МР 03, МР 06, МР 07, МР 08,</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01, ПРб 02,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05, </w:t>
            </w:r>
          </w:p>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 ОК 02, ОК 03, ОК 04</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 ЛР.3, ЛР5, ЛР6, ЛР7,ЛР8.1, Лр 8.2, ЛР 14 </w:t>
            </w:r>
            <w:r w:rsidRPr="00B57EF4">
              <w:rPr>
                <w:rFonts w:ascii="Times New Roman" w:hAnsi="Times New Roman"/>
                <w:bCs/>
                <w:sz w:val="24"/>
                <w:szCs w:val="24"/>
              </w:rPr>
              <w:t>ГН, ПатН, ДНН</w:t>
            </w:r>
          </w:p>
        </w:tc>
      </w:tr>
      <w:tr w:rsidR="00CD2FB6" w:rsidRPr="00B57EF4" w:rsidTr="00D20C36">
        <w:trPr>
          <w:gridAfter w:val="1"/>
          <w:wAfter w:w="38" w:type="dxa"/>
          <w:trHeight w:val="967"/>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4</w:t>
            </w:r>
          </w:p>
        </w:tc>
        <w:tc>
          <w:tcPr>
            <w:tcW w:w="6757" w:type="dxa"/>
            <w:gridSpan w:val="12"/>
            <w:tcBorders>
              <w:top w:val="single" w:sz="4" w:space="0" w:color="auto"/>
              <w:left w:val="single" w:sz="4" w:space="0" w:color="auto"/>
              <w:bottom w:val="single" w:sz="4" w:space="0" w:color="auto"/>
              <w:right w:val="single" w:sz="4" w:space="0" w:color="auto"/>
            </w:tcBorders>
            <w:tcMar>
              <w:left w:w="28" w:type="dxa"/>
              <w:right w:w="28" w:type="dxa"/>
            </w:tcMar>
          </w:tcPr>
          <w:p w:rsidR="00CD2FB6" w:rsidRPr="00B57EF4" w:rsidRDefault="00CD2FB6" w:rsidP="00D20C36">
            <w:pPr>
              <w:spacing w:after="0" w:line="240" w:lineRule="auto"/>
              <w:jc w:val="both"/>
              <w:rPr>
                <w:rFonts w:ascii="Times New Roman" w:hAnsi="Times New Roman"/>
                <w:b/>
                <w:sz w:val="24"/>
                <w:szCs w:val="24"/>
              </w:rPr>
            </w:pPr>
            <w:r w:rsidRPr="00B57EF4">
              <w:rPr>
                <w:rFonts w:ascii="Times New Roman" w:hAnsi="Times New Roman"/>
                <w:b/>
                <w:sz w:val="24"/>
                <w:szCs w:val="24"/>
              </w:rPr>
              <w:t>Распад СССР.</w:t>
            </w:r>
          </w:p>
          <w:p w:rsidR="00CD2FB6" w:rsidRPr="00B57EF4" w:rsidRDefault="00CD2FB6" w:rsidP="00D20C36">
            <w:pPr>
              <w:spacing w:after="0" w:line="240" w:lineRule="auto"/>
              <w:jc w:val="both"/>
              <w:rPr>
                <w:rFonts w:ascii="Times New Roman" w:hAnsi="Times New Roman"/>
                <w:sz w:val="24"/>
                <w:szCs w:val="24"/>
              </w:rPr>
            </w:pPr>
            <w:r w:rsidRPr="00B57EF4">
              <w:rPr>
                <w:rFonts w:ascii="Times New Roman" w:hAnsi="Times New Roman"/>
                <w:sz w:val="24"/>
                <w:szCs w:val="24"/>
              </w:rPr>
              <w:t xml:space="preserve">Попытка государственного переворота в августе 1991 г. Планы ГКЧП и защитники Белого дома. Победа Б.Н. Ельцина и его сторонников. Ликвидация союзного правительства и центральных органов управления. Референдум о независимости </w:t>
            </w:r>
            <w:r w:rsidRPr="00B57EF4">
              <w:rPr>
                <w:rFonts w:ascii="Times New Roman" w:hAnsi="Times New Roman"/>
                <w:sz w:val="24"/>
                <w:szCs w:val="24"/>
              </w:rPr>
              <w:lastRenderedPageBreak/>
              <w:t xml:space="preserve">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Наш край в 1985–1991 гг.</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lastRenderedPageBreak/>
              <w:t>1</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01, ЛР 02, ЛР 03,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ЛР 04, ЛР 06, ЛР 13,</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МР 01, МР 02, МР </w:t>
            </w:r>
            <w:r w:rsidRPr="00B57EF4">
              <w:rPr>
                <w:rFonts w:ascii="Times New Roman" w:hAnsi="Times New Roman"/>
                <w:sz w:val="24"/>
                <w:szCs w:val="24"/>
              </w:rPr>
              <w:lastRenderedPageBreak/>
              <w:t>03, МР 06, МР 07, МР 08,</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01, ПРб 02,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05, </w:t>
            </w:r>
          </w:p>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lastRenderedPageBreak/>
              <w:t>ОК 01, ОК 02, ОК 03, ОК 04</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 ЛР.3, ЛР5, ЛР6, ЛР7,ЛР8.1, Лр 8.2, ЛР 14 </w:t>
            </w:r>
            <w:r w:rsidRPr="00B57EF4">
              <w:rPr>
                <w:rFonts w:ascii="Times New Roman" w:hAnsi="Times New Roman"/>
                <w:bCs/>
                <w:sz w:val="24"/>
                <w:szCs w:val="24"/>
              </w:rPr>
              <w:lastRenderedPageBreak/>
              <w:t>ГН, ПатН, ДНН</w:t>
            </w:r>
          </w:p>
        </w:tc>
      </w:tr>
      <w:tr w:rsidR="00CD2FB6" w:rsidRPr="00B57EF4" w:rsidTr="00D20C36">
        <w:trPr>
          <w:gridAfter w:val="1"/>
          <w:wAfter w:w="38" w:type="dxa"/>
          <w:trHeight w:val="967"/>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Лабораторные занятия</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i/>
                <w:iCs/>
                <w:sz w:val="24"/>
                <w:szCs w:val="24"/>
              </w:rPr>
              <w:t>(Названия должны быть краткими и отражать деятельность)</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967"/>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Практические занятия</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i/>
                <w:iCs/>
                <w:sz w:val="24"/>
                <w:szCs w:val="24"/>
              </w:rPr>
              <w:t>(Названия должны быть краткими и отражать деятельность)</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967"/>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sz w:val="24"/>
                <w:szCs w:val="24"/>
              </w:rPr>
              <w:t xml:space="preserve">Контрольные работы </w:t>
            </w:r>
            <w:r w:rsidRPr="00B57EF4">
              <w:rPr>
                <w:rFonts w:ascii="Times New Roman" w:hAnsi="Times New Roman"/>
                <w:i/>
                <w:iCs/>
                <w:sz w:val="24"/>
                <w:szCs w:val="24"/>
              </w:rPr>
              <w:t>(указываются при наличии по разделу текущей аттестации)</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1</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967"/>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76" w:firstLine="2176"/>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sz w:val="24"/>
                <w:szCs w:val="24"/>
              </w:rPr>
              <w:t>Самостоятельная работаобучающихся</w:t>
            </w:r>
            <w:r w:rsidRPr="00B57EF4">
              <w:rPr>
                <w:rFonts w:ascii="Times New Roman" w:hAnsi="Times New Roman"/>
                <w:i/>
                <w:iCs/>
                <w:sz w:val="24"/>
                <w:szCs w:val="24"/>
              </w:rPr>
              <w:t>(указывается при наличии в учебном плане)</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22"/>
        </w:trPr>
        <w:tc>
          <w:tcPr>
            <w:tcW w:w="1967" w:type="dxa"/>
            <w:vMerge/>
            <w:tcBorders>
              <w:top w:val="single" w:sz="4" w:space="0" w:color="auto"/>
            </w:tcBorders>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924"/>
        </w:trPr>
        <w:tc>
          <w:tcPr>
            <w:tcW w:w="1967" w:type="dxa"/>
            <w:vMerge/>
            <w:tcBorders>
              <w:top w:val="single" w:sz="4" w:space="0" w:color="auto"/>
              <w:bottom w:val="single" w:sz="4" w:space="0" w:color="auto"/>
            </w:tcBorders>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3"/>
              <w:rPr>
                <w:rFonts w:ascii="Times New Roman" w:hAnsi="Times New Roman"/>
                <w:sz w:val="24"/>
                <w:szCs w:val="24"/>
              </w:rPr>
            </w:pPr>
            <w:r w:rsidRPr="00B57EF4">
              <w:rPr>
                <w:rFonts w:ascii="Times New Roman" w:hAnsi="Times New Roman"/>
                <w:b/>
                <w:bCs/>
                <w:sz w:val="24"/>
                <w:szCs w:val="24"/>
              </w:rPr>
              <w:t xml:space="preserve">              Российская Федерация в 1992–2020 гг.</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B57EF4">
              <w:rPr>
                <w:rFonts w:ascii="Times New Roman" w:hAnsi="Times New Roman"/>
                <w:b/>
                <w:iCs/>
                <w:sz w:val="24"/>
                <w:szCs w:val="24"/>
              </w:rPr>
              <w:t>18</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237"/>
        </w:trPr>
        <w:tc>
          <w:tcPr>
            <w:tcW w:w="1967" w:type="dxa"/>
            <w:vMerge w:val="restart"/>
            <w:tcBorders>
              <w:top w:val="single" w:sz="4" w:space="0" w:color="auto"/>
            </w:tcBorders>
            <w:tcMar>
              <w:left w:w="28" w:type="dxa"/>
              <w:right w:w="28" w:type="dxa"/>
            </w:tcMar>
          </w:tcPr>
          <w:p w:rsidR="00CD2FB6" w:rsidRPr="00B57EF4" w:rsidRDefault="00CD2FB6" w:rsidP="00D20C36">
            <w:pPr>
              <w:spacing w:after="0" w:line="240" w:lineRule="auto"/>
              <w:rPr>
                <w:rFonts w:ascii="Times New Roman" w:hAnsi="Times New Roman"/>
                <w:b/>
                <w:bCs/>
                <w:sz w:val="24"/>
                <w:szCs w:val="24"/>
              </w:rPr>
            </w:pPr>
            <w:r w:rsidRPr="00B57EF4">
              <w:rPr>
                <w:rFonts w:ascii="Times New Roman" w:hAnsi="Times New Roman"/>
                <w:b/>
                <w:bCs/>
                <w:sz w:val="24"/>
                <w:szCs w:val="24"/>
              </w:rPr>
              <w:t>Тема 7. 1  Становление новой России (1992–1999 гг.).</w:t>
            </w:r>
          </w:p>
        </w:tc>
        <w:tc>
          <w:tcPr>
            <w:tcW w:w="334" w:type="dxa"/>
            <w:vMerge w:val="restart"/>
            <w:tcBorders>
              <w:top w:val="single" w:sz="4" w:space="0" w:color="auto"/>
              <w:left w:val="single" w:sz="4" w:space="0" w:color="000000"/>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1</w:t>
            </w:r>
          </w:p>
        </w:tc>
        <w:tc>
          <w:tcPr>
            <w:tcW w:w="6757" w:type="dxa"/>
            <w:gridSpan w:val="12"/>
            <w:tcBorders>
              <w:top w:val="single" w:sz="4" w:space="0" w:color="auto"/>
              <w:left w:val="single" w:sz="4" w:space="0" w:color="auto"/>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Содержание учебного материала</w:t>
            </w:r>
          </w:p>
        </w:tc>
        <w:tc>
          <w:tcPr>
            <w:tcW w:w="1245" w:type="dxa"/>
            <w:gridSpan w:val="3"/>
            <w:vMerge w:val="restart"/>
            <w:tcBorders>
              <w:top w:val="single" w:sz="4" w:space="0" w:color="auto"/>
              <w:left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36" w:type="dxa"/>
            <w:gridSpan w:val="2"/>
            <w:vMerge w:val="restart"/>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01, ЛР 02, ЛР 03, ЛР 04, ЛР 05, ЛР 06, ЛР 08, ЛР 13,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МР 01, МР 02, МР 03, МР 04, МР 05, </w:t>
            </w:r>
            <w:r w:rsidRPr="00B57EF4">
              <w:rPr>
                <w:rFonts w:ascii="Times New Roman" w:hAnsi="Times New Roman"/>
                <w:sz w:val="24"/>
                <w:szCs w:val="24"/>
              </w:rPr>
              <w:lastRenderedPageBreak/>
              <w:t>МР 06, МР 07, МР 08, МР 09,</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01, ПРб 02, ПРб 03, ПРб 04, ПРб 05, </w:t>
            </w:r>
          </w:p>
          <w:p w:rsidR="00CD2FB6" w:rsidRPr="00B57EF4" w:rsidRDefault="00CD2FB6" w:rsidP="00D20C36">
            <w:pPr>
              <w:spacing w:after="0" w:line="240" w:lineRule="auto"/>
              <w:rPr>
                <w:rFonts w:ascii="Times New Roman" w:hAnsi="Times New Roman"/>
                <w:sz w:val="24"/>
                <w:szCs w:val="24"/>
              </w:rPr>
            </w:pPr>
          </w:p>
        </w:tc>
        <w:tc>
          <w:tcPr>
            <w:tcW w:w="1653" w:type="dxa"/>
            <w:gridSpan w:val="4"/>
            <w:vMerge w:val="restart"/>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lastRenderedPageBreak/>
              <w:t>ОК 01, ОК 02, ОК 03, ОК 04</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05, ОК 06</w:t>
            </w:r>
          </w:p>
        </w:tc>
        <w:tc>
          <w:tcPr>
            <w:tcW w:w="1488" w:type="dxa"/>
            <w:gridSpan w:val="4"/>
            <w:vMerge w:val="restart"/>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 ЛР.3, ЛР5, ЛР6, ЛР7,ЛР8.1, Лр 8.2, ЛР 14 </w:t>
            </w:r>
            <w:r w:rsidRPr="00B57EF4">
              <w:rPr>
                <w:rFonts w:ascii="Times New Roman" w:hAnsi="Times New Roman"/>
                <w:bCs/>
                <w:sz w:val="24"/>
                <w:szCs w:val="24"/>
              </w:rPr>
              <w:t xml:space="preserve">ГН, ПатН, </w:t>
            </w:r>
            <w:r w:rsidRPr="00B57EF4">
              <w:rPr>
                <w:rFonts w:ascii="Times New Roman" w:hAnsi="Times New Roman"/>
                <w:bCs/>
                <w:sz w:val="24"/>
                <w:szCs w:val="24"/>
              </w:rPr>
              <w:lastRenderedPageBreak/>
              <w:t>ДНН</w:t>
            </w:r>
          </w:p>
        </w:tc>
      </w:tr>
      <w:tr w:rsidR="00CD2FB6" w:rsidRPr="00B57EF4" w:rsidTr="00D20C36">
        <w:trPr>
          <w:gridAfter w:val="1"/>
          <w:wAfter w:w="38" w:type="dxa"/>
          <w:trHeight w:val="709"/>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vMerge/>
            <w:tcBorders>
              <w:left w:val="single" w:sz="4" w:space="0" w:color="000000"/>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single" w:sz="4" w:space="0" w:color="auto"/>
              <w:bottom w:val="single" w:sz="4" w:space="0" w:color="auto"/>
              <w:right w:val="single" w:sz="4" w:space="0" w:color="auto"/>
            </w:tcBorders>
            <w:tcMar>
              <w:left w:w="28" w:type="dxa"/>
              <w:right w:w="28" w:type="dxa"/>
            </w:tcMar>
          </w:tcPr>
          <w:p w:rsidR="00CD2FB6" w:rsidRPr="00B57EF4" w:rsidRDefault="00CD2FB6" w:rsidP="00D20C36">
            <w:pPr>
              <w:spacing w:after="0" w:line="240" w:lineRule="auto"/>
              <w:rPr>
                <w:rFonts w:ascii="Times New Roman" w:hAnsi="Times New Roman"/>
                <w:b/>
                <w:bCs/>
                <w:sz w:val="24"/>
                <w:szCs w:val="24"/>
              </w:rPr>
            </w:pPr>
            <w:r w:rsidRPr="00B57EF4">
              <w:rPr>
                <w:rFonts w:ascii="Times New Roman" w:hAnsi="Times New Roman"/>
                <w:b/>
                <w:bCs/>
                <w:sz w:val="24"/>
                <w:szCs w:val="24"/>
              </w:rPr>
              <w:t>Становление  новой России</w:t>
            </w:r>
          </w:p>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w:t>
            </w:r>
            <w:r w:rsidRPr="00B57EF4">
              <w:rPr>
                <w:rFonts w:ascii="Times New Roman" w:hAnsi="Times New Roman"/>
                <w:sz w:val="24"/>
                <w:szCs w:val="24"/>
              </w:rPr>
              <w:lastRenderedPageBreak/>
              <w:t xml:space="preserve">Либерализация цен. «Шоковая терапия». Ваучерная приватизация. Безработица. Рост цен, падение жизненного уровня населения.  Нарастание политико-конституционного кризиса в условиях ухудшения экономической ситуации. События осени 1993 г. в Москве. Принятие Конституции России 1993 года и ее значение. Становление российского парламентаризма. Утверждение государственной символики. Итоги радикальных преобразований 1992–1993 гг.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vMerge/>
            <w:tcBorders>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036" w:type="dxa"/>
            <w:gridSpan w:val="2"/>
            <w:vMerge/>
            <w:tcBorders>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vMerge/>
            <w:tcBorders>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vMerge/>
            <w:tcBorders>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967"/>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2</w:t>
            </w:r>
          </w:p>
        </w:tc>
        <w:tc>
          <w:tcPr>
            <w:tcW w:w="5812" w:type="dxa"/>
            <w:gridSpan w:val="11"/>
            <w:tcBorders>
              <w:top w:val="single" w:sz="4" w:space="0" w:color="auto"/>
              <w:left w:val="single" w:sz="4" w:space="0" w:color="auto"/>
              <w:bottom w:val="single" w:sz="4" w:space="0" w:color="auto"/>
              <w:right w:val="nil"/>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b/>
                <w:sz w:val="24"/>
                <w:szCs w:val="24"/>
              </w:rPr>
              <w:t>Обострение межнациональных и межконфессиональных отношений в 1990-е гг.</w:t>
            </w:r>
            <w:r w:rsidRPr="00B57EF4">
              <w:rPr>
                <w:rFonts w:ascii="Times New Roman" w:hAnsi="Times New Roman"/>
                <w:sz w:val="24"/>
                <w:szCs w:val="24"/>
              </w:rPr>
              <w:t xml:space="preserve"> Подписание Федеративного договора (1992) и отдельных соглашений центра с республиками (договор с Татарстаном 1994 г. и др.). Взаимоотношения Центра и субъектов Федерации. Опасность исламского фундаментализма. Восстановление конституционного порядка в Чеченской Республике.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Корректировка курса реформ и попытки стабилизации экономики. Ситуация в российском сельском хозяйстве, увеличение зависимости от экспорта продовольствия. Финансовые пирамиды и залоговые аукционы. Дефолт 1998 г. и его последствия.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Проблемы русскоязычного населения в бывших республиках </w:t>
            </w:r>
            <w:r w:rsidRPr="00B57EF4">
              <w:rPr>
                <w:rFonts w:ascii="Times New Roman" w:hAnsi="Times New Roman"/>
                <w:sz w:val="24"/>
                <w:szCs w:val="24"/>
              </w:rPr>
              <w:lastRenderedPageBreak/>
              <w:t xml:space="preserve">СССР. </w:t>
            </w:r>
          </w:p>
          <w:p w:rsidR="00CD2FB6" w:rsidRPr="00B57EF4" w:rsidRDefault="00CD2FB6" w:rsidP="00D20C36">
            <w:pPr>
              <w:spacing w:after="0" w:line="240" w:lineRule="auto"/>
              <w:ind w:right="-1268"/>
              <w:rPr>
                <w:rFonts w:ascii="Times New Roman" w:hAnsi="Times New Roman"/>
                <w:sz w:val="24"/>
                <w:szCs w:val="24"/>
              </w:rPr>
            </w:pPr>
            <w:r w:rsidRPr="00B57EF4">
              <w:rPr>
                <w:rFonts w:ascii="Times New Roman" w:hAnsi="Times New Roman"/>
                <w:sz w:val="24"/>
                <w:szCs w:val="24"/>
              </w:rPr>
              <w:t xml:space="preserve">Российская многопартийность в 1990-х гг. и строительство гражданского общества. Президентские выборы 1996 г. Обострение ситуации на Северном Кавказе. Вторжение террористических группировок в Дагестан. Выборы в Государственную Думу 1999 г.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667"/>
              <w:rPr>
                <w:rFonts w:ascii="Times New Roman" w:hAnsi="Times New Roman"/>
                <w:sz w:val="24"/>
                <w:szCs w:val="24"/>
              </w:rPr>
            </w:pPr>
          </w:p>
        </w:tc>
        <w:tc>
          <w:tcPr>
            <w:tcW w:w="945" w:type="dxa"/>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01, ЛР 02, ЛР 03, ЛР 04, ЛР 05, ЛР 06, ЛР 08, ЛР 13,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МР 01, МР 02, МР 03, МР 04, МР 05, МР 06, МР 07, МР 08, МР 09,</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01, ПРб 02, ПРб 03, ПРб 04, ПРб 05, </w:t>
            </w:r>
          </w:p>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 ОК 02, ОК 03, ОК 04</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ЛР.3, ЛР5, ЛР6, ЛР7,ЛР8.1, Лр 8.2, ЛР 14 </w:t>
            </w:r>
            <w:r w:rsidRPr="00B57EF4">
              <w:rPr>
                <w:rFonts w:ascii="Times New Roman" w:hAnsi="Times New Roman"/>
                <w:bCs/>
                <w:sz w:val="24"/>
                <w:szCs w:val="24"/>
              </w:rPr>
              <w:t>ГН, ПатН, ДНН</w:t>
            </w:r>
          </w:p>
        </w:tc>
      </w:tr>
      <w:tr w:rsidR="00CD2FB6" w:rsidRPr="00B57EF4" w:rsidTr="00D20C36">
        <w:trPr>
          <w:gridAfter w:val="1"/>
          <w:wAfter w:w="38" w:type="dxa"/>
          <w:trHeight w:val="967"/>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3</w:t>
            </w:r>
          </w:p>
        </w:tc>
        <w:tc>
          <w:tcPr>
            <w:tcW w:w="5812" w:type="dxa"/>
            <w:gridSpan w:val="11"/>
            <w:tcBorders>
              <w:top w:val="single" w:sz="4" w:space="0" w:color="auto"/>
              <w:left w:val="single" w:sz="4" w:space="0" w:color="auto"/>
              <w:bottom w:val="single" w:sz="4" w:space="0" w:color="auto"/>
              <w:right w:val="nil"/>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b/>
                <w:sz w:val="24"/>
                <w:szCs w:val="24"/>
              </w:rPr>
              <w:t>Новые приоритеты внешней политики.</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1990-х гг.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Добровольная отставка Б.Н. Ельцина (1999 г.).</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Наш край в 1992–1999 гг.</w:t>
            </w:r>
          </w:p>
        </w:tc>
        <w:tc>
          <w:tcPr>
            <w:tcW w:w="945" w:type="dxa"/>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01, ЛР 02, ЛР 03, ЛР 04, ЛР 05, ЛР 06, ЛР 08, ЛР 13,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МР 01, МР 02, МР 03, МР 04, МР 05, МР 06, МР 07, МР 08, МР 09,</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01, ПРб 02, ПРб 03, ПРб 04, ПРб 05, </w:t>
            </w:r>
          </w:p>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 ОК 02, ОК 03, ОК 04</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ЛР.3, ЛР5, ЛР6, ЛР7,ЛР8.1, Лр 8.2, ЛР 14 </w:t>
            </w:r>
            <w:r w:rsidRPr="00B57EF4">
              <w:rPr>
                <w:rFonts w:ascii="Times New Roman" w:hAnsi="Times New Roman"/>
                <w:bCs/>
                <w:sz w:val="24"/>
                <w:szCs w:val="24"/>
              </w:rPr>
              <w:t>ГН, ПатН, ДНН</w:t>
            </w:r>
          </w:p>
        </w:tc>
      </w:tr>
      <w:tr w:rsidR="00CD2FB6" w:rsidRPr="00B57EF4" w:rsidTr="00D20C36">
        <w:trPr>
          <w:gridAfter w:val="1"/>
          <w:wAfter w:w="38" w:type="dxa"/>
          <w:trHeight w:val="967"/>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Лабораторные занятия</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i/>
                <w:iCs/>
                <w:sz w:val="24"/>
                <w:szCs w:val="24"/>
              </w:rPr>
              <w:t>(Названия должны быть краткими и отражать деятельность)</w:t>
            </w:r>
          </w:p>
        </w:tc>
        <w:tc>
          <w:tcPr>
            <w:tcW w:w="945" w:type="dxa"/>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967"/>
        </w:trPr>
        <w:tc>
          <w:tcPr>
            <w:tcW w:w="1967" w:type="dxa"/>
            <w:vMerge w:val="restart"/>
            <w:tcBorders>
              <w:top w:val="nil"/>
            </w:tcBorders>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Практические занятия</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i/>
                <w:iCs/>
                <w:sz w:val="24"/>
                <w:szCs w:val="24"/>
              </w:rPr>
              <w:t>(Названия должны быть краткими и отражать деятельность)</w:t>
            </w:r>
          </w:p>
        </w:tc>
        <w:tc>
          <w:tcPr>
            <w:tcW w:w="945" w:type="dxa"/>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967"/>
        </w:trPr>
        <w:tc>
          <w:tcPr>
            <w:tcW w:w="1967" w:type="dxa"/>
            <w:vMerge/>
            <w:tcBorders>
              <w:top w:val="nil"/>
            </w:tcBorders>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sz w:val="24"/>
                <w:szCs w:val="24"/>
              </w:rPr>
              <w:t xml:space="preserve">Контрольные работы </w:t>
            </w:r>
            <w:r w:rsidRPr="00B57EF4">
              <w:rPr>
                <w:rFonts w:ascii="Times New Roman" w:hAnsi="Times New Roman"/>
                <w:i/>
                <w:iCs/>
                <w:sz w:val="24"/>
                <w:szCs w:val="24"/>
              </w:rPr>
              <w:t>(указываются при наличии по разделу текущей аттестации)</w:t>
            </w:r>
          </w:p>
        </w:tc>
        <w:tc>
          <w:tcPr>
            <w:tcW w:w="945" w:type="dxa"/>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967"/>
        </w:trPr>
        <w:tc>
          <w:tcPr>
            <w:tcW w:w="1967" w:type="dxa"/>
            <w:tcBorders>
              <w:top w:val="nil"/>
            </w:tcBorders>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sz w:val="24"/>
                <w:szCs w:val="24"/>
              </w:rPr>
              <w:t>Самостоятельная работа обучающихся</w:t>
            </w:r>
            <w:r w:rsidRPr="00B57EF4">
              <w:rPr>
                <w:rFonts w:ascii="Times New Roman" w:hAnsi="Times New Roman"/>
                <w:i/>
                <w:iCs/>
                <w:sz w:val="24"/>
                <w:szCs w:val="24"/>
              </w:rPr>
              <w:t>(указывается при наличии в учебном плане)</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p>
        </w:tc>
        <w:tc>
          <w:tcPr>
            <w:tcW w:w="945" w:type="dxa"/>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301"/>
        </w:trPr>
        <w:tc>
          <w:tcPr>
            <w:tcW w:w="1967" w:type="dxa"/>
            <w:vMerge w:val="restart"/>
            <w:tcMar>
              <w:left w:w="28" w:type="dxa"/>
              <w:right w:w="28" w:type="dxa"/>
            </w:tcMar>
          </w:tcPr>
          <w:p w:rsidR="00CD2FB6" w:rsidRPr="00B57EF4" w:rsidRDefault="00CD2FB6" w:rsidP="00D20C36">
            <w:pPr>
              <w:spacing w:after="0" w:line="240" w:lineRule="auto"/>
              <w:jc w:val="both"/>
              <w:rPr>
                <w:rFonts w:ascii="Times New Roman" w:hAnsi="Times New Roman"/>
                <w:b/>
                <w:bCs/>
                <w:sz w:val="24"/>
                <w:szCs w:val="24"/>
              </w:rPr>
            </w:pPr>
            <w:r w:rsidRPr="00B57EF4">
              <w:rPr>
                <w:rFonts w:ascii="Times New Roman" w:hAnsi="Times New Roman"/>
                <w:b/>
                <w:bCs/>
                <w:sz w:val="24"/>
                <w:szCs w:val="24"/>
              </w:rPr>
              <w:t xml:space="preserve">Тема 7.2  </w:t>
            </w:r>
          </w:p>
          <w:p w:rsidR="00CD2FB6" w:rsidRPr="00B57EF4" w:rsidRDefault="00CD2FB6" w:rsidP="00D20C36">
            <w:pPr>
              <w:spacing w:after="0" w:line="240" w:lineRule="auto"/>
              <w:rPr>
                <w:rFonts w:ascii="Times New Roman" w:hAnsi="Times New Roman"/>
                <w:b/>
                <w:bCs/>
                <w:sz w:val="24"/>
                <w:szCs w:val="24"/>
              </w:rPr>
            </w:pPr>
            <w:r w:rsidRPr="00B57EF4">
              <w:rPr>
                <w:rFonts w:ascii="Times New Roman" w:hAnsi="Times New Roman"/>
                <w:b/>
                <w:bCs/>
                <w:sz w:val="24"/>
                <w:szCs w:val="24"/>
              </w:rPr>
              <w:t>Россия в XXI веке: вызовы времени и задачи модернизации.</w:t>
            </w:r>
          </w:p>
        </w:tc>
        <w:tc>
          <w:tcPr>
            <w:tcW w:w="532" w:type="dxa"/>
            <w:gridSpan w:val="7"/>
            <w:vMerge w:val="restart"/>
            <w:tcBorders>
              <w:top w:val="single" w:sz="4" w:space="0" w:color="auto"/>
              <w:left w:val="single" w:sz="4" w:space="0" w:color="000000"/>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1</w:t>
            </w:r>
          </w:p>
        </w:tc>
        <w:tc>
          <w:tcPr>
            <w:tcW w:w="5614" w:type="dxa"/>
            <w:gridSpan w:val="5"/>
            <w:tcBorders>
              <w:top w:val="single" w:sz="4" w:space="0" w:color="auto"/>
              <w:left w:val="single" w:sz="4" w:space="0" w:color="auto"/>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Содержание учебного материала</w:t>
            </w:r>
          </w:p>
        </w:tc>
        <w:tc>
          <w:tcPr>
            <w:tcW w:w="945" w:type="dxa"/>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vMerge w:val="restart"/>
            <w:tcBorders>
              <w:top w:val="single" w:sz="4" w:space="0" w:color="auto"/>
              <w:left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p w:rsidR="00CD2FB6" w:rsidRPr="00B57EF4" w:rsidRDefault="00CD2FB6" w:rsidP="00D20C36">
            <w:pPr>
              <w:tabs>
                <w:tab w:val="left" w:pos="11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36" w:type="dxa"/>
            <w:gridSpan w:val="2"/>
            <w:vMerge w:val="restart"/>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ЛР 06, ЛР 08, ЛР 13,</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МР 01, МР 02, МР 07, МР 08, МР 09,</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01, ПРб 04,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05, </w:t>
            </w:r>
          </w:p>
          <w:p w:rsidR="00CD2FB6" w:rsidRPr="00B57EF4" w:rsidRDefault="00CD2FB6" w:rsidP="00D20C36">
            <w:pPr>
              <w:spacing w:after="0" w:line="240" w:lineRule="auto"/>
              <w:rPr>
                <w:rFonts w:ascii="Times New Roman" w:hAnsi="Times New Roman"/>
                <w:sz w:val="24"/>
                <w:szCs w:val="24"/>
              </w:rPr>
            </w:pPr>
          </w:p>
        </w:tc>
        <w:tc>
          <w:tcPr>
            <w:tcW w:w="1653" w:type="dxa"/>
            <w:gridSpan w:val="4"/>
            <w:vMerge w:val="restart"/>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 ОК 02, ОК 03, ОК 04</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05, ОК 06</w:t>
            </w:r>
          </w:p>
        </w:tc>
        <w:tc>
          <w:tcPr>
            <w:tcW w:w="1488" w:type="dxa"/>
            <w:gridSpan w:val="4"/>
            <w:vMerge w:val="restart"/>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ЛР.3, ЛР5, ЛР6, ЛР7,ЛР8.1, Лр 8.2, ЛР 14 </w:t>
            </w:r>
            <w:r w:rsidRPr="00B57EF4">
              <w:rPr>
                <w:rFonts w:ascii="Times New Roman" w:hAnsi="Times New Roman"/>
                <w:bCs/>
                <w:sz w:val="24"/>
                <w:szCs w:val="24"/>
              </w:rPr>
              <w:t>ГН, ПатН, ДНН</w:t>
            </w:r>
          </w:p>
        </w:tc>
      </w:tr>
      <w:tr w:rsidR="00CD2FB6" w:rsidRPr="00B57EF4" w:rsidTr="00D20C36">
        <w:trPr>
          <w:gridAfter w:val="1"/>
          <w:wAfter w:w="38" w:type="dxa"/>
          <w:trHeight w:val="645"/>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532" w:type="dxa"/>
            <w:gridSpan w:val="7"/>
            <w:vMerge/>
            <w:tcBorders>
              <w:left w:val="single" w:sz="4" w:space="0" w:color="000000"/>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5614" w:type="dxa"/>
            <w:gridSpan w:val="5"/>
            <w:tcBorders>
              <w:top w:val="single" w:sz="4" w:space="0" w:color="auto"/>
              <w:left w:val="single" w:sz="4" w:space="0" w:color="auto"/>
              <w:bottom w:val="single" w:sz="4" w:space="0" w:color="auto"/>
              <w:right w:val="nil"/>
            </w:tcBorders>
            <w:tcMar>
              <w:left w:w="28" w:type="dxa"/>
              <w:right w:w="28" w:type="dxa"/>
            </w:tcMar>
          </w:tcPr>
          <w:p w:rsidR="00CD2FB6" w:rsidRPr="00B57EF4" w:rsidRDefault="00CD2FB6" w:rsidP="00D20C36">
            <w:pPr>
              <w:spacing w:after="0" w:line="240" w:lineRule="auto"/>
              <w:jc w:val="both"/>
              <w:rPr>
                <w:rFonts w:ascii="Times New Roman" w:hAnsi="Times New Roman"/>
                <w:sz w:val="24"/>
                <w:szCs w:val="24"/>
              </w:rPr>
            </w:pPr>
          </w:p>
          <w:p w:rsidR="00CD2FB6" w:rsidRPr="00B57EF4" w:rsidRDefault="00CD2FB6" w:rsidP="00D20C36">
            <w:pPr>
              <w:spacing w:after="0" w:line="240" w:lineRule="auto"/>
              <w:jc w:val="both"/>
              <w:rPr>
                <w:rFonts w:ascii="Times New Roman" w:hAnsi="Times New Roman"/>
                <w:sz w:val="24"/>
                <w:szCs w:val="24"/>
              </w:rPr>
            </w:pPr>
            <w:r w:rsidRPr="00B57EF4">
              <w:rPr>
                <w:rFonts w:ascii="Times New Roman" w:hAnsi="Times New Roman"/>
                <w:b/>
                <w:bCs/>
                <w:sz w:val="24"/>
                <w:szCs w:val="24"/>
              </w:rPr>
              <w:t>Россия в XXI веке: вызовы времени и задачи модернизации</w:t>
            </w:r>
          </w:p>
          <w:p w:rsidR="00CD2FB6" w:rsidRPr="00B57EF4" w:rsidRDefault="00CD2FB6" w:rsidP="00D20C36">
            <w:pPr>
              <w:spacing w:after="0" w:line="240" w:lineRule="auto"/>
              <w:jc w:val="both"/>
              <w:rPr>
                <w:rFonts w:ascii="Times New Roman" w:hAnsi="Times New Roman"/>
                <w:sz w:val="24"/>
                <w:szCs w:val="24"/>
              </w:rPr>
            </w:pPr>
            <w:r w:rsidRPr="00B57EF4">
              <w:rPr>
                <w:rFonts w:ascii="Times New Roman" w:hAnsi="Times New Roman"/>
                <w:sz w:val="24"/>
                <w:szCs w:val="24"/>
              </w:rPr>
              <w:t xml:space="preserve">Вступление в должность Президента В.В. Путина и связанные с этим ожидания. Основные направления внутренней и внешней политики. Федерализм и сепаратизм.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w:t>
            </w:r>
          </w:p>
          <w:p w:rsidR="00CD2FB6" w:rsidRPr="00B57EF4" w:rsidRDefault="00CD2FB6" w:rsidP="00D20C36">
            <w:pPr>
              <w:spacing w:after="0" w:line="240" w:lineRule="auto"/>
              <w:jc w:val="both"/>
              <w:rPr>
                <w:rFonts w:ascii="Times New Roman" w:hAnsi="Times New Roman"/>
                <w:sz w:val="24"/>
                <w:szCs w:val="24"/>
              </w:rPr>
            </w:pPr>
            <w:r w:rsidRPr="00B57EF4">
              <w:rPr>
                <w:rFonts w:ascii="Times New Roman" w:hAnsi="Times New Roman"/>
                <w:sz w:val="24"/>
                <w:szCs w:val="24"/>
              </w:rPr>
              <w:t xml:space="preserve">Экономическое развитие в 2000-е годы. Финансовое положение. Рыночная экономика и монополии. Экономический подъем 1999–2007 гг. и кризис 2008 г. Сельское хозяйство. Россия в системе мировой рыночной экономики.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945" w:type="dxa"/>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vMerge/>
            <w:tcBorders>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036" w:type="dxa"/>
            <w:gridSpan w:val="2"/>
            <w:vMerge/>
            <w:tcBorders>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vMerge/>
            <w:tcBorders>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vMerge/>
            <w:tcBorders>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967"/>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532" w:type="dxa"/>
            <w:gridSpan w:val="7"/>
            <w:tcBorders>
              <w:top w:val="single" w:sz="4" w:space="0" w:color="auto"/>
              <w:left w:val="single" w:sz="4" w:space="0" w:color="000000"/>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2</w:t>
            </w:r>
          </w:p>
        </w:tc>
        <w:tc>
          <w:tcPr>
            <w:tcW w:w="5614" w:type="dxa"/>
            <w:gridSpan w:val="5"/>
            <w:tcBorders>
              <w:top w:val="single" w:sz="4" w:space="0" w:color="auto"/>
              <w:left w:val="single" w:sz="4" w:space="0" w:color="auto"/>
              <w:bottom w:val="single" w:sz="4" w:space="0" w:color="auto"/>
              <w:right w:val="nil"/>
            </w:tcBorders>
            <w:tcMar>
              <w:left w:w="28" w:type="dxa"/>
              <w:right w:w="28" w:type="dxa"/>
            </w:tcMar>
          </w:tcPr>
          <w:p w:rsidR="00CD2FB6" w:rsidRPr="00B57EF4" w:rsidRDefault="00CD2FB6" w:rsidP="00D20C36">
            <w:pPr>
              <w:spacing w:after="0" w:line="240" w:lineRule="auto"/>
              <w:jc w:val="both"/>
              <w:rPr>
                <w:rFonts w:ascii="Times New Roman" w:hAnsi="Times New Roman"/>
                <w:b/>
                <w:sz w:val="24"/>
                <w:szCs w:val="24"/>
              </w:rPr>
            </w:pPr>
            <w:r w:rsidRPr="00B57EF4">
              <w:rPr>
                <w:rFonts w:ascii="Times New Roman" w:hAnsi="Times New Roman"/>
                <w:b/>
                <w:sz w:val="24"/>
                <w:szCs w:val="24"/>
              </w:rPr>
              <w:t xml:space="preserve">Изменения в российском обществе в конце XX – начале XXI вв. </w:t>
            </w:r>
          </w:p>
          <w:p w:rsidR="00CD2FB6" w:rsidRPr="00B57EF4" w:rsidRDefault="00CD2FB6" w:rsidP="00D20C36">
            <w:pPr>
              <w:spacing w:after="0" w:line="240" w:lineRule="auto"/>
              <w:jc w:val="both"/>
              <w:rPr>
                <w:rFonts w:ascii="Times New Roman" w:hAnsi="Times New Roman"/>
                <w:sz w:val="24"/>
                <w:szCs w:val="24"/>
              </w:rPr>
            </w:pPr>
            <w:r w:rsidRPr="00B57EF4">
              <w:rPr>
                <w:rFonts w:ascii="Times New Roman" w:hAnsi="Times New Roman"/>
                <w:sz w:val="24"/>
                <w:szCs w:val="24"/>
              </w:rPr>
              <w:t xml:space="preserve">Начало (2005 г.) и продолжение (2018 г.) реализации приоритетных национальных проектов. Президент Д.А. Медведев, премьер-министр В.В. Путин. Проблема стабильности и преемственности власти Избрание В.В. Путина Президентом РФ (2012 г., 2018 </w:t>
            </w:r>
            <w:r w:rsidRPr="00B57EF4">
              <w:rPr>
                <w:rFonts w:ascii="Times New Roman" w:hAnsi="Times New Roman"/>
                <w:sz w:val="24"/>
                <w:szCs w:val="24"/>
              </w:rPr>
              <w:lastRenderedPageBreak/>
              <w:t xml:space="preserve">г.). Вхождение Крыма в состав России. Начало конституционной реформы (2020). </w:t>
            </w:r>
          </w:p>
          <w:p w:rsidR="00CD2FB6" w:rsidRPr="00B57EF4" w:rsidRDefault="00CD2FB6" w:rsidP="00D20C36">
            <w:pPr>
              <w:spacing w:after="0" w:line="240" w:lineRule="auto"/>
              <w:jc w:val="both"/>
              <w:rPr>
                <w:rFonts w:ascii="Times New Roman" w:hAnsi="Times New Roman"/>
                <w:sz w:val="24"/>
                <w:szCs w:val="24"/>
              </w:rPr>
            </w:pPr>
            <w:r w:rsidRPr="00B57EF4">
              <w:rPr>
                <w:rFonts w:ascii="Times New Roman" w:hAnsi="Times New Roman"/>
                <w:sz w:val="24"/>
                <w:szCs w:val="24"/>
              </w:rPr>
              <w:t xml:space="preserve">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(здравоохранение, социальное обеспечение, образование). Демографическая ситуация в стране. Государственные программы демографического возрождения России. Пропаганда спорта и здорового образа жизни. XXII Олимпийские и XI параолимпийские зимние игры 2014 г. в Сочи. </w:t>
            </w:r>
          </w:p>
          <w:p w:rsidR="00CD2FB6" w:rsidRPr="00B57EF4" w:rsidRDefault="00CD2FB6" w:rsidP="00D20C36">
            <w:pPr>
              <w:spacing w:after="0" w:line="240" w:lineRule="auto"/>
              <w:jc w:val="both"/>
              <w:rPr>
                <w:rFonts w:ascii="Times New Roman" w:hAnsi="Times New Roman"/>
                <w:sz w:val="24"/>
                <w:szCs w:val="24"/>
              </w:rPr>
            </w:pPr>
            <w:r w:rsidRPr="00B57EF4">
              <w:rPr>
                <w:rFonts w:ascii="Times New Roman" w:hAnsi="Times New Roman"/>
                <w:sz w:val="24"/>
                <w:szCs w:val="24"/>
              </w:rPr>
              <w:t>Повседневная жизнь. Социальная дифференциация. Военно-патриотические движения. Марш «Бессмертный полк». Празднование 75-летия Победы в Великой Отечественной войне (2020).</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945" w:type="dxa"/>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ЛР 06, ЛР 08, ЛР 13,</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МР 01, МР 02, МР 07, МР 08, МР 09,</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01, ПРб 04,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05, </w:t>
            </w:r>
          </w:p>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 ОК 02, ОК 03, ОК 04</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ЛР2.1,ЛР.3, ЛР5, ЛР6, ЛР7,ЛР8.1, Лр 8.2, ЛР 14 </w:t>
            </w:r>
            <w:r w:rsidRPr="00B57EF4">
              <w:rPr>
                <w:rFonts w:ascii="Times New Roman" w:hAnsi="Times New Roman"/>
                <w:bCs/>
                <w:sz w:val="24"/>
                <w:szCs w:val="24"/>
              </w:rPr>
              <w:t>ГН, ПатН, ДНН</w:t>
            </w:r>
          </w:p>
        </w:tc>
      </w:tr>
      <w:tr w:rsidR="00CD2FB6" w:rsidRPr="00B57EF4" w:rsidTr="00D20C36">
        <w:trPr>
          <w:gridAfter w:val="1"/>
          <w:wAfter w:w="38" w:type="dxa"/>
          <w:trHeight w:val="967"/>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532" w:type="dxa"/>
            <w:gridSpan w:val="7"/>
            <w:tcBorders>
              <w:top w:val="single" w:sz="4" w:space="0" w:color="auto"/>
              <w:left w:val="single" w:sz="4" w:space="0" w:color="000000"/>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3</w:t>
            </w:r>
          </w:p>
        </w:tc>
        <w:tc>
          <w:tcPr>
            <w:tcW w:w="5614" w:type="dxa"/>
            <w:gridSpan w:val="5"/>
            <w:tcBorders>
              <w:top w:val="single" w:sz="4" w:space="0" w:color="auto"/>
              <w:left w:val="single" w:sz="4" w:space="0" w:color="auto"/>
              <w:bottom w:val="single" w:sz="4" w:space="0" w:color="auto"/>
              <w:right w:val="nil"/>
            </w:tcBorders>
            <w:tcMar>
              <w:left w:w="28" w:type="dxa"/>
              <w:right w:w="28" w:type="dxa"/>
            </w:tcMar>
          </w:tcPr>
          <w:p w:rsidR="00CD2FB6" w:rsidRPr="00B57EF4" w:rsidRDefault="00CD2FB6" w:rsidP="00D20C36">
            <w:pPr>
              <w:spacing w:after="0" w:line="240" w:lineRule="auto"/>
              <w:jc w:val="both"/>
              <w:rPr>
                <w:rFonts w:ascii="Times New Roman" w:hAnsi="Times New Roman"/>
                <w:b/>
                <w:sz w:val="24"/>
                <w:szCs w:val="24"/>
              </w:rPr>
            </w:pPr>
            <w:r w:rsidRPr="00B57EF4">
              <w:rPr>
                <w:rFonts w:ascii="Times New Roman" w:hAnsi="Times New Roman"/>
                <w:b/>
                <w:sz w:val="24"/>
                <w:szCs w:val="24"/>
              </w:rPr>
              <w:t xml:space="preserve">ПРОФИЛЬНАЯ   СОСТАВЛЯЮЩАЯ </w:t>
            </w:r>
          </w:p>
          <w:p w:rsidR="00CD2FB6" w:rsidRPr="00B57EF4" w:rsidRDefault="00CD2FB6" w:rsidP="00D20C36">
            <w:pPr>
              <w:spacing w:after="0" w:line="240" w:lineRule="auto"/>
              <w:jc w:val="both"/>
              <w:rPr>
                <w:rFonts w:ascii="Times New Roman" w:hAnsi="Times New Roman"/>
                <w:b/>
                <w:sz w:val="24"/>
                <w:szCs w:val="24"/>
              </w:rPr>
            </w:pPr>
            <w:r w:rsidRPr="00B57EF4">
              <w:rPr>
                <w:rFonts w:ascii="Times New Roman" w:hAnsi="Times New Roman"/>
                <w:b/>
                <w:sz w:val="24"/>
                <w:szCs w:val="24"/>
              </w:rPr>
              <w:t xml:space="preserve">Наука, религии и культура России в конце XX – начале XXI в </w:t>
            </w:r>
          </w:p>
          <w:p w:rsidR="00CD2FB6" w:rsidRPr="00B57EF4" w:rsidRDefault="00CD2FB6" w:rsidP="00D20C36">
            <w:pPr>
              <w:spacing w:after="0" w:line="240" w:lineRule="auto"/>
              <w:jc w:val="both"/>
              <w:rPr>
                <w:rFonts w:ascii="Times New Roman" w:hAnsi="Times New Roman"/>
                <w:sz w:val="24"/>
                <w:szCs w:val="24"/>
              </w:rPr>
            </w:pPr>
            <w:r w:rsidRPr="00B57EF4">
              <w:rPr>
                <w:rFonts w:ascii="Times New Roman" w:hAnsi="Times New Roman"/>
                <w:sz w:val="24"/>
                <w:szCs w:val="24"/>
              </w:rPr>
              <w:t xml:space="preserve">Мир и процессы глобализации в новых условиях. Россия в борьбе с коронавирусной пандемией, оказание помощи зарубежным странам.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 xml:space="preserve">Образование и наука: реформа Академии наук; модернизация образовательной системы. Достижения российских учёных и недостаточная востребованность результатов их научной деятельности. Модернизация бытовой сферы. Использование достижений прикладных наук в </w:t>
            </w:r>
            <w:r w:rsidRPr="00B57EF4">
              <w:rPr>
                <w:rFonts w:ascii="Times New Roman" w:hAnsi="Times New Roman"/>
                <w:sz w:val="24"/>
                <w:szCs w:val="24"/>
              </w:rPr>
              <w:lastRenderedPageBreak/>
              <w:t>повседневности человека. Россиянин в глобальном информационном пространстве: СМИ, компьютеризация, Интернет.Повышение общественной роли СМИ и Интернета. Коммерциализация культуры. Повышение роли религиозных конфессий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tc>
        <w:tc>
          <w:tcPr>
            <w:tcW w:w="945" w:type="dxa"/>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ЛР 06, ЛР 08, ЛР 13,</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МР 01, МР 02, МР 07, МР 08, МР 09,</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01, ПРб 04,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05, </w:t>
            </w:r>
          </w:p>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 ОК 02, ОК 03, ОК 04</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05, ОК 06</w:t>
            </w:r>
          </w:p>
          <w:p w:rsidR="00CD2FB6" w:rsidRPr="00B57EF4" w:rsidRDefault="00CD2FB6" w:rsidP="00D20C36">
            <w:pPr>
              <w:spacing w:after="0" w:line="240" w:lineRule="auto"/>
              <w:rPr>
                <w:rFonts w:ascii="Times New Roman" w:hAnsi="Times New Roman"/>
                <w:sz w:val="24"/>
                <w:szCs w:val="24"/>
              </w:rPr>
            </w:pPr>
          </w:p>
          <w:p w:rsidR="00CD2FB6" w:rsidRPr="00B57EF4" w:rsidRDefault="00CD2FB6" w:rsidP="00D20C36">
            <w:pPr>
              <w:spacing w:after="0" w:line="240" w:lineRule="auto"/>
              <w:jc w:val="center"/>
              <w:rPr>
                <w:rFonts w:ascii="Times New Roman" w:hAnsi="Times New Roman"/>
                <w:sz w:val="24"/>
                <w:szCs w:val="24"/>
              </w:rPr>
            </w:pPr>
            <w:r w:rsidRPr="00B57EF4">
              <w:rPr>
                <w:rFonts w:ascii="Times New Roman" w:hAnsi="Times New Roman"/>
                <w:sz w:val="24"/>
                <w:szCs w:val="24"/>
              </w:rPr>
              <w:t>П.К 1.3</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ЛР2.1,ЛР.3, ЛР5, ЛР6, ЛР7,ЛР8.1, Лр 8.2, ЛР 14 </w:t>
            </w:r>
            <w:r w:rsidRPr="00B57EF4">
              <w:rPr>
                <w:rFonts w:ascii="Times New Roman" w:hAnsi="Times New Roman"/>
                <w:bCs/>
                <w:sz w:val="24"/>
                <w:szCs w:val="24"/>
              </w:rPr>
              <w:t>ГН, ПатН, ДНН</w:t>
            </w:r>
          </w:p>
        </w:tc>
      </w:tr>
      <w:tr w:rsidR="00CD2FB6" w:rsidRPr="00B57EF4" w:rsidTr="00D20C36">
        <w:trPr>
          <w:gridAfter w:val="1"/>
          <w:wAfter w:w="38" w:type="dxa"/>
          <w:trHeight w:val="967"/>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532" w:type="dxa"/>
            <w:gridSpan w:val="7"/>
            <w:tcBorders>
              <w:top w:val="single" w:sz="4" w:space="0" w:color="auto"/>
              <w:left w:val="single" w:sz="4" w:space="0" w:color="000000"/>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4</w:t>
            </w:r>
          </w:p>
        </w:tc>
        <w:tc>
          <w:tcPr>
            <w:tcW w:w="5614" w:type="dxa"/>
            <w:gridSpan w:val="5"/>
            <w:tcBorders>
              <w:top w:val="single" w:sz="4" w:space="0" w:color="auto"/>
              <w:left w:val="single" w:sz="4" w:space="0" w:color="auto"/>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b/>
                <w:sz w:val="24"/>
                <w:szCs w:val="24"/>
              </w:rPr>
              <w:t>Внешняя политика РФ в конце XX – начале XXI в.</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Восстановление лидирующих позиций России в международных отношениях. Участие в международной борьбе с терроризмом и в урегулировании локальных конфликтов. Приближение военной инфраструктуры НАТО к российским границам и ответные меры. Создание Россией нового высокоточного оружия и реакция в мире. Центробежные и партнёрские тенденции в СНГ. Союзное государство России и Беларуси. Россия в Евразийском экономическом сообществе (ЕврАзЭС). Отношения РФ с США и Евросоюзом. Сотрудничество России со странами ШОС (Шанхайской организации сотрудничества) и БРИКС. Дальневосточное и другие направления политики России.</w:t>
            </w:r>
          </w:p>
        </w:tc>
        <w:tc>
          <w:tcPr>
            <w:tcW w:w="945" w:type="dxa"/>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01, ЛР 02, ЛР 03, ЛР 04,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МР 03, МР 04, МР 05,  МР 06, МР 07,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02, ПРб 03, ПРб 04, </w:t>
            </w:r>
          </w:p>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 ОК 02, ОК 03, ОК 04</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ЛР2.1,ЛР.3, ЛР5, ЛР6, ЛР7,ЛР8.1, Лр 8.2, ЛР 14 </w:t>
            </w:r>
            <w:r w:rsidRPr="00B57EF4">
              <w:rPr>
                <w:rFonts w:ascii="Times New Roman" w:hAnsi="Times New Roman"/>
                <w:bCs/>
                <w:sz w:val="24"/>
                <w:szCs w:val="24"/>
              </w:rPr>
              <w:t>ГН, ПатН, ДНН</w:t>
            </w:r>
          </w:p>
        </w:tc>
      </w:tr>
      <w:tr w:rsidR="00CD2FB6" w:rsidRPr="00B57EF4" w:rsidTr="00D20C36">
        <w:trPr>
          <w:gridAfter w:val="1"/>
          <w:wAfter w:w="38" w:type="dxa"/>
          <w:trHeight w:val="967"/>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532" w:type="dxa"/>
            <w:gridSpan w:val="7"/>
            <w:tcBorders>
              <w:top w:val="single" w:sz="4" w:space="0" w:color="auto"/>
              <w:left w:val="single" w:sz="4" w:space="0" w:color="000000"/>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5</w:t>
            </w:r>
          </w:p>
        </w:tc>
        <w:tc>
          <w:tcPr>
            <w:tcW w:w="5614" w:type="dxa"/>
            <w:gridSpan w:val="5"/>
            <w:tcBorders>
              <w:top w:val="single" w:sz="4" w:space="0" w:color="auto"/>
              <w:left w:val="single" w:sz="4" w:space="0" w:color="auto"/>
              <w:bottom w:val="single" w:sz="4" w:space="0" w:color="auto"/>
              <w:right w:val="nil"/>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b/>
                <w:sz w:val="24"/>
                <w:szCs w:val="24"/>
              </w:rPr>
              <w:t>Государственный переворот на Украине 2014 г. и позиция России.</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Воссоединение Крыма и Севастополя с Россией.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w:t>
            </w:r>
          </w:p>
          <w:p w:rsidR="00CD2FB6" w:rsidRPr="00B57EF4" w:rsidRDefault="00CD2FB6" w:rsidP="00D20C36">
            <w:pPr>
              <w:spacing w:after="0" w:line="240" w:lineRule="auto"/>
              <w:rPr>
                <w:rFonts w:ascii="Times New Roman" w:hAnsi="Times New Roman"/>
                <w:sz w:val="24"/>
                <w:szCs w:val="24"/>
              </w:rPr>
            </w:pPr>
          </w:p>
        </w:tc>
        <w:tc>
          <w:tcPr>
            <w:tcW w:w="945" w:type="dxa"/>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01, ЛР 02, ЛР 03,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04,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МР 03, МР 04, МР 05,  МР 06, МР 07,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02, ПРб 03, ПРб 04, </w:t>
            </w:r>
          </w:p>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 ОК 02, ОК 03, ОК 04</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ЛР2.1,ЛР.3, ЛР5, ЛР6, ЛР7,ЛР8.1, Лр 8.2, ЛР 14, </w:t>
            </w:r>
            <w:r w:rsidRPr="00B57EF4">
              <w:rPr>
                <w:rFonts w:ascii="Times New Roman" w:hAnsi="Times New Roman"/>
                <w:bCs/>
                <w:sz w:val="24"/>
                <w:szCs w:val="24"/>
              </w:rPr>
              <w:t>ГН, ПатН, ДНН</w:t>
            </w:r>
          </w:p>
        </w:tc>
      </w:tr>
      <w:tr w:rsidR="00CD2FB6" w:rsidRPr="00B57EF4" w:rsidTr="00D20C36">
        <w:trPr>
          <w:gridAfter w:val="1"/>
          <w:wAfter w:w="38" w:type="dxa"/>
          <w:trHeight w:val="967"/>
        </w:trPr>
        <w:tc>
          <w:tcPr>
            <w:tcW w:w="1967" w:type="dxa"/>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532" w:type="dxa"/>
            <w:gridSpan w:val="7"/>
            <w:tcBorders>
              <w:top w:val="single" w:sz="4" w:space="0" w:color="auto"/>
              <w:left w:val="single" w:sz="4" w:space="0" w:color="000000"/>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6</w:t>
            </w:r>
          </w:p>
        </w:tc>
        <w:tc>
          <w:tcPr>
            <w:tcW w:w="5614" w:type="dxa"/>
            <w:gridSpan w:val="5"/>
            <w:tcBorders>
              <w:top w:val="single" w:sz="4" w:space="0" w:color="auto"/>
              <w:left w:val="single" w:sz="4" w:space="0" w:color="auto"/>
              <w:bottom w:val="single" w:sz="4" w:space="0" w:color="auto"/>
              <w:right w:val="nil"/>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Наш край в 2000–2020 гг.</w:t>
            </w:r>
          </w:p>
          <w:p w:rsidR="00CD2FB6" w:rsidRPr="00B57EF4" w:rsidRDefault="00CD2FB6" w:rsidP="00D20C36">
            <w:pPr>
              <w:spacing w:after="0" w:line="240" w:lineRule="auto"/>
              <w:rPr>
                <w:rFonts w:ascii="Times New Roman" w:hAnsi="Times New Roman"/>
                <w:b/>
                <w:sz w:val="24"/>
                <w:szCs w:val="24"/>
              </w:rPr>
            </w:pPr>
          </w:p>
        </w:tc>
        <w:tc>
          <w:tcPr>
            <w:tcW w:w="945" w:type="dxa"/>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01, ЛР 02, ЛР 03,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04,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МР 03, МР 04, МР 05,  МР 06, МР 07,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02, ПРб 03, ПРб 04, </w:t>
            </w:r>
          </w:p>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 ОК 02, ОК 03, ОК 04</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ЛР2.1,ЛР.3, ЛР5, ЛР6, ЛР7,ЛР8.1, Лр 8.2, ЛР 14 </w:t>
            </w:r>
            <w:r w:rsidRPr="00B57EF4">
              <w:rPr>
                <w:rFonts w:ascii="Times New Roman" w:hAnsi="Times New Roman"/>
                <w:bCs/>
                <w:sz w:val="24"/>
                <w:szCs w:val="24"/>
              </w:rPr>
              <w:t>ГН, ПатН, ДНН</w:t>
            </w:r>
          </w:p>
        </w:tc>
      </w:tr>
      <w:tr w:rsidR="00CD2FB6" w:rsidRPr="00B57EF4" w:rsidTr="00D20C36">
        <w:trPr>
          <w:gridAfter w:val="1"/>
          <w:wAfter w:w="38" w:type="dxa"/>
          <w:trHeight w:val="967"/>
        </w:trPr>
        <w:tc>
          <w:tcPr>
            <w:tcW w:w="1967" w:type="dxa"/>
            <w:vMerge w:val="restart"/>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Лабораторные занятия</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i/>
                <w:iCs/>
                <w:sz w:val="24"/>
                <w:szCs w:val="24"/>
              </w:rPr>
              <w:t>(Названия должны быть краткими и отражать деятельность)</w:t>
            </w:r>
          </w:p>
        </w:tc>
        <w:tc>
          <w:tcPr>
            <w:tcW w:w="945" w:type="dxa"/>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967"/>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Практические занятия</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i/>
                <w:iCs/>
                <w:sz w:val="24"/>
                <w:szCs w:val="24"/>
              </w:rPr>
              <w:t>(Названия должны быть краткими и отражать деятельность)</w:t>
            </w:r>
          </w:p>
        </w:tc>
        <w:tc>
          <w:tcPr>
            <w:tcW w:w="945" w:type="dxa"/>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967"/>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sz w:val="24"/>
                <w:szCs w:val="24"/>
              </w:rPr>
              <w:t xml:space="preserve">Контрольные работы </w:t>
            </w:r>
            <w:r w:rsidRPr="00B57EF4">
              <w:rPr>
                <w:rFonts w:ascii="Times New Roman" w:hAnsi="Times New Roman"/>
                <w:i/>
                <w:iCs/>
                <w:sz w:val="24"/>
                <w:szCs w:val="24"/>
              </w:rPr>
              <w:t>(указываются при наличии по разделу текущей аттестации)</w:t>
            </w:r>
          </w:p>
        </w:tc>
        <w:tc>
          <w:tcPr>
            <w:tcW w:w="945" w:type="dxa"/>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700"/>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sz w:val="24"/>
                <w:szCs w:val="24"/>
              </w:rPr>
              <w:t>Самостоятельная работа обучающихся</w:t>
            </w:r>
            <w:r w:rsidRPr="00B57EF4">
              <w:rPr>
                <w:rFonts w:ascii="Times New Roman" w:hAnsi="Times New Roman"/>
                <w:i/>
                <w:iCs/>
                <w:sz w:val="24"/>
                <w:szCs w:val="24"/>
              </w:rPr>
              <w:t>(указывается при наличии в учебном плане)</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p>
        </w:tc>
        <w:tc>
          <w:tcPr>
            <w:tcW w:w="945" w:type="dxa"/>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967"/>
        </w:trPr>
        <w:tc>
          <w:tcPr>
            <w:tcW w:w="1967" w:type="dxa"/>
            <w:tcMar>
              <w:left w:w="28" w:type="dxa"/>
              <w:right w:w="28" w:type="dxa"/>
            </w:tcMar>
          </w:tcPr>
          <w:p w:rsidR="00CD2FB6" w:rsidRPr="00B57EF4" w:rsidRDefault="00CD2FB6" w:rsidP="00D20C36">
            <w:pPr>
              <w:spacing w:after="0" w:line="240" w:lineRule="auto"/>
              <w:rPr>
                <w:rFonts w:ascii="Times New Roman" w:hAnsi="Times New Roman"/>
                <w:b/>
                <w:bCs/>
                <w:sz w:val="24"/>
                <w:szCs w:val="24"/>
              </w:rPr>
            </w:pPr>
            <w:r w:rsidRPr="00B57EF4">
              <w:rPr>
                <w:rFonts w:ascii="Times New Roman" w:hAnsi="Times New Roman"/>
                <w:b/>
                <w:bCs/>
                <w:sz w:val="24"/>
                <w:szCs w:val="24"/>
              </w:rPr>
              <w:t>Раздел 8</w:t>
            </w: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b/>
                <w:bCs/>
                <w:sz w:val="24"/>
                <w:szCs w:val="24"/>
              </w:rPr>
              <w:t>Мир во второй половине   ХХ в</w:t>
            </w:r>
            <w:r w:rsidRPr="00B57EF4">
              <w:rPr>
                <w:rFonts w:ascii="Times New Roman" w:hAnsi="Times New Roman"/>
                <w:sz w:val="24"/>
                <w:szCs w:val="24"/>
              </w:rPr>
              <w:t>.</w:t>
            </w:r>
          </w:p>
        </w:tc>
        <w:tc>
          <w:tcPr>
            <w:tcW w:w="945" w:type="dxa"/>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iCs/>
                <w:sz w:val="24"/>
                <w:szCs w:val="24"/>
              </w:rPr>
            </w:pPr>
            <w:r w:rsidRPr="00B57EF4">
              <w:rPr>
                <w:rFonts w:ascii="Times New Roman" w:hAnsi="Times New Roman"/>
                <w:b/>
                <w:bCs/>
                <w:i/>
                <w:iCs/>
                <w:sz w:val="24"/>
                <w:szCs w:val="24"/>
              </w:rPr>
              <w:t>16</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967"/>
        </w:trPr>
        <w:tc>
          <w:tcPr>
            <w:tcW w:w="1967" w:type="dxa"/>
            <w:vMerge w:val="restart"/>
            <w:tcMar>
              <w:left w:w="28" w:type="dxa"/>
              <w:right w:w="28" w:type="dxa"/>
            </w:tcMar>
          </w:tcPr>
          <w:p w:rsidR="00CD2FB6" w:rsidRPr="00B57EF4" w:rsidRDefault="00CD2FB6" w:rsidP="00D20C36">
            <w:pPr>
              <w:spacing w:after="0" w:line="240" w:lineRule="auto"/>
              <w:rPr>
                <w:rFonts w:ascii="Times New Roman" w:hAnsi="Times New Roman"/>
                <w:b/>
                <w:bCs/>
                <w:sz w:val="24"/>
                <w:szCs w:val="24"/>
              </w:rPr>
            </w:pPr>
            <w:r w:rsidRPr="00B57EF4">
              <w:rPr>
                <w:rFonts w:ascii="Times New Roman" w:hAnsi="Times New Roman"/>
                <w:b/>
                <w:bCs/>
                <w:sz w:val="24"/>
                <w:szCs w:val="24"/>
              </w:rPr>
              <w:t xml:space="preserve">Тема 8.1  </w:t>
            </w:r>
          </w:p>
          <w:p w:rsidR="00CD2FB6" w:rsidRPr="00B57EF4" w:rsidRDefault="00CD2FB6" w:rsidP="00D20C36">
            <w:pPr>
              <w:spacing w:after="0" w:line="240" w:lineRule="auto"/>
              <w:rPr>
                <w:rFonts w:ascii="Times New Roman" w:hAnsi="Times New Roman"/>
                <w:b/>
                <w:bCs/>
                <w:sz w:val="24"/>
                <w:szCs w:val="24"/>
              </w:rPr>
            </w:pPr>
            <w:r w:rsidRPr="00B57EF4">
              <w:rPr>
                <w:rFonts w:ascii="Times New Roman" w:hAnsi="Times New Roman"/>
                <w:b/>
                <w:bCs/>
                <w:sz w:val="24"/>
                <w:szCs w:val="24"/>
              </w:rPr>
              <w:t xml:space="preserve">Мир и международные отношения в годы холодной войны (с опорой на материал о внешней политике СССР). </w:t>
            </w:r>
          </w:p>
          <w:p w:rsidR="00CD2FB6" w:rsidRPr="00B57EF4" w:rsidRDefault="00CD2FB6" w:rsidP="00D20C36">
            <w:pPr>
              <w:spacing w:after="0" w:line="240" w:lineRule="auto"/>
              <w:rPr>
                <w:rFonts w:ascii="Times New Roman" w:hAnsi="Times New Roman"/>
                <w:b/>
                <w:bCs/>
                <w:sz w:val="24"/>
                <w:szCs w:val="24"/>
              </w:rPr>
            </w:pPr>
            <w:r w:rsidRPr="00B57EF4">
              <w:rPr>
                <w:rFonts w:ascii="Times New Roman" w:hAnsi="Times New Roman"/>
                <w:b/>
                <w:bCs/>
                <w:sz w:val="24"/>
                <w:szCs w:val="24"/>
              </w:rPr>
              <w:t>Страны Западной Европы и Северной Америки во второй половине ХХ века.</w:t>
            </w:r>
          </w:p>
        </w:tc>
        <w:tc>
          <w:tcPr>
            <w:tcW w:w="532" w:type="dxa"/>
            <w:gridSpan w:val="7"/>
            <w:tcBorders>
              <w:top w:val="single" w:sz="4" w:space="0" w:color="auto"/>
              <w:left w:val="single" w:sz="4" w:space="0" w:color="000000"/>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1</w:t>
            </w:r>
          </w:p>
        </w:tc>
        <w:tc>
          <w:tcPr>
            <w:tcW w:w="5614" w:type="dxa"/>
            <w:gridSpan w:val="5"/>
            <w:tcBorders>
              <w:top w:val="single" w:sz="4" w:space="0" w:color="auto"/>
              <w:left w:val="single" w:sz="4" w:space="0" w:color="auto"/>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b/>
                <w:bCs/>
                <w:sz w:val="24"/>
                <w:szCs w:val="24"/>
              </w:rPr>
              <w:t>Мир и международные отношения в годы холодной войны</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Причины «холодной войны». План Маршалла. Доктрина Трумэна. Политика сдерживания. «Народная демократия» и установление коммунистических режимов в Восточной Европе. Раскол Германии. Советско-югославский конфликт. Создание военно-политических блоков. НАТО.  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Создание Организации Варшавского договора. Ракетно-космическое соперничество. «Доктрина Эйзенхауэра». Берлинский кризис. Карибский кризис. Договор о запрещении ядерных испытаний в трех средах</w:t>
            </w:r>
          </w:p>
        </w:tc>
        <w:tc>
          <w:tcPr>
            <w:tcW w:w="945" w:type="dxa"/>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ЛР 01, ЛР 02, ЛР 03, ЛР 04, ЛР 05, ЛР 06, ЛР 08, ЛР 13,</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МР 01, МР 02, МР 03, МР 04, МР 05, МР 06, МР 07, МР 08, МР 09,</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ПРб 01, ПРб 02, ПРб 03, ПРб 04, ПРб 05,</w:t>
            </w:r>
          </w:p>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 ОК 02, ОК 03, ОК 04</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ЛР2.1,ЛР.3, ЛР5, ЛР6, ЛР7,ЛР8.1, Лр 8.2, ЛР 14 </w:t>
            </w:r>
            <w:r w:rsidRPr="00B57EF4">
              <w:rPr>
                <w:rFonts w:ascii="Times New Roman" w:hAnsi="Times New Roman"/>
                <w:bCs/>
                <w:sz w:val="24"/>
                <w:szCs w:val="24"/>
              </w:rPr>
              <w:t>ГН, ПатН, ДНН</w:t>
            </w:r>
          </w:p>
        </w:tc>
      </w:tr>
      <w:tr w:rsidR="00CD2FB6" w:rsidRPr="00B57EF4" w:rsidTr="00D20C36">
        <w:trPr>
          <w:gridAfter w:val="1"/>
          <w:wAfter w:w="38" w:type="dxa"/>
          <w:trHeight w:val="967"/>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683" w:type="dxa"/>
            <w:gridSpan w:val="11"/>
            <w:tcBorders>
              <w:top w:val="single" w:sz="4" w:space="0" w:color="auto"/>
              <w:left w:val="single" w:sz="4" w:space="0" w:color="000000"/>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2</w:t>
            </w:r>
          </w:p>
        </w:tc>
        <w:tc>
          <w:tcPr>
            <w:tcW w:w="5463" w:type="dxa"/>
            <w:tcBorders>
              <w:top w:val="single" w:sz="4" w:space="0" w:color="auto"/>
              <w:left w:val="single" w:sz="4" w:space="0" w:color="auto"/>
              <w:bottom w:val="single" w:sz="4" w:space="0" w:color="auto"/>
              <w:right w:val="nil"/>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 </w:t>
            </w:r>
            <w:r w:rsidRPr="00B57EF4">
              <w:rPr>
                <w:rFonts w:ascii="Times New Roman" w:hAnsi="Times New Roman"/>
                <w:b/>
                <w:sz w:val="24"/>
                <w:szCs w:val="24"/>
              </w:rPr>
              <w:t>Освободительные движения и революции в странах Азии</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Гражданские войны. Война в Корее. Крушение колониальной системы. Выбор освободившимися странами путей и моделей развития. Движение неприсоединения. Война во Вьетнаме; поражение </w:t>
            </w:r>
            <w:r w:rsidRPr="00B57EF4">
              <w:rPr>
                <w:rFonts w:ascii="Times New Roman" w:hAnsi="Times New Roman"/>
                <w:sz w:val="24"/>
                <w:szCs w:val="24"/>
              </w:rPr>
              <w:lastRenderedPageBreak/>
              <w:t xml:space="preserve">США и их союзников.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«Разрядка» международной напряженности: предпосылки и направления (договоры ОСВ-1, 2 и об ограничении ПРО; урегулирование отношений между ФРГ и ГДР; Хельсинкский акт Совещания по безопасности и сотрудничеству в Европе).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Ввод советских войск в Афганистан. Возвращение к политике «холодной войны». Концепция нового политического мышления в 1980-х гг.</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945" w:type="dxa"/>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ЛР 01, ЛР 02, ЛР 03, ЛР 04, ЛР 05, ЛР 06, ЛР 08, ЛР 13,</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МР 01, МР 02, МР 03, МР 04, МР 05, </w:t>
            </w:r>
            <w:r w:rsidRPr="00B57EF4">
              <w:rPr>
                <w:rFonts w:ascii="Times New Roman" w:hAnsi="Times New Roman"/>
                <w:sz w:val="24"/>
                <w:szCs w:val="24"/>
              </w:rPr>
              <w:lastRenderedPageBreak/>
              <w:t>МР 06, МР 07, МР 08, МР 09,</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ПРб 01, ПРб 02, ПРб 03, ПРб 04, ПРб 05,</w:t>
            </w:r>
          </w:p>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lastRenderedPageBreak/>
              <w:t>ОК 01, ОК 02, ОК 03, ОК 04</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ЛР2.1,ЛР.3, ЛР5, ЛР6, ЛР7,ЛР8.1, Лр 8.2, ЛР 14 </w:t>
            </w:r>
            <w:r w:rsidRPr="00B57EF4">
              <w:rPr>
                <w:rFonts w:ascii="Times New Roman" w:hAnsi="Times New Roman"/>
                <w:bCs/>
                <w:sz w:val="24"/>
                <w:szCs w:val="24"/>
              </w:rPr>
              <w:t xml:space="preserve">ГН, ПатН, </w:t>
            </w:r>
            <w:r w:rsidRPr="00B57EF4">
              <w:rPr>
                <w:rFonts w:ascii="Times New Roman" w:hAnsi="Times New Roman"/>
                <w:bCs/>
                <w:sz w:val="24"/>
                <w:szCs w:val="24"/>
              </w:rPr>
              <w:lastRenderedPageBreak/>
              <w:t>ДНН</w:t>
            </w:r>
          </w:p>
        </w:tc>
      </w:tr>
      <w:tr w:rsidR="00CD2FB6" w:rsidRPr="00B57EF4" w:rsidTr="00D20C36">
        <w:trPr>
          <w:gridAfter w:val="1"/>
          <w:wAfter w:w="38" w:type="dxa"/>
          <w:trHeight w:val="967"/>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683" w:type="dxa"/>
            <w:gridSpan w:val="11"/>
            <w:tcBorders>
              <w:top w:val="single" w:sz="4" w:space="0" w:color="auto"/>
              <w:left w:val="single" w:sz="4" w:space="0" w:color="000000"/>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3</w:t>
            </w:r>
          </w:p>
        </w:tc>
        <w:tc>
          <w:tcPr>
            <w:tcW w:w="5463" w:type="dxa"/>
            <w:tcBorders>
              <w:top w:val="single" w:sz="4" w:space="0" w:color="auto"/>
              <w:left w:val="single" w:sz="4" w:space="0" w:color="auto"/>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b/>
                <w:sz w:val="24"/>
                <w:szCs w:val="24"/>
              </w:rPr>
              <w:t>Экономическая и политическая ситуация в первые послевоенные годы.</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Превращение США в лидера «западного мира». Научно-техническая революция. Становление социально-ориентированной рыночной экономики.  «Общество потребления». Германское «экономическое чудо». Установление V республики во Франции. Лейбористы и консерваторы в Великобритании. Начало европейской интеграции (ЕЭС).</w:t>
            </w:r>
          </w:p>
        </w:tc>
        <w:tc>
          <w:tcPr>
            <w:tcW w:w="945" w:type="dxa"/>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ЛР 01, ЛР 02, ЛР 03, ЛР 04, ЛР 05, ЛР 06, ЛР 08, ЛР 13,</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МР 01, МР 02, МР 03, МР 04, МР 05, МР 06, МР 07, МР 08, МР 09,</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ПРб 01, ПРб 02, ПРб 03, ПРб 04, ПРб 05,</w:t>
            </w: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 ОК 02, ОК 03, ОК 04</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ЛР2.1,ЛР.3, ЛР5, ЛР6, ЛР7,ЛР8.1, Лр 8.2, ЛР 14 </w:t>
            </w:r>
            <w:r w:rsidRPr="00B57EF4">
              <w:rPr>
                <w:rFonts w:ascii="Times New Roman" w:hAnsi="Times New Roman"/>
                <w:bCs/>
                <w:sz w:val="24"/>
                <w:szCs w:val="24"/>
              </w:rPr>
              <w:t>ГН, ПатН, ДНН</w:t>
            </w:r>
          </w:p>
        </w:tc>
      </w:tr>
      <w:tr w:rsidR="00CD2FB6" w:rsidRPr="00B57EF4" w:rsidTr="00D20C36">
        <w:trPr>
          <w:gridAfter w:val="1"/>
          <w:wAfter w:w="38" w:type="dxa"/>
          <w:trHeight w:val="967"/>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683" w:type="dxa"/>
            <w:gridSpan w:val="11"/>
            <w:tcBorders>
              <w:top w:val="single" w:sz="4" w:space="0" w:color="auto"/>
              <w:left w:val="single" w:sz="4" w:space="0" w:color="000000"/>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4</w:t>
            </w:r>
          </w:p>
        </w:tc>
        <w:tc>
          <w:tcPr>
            <w:tcW w:w="5463" w:type="dxa"/>
            <w:tcBorders>
              <w:top w:val="single" w:sz="4" w:space="0" w:color="auto"/>
              <w:left w:val="single" w:sz="4" w:space="0" w:color="auto"/>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b/>
                <w:sz w:val="24"/>
                <w:szCs w:val="24"/>
              </w:rPr>
              <w:t xml:space="preserve">«Бурные шестидесятые»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 xml:space="preserve">«Скандинавская модель» политического и социально-экономического развития.. Движение за гражданские права в США. Информационная революция. Постиндустриальное общество. Экологический кризис и движение «зеленых». Экономические кризисы 1970-х – начала 1980-х гг. Падение диктатур в Греции, Португалии, Испании. </w:t>
            </w:r>
            <w:r w:rsidRPr="00B57EF4">
              <w:rPr>
                <w:rFonts w:ascii="Times New Roman" w:hAnsi="Times New Roman"/>
                <w:sz w:val="24"/>
                <w:szCs w:val="24"/>
              </w:rPr>
              <w:lastRenderedPageBreak/>
              <w:t>Неоконсерватизм</w:t>
            </w:r>
          </w:p>
        </w:tc>
        <w:tc>
          <w:tcPr>
            <w:tcW w:w="945" w:type="dxa"/>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ЛР 01, ЛР 02, ЛР 03, ЛР 04, ЛР 05, ЛР 06, ЛР 08, ЛР 13,</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МР 01, МР 02, МР 03, МР 04, МР 05, МР 06, МР 07, МР 08, МР 09,</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lastRenderedPageBreak/>
              <w:t>ПРб 01, ПРб 02, ПРб 03, ПРб 04, ПРб 05,</w:t>
            </w:r>
          </w:p>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lastRenderedPageBreak/>
              <w:t>ОК 01, ОК 02, ОК 03, ОК 04</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ЛР2.1,ЛР.3, ЛР5, ЛР6, ЛР7,ЛР8.1, Лр 8.2,  </w:t>
            </w:r>
            <w:r w:rsidRPr="00B57EF4">
              <w:rPr>
                <w:rFonts w:ascii="Times New Roman" w:hAnsi="Times New Roman"/>
                <w:bCs/>
                <w:sz w:val="24"/>
                <w:szCs w:val="24"/>
              </w:rPr>
              <w:t>ГН, ПатН, ДНН</w:t>
            </w:r>
          </w:p>
        </w:tc>
      </w:tr>
      <w:tr w:rsidR="00CD2FB6" w:rsidRPr="00B57EF4" w:rsidTr="00D20C36">
        <w:trPr>
          <w:gridAfter w:val="1"/>
          <w:wAfter w:w="38" w:type="dxa"/>
          <w:trHeight w:val="967"/>
        </w:trPr>
        <w:tc>
          <w:tcPr>
            <w:tcW w:w="1967" w:type="dxa"/>
            <w:vMerge w:val="restart"/>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Лабораторные занятия</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i/>
                <w:iCs/>
                <w:sz w:val="24"/>
                <w:szCs w:val="24"/>
              </w:rPr>
              <w:t>(Названия должны быть краткими и отражать деятельность)</w:t>
            </w:r>
          </w:p>
        </w:tc>
        <w:tc>
          <w:tcPr>
            <w:tcW w:w="945" w:type="dxa"/>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967"/>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Практические занятия</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i/>
                <w:iCs/>
                <w:sz w:val="24"/>
                <w:szCs w:val="24"/>
              </w:rPr>
              <w:t>(Названия должны быть краткими и отражать деятельность)</w:t>
            </w:r>
          </w:p>
        </w:tc>
        <w:tc>
          <w:tcPr>
            <w:tcW w:w="945" w:type="dxa"/>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967"/>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sz w:val="24"/>
                <w:szCs w:val="24"/>
              </w:rPr>
              <w:t xml:space="preserve">Контрольные работы </w:t>
            </w:r>
            <w:r w:rsidRPr="00B57EF4">
              <w:rPr>
                <w:rFonts w:ascii="Times New Roman" w:hAnsi="Times New Roman"/>
                <w:i/>
                <w:iCs/>
                <w:sz w:val="24"/>
                <w:szCs w:val="24"/>
              </w:rPr>
              <w:t>(указываются при наличии по разделу текущей аттестации)</w:t>
            </w:r>
          </w:p>
        </w:tc>
        <w:tc>
          <w:tcPr>
            <w:tcW w:w="945" w:type="dxa"/>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967"/>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sz w:val="24"/>
                <w:szCs w:val="24"/>
              </w:rPr>
              <w:t>Самостоятельная работа обучающихся</w:t>
            </w:r>
            <w:r w:rsidRPr="00B57EF4">
              <w:rPr>
                <w:rFonts w:ascii="Times New Roman" w:hAnsi="Times New Roman"/>
                <w:i/>
                <w:iCs/>
                <w:sz w:val="24"/>
                <w:szCs w:val="24"/>
              </w:rPr>
              <w:t>(указывается при наличии в учебном плане)</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p>
        </w:tc>
        <w:tc>
          <w:tcPr>
            <w:tcW w:w="945" w:type="dxa"/>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237"/>
        </w:trPr>
        <w:tc>
          <w:tcPr>
            <w:tcW w:w="1967" w:type="dxa"/>
            <w:vMerge w:val="restart"/>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r w:rsidRPr="00B57EF4">
              <w:rPr>
                <w:rFonts w:ascii="Times New Roman" w:hAnsi="Times New Roman"/>
                <w:b/>
                <w:bCs/>
                <w:sz w:val="24"/>
                <w:szCs w:val="24"/>
              </w:rPr>
              <w:t>Тема 8.2</w:t>
            </w:r>
          </w:p>
          <w:p w:rsidR="00CD2FB6" w:rsidRPr="00B57EF4" w:rsidRDefault="00CD2FB6" w:rsidP="00D20C36">
            <w:pPr>
              <w:spacing w:after="0" w:line="240" w:lineRule="auto"/>
              <w:rPr>
                <w:rFonts w:ascii="Times New Roman" w:hAnsi="Times New Roman"/>
                <w:b/>
                <w:bCs/>
                <w:sz w:val="24"/>
                <w:szCs w:val="24"/>
              </w:rPr>
            </w:pPr>
            <w:r w:rsidRPr="00B57EF4">
              <w:rPr>
                <w:rFonts w:ascii="Times New Roman" w:hAnsi="Times New Roman"/>
                <w:b/>
                <w:bCs/>
                <w:sz w:val="24"/>
                <w:szCs w:val="24"/>
              </w:rPr>
              <w:t xml:space="preserve">Страны Восточной Европы во второй половине ХХ в. </w:t>
            </w:r>
          </w:p>
          <w:p w:rsidR="00CD2FB6" w:rsidRPr="00B57EF4" w:rsidRDefault="00CD2FB6" w:rsidP="00D20C36">
            <w:pPr>
              <w:spacing w:after="0" w:line="240" w:lineRule="auto"/>
              <w:rPr>
                <w:rFonts w:ascii="Times New Roman" w:hAnsi="Times New Roman"/>
                <w:b/>
                <w:bCs/>
                <w:sz w:val="24"/>
                <w:szCs w:val="24"/>
              </w:rPr>
            </w:pPr>
            <w:r w:rsidRPr="00B57EF4">
              <w:rPr>
                <w:rFonts w:ascii="Times New Roman" w:hAnsi="Times New Roman"/>
                <w:b/>
                <w:bCs/>
                <w:sz w:val="24"/>
                <w:szCs w:val="24"/>
              </w:rPr>
              <w:t xml:space="preserve">Страны Азии, Африки и Латинской Америки во </w:t>
            </w:r>
            <w:r w:rsidRPr="00B57EF4">
              <w:rPr>
                <w:rFonts w:ascii="Times New Roman" w:hAnsi="Times New Roman"/>
                <w:b/>
                <w:bCs/>
                <w:sz w:val="24"/>
                <w:szCs w:val="24"/>
              </w:rPr>
              <w:lastRenderedPageBreak/>
              <w:t>второй половине ХХ в.:  проблемы и пути модернизации.</w:t>
            </w:r>
          </w:p>
        </w:tc>
        <w:tc>
          <w:tcPr>
            <w:tcW w:w="470" w:type="dxa"/>
            <w:gridSpan w:val="3"/>
            <w:vMerge w:val="restart"/>
            <w:tcBorders>
              <w:top w:val="single" w:sz="4" w:space="0" w:color="auto"/>
              <w:left w:val="single" w:sz="4" w:space="0" w:color="000000"/>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1</w:t>
            </w:r>
          </w:p>
        </w:tc>
        <w:tc>
          <w:tcPr>
            <w:tcW w:w="5676" w:type="dxa"/>
            <w:gridSpan w:val="9"/>
            <w:tcBorders>
              <w:top w:val="single" w:sz="4" w:space="0" w:color="auto"/>
              <w:left w:val="single" w:sz="4" w:space="0" w:color="auto"/>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Содержание учебного материала</w:t>
            </w:r>
          </w:p>
        </w:tc>
        <w:tc>
          <w:tcPr>
            <w:tcW w:w="945" w:type="dxa"/>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vMerge w:val="restart"/>
            <w:tcBorders>
              <w:top w:val="single" w:sz="4" w:space="0" w:color="auto"/>
              <w:left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36" w:type="dxa"/>
            <w:gridSpan w:val="2"/>
            <w:vMerge w:val="restart"/>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03, ЛР 04, ЛР 05, ЛР 06, ЛР 08,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МР 01, МР 02, МР 05, МР 06, МР 07, МР 08,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01, ПРб 04, </w:t>
            </w:r>
          </w:p>
          <w:p w:rsidR="00CD2FB6" w:rsidRPr="00B57EF4" w:rsidRDefault="00CD2FB6" w:rsidP="00D20C36">
            <w:pPr>
              <w:spacing w:after="0" w:line="240" w:lineRule="auto"/>
              <w:rPr>
                <w:rFonts w:ascii="Times New Roman" w:hAnsi="Times New Roman"/>
                <w:sz w:val="24"/>
                <w:szCs w:val="24"/>
              </w:rPr>
            </w:pPr>
          </w:p>
        </w:tc>
        <w:tc>
          <w:tcPr>
            <w:tcW w:w="1653" w:type="dxa"/>
            <w:gridSpan w:val="4"/>
            <w:vMerge w:val="restart"/>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 ОК 02, ОК 03, ОК 04</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05, ОК 06</w:t>
            </w:r>
          </w:p>
        </w:tc>
        <w:tc>
          <w:tcPr>
            <w:tcW w:w="1488" w:type="dxa"/>
            <w:gridSpan w:val="4"/>
            <w:vMerge w:val="restart"/>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ЛР2.1,ЛР.3, ЛР5, ЛР6, ЛР7,ЛР8.1, Лр 8.2,  </w:t>
            </w:r>
            <w:r w:rsidRPr="00B57EF4">
              <w:rPr>
                <w:rFonts w:ascii="Times New Roman" w:hAnsi="Times New Roman"/>
                <w:bCs/>
                <w:sz w:val="24"/>
                <w:szCs w:val="24"/>
              </w:rPr>
              <w:t>ГН, ПатН, ДНН</w:t>
            </w:r>
          </w:p>
        </w:tc>
      </w:tr>
      <w:tr w:rsidR="00CD2FB6" w:rsidRPr="00B57EF4" w:rsidTr="00D20C36">
        <w:trPr>
          <w:gridAfter w:val="1"/>
          <w:wAfter w:w="38" w:type="dxa"/>
          <w:trHeight w:val="709"/>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470" w:type="dxa"/>
            <w:gridSpan w:val="3"/>
            <w:vMerge/>
            <w:tcBorders>
              <w:left w:val="single" w:sz="4" w:space="0" w:color="000000"/>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5676" w:type="dxa"/>
            <w:gridSpan w:val="9"/>
            <w:tcBorders>
              <w:top w:val="single" w:sz="4" w:space="0" w:color="auto"/>
              <w:left w:val="single" w:sz="4" w:space="0" w:color="auto"/>
              <w:bottom w:val="single" w:sz="4" w:space="0" w:color="auto"/>
              <w:right w:val="nil"/>
            </w:tcBorders>
            <w:tcMar>
              <w:left w:w="28" w:type="dxa"/>
              <w:right w:w="28" w:type="dxa"/>
            </w:tcMar>
          </w:tcPr>
          <w:p w:rsidR="00CD2FB6" w:rsidRPr="00B57EF4" w:rsidRDefault="00CD2FB6" w:rsidP="00D20C36">
            <w:pPr>
              <w:spacing w:after="0" w:line="240" w:lineRule="auto"/>
              <w:jc w:val="both"/>
              <w:rPr>
                <w:rFonts w:ascii="Times New Roman" w:hAnsi="Times New Roman"/>
                <w:sz w:val="24"/>
                <w:szCs w:val="24"/>
              </w:rPr>
            </w:pPr>
            <w:r w:rsidRPr="00B57EF4">
              <w:rPr>
                <w:rFonts w:ascii="Times New Roman" w:hAnsi="Times New Roman"/>
                <w:b/>
                <w:bCs/>
                <w:sz w:val="24"/>
                <w:szCs w:val="24"/>
              </w:rPr>
              <w:t>Приход коммунистов к власти в странах Восточной и Центральной Европы.</w:t>
            </w:r>
          </w:p>
          <w:p w:rsidR="00CD2FB6" w:rsidRPr="00B57EF4" w:rsidRDefault="00CD2FB6" w:rsidP="00D20C36">
            <w:pPr>
              <w:spacing w:after="0" w:line="240" w:lineRule="auto"/>
              <w:jc w:val="both"/>
              <w:rPr>
                <w:rFonts w:ascii="Times New Roman" w:hAnsi="Times New Roman"/>
                <w:sz w:val="24"/>
                <w:szCs w:val="24"/>
              </w:rPr>
            </w:pPr>
            <w:r w:rsidRPr="00B57EF4">
              <w:rPr>
                <w:rFonts w:ascii="Times New Roman" w:hAnsi="Times New Roman"/>
                <w:sz w:val="24"/>
                <w:szCs w:val="24"/>
              </w:rPr>
              <w:t>Достижения и проблемы 1950-х гг. Волнения в ГДР в 1953 г. Кризисы и восстания в Польше и Венгрии (1956 г.). Югославская модель социализма. «Пражская весна» 1968 г. и ее подавление.  Движение «Солидарность» в Польше.</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Перестройка в СССР и страны «восточного блока».  Демократические революции в странах Восточной Европы. Распад Варшавского договора, СЭВ. </w:t>
            </w:r>
            <w:r w:rsidRPr="00B57EF4">
              <w:rPr>
                <w:rFonts w:ascii="Times New Roman" w:hAnsi="Times New Roman"/>
                <w:sz w:val="24"/>
                <w:szCs w:val="24"/>
              </w:rPr>
              <w:lastRenderedPageBreak/>
              <w:t xml:space="preserve">Образование новых независимых государств на постсоветском пространстве. Разделение Чехословакии. Распад Югославии и войны на Балканах. Агрессия НАТО против Югославии. Опыт демократического развития восточноевропейских государств. Проблемы внешнеполитической ориентации, участия в интеграционных процессах.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945" w:type="dxa"/>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vMerge/>
            <w:tcBorders>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036" w:type="dxa"/>
            <w:gridSpan w:val="2"/>
            <w:vMerge/>
            <w:tcBorders>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vMerge/>
            <w:tcBorders>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vMerge/>
            <w:tcBorders>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967"/>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470" w:type="dxa"/>
            <w:gridSpan w:val="3"/>
            <w:tcBorders>
              <w:top w:val="single" w:sz="4" w:space="0" w:color="auto"/>
              <w:left w:val="single" w:sz="4" w:space="0" w:color="000000"/>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2</w:t>
            </w:r>
          </w:p>
        </w:tc>
        <w:tc>
          <w:tcPr>
            <w:tcW w:w="5676" w:type="dxa"/>
            <w:gridSpan w:val="9"/>
            <w:tcBorders>
              <w:top w:val="single" w:sz="4" w:space="0" w:color="auto"/>
              <w:left w:val="single" w:sz="4" w:space="0" w:color="auto"/>
              <w:bottom w:val="single" w:sz="4" w:space="0" w:color="auto"/>
              <w:right w:val="nil"/>
            </w:tcBorders>
            <w:tcMar>
              <w:left w:w="28" w:type="dxa"/>
              <w:right w:w="28" w:type="dxa"/>
            </w:tcMar>
          </w:tcPr>
          <w:p w:rsidR="00CD2FB6" w:rsidRPr="00B57EF4" w:rsidRDefault="00CD2FB6" w:rsidP="00D20C36">
            <w:pPr>
              <w:spacing w:after="0" w:line="240" w:lineRule="auto"/>
              <w:rPr>
                <w:rFonts w:ascii="Times New Roman" w:hAnsi="Times New Roman"/>
                <w:b/>
                <w:bCs/>
                <w:sz w:val="24"/>
                <w:szCs w:val="24"/>
              </w:rPr>
            </w:pPr>
            <w:r w:rsidRPr="00B57EF4">
              <w:rPr>
                <w:rFonts w:ascii="Times New Roman" w:hAnsi="Times New Roman"/>
                <w:b/>
                <w:bCs/>
                <w:sz w:val="24"/>
                <w:szCs w:val="24"/>
              </w:rPr>
              <w:t>Страны Юго-Восточной Азии.</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Япония после Второй мировой войны. Восстановление суверенитета страны. Проблема Курильских островов. Японское экономическое чудо. Новые индустриальные страны (Сингапур, Гонконг, Южная Корея, Тайвань).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Китай. Гражданская война. Образование КНР. Строительство социализма в Китае. Мао Цзэдун и маоизм. «Культурная революция». Рыночные реформы в Китае конца 1970-х – 1980-х гг., их экономические следствия.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Вьетнам и Корея: судьбы разделенных стран.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Обретение независимости странами Южной Азии. Индия; провозглашение независимости, курс Неру (внутренняя и внешняя политика). Индонезия при Сукарно и Сухарто. Страны Юго-Восточной Азии после войны в Индокитае.</w:t>
            </w:r>
          </w:p>
          <w:p w:rsidR="00CD2FB6" w:rsidRPr="00B57EF4" w:rsidRDefault="00CD2FB6" w:rsidP="00D20C36">
            <w:pPr>
              <w:spacing w:after="0" w:line="240" w:lineRule="auto"/>
              <w:rPr>
                <w:rFonts w:ascii="Times New Roman" w:hAnsi="Times New Roman"/>
                <w:sz w:val="24"/>
                <w:szCs w:val="24"/>
              </w:rPr>
            </w:pPr>
          </w:p>
        </w:tc>
        <w:tc>
          <w:tcPr>
            <w:tcW w:w="945" w:type="dxa"/>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03, ЛР 04, ЛР 05, ЛР 06, ЛР 08,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МР 01, МР 02, МР 05, МР 06, МР 07, МР 08,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01, ПРб 04, </w:t>
            </w:r>
          </w:p>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 ОК 02, ОК 03, ОК 04</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ЛР2.1,ЛР.3, ЛР5, ЛР6, ЛР7,ЛР8.1, Лр 8.2,  </w:t>
            </w:r>
            <w:r w:rsidRPr="00B57EF4">
              <w:rPr>
                <w:rFonts w:ascii="Times New Roman" w:hAnsi="Times New Roman"/>
                <w:bCs/>
                <w:sz w:val="24"/>
                <w:szCs w:val="24"/>
              </w:rPr>
              <w:t>ГН, ПатН, ДНН</w:t>
            </w:r>
          </w:p>
        </w:tc>
      </w:tr>
      <w:tr w:rsidR="00CD2FB6" w:rsidRPr="00B57EF4" w:rsidTr="00D20C36">
        <w:trPr>
          <w:gridAfter w:val="1"/>
          <w:wAfter w:w="38" w:type="dxa"/>
          <w:trHeight w:val="967"/>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470" w:type="dxa"/>
            <w:gridSpan w:val="3"/>
            <w:tcBorders>
              <w:top w:val="single" w:sz="4" w:space="0" w:color="auto"/>
              <w:left w:val="single" w:sz="4" w:space="0" w:color="000000"/>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3</w:t>
            </w:r>
          </w:p>
        </w:tc>
        <w:tc>
          <w:tcPr>
            <w:tcW w:w="5676" w:type="dxa"/>
            <w:gridSpan w:val="9"/>
            <w:tcBorders>
              <w:top w:val="single" w:sz="4" w:space="0" w:color="auto"/>
              <w:left w:val="single" w:sz="4" w:space="0" w:color="auto"/>
              <w:bottom w:val="single" w:sz="4" w:space="0" w:color="auto"/>
              <w:right w:val="nil"/>
            </w:tcBorders>
            <w:tcMar>
              <w:left w:w="28" w:type="dxa"/>
              <w:right w:w="28" w:type="dxa"/>
            </w:tcMar>
          </w:tcPr>
          <w:p w:rsidR="00CD2FB6" w:rsidRPr="00B57EF4" w:rsidRDefault="00CD2FB6" w:rsidP="00D20C36">
            <w:pPr>
              <w:spacing w:after="0" w:line="240" w:lineRule="auto"/>
              <w:rPr>
                <w:rFonts w:ascii="Times New Roman" w:hAnsi="Times New Roman"/>
                <w:b/>
                <w:bCs/>
                <w:sz w:val="24"/>
                <w:szCs w:val="24"/>
              </w:rPr>
            </w:pPr>
            <w:r w:rsidRPr="00B57EF4">
              <w:rPr>
                <w:rFonts w:ascii="Times New Roman" w:hAnsi="Times New Roman"/>
                <w:b/>
                <w:bCs/>
                <w:sz w:val="24"/>
                <w:szCs w:val="24"/>
              </w:rPr>
              <w:t>Страны Азии и Африки.</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Модернизация в Турции и Иране. Исламская революция в Иране. Кризис в Персидском заливе и </w:t>
            </w:r>
            <w:r w:rsidRPr="00B57EF4">
              <w:rPr>
                <w:rFonts w:ascii="Times New Roman" w:hAnsi="Times New Roman"/>
                <w:sz w:val="24"/>
                <w:szCs w:val="24"/>
              </w:rPr>
              <w:lastRenderedPageBreak/>
              <w:t>войны в Ираке.</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Арабские страны и возникновение государства Израиль. Суэцкий конфликт. Арабо-израильские войны и попытки урегулирования на Ближнем Востоке. Палестинская проблема.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Страны Тропической и Южной Африки. Провозглашение независимости и выбор путей развития. Попытки утверждения демократических режимов и возникновение диктатур. Система апартеида на юге Африки и ее падение. Сепаратизм. Гражданские войны и этнические конфликты в Африке</w:t>
            </w:r>
            <w:r w:rsidRPr="00B57EF4">
              <w:rPr>
                <w:rFonts w:ascii="Times New Roman" w:hAnsi="Times New Roman"/>
                <w:b/>
                <w:bCs/>
                <w:sz w:val="24"/>
                <w:szCs w:val="24"/>
              </w:rPr>
              <w:tab/>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945" w:type="dxa"/>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03, ЛР 04, ЛР 05, ЛР 06, ЛР 08,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МР 01, МР 02, МР </w:t>
            </w:r>
            <w:r w:rsidRPr="00B57EF4">
              <w:rPr>
                <w:rFonts w:ascii="Times New Roman" w:hAnsi="Times New Roman"/>
                <w:sz w:val="24"/>
                <w:szCs w:val="24"/>
              </w:rPr>
              <w:lastRenderedPageBreak/>
              <w:t xml:space="preserve">05, МР 06, МР 07, МР 08,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01, ПРб 04, </w:t>
            </w:r>
          </w:p>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lastRenderedPageBreak/>
              <w:t>ОК 01, ОК 02, ОК 03, ОК 04</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ЛР2.1,ЛР.3, ЛР5, ЛР6, </w:t>
            </w:r>
            <w:r w:rsidRPr="00B57EF4">
              <w:rPr>
                <w:rFonts w:ascii="Times New Roman" w:hAnsi="Times New Roman"/>
                <w:i/>
                <w:iCs/>
                <w:sz w:val="24"/>
                <w:szCs w:val="24"/>
              </w:rPr>
              <w:lastRenderedPageBreak/>
              <w:t xml:space="preserve">ЛР7,ЛР8.1, Лр 8.2,  </w:t>
            </w:r>
            <w:r w:rsidRPr="00B57EF4">
              <w:rPr>
                <w:rFonts w:ascii="Times New Roman" w:hAnsi="Times New Roman"/>
                <w:bCs/>
                <w:sz w:val="24"/>
                <w:szCs w:val="24"/>
              </w:rPr>
              <w:t>ГН, ПатН, ДНН</w:t>
            </w:r>
          </w:p>
        </w:tc>
      </w:tr>
      <w:tr w:rsidR="00CD2FB6" w:rsidRPr="00B57EF4" w:rsidTr="00D20C36">
        <w:trPr>
          <w:gridAfter w:val="1"/>
          <w:wAfter w:w="38" w:type="dxa"/>
          <w:trHeight w:val="967"/>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470" w:type="dxa"/>
            <w:gridSpan w:val="3"/>
            <w:tcBorders>
              <w:top w:val="single" w:sz="4" w:space="0" w:color="auto"/>
              <w:left w:val="single" w:sz="4" w:space="0" w:color="000000"/>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4</w:t>
            </w:r>
          </w:p>
        </w:tc>
        <w:tc>
          <w:tcPr>
            <w:tcW w:w="5676" w:type="dxa"/>
            <w:gridSpan w:val="9"/>
            <w:tcBorders>
              <w:top w:val="single" w:sz="4" w:space="0" w:color="auto"/>
              <w:left w:val="single" w:sz="4" w:space="0" w:color="auto"/>
              <w:bottom w:val="single" w:sz="4" w:space="0" w:color="auto"/>
              <w:right w:val="nil"/>
            </w:tcBorders>
            <w:tcMar>
              <w:left w:w="28" w:type="dxa"/>
              <w:right w:w="28" w:type="dxa"/>
            </w:tcMar>
          </w:tcPr>
          <w:p w:rsidR="00CD2FB6" w:rsidRPr="00B57EF4" w:rsidRDefault="00CD2FB6" w:rsidP="00D20C36">
            <w:pPr>
              <w:spacing w:after="0" w:line="240" w:lineRule="auto"/>
              <w:jc w:val="both"/>
              <w:rPr>
                <w:rFonts w:ascii="Times New Roman" w:hAnsi="Times New Roman"/>
                <w:sz w:val="24"/>
                <w:szCs w:val="24"/>
              </w:rPr>
            </w:pPr>
            <w:r w:rsidRPr="00B57EF4">
              <w:rPr>
                <w:rFonts w:ascii="Times New Roman" w:hAnsi="Times New Roman"/>
                <w:b/>
                <w:bCs/>
                <w:sz w:val="24"/>
                <w:szCs w:val="24"/>
              </w:rPr>
              <w:t>Положение стран Латинской Америки в середине ХХ века.</w:t>
            </w:r>
          </w:p>
          <w:p w:rsidR="00CD2FB6" w:rsidRPr="00B57EF4" w:rsidRDefault="00CD2FB6" w:rsidP="00D20C36">
            <w:pPr>
              <w:spacing w:after="0" w:line="240" w:lineRule="auto"/>
              <w:jc w:val="both"/>
              <w:rPr>
                <w:rFonts w:ascii="Times New Roman" w:hAnsi="Times New Roman"/>
                <w:sz w:val="24"/>
                <w:szCs w:val="24"/>
              </w:rPr>
            </w:pPr>
            <w:r w:rsidRPr="00B57EF4">
              <w:rPr>
                <w:rFonts w:ascii="Times New Roman" w:hAnsi="Times New Roman"/>
                <w:sz w:val="24"/>
                <w:szCs w:val="24"/>
              </w:rPr>
              <w:t>Аграрные реформы и импортзамещающая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945" w:type="dxa"/>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03, ЛР 04, ЛР 05, ЛР 06, ЛР 08,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МР 01, МР 02, МР 05, МР 06, МР 07, МР 08,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01, ПРб 04, </w:t>
            </w:r>
          </w:p>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ЛР2.1,ЛР.3, ЛР5, ЛР6, ЛР7,ЛР8.1, Лр 8.2,  </w:t>
            </w:r>
            <w:r w:rsidRPr="00B57EF4">
              <w:rPr>
                <w:rFonts w:ascii="Times New Roman" w:hAnsi="Times New Roman"/>
                <w:bCs/>
                <w:sz w:val="24"/>
                <w:szCs w:val="24"/>
              </w:rPr>
              <w:t>ГН, ПатН, ДНН</w:t>
            </w:r>
          </w:p>
        </w:tc>
      </w:tr>
      <w:tr w:rsidR="00CD2FB6" w:rsidRPr="00B57EF4" w:rsidTr="00D20C36">
        <w:trPr>
          <w:gridAfter w:val="1"/>
          <w:wAfter w:w="38" w:type="dxa"/>
          <w:trHeight w:val="967"/>
        </w:trPr>
        <w:tc>
          <w:tcPr>
            <w:tcW w:w="1967" w:type="dxa"/>
            <w:vMerge w:val="restart"/>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Лабораторные занятия</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i/>
                <w:iCs/>
                <w:sz w:val="24"/>
                <w:szCs w:val="24"/>
              </w:rPr>
              <w:t>(Названия должны быть краткими и отражать деятельность)</w:t>
            </w:r>
          </w:p>
        </w:tc>
        <w:tc>
          <w:tcPr>
            <w:tcW w:w="945" w:type="dxa"/>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967"/>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Практические занятия</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i/>
                <w:iCs/>
                <w:sz w:val="24"/>
                <w:szCs w:val="24"/>
              </w:rPr>
              <w:t>(Названия должны быть краткими и отражать деятельность)</w:t>
            </w:r>
          </w:p>
        </w:tc>
        <w:tc>
          <w:tcPr>
            <w:tcW w:w="945" w:type="dxa"/>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967"/>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sz w:val="24"/>
                <w:szCs w:val="24"/>
              </w:rPr>
              <w:t xml:space="preserve">Контрольные работы </w:t>
            </w:r>
            <w:r w:rsidRPr="00B57EF4">
              <w:rPr>
                <w:rFonts w:ascii="Times New Roman" w:hAnsi="Times New Roman"/>
                <w:i/>
                <w:iCs/>
                <w:sz w:val="24"/>
                <w:szCs w:val="24"/>
              </w:rPr>
              <w:t>(указываются при наличии по разделу текущей аттестации)</w:t>
            </w:r>
          </w:p>
        </w:tc>
        <w:tc>
          <w:tcPr>
            <w:tcW w:w="945" w:type="dxa"/>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967"/>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sz w:val="24"/>
                <w:szCs w:val="24"/>
              </w:rPr>
              <w:t>Самостоятельная работа обучающихся</w:t>
            </w:r>
            <w:r w:rsidRPr="00B57EF4">
              <w:rPr>
                <w:rFonts w:ascii="Times New Roman" w:hAnsi="Times New Roman"/>
                <w:i/>
                <w:iCs/>
                <w:sz w:val="24"/>
                <w:szCs w:val="24"/>
              </w:rPr>
              <w:t>(указывается при наличии в учебном плане)</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p>
        </w:tc>
        <w:tc>
          <w:tcPr>
            <w:tcW w:w="945" w:type="dxa"/>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496"/>
        </w:trPr>
        <w:tc>
          <w:tcPr>
            <w:tcW w:w="1967" w:type="dxa"/>
            <w:tcMar>
              <w:left w:w="28" w:type="dxa"/>
              <w:right w:w="28" w:type="dxa"/>
            </w:tcMar>
          </w:tcPr>
          <w:p w:rsidR="00CD2FB6" w:rsidRPr="00B57EF4" w:rsidRDefault="00CD2FB6" w:rsidP="00D20C36">
            <w:pPr>
              <w:spacing w:after="0" w:line="240" w:lineRule="auto"/>
              <w:rPr>
                <w:rFonts w:ascii="Times New Roman" w:hAnsi="Times New Roman"/>
                <w:b/>
                <w:bCs/>
                <w:sz w:val="24"/>
                <w:szCs w:val="24"/>
              </w:rPr>
            </w:pPr>
            <w:r w:rsidRPr="00B57EF4">
              <w:rPr>
                <w:rFonts w:ascii="Times New Roman" w:hAnsi="Times New Roman"/>
                <w:b/>
                <w:bCs/>
                <w:sz w:val="24"/>
                <w:szCs w:val="24"/>
              </w:rPr>
              <w:t>Раздел  9</w:t>
            </w: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b/>
                <w:bCs/>
                <w:sz w:val="24"/>
                <w:szCs w:val="24"/>
              </w:rPr>
              <w:t>Развитие науки и культуры в Новейшую эпоху.</w:t>
            </w:r>
          </w:p>
        </w:tc>
        <w:tc>
          <w:tcPr>
            <w:tcW w:w="945" w:type="dxa"/>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B57EF4">
              <w:rPr>
                <w:rFonts w:ascii="Times New Roman" w:hAnsi="Times New Roman"/>
                <w:b/>
                <w:sz w:val="24"/>
                <w:szCs w:val="24"/>
              </w:rPr>
              <w:t>12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344"/>
        </w:trPr>
        <w:tc>
          <w:tcPr>
            <w:tcW w:w="1967" w:type="dxa"/>
            <w:vMerge w:val="restart"/>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p w:rsidR="00CD2FB6" w:rsidRPr="00B57EF4" w:rsidRDefault="00CD2FB6" w:rsidP="00D20C36">
            <w:pPr>
              <w:spacing w:after="0" w:line="240" w:lineRule="auto"/>
              <w:rPr>
                <w:rFonts w:ascii="Times New Roman" w:hAnsi="Times New Roman"/>
                <w:b/>
                <w:bCs/>
                <w:sz w:val="24"/>
                <w:szCs w:val="24"/>
              </w:rPr>
            </w:pPr>
            <w:r w:rsidRPr="00B57EF4">
              <w:rPr>
                <w:rFonts w:ascii="Times New Roman" w:hAnsi="Times New Roman"/>
                <w:b/>
                <w:bCs/>
                <w:sz w:val="24"/>
                <w:szCs w:val="24"/>
              </w:rPr>
              <w:t>Тема  9.1</w:t>
            </w:r>
          </w:p>
          <w:p w:rsidR="00CD2FB6" w:rsidRPr="00B57EF4" w:rsidRDefault="00CD2FB6" w:rsidP="00D20C36">
            <w:pPr>
              <w:spacing w:after="0" w:line="240" w:lineRule="auto"/>
              <w:rPr>
                <w:rFonts w:ascii="Times New Roman" w:hAnsi="Times New Roman"/>
                <w:b/>
                <w:bCs/>
                <w:sz w:val="24"/>
                <w:szCs w:val="24"/>
              </w:rPr>
            </w:pPr>
            <w:r w:rsidRPr="00B57EF4">
              <w:rPr>
                <w:rFonts w:ascii="Times New Roman" w:hAnsi="Times New Roman"/>
                <w:b/>
                <w:bCs/>
                <w:sz w:val="24"/>
                <w:szCs w:val="24"/>
              </w:rPr>
              <w:t>Развитие науки и культуры в Новейшую эпоху. Глобализация культуры.</w:t>
            </w:r>
          </w:p>
        </w:tc>
        <w:tc>
          <w:tcPr>
            <w:tcW w:w="498" w:type="dxa"/>
            <w:gridSpan w:val="5"/>
            <w:vMerge w:val="restart"/>
            <w:tcBorders>
              <w:top w:val="single" w:sz="4" w:space="0" w:color="auto"/>
              <w:left w:val="single" w:sz="4" w:space="0" w:color="000000"/>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1</w:t>
            </w:r>
          </w:p>
        </w:tc>
        <w:tc>
          <w:tcPr>
            <w:tcW w:w="5648" w:type="dxa"/>
            <w:gridSpan w:val="7"/>
            <w:tcBorders>
              <w:top w:val="single" w:sz="4" w:space="0" w:color="auto"/>
              <w:left w:val="single" w:sz="4" w:space="0" w:color="auto"/>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Содержание учебного материала</w:t>
            </w:r>
          </w:p>
        </w:tc>
        <w:tc>
          <w:tcPr>
            <w:tcW w:w="945" w:type="dxa"/>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vMerge w:val="restart"/>
            <w:tcBorders>
              <w:top w:val="single" w:sz="4" w:space="0" w:color="auto"/>
              <w:left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36" w:type="dxa"/>
            <w:gridSpan w:val="2"/>
            <w:vMerge w:val="restart"/>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ЛР 06, ЛР 08, ЛР 13,</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МР 05, МР 06, МР 07, МР 08, МР 09,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01, ПРб 04, ПРб 05,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ОК …</w:t>
            </w:r>
          </w:p>
        </w:tc>
        <w:tc>
          <w:tcPr>
            <w:tcW w:w="1653" w:type="dxa"/>
            <w:gridSpan w:val="4"/>
            <w:vMerge w:val="restart"/>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 ОК 02, ОК 03, ОК 04</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05, ОК 06</w:t>
            </w:r>
          </w:p>
        </w:tc>
        <w:tc>
          <w:tcPr>
            <w:tcW w:w="1488" w:type="dxa"/>
            <w:gridSpan w:val="4"/>
            <w:vMerge w:val="restart"/>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ЛР2.1,ЛР.3, ЛР5, ЛР6, ЛР7,ЛР8.1, Лр 8.2,  </w:t>
            </w:r>
            <w:r w:rsidRPr="00B57EF4">
              <w:rPr>
                <w:rFonts w:ascii="Times New Roman" w:hAnsi="Times New Roman"/>
                <w:bCs/>
                <w:sz w:val="24"/>
                <w:szCs w:val="24"/>
              </w:rPr>
              <w:t>ГН, ПатН, ДНН</w:t>
            </w:r>
          </w:p>
        </w:tc>
      </w:tr>
      <w:tr w:rsidR="00CD2FB6" w:rsidRPr="00B57EF4" w:rsidTr="00D20C36">
        <w:trPr>
          <w:gridAfter w:val="1"/>
          <w:wAfter w:w="38" w:type="dxa"/>
          <w:trHeight w:val="601"/>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498" w:type="dxa"/>
            <w:gridSpan w:val="5"/>
            <w:vMerge/>
            <w:tcBorders>
              <w:left w:val="single" w:sz="4" w:space="0" w:color="000000"/>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5648" w:type="dxa"/>
            <w:gridSpan w:val="7"/>
            <w:tcBorders>
              <w:top w:val="single" w:sz="4" w:space="0" w:color="auto"/>
              <w:left w:val="single" w:sz="4" w:space="0" w:color="auto"/>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Научные открытия</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Научные открытия (физика, химия, биология, медицина и др.) и технический прогресс в первой трети ХХ в. и послевоенный период.</w:t>
            </w:r>
          </w:p>
        </w:tc>
        <w:tc>
          <w:tcPr>
            <w:tcW w:w="945" w:type="dxa"/>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vMerge/>
            <w:tcBorders>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036" w:type="dxa"/>
            <w:gridSpan w:val="2"/>
            <w:vMerge/>
            <w:tcBorders>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vMerge/>
            <w:tcBorders>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vMerge/>
            <w:tcBorders>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967"/>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498" w:type="dxa"/>
            <w:gridSpan w:val="5"/>
            <w:tcBorders>
              <w:top w:val="single" w:sz="4" w:space="0" w:color="auto"/>
              <w:left w:val="single" w:sz="4" w:space="0" w:color="000000"/>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2</w:t>
            </w:r>
          </w:p>
        </w:tc>
        <w:tc>
          <w:tcPr>
            <w:tcW w:w="5648" w:type="dxa"/>
            <w:gridSpan w:val="7"/>
            <w:tcBorders>
              <w:top w:val="single" w:sz="4" w:space="0" w:color="auto"/>
              <w:left w:val="single" w:sz="4" w:space="0" w:color="auto"/>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Многообразие течений и стилей в художественной культуре ХХ – начала XXI вв.</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Многообразие течений и стилей в художественной культуре ХХ – начала XXI в.: от авангардизма к постмодернизму. Литература: поколения и индивидуальности писателей. Живопись. Архитектура. Дизайн. Музыка: развитие традиций и авангардные течения. Джаз. Рок-музыка. Массовая культура. Молодёжная культура. Глобализация культуры и национальные традиции.</w:t>
            </w:r>
          </w:p>
        </w:tc>
        <w:tc>
          <w:tcPr>
            <w:tcW w:w="945" w:type="dxa"/>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ЛР 06, ЛР 08, ЛР 13,</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МР 05, МР 06, МР 07, МР 08, МР 09,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01, ПРб 04, ПРб 05,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ОК …</w:t>
            </w: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 ОК 02, ОК 03, ОК 04</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ЛР2.1,ЛР.3, ЛР5, ЛР6, ЛР7,ЛР8.1, Лр 8.2,  </w:t>
            </w:r>
            <w:r w:rsidRPr="00B57EF4">
              <w:rPr>
                <w:rFonts w:ascii="Times New Roman" w:hAnsi="Times New Roman"/>
                <w:bCs/>
                <w:sz w:val="24"/>
                <w:szCs w:val="24"/>
              </w:rPr>
              <w:t>ГН, ПатН, ДНН</w:t>
            </w:r>
          </w:p>
        </w:tc>
      </w:tr>
      <w:tr w:rsidR="00CD2FB6" w:rsidRPr="00B57EF4" w:rsidTr="00D20C36">
        <w:trPr>
          <w:gridAfter w:val="1"/>
          <w:wAfter w:w="38" w:type="dxa"/>
          <w:trHeight w:val="967"/>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498" w:type="dxa"/>
            <w:gridSpan w:val="5"/>
            <w:tcBorders>
              <w:top w:val="single" w:sz="4" w:space="0" w:color="auto"/>
              <w:left w:val="single" w:sz="4" w:space="0" w:color="000000"/>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3</w:t>
            </w:r>
          </w:p>
        </w:tc>
        <w:tc>
          <w:tcPr>
            <w:tcW w:w="5648" w:type="dxa"/>
            <w:gridSpan w:val="7"/>
            <w:tcBorders>
              <w:top w:val="single" w:sz="4" w:space="0" w:color="auto"/>
              <w:left w:val="single" w:sz="4" w:space="0" w:color="auto"/>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ПРОФИЛЬНАЯ СОСТАВЛЯЮЩАЯ</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Развитие ракетной техники и вооружения.</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 xml:space="preserve">Развитие ракетной техники, создание ядерного </w:t>
            </w:r>
            <w:r w:rsidRPr="00B57EF4">
              <w:rPr>
                <w:rFonts w:ascii="Times New Roman" w:hAnsi="Times New Roman"/>
                <w:sz w:val="24"/>
                <w:szCs w:val="24"/>
              </w:rPr>
              <w:lastRenderedPageBreak/>
              <w:t xml:space="preserve">оружия в годы Второй мировой войны. Использование ядерной энергии в мирных целях. Достижения в области космонавтики (СССР, США). </w:t>
            </w:r>
          </w:p>
        </w:tc>
        <w:tc>
          <w:tcPr>
            <w:tcW w:w="945" w:type="dxa"/>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ЛР 06, ЛР 08, ЛР 13,</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МР 05, МР 06, МР </w:t>
            </w:r>
            <w:r w:rsidRPr="00B57EF4">
              <w:rPr>
                <w:rFonts w:ascii="Times New Roman" w:hAnsi="Times New Roman"/>
                <w:sz w:val="24"/>
                <w:szCs w:val="24"/>
              </w:rPr>
              <w:lastRenderedPageBreak/>
              <w:t xml:space="preserve">07, МР 08, МР 09,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01, ПРб 04, ПРб 05, </w:t>
            </w:r>
          </w:p>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lastRenderedPageBreak/>
              <w:t xml:space="preserve">ПК 1.3.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 ОК 02, ОК 03, ОК 04</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lastRenderedPageBreak/>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lastRenderedPageBreak/>
              <w:t xml:space="preserve">ЛР 1, ЛР2.1,ЛР.3, ЛР5, ЛР6, </w:t>
            </w:r>
            <w:r w:rsidRPr="00B57EF4">
              <w:rPr>
                <w:rFonts w:ascii="Times New Roman" w:hAnsi="Times New Roman"/>
                <w:i/>
                <w:iCs/>
                <w:sz w:val="24"/>
                <w:szCs w:val="24"/>
              </w:rPr>
              <w:lastRenderedPageBreak/>
              <w:t xml:space="preserve">ЛР7,ЛР8.1, Лр 8.2,  </w:t>
            </w:r>
            <w:r w:rsidRPr="00B57EF4">
              <w:rPr>
                <w:rFonts w:ascii="Times New Roman" w:hAnsi="Times New Roman"/>
                <w:bCs/>
                <w:sz w:val="24"/>
                <w:szCs w:val="24"/>
              </w:rPr>
              <w:t>ГН, ПатН, ДНН</w:t>
            </w:r>
          </w:p>
        </w:tc>
      </w:tr>
      <w:tr w:rsidR="00CD2FB6" w:rsidRPr="00B57EF4" w:rsidTr="00D20C36">
        <w:trPr>
          <w:gridAfter w:val="1"/>
          <w:wAfter w:w="38" w:type="dxa"/>
          <w:trHeight w:val="967"/>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498" w:type="dxa"/>
            <w:gridSpan w:val="5"/>
            <w:tcBorders>
              <w:top w:val="single" w:sz="4" w:space="0" w:color="auto"/>
              <w:left w:val="single" w:sz="4" w:space="0" w:color="000000"/>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4</w:t>
            </w:r>
          </w:p>
        </w:tc>
        <w:tc>
          <w:tcPr>
            <w:tcW w:w="5648" w:type="dxa"/>
            <w:gridSpan w:val="7"/>
            <w:tcBorders>
              <w:top w:val="single" w:sz="4" w:space="0" w:color="auto"/>
              <w:left w:val="single" w:sz="4" w:space="0" w:color="auto"/>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ПРОФИЛЬНАЯ СОСТАВЛЯЮЩАЯ</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Компьютерная революция. Интернет</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Компьютерная революция. Интернет</w:t>
            </w:r>
            <w:r w:rsidRPr="00B57EF4">
              <w:rPr>
                <w:rFonts w:ascii="Times New Roman" w:hAnsi="Times New Roman"/>
                <w:b/>
                <w:bCs/>
                <w:sz w:val="24"/>
                <w:szCs w:val="24"/>
              </w:rPr>
              <w:t>.</w:t>
            </w:r>
            <w:r w:rsidRPr="00B57EF4">
              <w:rPr>
                <w:rFonts w:ascii="Times New Roman" w:hAnsi="Times New Roman"/>
                <w:sz w:val="24"/>
                <w:szCs w:val="24"/>
              </w:rPr>
              <w:t>Научные открытия (физика, химия, биология, медицина и др.) и технический прогресс в первой трети ХХ в. и послевоенный период.</w:t>
            </w:r>
          </w:p>
        </w:tc>
        <w:tc>
          <w:tcPr>
            <w:tcW w:w="945" w:type="dxa"/>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ЛР 06, ЛР 08, ЛР 13,</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МР 05, МР 06, МР 07, МР 08, МР 09,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01, ПРб 04, ПРб 05, </w:t>
            </w:r>
          </w:p>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ПК 1.3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 ОК 02, ОК 03, ОК 04</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ЛР2.1,ЛР.3, ЛР5, ЛР6, ЛР7,ЛР8.1, Лр 8.2,  </w:t>
            </w:r>
            <w:r w:rsidRPr="00B57EF4">
              <w:rPr>
                <w:rFonts w:ascii="Times New Roman" w:hAnsi="Times New Roman"/>
                <w:bCs/>
                <w:sz w:val="24"/>
                <w:szCs w:val="24"/>
              </w:rPr>
              <w:t>ГН, ПатН, ДНН</w:t>
            </w:r>
          </w:p>
        </w:tc>
      </w:tr>
      <w:tr w:rsidR="00CD2FB6" w:rsidRPr="00B57EF4" w:rsidTr="00D20C36">
        <w:trPr>
          <w:gridAfter w:val="1"/>
          <w:wAfter w:w="38" w:type="dxa"/>
          <w:trHeight w:val="967"/>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513" w:type="dxa"/>
            <w:gridSpan w:val="6"/>
            <w:tcBorders>
              <w:top w:val="single" w:sz="4" w:space="0" w:color="auto"/>
              <w:left w:val="single" w:sz="4" w:space="0" w:color="000000"/>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5</w:t>
            </w:r>
          </w:p>
        </w:tc>
        <w:tc>
          <w:tcPr>
            <w:tcW w:w="5633" w:type="dxa"/>
            <w:gridSpan w:val="6"/>
            <w:tcBorders>
              <w:top w:val="single" w:sz="4" w:space="0" w:color="auto"/>
              <w:left w:val="single" w:sz="4" w:space="0" w:color="auto"/>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color w:val="000000"/>
                <w:sz w:val="24"/>
                <w:szCs w:val="24"/>
              </w:rPr>
              <w:t>Развитие генетики. Комбинаторная химия и фармацевтический взрыв.</w:t>
            </w:r>
          </w:p>
        </w:tc>
        <w:tc>
          <w:tcPr>
            <w:tcW w:w="945" w:type="dxa"/>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ЛР 06, ЛР 08, ЛР 13,</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МР 05, МР 06, МР 07, МР 08, МР 09,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01, ПРб 04, ПРб 05, </w:t>
            </w:r>
          </w:p>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 ОК 02, ОК 03, ОК 04</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ЛР2.1,ЛР.3, ЛР5, ЛР6, ЛР7,ЛР8.1, Лр 8.2,  </w:t>
            </w:r>
            <w:r w:rsidRPr="00B57EF4">
              <w:rPr>
                <w:rFonts w:ascii="Times New Roman" w:hAnsi="Times New Roman"/>
                <w:bCs/>
                <w:sz w:val="24"/>
                <w:szCs w:val="24"/>
              </w:rPr>
              <w:t>ГН, ПатН, ДНН</w:t>
            </w:r>
          </w:p>
        </w:tc>
      </w:tr>
      <w:tr w:rsidR="00CD2FB6" w:rsidRPr="00B57EF4" w:rsidTr="00D20C36">
        <w:trPr>
          <w:gridAfter w:val="1"/>
          <w:wAfter w:w="38" w:type="dxa"/>
          <w:trHeight w:val="967"/>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513" w:type="dxa"/>
            <w:gridSpan w:val="6"/>
            <w:tcBorders>
              <w:top w:val="single" w:sz="4" w:space="0" w:color="auto"/>
              <w:left w:val="single" w:sz="4" w:space="0" w:color="000000"/>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6</w:t>
            </w:r>
          </w:p>
        </w:tc>
        <w:tc>
          <w:tcPr>
            <w:tcW w:w="5633" w:type="dxa"/>
            <w:gridSpan w:val="6"/>
            <w:tcBorders>
              <w:top w:val="single" w:sz="4" w:space="0" w:color="auto"/>
              <w:left w:val="single" w:sz="4" w:space="0" w:color="auto"/>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ПРОФИЛЬНАЯ СОСТАВЛЯЮЩАЯ</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Развитие электротехники и робототехники</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 xml:space="preserve">Развитие электротехники и робототехники. </w:t>
            </w:r>
            <w:r w:rsidRPr="00B57EF4">
              <w:rPr>
                <w:rFonts w:ascii="Times New Roman" w:hAnsi="Times New Roman"/>
                <w:color w:val="000000"/>
                <w:sz w:val="24"/>
                <w:szCs w:val="24"/>
              </w:rPr>
              <w:t>Робототехника и производство роботов их использование в промышленности и быту</w:t>
            </w:r>
          </w:p>
        </w:tc>
        <w:tc>
          <w:tcPr>
            <w:tcW w:w="945" w:type="dxa"/>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ЛР 06, ЛР 08, ЛР 13,</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МР 05, МР 06, МР 07, МР 08, МР 09,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01, ПРб 04, ПРб 05, </w:t>
            </w:r>
          </w:p>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ПК 1.3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 ОК 02, ОК 03, ОК 04</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ЛР2.1,ЛР.3, ЛР5, ЛР6, ЛР7,ЛР8.1, Лр 8.2,  </w:t>
            </w:r>
            <w:r w:rsidRPr="00B57EF4">
              <w:rPr>
                <w:rFonts w:ascii="Times New Roman" w:hAnsi="Times New Roman"/>
                <w:bCs/>
                <w:sz w:val="24"/>
                <w:szCs w:val="24"/>
              </w:rPr>
              <w:t>ГН, ПатН, ДНН</w:t>
            </w:r>
          </w:p>
        </w:tc>
      </w:tr>
      <w:tr w:rsidR="00CD2FB6" w:rsidRPr="00B57EF4" w:rsidTr="00D20C36">
        <w:trPr>
          <w:gridAfter w:val="1"/>
          <w:wAfter w:w="38" w:type="dxa"/>
          <w:trHeight w:val="967"/>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Лабораторные занятия</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i/>
                <w:iCs/>
                <w:sz w:val="24"/>
                <w:szCs w:val="24"/>
              </w:rPr>
              <w:t>(Названия должны быть краткими и отражать деятельность)</w:t>
            </w:r>
          </w:p>
        </w:tc>
        <w:tc>
          <w:tcPr>
            <w:tcW w:w="945" w:type="dxa"/>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967"/>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Практические занятия</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i/>
                <w:iCs/>
                <w:sz w:val="24"/>
                <w:szCs w:val="24"/>
              </w:rPr>
              <w:t>(Названия должны быть краткими и отражать деятельность)</w:t>
            </w:r>
          </w:p>
        </w:tc>
        <w:tc>
          <w:tcPr>
            <w:tcW w:w="945" w:type="dxa"/>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967"/>
        </w:trPr>
        <w:tc>
          <w:tcPr>
            <w:tcW w:w="1967" w:type="dxa"/>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sz w:val="24"/>
                <w:szCs w:val="24"/>
              </w:rPr>
              <w:t xml:space="preserve">Контрольные работы </w:t>
            </w:r>
            <w:r w:rsidRPr="00B57EF4">
              <w:rPr>
                <w:rFonts w:ascii="Times New Roman" w:hAnsi="Times New Roman"/>
                <w:i/>
                <w:iCs/>
                <w:sz w:val="24"/>
                <w:szCs w:val="24"/>
              </w:rPr>
              <w:t>(указываются при наличии по разделу текущей аттестации)</w:t>
            </w:r>
          </w:p>
        </w:tc>
        <w:tc>
          <w:tcPr>
            <w:tcW w:w="945" w:type="dxa"/>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967"/>
        </w:trPr>
        <w:tc>
          <w:tcPr>
            <w:tcW w:w="1967" w:type="dxa"/>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sz w:val="24"/>
                <w:szCs w:val="24"/>
              </w:rPr>
              <w:t>Самостоятельная работа обучающихся</w:t>
            </w:r>
            <w:r w:rsidRPr="00B57EF4">
              <w:rPr>
                <w:rFonts w:ascii="Times New Roman" w:hAnsi="Times New Roman"/>
                <w:i/>
                <w:iCs/>
                <w:sz w:val="24"/>
                <w:szCs w:val="24"/>
              </w:rPr>
              <w:t>(указывается при наличии в учебном плане)</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p>
        </w:tc>
        <w:tc>
          <w:tcPr>
            <w:tcW w:w="945" w:type="dxa"/>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967"/>
        </w:trPr>
        <w:tc>
          <w:tcPr>
            <w:tcW w:w="1967" w:type="dxa"/>
            <w:tcMar>
              <w:left w:w="28" w:type="dxa"/>
              <w:right w:w="28" w:type="dxa"/>
            </w:tcMar>
          </w:tcPr>
          <w:p w:rsidR="00CD2FB6" w:rsidRPr="00B57EF4" w:rsidRDefault="00CD2FB6" w:rsidP="00D20C36">
            <w:pPr>
              <w:spacing w:after="0" w:line="240" w:lineRule="auto"/>
              <w:rPr>
                <w:rFonts w:ascii="Times New Roman" w:hAnsi="Times New Roman"/>
                <w:b/>
                <w:bCs/>
                <w:sz w:val="24"/>
                <w:szCs w:val="24"/>
              </w:rPr>
            </w:pPr>
            <w:r w:rsidRPr="00B57EF4">
              <w:rPr>
                <w:rFonts w:ascii="Times New Roman" w:hAnsi="Times New Roman"/>
                <w:b/>
                <w:bCs/>
                <w:sz w:val="24"/>
                <w:szCs w:val="24"/>
              </w:rPr>
              <w:t>Раздел 10</w:t>
            </w: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b/>
                <w:bCs/>
                <w:sz w:val="24"/>
                <w:szCs w:val="24"/>
              </w:rPr>
              <w:t>Современный мир.</w:t>
            </w:r>
          </w:p>
        </w:tc>
        <w:tc>
          <w:tcPr>
            <w:tcW w:w="945" w:type="dxa"/>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iCs/>
                <w:sz w:val="24"/>
                <w:szCs w:val="24"/>
              </w:rPr>
            </w:pPr>
            <w:r w:rsidRPr="00B57EF4">
              <w:rPr>
                <w:rFonts w:ascii="Times New Roman" w:hAnsi="Times New Roman"/>
                <w:b/>
                <w:bCs/>
                <w:i/>
                <w:iCs/>
                <w:sz w:val="24"/>
                <w:szCs w:val="24"/>
              </w:rPr>
              <w:t>10</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425"/>
        </w:trPr>
        <w:tc>
          <w:tcPr>
            <w:tcW w:w="1967" w:type="dxa"/>
            <w:vMerge w:val="restart"/>
            <w:tcMar>
              <w:left w:w="28" w:type="dxa"/>
              <w:right w:w="28" w:type="dxa"/>
            </w:tcMar>
          </w:tcPr>
          <w:p w:rsidR="00CD2FB6" w:rsidRPr="00B57EF4" w:rsidRDefault="00CD2FB6" w:rsidP="00D20C36">
            <w:pPr>
              <w:spacing w:after="0" w:line="240" w:lineRule="auto"/>
              <w:rPr>
                <w:rFonts w:ascii="Times New Roman" w:hAnsi="Times New Roman"/>
                <w:b/>
                <w:bCs/>
                <w:sz w:val="24"/>
                <w:szCs w:val="24"/>
              </w:rPr>
            </w:pPr>
            <w:r w:rsidRPr="00B57EF4">
              <w:rPr>
                <w:rFonts w:ascii="Times New Roman" w:hAnsi="Times New Roman"/>
                <w:b/>
                <w:bCs/>
                <w:sz w:val="24"/>
                <w:szCs w:val="24"/>
              </w:rPr>
              <w:t>Тема 10.1</w:t>
            </w:r>
          </w:p>
          <w:p w:rsidR="00CD2FB6" w:rsidRPr="00B57EF4" w:rsidRDefault="00CD2FB6" w:rsidP="00D20C36">
            <w:pPr>
              <w:spacing w:after="0" w:line="240" w:lineRule="auto"/>
              <w:rPr>
                <w:rFonts w:ascii="Times New Roman" w:hAnsi="Times New Roman"/>
                <w:b/>
                <w:bCs/>
                <w:sz w:val="24"/>
                <w:szCs w:val="24"/>
              </w:rPr>
            </w:pPr>
            <w:r w:rsidRPr="00B57EF4">
              <w:rPr>
                <w:rFonts w:ascii="Times New Roman" w:hAnsi="Times New Roman"/>
                <w:b/>
                <w:bCs/>
                <w:sz w:val="24"/>
                <w:szCs w:val="24"/>
              </w:rPr>
              <w:t>Современный мир. Глобальные проблемы человечества</w:t>
            </w: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Содержание учебного материала</w:t>
            </w:r>
          </w:p>
        </w:tc>
        <w:tc>
          <w:tcPr>
            <w:tcW w:w="945" w:type="dxa"/>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vMerge w:val="restart"/>
            <w:tcBorders>
              <w:top w:val="single" w:sz="4" w:space="0" w:color="auto"/>
              <w:left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36" w:type="dxa"/>
            <w:gridSpan w:val="2"/>
            <w:vMerge w:val="restart"/>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ЛР 01, ЛР 02, ЛР 03, ЛР 06, ЛР 08, ЛР 13,</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МР 03, МР 04, МР 05, МР 06, МР 07, МР 08,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01, ПРб 02, </w:t>
            </w:r>
          </w:p>
          <w:p w:rsidR="00CD2FB6" w:rsidRPr="00B57EF4" w:rsidRDefault="00CD2FB6" w:rsidP="00D20C36">
            <w:pPr>
              <w:autoSpaceDE w:val="0"/>
              <w:autoSpaceDN w:val="0"/>
              <w:adjustRightInd w:val="0"/>
              <w:spacing w:after="0" w:line="240" w:lineRule="auto"/>
              <w:rPr>
                <w:rFonts w:ascii="Times New Roman" w:hAnsi="Times New Roman"/>
                <w:i/>
                <w:iCs/>
                <w:sz w:val="24"/>
                <w:szCs w:val="24"/>
              </w:rPr>
            </w:pPr>
            <w:r w:rsidRPr="00B57EF4">
              <w:rPr>
                <w:rFonts w:ascii="Times New Roman" w:hAnsi="Times New Roman"/>
                <w:sz w:val="24"/>
                <w:szCs w:val="24"/>
              </w:rPr>
              <w:t xml:space="preserve">ПРб 03, ПРб 04, </w:t>
            </w:r>
          </w:p>
          <w:p w:rsidR="00CD2FB6" w:rsidRPr="00B57EF4" w:rsidRDefault="00CD2FB6" w:rsidP="00D20C36">
            <w:pPr>
              <w:spacing w:after="0" w:line="240" w:lineRule="auto"/>
              <w:rPr>
                <w:rFonts w:ascii="Times New Roman" w:hAnsi="Times New Roman"/>
                <w:sz w:val="24"/>
                <w:szCs w:val="24"/>
              </w:rPr>
            </w:pPr>
          </w:p>
        </w:tc>
        <w:tc>
          <w:tcPr>
            <w:tcW w:w="1653" w:type="dxa"/>
            <w:gridSpan w:val="4"/>
            <w:vMerge w:val="restart"/>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 ОК 02, ОК 03, ОК 04</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05, ОК 06</w:t>
            </w:r>
          </w:p>
        </w:tc>
        <w:tc>
          <w:tcPr>
            <w:tcW w:w="1488" w:type="dxa"/>
            <w:gridSpan w:val="4"/>
            <w:vMerge w:val="restart"/>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ЛР2.1,ЛР.3, ЛР5, ЛР6, ЛР7,ЛР8.1, Лр 8.2,  </w:t>
            </w:r>
            <w:r w:rsidRPr="00B57EF4">
              <w:rPr>
                <w:rFonts w:ascii="Times New Roman" w:hAnsi="Times New Roman"/>
                <w:bCs/>
                <w:sz w:val="24"/>
                <w:szCs w:val="24"/>
              </w:rPr>
              <w:t>ГН, ПатН, ДНН</w:t>
            </w:r>
          </w:p>
        </w:tc>
      </w:tr>
      <w:tr w:rsidR="00CD2FB6" w:rsidRPr="00B57EF4" w:rsidTr="00D20C36">
        <w:trPr>
          <w:gridAfter w:val="1"/>
          <w:wAfter w:w="38" w:type="dxa"/>
          <w:trHeight w:val="1177"/>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491" w:type="dxa"/>
            <w:gridSpan w:val="4"/>
            <w:tcBorders>
              <w:top w:val="single" w:sz="4" w:space="0" w:color="auto"/>
              <w:left w:val="single" w:sz="4" w:space="0" w:color="000000"/>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1</w:t>
            </w:r>
          </w:p>
        </w:tc>
        <w:tc>
          <w:tcPr>
            <w:tcW w:w="5655" w:type="dxa"/>
            <w:gridSpan w:val="8"/>
            <w:tcBorders>
              <w:top w:val="single" w:sz="4" w:space="0" w:color="auto"/>
              <w:left w:val="single" w:sz="4" w:space="0" w:color="auto"/>
              <w:bottom w:val="single" w:sz="4" w:space="0" w:color="auto"/>
              <w:right w:val="nil"/>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От биполярного к многополюсному миру. Организации международного сотрудничества. Глобализация экономики. Мировые экономические кризисы. Достижения и проблемы интеграции. </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945" w:type="dxa"/>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vMerge/>
            <w:tcBorders>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036" w:type="dxa"/>
            <w:gridSpan w:val="2"/>
            <w:vMerge/>
            <w:tcBorders>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vMerge/>
            <w:tcBorders>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vMerge/>
            <w:tcBorders>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967"/>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491" w:type="dxa"/>
            <w:gridSpan w:val="4"/>
            <w:tcBorders>
              <w:top w:val="single" w:sz="4" w:space="0" w:color="auto"/>
              <w:left w:val="single" w:sz="4" w:space="0" w:color="000000"/>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2</w:t>
            </w:r>
          </w:p>
        </w:tc>
        <w:tc>
          <w:tcPr>
            <w:tcW w:w="5655" w:type="dxa"/>
            <w:gridSpan w:val="8"/>
            <w:tcBorders>
              <w:top w:val="single" w:sz="4" w:space="0" w:color="auto"/>
              <w:left w:val="single" w:sz="4" w:space="0" w:color="auto"/>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 xml:space="preserve">Политическое развитие: смена политических режимов, «арабская весна». Международный терроризм. Региональные конфликты и войны. Постсоветское пространство: политическое и социально-экономическое развитие, интеграционные процессы, кризисы и военные конфликты. Россия в </w:t>
            </w:r>
            <w:r w:rsidRPr="00B57EF4">
              <w:rPr>
                <w:rFonts w:ascii="Times New Roman" w:hAnsi="Times New Roman"/>
                <w:sz w:val="24"/>
                <w:szCs w:val="24"/>
              </w:rPr>
              <w:lastRenderedPageBreak/>
              <w:t>современном мире.</w:t>
            </w:r>
          </w:p>
        </w:tc>
        <w:tc>
          <w:tcPr>
            <w:tcW w:w="945" w:type="dxa"/>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ЛР 01, ЛР 02, ЛР 03, ЛР 06, ЛР 08, ЛР 13,</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МР 03, МР 04, МР 05, МР 06, МР 07, МР 08,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lastRenderedPageBreak/>
              <w:t xml:space="preserve">ПРб 01, ПРб 02, </w:t>
            </w:r>
          </w:p>
          <w:p w:rsidR="00CD2FB6" w:rsidRPr="00B57EF4" w:rsidRDefault="00CD2FB6" w:rsidP="00D20C36">
            <w:pPr>
              <w:autoSpaceDE w:val="0"/>
              <w:autoSpaceDN w:val="0"/>
              <w:adjustRightInd w:val="0"/>
              <w:spacing w:after="0" w:line="240" w:lineRule="auto"/>
              <w:rPr>
                <w:rFonts w:ascii="Times New Roman" w:hAnsi="Times New Roman"/>
                <w:i/>
                <w:iCs/>
                <w:sz w:val="24"/>
                <w:szCs w:val="24"/>
              </w:rPr>
            </w:pPr>
            <w:r w:rsidRPr="00B57EF4">
              <w:rPr>
                <w:rFonts w:ascii="Times New Roman" w:hAnsi="Times New Roman"/>
                <w:sz w:val="24"/>
                <w:szCs w:val="24"/>
              </w:rPr>
              <w:t xml:space="preserve">ПРб 03, ПРб 04, </w:t>
            </w:r>
          </w:p>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lastRenderedPageBreak/>
              <w:t>ОК 01, ОК 02, ОК 03, ОК 04</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ЛР2.1,ЛР.3, ЛР5, ЛР6, ЛР7,ЛР8.1, Лр 8.2,  </w:t>
            </w:r>
            <w:r w:rsidRPr="00B57EF4">
              <w:rPr>
                <w:rFonts w:ascii="Times New Roman" w:hAnsi="Times New Roman"/>
                <w:bCs/>
                <w:sz w:val="24"/>
                <w:szCs w:val="24"/>
              </w:rPr>
              <w:t>ГН, ПатН, ДНН</w:t>
            </w:r>
          </w:p>
        </w:tc>
      </w:tr>
      <w:tr w:rsidR="00CD2FB6" w:rsidRPr="00B57EF4" w:rsidTr="00D20C36">
        <w:trPr>
          <w:gridAfter w:val="1"/>
          <w:wAfter w:w="38" w:type="dxa"/>
          <w:trHeight w:val="967"/>
        </w:trPr>
        <w:tc>
          <w:tcPr>
            <w:tcW w:w="1967" w:type="dxa"/>
            <w:vMerge/>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491" w:type="dxa"/>
            <w:gridSpan w:val="4"/>
            <w:tcBorders>
              <w:top w:val="single" w:sz="4" w:space="0" w:color="auto"/>
              <w:left w:val="single" w:sz="4" w:space="0" w:color="000000"/>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3</w:t>
            </w:r>
          </w:p>
        </w:tc>
        <w:tc>
          <w:tcPr>
            <w:tcW w:w="5655" w:type="dxa"/>
            <w:gridSpan w:val="8"/>
            <w:tcBorders>
              <w:top w:val="single" w:sz="4" w:space="0" w:color="auto"/>
              <w:left w:val="single" w:sz="4" w:space="0" w:color="auto"/>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Глобальные проблемы человечества. Существование и распространения ядерного оружия. Проблема природных ресурсов и экологии. Проблема беженцев.</w:t>
            </w:r>
          </w:p>
        </w:tc>
        <w:tc>
          <w:tcPr>
            <w:tcW w:w="945" w:type="dxa"/>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ЛР 01, ЛР 02, ЛР 03, ЛР 06, ЛР 08, ЛР 13,</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МР 03, МР 04, МР 05, МР 06, МР 07, МР 08, </w:t>
            </w:r>
          </w:p>
          <w:p w:rsidR="00CD2FB6" w:rsidRPr="00B57EF4" w:rsidRDefault="00CD2FB6"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 xml:space="preserve">ПРб 01, ПРб 02, </w:t>
            </w:r>
          </w:p>
          <w:p w:rsidR="00CD2FB6" w:rsidRPr="00B57EF4" w:rsidRDefault="00CD2FB6" w:rsidP="00D20C36">
            <w:pPr>
              <w:autoSpaceDE w:val="0"/>
              <w:autoSpaceDN w:val="0"/>
              <w:adjustRightInd w:val="0"/>
              <w:spacing w:after="0" w:line="240" w:lineRule="auto"/>
              <w:rPr>
                <w:rFonts w:ascii="Times New Roman" w:hAnsi="Times New Roman"/>
                <w:i/>
                <w:iCs/>
                <w:sz w:val="24"/>
                <w:szCs w:val="24"/>
              </w:rPr>
            </w:pPr>
            <w:r w:rsidRPr="00B57EF4">
              <w:rPr>
                <w:rFonts w:ascii="Times New Roman" w:hAnsi="Times New Roman"/>
                <w:sz w:val="24"/>
                <w:szCs w:val="24"/>
              </w:rPr>
              <w:t xml:space="preserve">ПРб 03, ПРб 04, </w:t>
            </w: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 ОК 02, ОК 03, ОК 04</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ЛР2.1,ЛР.3, ЛР5, ЛР6, ЛР7,ЛР8.1, Лр 8.2,  </w:t>
            </w:r>
            <w:r w:rsidRPr="00B57EF4">
              <w:rPr>
                <w:rFonts w:ascii="Times New Roman" w:hAnsi="Times New Roman"/>
                <w:bCs/>
                <w:sz w:val="24"/>
                <w:szCs w:val="24"/>
              </w:rPr>
              <w:t>ГН, ПатН, ДНН</w:t>
            </w:r>
          </w:p>
        </w:tc>
      </w:tr>
      <w:tr w:rsidR="00CD2FB6" w:rsidRPr="00B57EF4" w:rsidTr="00D20C36">
        <w:trPr>
          <w:gridAfter w:val="1"/>
          <w:wAfter w:w="38" w:type="dxa"/>
          <w:trHeight w:val="967"/>
        </w:trPr>
        <w:tc>
          <w:tcPr>
            <w:tcW w:w="1967" w:type="dxa"/>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Итоговое занятие . Дифференцированный зачет</w:t>
            </w:r>
          </w:p>
        </w:tc>
        <w:tc>
          <w:tcPr>
            <w:tcW w:w="945" w:type="dxa"/>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967"/>
        </w:trPr>
        <w:tc>
          <w:tcPr>
            <w:tcW w:w="1967" w:type="dxa"/>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Лабораторные занятия</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i/>
                <w:iCs/>
                <w:sz w:val="24"/>
                <w:szCs w:val="24"/>
              </w:rPr>
              <w:t>(Названия должны быть краткими и отражать деятельность)</w:t>
            </w:r>
          </w:p>
        </w:tc>
        <w:tc>
          <w:tcPr>
            <w:tcW w:w="945" w:type="dxa"/>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967"/>
        </w:trPr>
        <w:tc>
          <w:tcPr>
            <w:tcW w:w="1967" w:type="dxa"/>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Практические занятия</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i/>
                <w:iCs/>
                <w:sz w:val="24"/>
                <w:szCs w:val="24"/>
              </w:rPr>
              <w:t>(Названия должны быть краткими и отражать деятельность)</w:t>
            </w:r>
          </w:p>
        </w:tc>
        <w:tc>
          <w:tcPr>
            <w:tcW w:w="945" w:type="dxa"/>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967"/>
        </w:trPr>
        <w:tc>
          <w:tcPr>
            <w:tcW w:w="1967" w:type="dxa"/>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sz w:val="24"/>
                <w:szCs w:val="24"/>
              </w:rPr>
              <w:t xml:space="preserve">Контрольные работы </w:t>
            </w:r>
            <w:r w:rsidRPr="00B57EF4">
              <w:rPr>
                <w:rFonts w:ascii="Times New Roman" w:hAnsi="Times New Roman"/>
                <w:i/>
                <w:iCs/>
                <w:sz w:val="24"/>
                <w:szCs w:val="24"/>
              </w:rPr>
              <w:t>(указываются при наличии по разделу текущей аттестации)</w:t>
            </w:r>
          </w:p>
        </w:tc>
        <w:tc>
          <w:tcPr>
            <w:tcW w:w="945" w:type="dxa"/>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967"/>
        </w:trPr>
        <w:tc>
          <w:tcPr>
            <w:tcW w:w="1967" w:type="dxa"/>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sz w:val="24"/>
                <w:szCs w:val="24"/>
              </w:rPr>
              <w:t>Самостоятельная работа обучающихся</w:t>
            </w:r>
            <w:r w:rsidRPr="00B57EF4">
              <w:rPr>
                <w:rFonts w:ascii="Times New Roman" w:hAnsi="Times New Roman"/>
                <w:i/>
                <w:iCs/>
                <w:sz w:val="24"/>
                <w:szCs w:val="24"/>
              </w:rPr>
              <w:t>(указывается при наличии в учебном плане)</w:t>
            </w:r>
          </w:p>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p>
        </w:tc>
        <w:tc>
          <w:tcPr>
            <w:tcW w:w="945" w:type="dxa"/>
            <w:tcBorders>
              <w:top w:val="single" w:sz="4" w:space="0" w:color="auto"/>
              <w:left w:val="nil"/>
              <w:bottom w:val="single" w:sz="4" w:space="0" w:color="auto"/>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CD2FB6" w:rsidRPr="00B57EF4" w:rsidTr="00D20C36">
        <w:trPr>
          <w:gridAfter w:val="1"/>
          <w:wAfter w:w="38" w:type="dxa"/>
          <w:trHeight w:val="967"/>
        </w:trPr>
        <w:tc>
          <w:tcPr>
            <w:tcW w:w="1967" w:type="dxa"/>
            <w:tcMar>
              <w:left w:w="28" w:type="dxa"/>
              <w:right w:w="28" w:type="dxa"/>
            </w:tcMar>
          </w:tcPr>
          <w:p w:rsidR="00CD2FB6" w:rsidRPr="00B57EF4" w:rsidRDefault="00CD2FB6" w:rsidP="00D20C36">
            <w:pPr>
              <w:spacing w:after="0" w:line="240" w:lineRule="auto"/>
              <w:rPr>
                <w:rFonts w:ascii="Times New Roman" w:hAnsi="Times New Roman"/>
                <w:b/>
                <w:bCs/>
                <w:sz w:val="24"/>
                <w:szCs w:val="24"/>
              </w:rPr>
            </w:pPr>
          </w:p>
        </w:tc>
        <w:tc>
          <w:tcPr>
            <w:tcW w:w="6146" w:type="dxa"/>
            <w:gridSpan w:val="12"/>
            <w:tcBorders>
              <w:top w:val="single" w:sz="4" w:space="0" w:color="auto"/>
              <w:left w:val="single" w:sz="4" w:space="0" w:color="000000"/>
              <w:right w:val="nil"/>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ВСЕГО</w:t>
            </w:r>
          </w:p>
        </w:tc>
        <w:tc>
          <w:tcPr>
            <w:tcW w:w="945" w:type="dxa"/>
            <w:tcBorders>
              <w:top w:val="single" w:sz="4" w:space="0" w:color="auto"/>
              <w:left w:val="nil"/>
              <w:right w:val="single" w:sz="4" w:space="0" w:color="auto"/>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190</w:t>
            </w:r>
          </w:p>
        </w:tc>
        <w:tc>
          <w:tcPr>
            <w:tcW w:w="2036" w:type="dxa"/>
            <w:gridSpan w:val="2"/>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right w:val="single" w:sz="4" w:space="0" w:color="000000"/>
            </w:tcBorders>
            <w:tcMar>
              <w:left w:w="28" w:type="dxa"/>
              <w:right w:w="28" w:type="dxa"/>
            </w:tcMar>
          </w:tcPr>
          <w:p w:rsidR="00CD2FB6" w:rsidRPr="00B57EF4" w:rsidRDefault="00CD2FB6"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bl>
    <w:p w:rsidR="00CD2FB6" w:rsidRPr="00B57EF4" w:rsidRDefault="00CD2FB6" w:rsidP="00CD2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i/>
          <w:iCs/>
          <w:color w:val="FF0000"/>
          <w:sz w:val="24"/>
          <w:szCs w:val="24"/>
        </w:rPr>
      </w:pPr>
    </w:p>
    <w:p w:rsidR="00CD2FB6" w:rsidRPr="00B57EF4" w:rsidRDefault="00CD2FB6" w:rsidP="00CD2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i/>
          <w:iCs/>
          <w:color w:val="FF0000"/>
          <w:sz w:val="24"/>
          <w:szCs w:val="24"/>
        </w:rPr>
      </w:pPr>
    </w:p>
    <w:p w:rsidR="00CD2FB6" w:rsidRPr="00B57EF4" w:rsidRDefault="00CD2FB6" w:rsidP="00CD2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i/>
          <w:iCs/>
          <w:color w:val="FF0000"/>
          <w:sz w:val="24"/>
          <w:szCs w:val="24"/>
        </w:rPr>
      </w:pPr>
    </w:p>
    <w:p w:rsidR="00CD2FB6" w:rsidRPr="00B57EF4" w:rsidRDefault="00CD2FB6" w:rsidP="00CD2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i/>
          <w:iCs/>
          <w:color w:val="FF0000"/>
          <w:sz w:val="24"/>
          <w:szCs w:val="24"/>
        </w:rPr>
      </w:pPr>
    </w:p>
    <w:p w:rsidR="00CD2FB6" w:rsidRPr="00B57EF4" w:rsidRDefault="00CD2FB6" w:rsidP="00CD2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i/>
          <w:iCs/>
          <w:color w:val="FF0000"/>
          <w:sz w:val="24"/>
          <w:szCs w:val="24"/>
        </w:rPr>
      </w:pPr>
    </w:p>
    <w:p w:rsidR="00CD2FB6" w:rsidRPr="00B57EF4" w:rsidRDefault="00CD2FB6" w:rsidP="00CD2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i/>
          <w:iCs/>
          <w:color w:val="FF0000"/>
          <w:sz w:val="24"/>
          <w:szCs w:val="24"/>
        </w:rPr>
      </w:pPr>
    </w:p>
    <w:p w:rsidR="00CD2FB6" w:rsidRPr="00B57EF4" w:rsidRDefault="00CD2FB6" w:rsidP="00CD2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i/>
          <w:iCs/>
          <w:color w:val="FF0000"/>
          <w:sz w:val="24"/>
          <w:szCs w:val="24"/>
        </w:rPr>
      </w:pPr>
    </w:p>
    <w:p w:rsidR="00CD2FB6" w:rsidRPr="00B57EF4" w:rsidRDefault="00CD2FB6" w:rsidP="00CD2F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color w:val="FF0000"/>
          <w:sz w:val="24"/>
          <w:szCs w:val="24"/>
        </w:rPr>
      </w:pPr>
    </w:p>
    <w:p w:rsidR="00CD2FB6" w:rsidRPr="00B57EF4" w:rsidRDefault="00CD2FB6" w:rsidP="00CD2FB6">
      <w:pPr>
        <w:spacing w:after="0" w:line="240" w:lineRule="auto"/>
        <w:rPr>
          <w:rFonts w:ascii="Times New Roman" w:hAnsi="Times New Roman"/>
          <w:sz w:val="24"/>
          <w:szCs w:val="24"/>
        </w:rPr>
      </w:pPr>
    </w:p>
    <w:p w:rsidR="00CD2FB6" w:rsidRPr="00B57EF4" w:rsidRDefault="00CD2FB6" w:rsidP="00CD2FB6">
      <w:pPr>
        <w:spacing w:after="0" w:line="240" w:lineRule="auto"/>
        <w:rPr>
          <w:rFonts w:ascii="Times New Roman" w:hAnsi="Times New Roman"/>
          <w:sz w:val="24"/>
          <w:szCs w:val="24"/>
        </w:rPr>
      </w:pPr>
    </w:p>
    <w:p w:rsidR="00CD2FB6" w:rsidRPr="00B57EF4" w:rsidRDefault="00CD2FB6" w:rsidP="00CD2FB6">
      <w:pPr>
        <w:tabs>
          <w:tab w:val="left" w:pos="12065"/>
        </w:tabs>
        <w:spacing w:after="0" w:line="240" w:lineRule="auto"/>
        <w:rPr>
          <w:rFonts w:ascii="Times New Roman" w:hAnsi="Times New Roman"/>
          <w:sz w:val="24"/>
          <w:szCs w:val="24"/>
        </w:rPr>
      </w:pPr>
    </w:p>
    <w:p w:rsidR="00CD2FB6" w:rsidRPr="00B57EF4" w:rsidRDefault="00CD2FB6" w:rsidP="00CD2FB6">
      <w:pPr>
        <w:spacing w:after="0" w:line="240" w:lineRule="auto"/>
        <w:rPr>
          <w:rFonts w:ascii="Times New Roman" w:hAnsi="Times New Roman"/>
          <w:sz w:val="24"/>
          <w:szCs w:val="24"/>
        </w:rPr>
      </w:pPr>
    </w:p>
    <w:p w:rsidR="00CD2FB6" w:rsidRPr="00B57EF4" w:rsidRDefault="00CD2FB6" w:rsidP="00CD2FB6">
      <w:pPr>
        <w:spacing w:after="0" w:line="240" w:lineRule="auto"/>
        <w:rPr>
          <w:rFonts w:ascii="Times New Roman" w:hAnsi="Times New Roman"/>
          <w:sz w:val="24"/>
          <w:szCs w:val="24"/>
        </w:rPr>
        <w:sectPr w:rsidR="00CD2FB6" w:rsidRPr="00B57EF4">
          <w:headerReference w:type="default" r:id="rId10"/>
          <w:footerReference w:type="default" r:id="rId11"/>
          <w:pgSz w:w="16838" w:h="11906" w:orient="landscape"/>
          <w:pgMar w:top="851" w:right="851" w:bottom="851" w:left="851" w:header="720" w:footer="720" w:gutter="0"/>
          <w:cols w:space="1701"/>
          <w:docGrid w:linePitch="360"/>
        </w:sectPr>
      </w:pPr>
    </w:p>
    <w:p w:rsidR="00CD2FB6" w:rsidRPr="00B57EF4" w:rsidRDefault="00CD2FB6" w:rsidP="00CD2FB6">
      <w:pPr>
        <w:pStyle w:val="1"/>
        <w:numPr>
          <w:ilvl w:val="0"/>
          <w:numId w:val="10"/>
        </w:numPr>
        <w:spacing w:before="0" w:after="0"/>
      </w:pPr>
      <w:bookmarkStart w:id="5" w:name="_Toc103856108"/>
      <w:r w:rsidRPr="00B57EF4">
        <w:lastRenderedPageBreak/>
        <w:t>УСЛОВИЯ РЕАЛИЗАЦИИ ПРОГРАММЫ УЧЕБНОЙ ДИСЦИПЛИНЫ</w:t>
      </w:r>
      <w:bookmarkEnd w:id="5"/>
    </w:p>
    <w:p w:rsidR="00CD2FB6" w:rsidRPr="00B57EF4" w:rsidRDefault="00CD2FB6" w:rsidP="00CD2FB6">
      <w:pPr>
        <w:pStyle w:val="1"/>
        <w:numPr>
          <w:ilvl w:val="0"/>
          <w:numId w:val="1"/>
        </w:numPr>
        <w:spacing w:before="0" w:after="0"/>
        <w:ind w:firstLine="0"/>
        <w:jc w:val="center"/>
      </w:pPr>
    </w:p>
    <w:p w:rsidR="00CD2FB6" w:rsidRPr="00B57EF4" w:rsidRDefault="00CD2FB6" w:rsidP="00CD2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57EF4">
        <w:rPr>
          <w:rFonts w:ascii="Times New Roman" w:hAnsi="Times New Roman"/>
          <w:b/>
          <w:bCs/>
          <w:sz w:val="24"/>
          <w:szCs w:val="24"/>
        </w:rPr>
        <w:t>Требования к минимальному материально-техническому обеспечению</w:t>
      </w:r>
    </w:p>
    <w:p w:rsidR="00CD2FB6" w:rsidRPr="00B57EF4" w:rsidRDefault="00CD2FB6" w:rsidP="00CD2FB6">
      <w:pPr>
        <w:suppressAutoHyphens/>
        <w:spacing w:after="0" w:line="240" w:lineRule="auto"/>
        <w:ind w:firstLine="709"/>
        <w:jc w:val="both"/>
        <w:rPr>
          <w:rFonts w:ascii="Times New Roman" w:hAnsi="Times New Roman"/>
          <w:sz w:val="24"/>
          <w:szCs w:val="24"/>
        </w:rPr>
      </w:pPr>
      <w:r w:rsidRPr="00B57EF4">
        <w:rPr>
          <w:rFonts w:ascii="Times New Roman" w:hAnsi="Times New Roman"/>
          <w:sz w:val="24"/>
          <w:szCs w:val="24"/>
        </w:rPr>
        <w:t>Реализация программы учебной дисциплины требует наличия учебного кабинета «История». Помещение кабинета удовлетворяет требованиям Санитарно-эпидемиологических привил и нормативов и оснащено типовым оборудование, в том числе специализированной учебной мебелью и средствами обучения.</w:t>
      </w:r>
    </w:p>
    <w:p w:rsidR="00CD2FB6" w:rsidRPr="00B57EF4" w:rsidRDefault="00CD2FB6" w:rsidP="00CD2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57EF4">
        <w:rPr>
          <w:rFonts w:ascii="Times New Roman" w:hAnsi="Times New Roman"/>
          <w:b/>
          <w:bCs/>
          <w:sz w:val="24"/>
          <w:szCs w:val="24"/>
        </w:rPr>
        <w:t>Оборудование учебного кабинета</w:t>
      </w:r>
      <w:r w:rsidRPr="00B57EF4">
        <w:rPr>
          <w:rFonts w:ascii="Times New Roman" w:hAnsi="Times New Roman"/>
          <w:sz w:val="24"/>
          <w:szCs w:val="24"/>
        </w:rPr>
        <w:t xml:space="preserve">: </w:t>
      </w:r>
    </w:p>
    <w:p w:rsidR="00CD2FB6" w:rsidRPr="00B57EF4" w:rsidRDefault="00CD2FB6" w:rsidP="00CD2FB6">
      <w:pPr>
        <w:pStyle w:val="ae"/>
        <w:numPr>
          <w:ilvl w:val="0"/>
          <w:numId w:val="2"/>
        </w:numPr>
        <w:suppressAutoHyphens/>
        <w:spacing w:before="0" w:after="0"/>
        <w:jc w:val="both"/>
      </w:pPr>
      <w:r w:rsidRPr="00B57EF4">
        <w:t>доска учебная,</w:t>
      </w:r>
    </w:p>
    <w:p w:rsidR="00CD2FB6" w:rsidRPr="00B57EF4" w:rsidRDefault="00CD2FB6" w:rsidP="00CD2FB6">
      <w:pPr>
        <w:pStyle w:val="ae"/>
        <w:numPr>
          <w:ilvl w:val="0"/>
          <w:numId w:val="2"/>
        </w:numPr>
        <w:suppressAutoHyphens/>
        <w:spacing w:before="0" w:after="0"/>
        <w:jc w:val="both"/>
      </w:pPr>
      <w:r w:rsidRPr="00B57EF4">
        <w:t xml:space="preserve"> рабочее место преподавателя, </w:t>
      </w:r>
    </w:p>
    <w:p w:rsidR="00CD2FB6" w:rsidRPr="00B57EF4" w:rsidRDefault="00CD2FB6" w:rsidP="00CD2FB6">
      <w:pPr>
        <w:pStyle w:val="ae"/>
        <w:numPr>
          <w:ilvl w:val="0"/>
          <w:numId w:val="2"/>
        </w:numPr>
        <w:suppressAutoHyphens/>
        <w:spacing w:before="0" w:after="0"/>
        <w:jc w:val="both"/>
      </w:pPr>
      <w:r w:rsidRPr="00B57EF4">
        <w:t>столы, стулья (по числу обучающихся),</w:t>
      </w:r>
    </w:p>
    <w:p w:rsidR="00CD2FB6" w:rsidRPr="00B57EF4" w:rsidRDefault="00CD2FB6" w:rsidP="00CD2FB6">
      <w:pPr>
        <w:pStyle w:val="ae"/>
        <w:numPr>
          <w:ilvl w:val="0"/>
          <w:numId w:val="2"/>
        </w:numPr>
        <w:suppressAutoHyphens/>
        <w:spacing w:before="0" w:after="0"/>
        <w:jc w:val="both"/>
      </w:pPr>
      <w:r w:rsidRPr="00B57EF4">
        <w:t>шкаф для хранения раздаточного дидактического материала и др.,</w:t>
      </w:r>
    </w:p>
    <w:p w:rsidR="00CD2FB6" w:rsidRPr="00B57EF4" w:rsidRDefault="00CD2FB6" w:rsidP="00CD2FB6">
      <w:pPr>
        <w:pStyle w:val="ae"/>
        <w:widowControl w:val="0"/>
        <w:numPr>
          <w:ilvl w:val="0"/>
          <w:numId w:val="2"/>
        </w:numPr>
        <w:suppressAutoHyphens/>
        <w:autoSpaceDE w:val="0"/>
        <w:autoSpaceDN w:val="0"/>
        <w:spacing w:before="0" w:after="0"/>
        <w:jc w:val="both"/>
      </w:pPr>
      <w:r w:rsidRPr="00B57EF4">
        <w:t>наглядные пособия (комплекты учебных таблиц, исторических карт, плакатов, портретов выдающихся исторических личностей);</w:t>
      </w:r>
    </w:p>
    <w:p w:rsidR="00CD2FB6" w:rsidRPr="00B57EF4" w:rsidRDefault="00CD2FB6" w:rsidP="00CD2FB6">
      <w:pPr>
        <w:pStyle w:val="ae"/>
        <w:widowControl w:val="0"/>
        <w:numPr>
          <w:ilvl w:val="0"/>
          <w:numId w:val="2"/>
        </w:numPr>
        <w:suppressAutoHyphens/>
        <w:autoSpaceDE w:val="0"/>
        <w:autoSpaceDN w:val="0"/>
        <w:spacing w:before="0" w:after="0"/>
        <w:jc w:val="both"/>
      </w:pPr>
      <w:r w:rsidRPr="00B57EF4">
        <w:t>информационно-коммуникационные средства;</w:t>
      </w:r>
    </w:p>
    <w:p w:rsidR="00CD2FB6" w:rsidRPr="00B57EF4" w:rsidRDefault="00CD2FB6" w:rsidP="00CD2FB6">
      <w:pPr>
        <w:pStyle w:val="ae"/>
        <w:widowControl w:val="0"/>
        <w:numPr>
          <w:ilvl w:val="0"/>
          <w:numId w:val="2"/>
        </w:numPr>
        <w:suppressAutoHyphens/>
        <w:autoSpaceDE w:val="0"/>
        <w:autoSpaceDN w:val="0"/>
        <w:spacing w:before="0" w:after="0"/>
        <w:jc w:val="both"/>
      </w:pPr>
      <w:r w:rsidRPr="00B57EF4">
        <w:t>экранно-звуковые пособия;</w:t>
      </w:r>
    </w:p>
    <w:p w:rsidR="00CD2FB6" w:rsidRPr="00B57EF4" w:rsidRDefault="00CD2FB6" w:rsidP="00CD2FB6">
      <w:pPr>
        <w:pStyle w:val="ae"/>
        <w:widowControl w:val="0"/>
        <w:numPr>
          <w:ilvl w:val="0"/>
          <w:numId w:val="2"/>
        </w:numPr>
        <w:suppressAutoHyphens/>
        <w:autoSpaceDE w:val="0"/>
        <w:autoSpaceDN w:val="0"/>
        <w:spacing w:before="0" w:after="0"/>
        <w:jc w:val="both"/>
      </w:pPr>
      <w:r w:rsidRPr="00B57EF4">
        <w:t>комплект технической документации, в том числе паспорта на средства обучения, инструкции по их использованию и технике безопасности;</w:t>
      </w:r>
    </w:p>
    <w:p w:rsidR="00CD2FB6" w:rsidRPr="00B57EF4" w:rsidRDefault="00CD2FB6" w:rsidP="00CD2FB6">
      <w:pPr>
        <w:pStyle w:val="ae"/>
        <w:widowControl w:val="0"/>
        <w:numPr>
          <w:ilvl w:val="0"/>
          <w:numId w:val="2"/>
        </w:numPr>
        <w:suppressAutoHyphens/>
        <w:autoSpaceDE w:val="0"/>
        <w:autoSpaceDN w:val="0"/>
        <w:spacing w:before="0" w:after="0"/>
        <w:jc w:val="both"/>
      </w:pPr>
      <w:r w:rsidRPr="00B57EF4">
        <w:t>библиотечный фонд кабинета</w:t>
      </w:r>
    </w:p>
    <w:p w:rsidR="00CD2FB6" w:rsidRPr="00B57EF4" w:rsidRDefault="00CD2FB6" w:rsidP="00CD2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57EF4">
        <w:rPr>
          <w:rFonts w:ascii="Times New Roman" w:hAnsi="Times New Roman"/>
          <w:b/>
          <w:bCs/>
          <w:sz w:val="24"/>
          <w:szCs w:val="24"/>
        </w:rPr>
        <w:t>Оборудование учебного кабинета</w:t>
      </w:r>
      <w:r w:rsidRPr="00B57EF4">
        <w:rPr>
          <w:rFonts w:ascii="Times New Roman" w:hAnsi="Times New Roman"/>
          <w:sz w:val="24"/>
          <w:szCs w:val="24"/>
        </w:rPr>
        <w:t xml:space="preserve">: </w:t>
      </w:r>
    </w:p>
    <w:p w:rsidR="00CD2FB6" w:rsidRPr="00B57EF4" w:rsidRDefault="00CD2FB6" w:rsidP="00CD2FB6">
      <w:pPr>
        <w:pStyle w:val="ae"/>
        <w:widowControl w:val="0"/>
        <w:numPr>
          <w:ilvl w:val="0"/>
          <w:numId w:val="2"/>
        </w:numPr>
        <w:suppressAutoHyphens/>
        <w:autoSpaceDE w:val="0"/>
        <w:autoSpaceDN w:val="0"/>
        <w:spacing w:before="0" w:after="0"/>
        <w:jc w:val="both"/>
      </w:pPr>
      <w:r w:rsidRPr="00B57EF4">
        <w:t>наглядные пособия (комплекты учебных таблиц, исторических карт, плакатов, портретов выдающихся исторических личностей);</w:t>
      </w:r>
    </w:p>
    <w:p w:rsidR="00CD2FB6" w:rsidRPr="00B57EF4" w:rsidRDefault="00CD2FB6" w:rsidP="00CD2FB6">
      <w:pPr>
        <w:pStyle w:val="ae"/>
        <w:widowControl w:val="0"/>
        <w:numPr>
          <w:ilvl w:val="0"/>
          <w:numId w:val="2"/>
        </w:numPr>
        <w:suppressAutoHyphens/>
        <w:autoSpaceDE w:val="0"/>
        <w:autoSpaceDN w:val="0"/>
        <w:spacing w:before="0" w:after="0"/>
        <w:jc w:val="both"/>
      </w:pPr>
      <w:r w:rsidRPr="00B57EF4">
        <w:t>информационно-коммуникационные средства;</w:t>
      </w:r>
    </w:p>
    <w:p w:rsidR="00CD2FB6" w:rsidRPr="00B57EF4" w:rsidRDefault="00CD2FB6" w:rsidP="00CD2FB6">
      <w:pPr>
        <w:pStyle w:val="ae"/>
        <w:widowControl w:val="0"/>
        <w:numPr>
          <w:ilvl w:val="0"/>
          <w:numId w:val="2"/>
        </w:numPr>
        <w:suppressAutoHyphens/>
        <w:autoSpaceDE w:val="0"/>
        <w:autoSpaceDN w:val="0"/>
        <w:spacing w:before="0" w:after="0"/>
        <w:jc w:val="both"/>
      </w:pPr>
      <w:r w:rsidRPr="00B57EF4">
        <w:t>экранно-звуковые пособия;</w:t>
      </w:r>
    </w:p>
    <w:p w:rsidR="00CD2FB6" w:rsidRPr="00B57EF4" w:rsidRDefault="00CD2FB6" w:rsidP="00CD2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57EF4">
        <w:rPr>
          <w:rFonts w:ascii="Times New Roman" w:hAnsi="Times New Roman"/>
          <w:b/>
          <w:bCs/>
          <w:sz w:val="24"/>
          <w:szCs w:val="24"/>
        </w:rPr>
        <w:t>Технические средства обучения</w:t>
      </w:r>
      <w:r w:rsidRPr="00B57EF4">
        <w:rPr>
          <w:rFonts w:ascii="Times New Roman" w:hAnsi="Times New Roman"/>
          <w:sz w:val="24"/>
          <w:szCs w:val="24"/>
        </w:rPr>
        <w:t xml:space="preserve">: </w:t>
      </w:r>
    </w:p>
    <w:p w:rsidR="00CD2FB6" w:rsidRPr="00B57EF4" w:rsidRDefault="00CD2FB6" w:rsidP="00CD2FB6">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57EF4">
        <w:rPr>
          <w:rFonts w:ascii="Times New Roman" w:hAnsi="Times New Roman"/>
          <w:sz w:val="24"/>
          <w:szCs w:val="24"/>
        </w:rPr>
        <w:t>Мультимедийный комплект</w:t>
      </w:r>
    </w:p>
    <w:p w:rsidR="00CD2FB6" w:rsidRPr="00B57EF4" w:rsidRDefault="00CD2FB6" w:rsidP="00CD2FB6">
      <w:pPr>
        <w:pStyle w:val="5"/>
        <w:numPr>
          <w:ilvl w:val="4"/>
          <w:numId w:val="1"/>
        </w:numPr>
        <w:ind w:firstLine="0"/>
        <w:jc w:val="left"/>
        <w:rPr>
          <w:rFonts w:ascii="Times New Roman" w:hAnsi="Times New Roman" w:cs="Times New Roman"/>
          <w:b w:val="0"/>
          <w:bCs w:val="0"/>
          <w:i/>
          <w:iCs/>
        </w:rPr>
      </w:pPr>
    </w:p>
    <w:p w:rsidR="00CD2FB6" w:rsidRPr="00B57EF4" w:rsidRDefault="00CD2FB6" w:rsidP="00CD2FB6">
      <w:pPr>
        <w:pStyle w:val="5"/>
        <w:numPr>
          <w:ilvl w:val="4"/>
          <w:numId w:val="1"/>
        </w:numPr>
        <w:ind w:firstLine="0"/>
        <w:rPr>
          <w:rFonts w:ascii="Times New Roman" w:hAnsi="Times New Roman" w:cs="Times New Roman"/>
        </w:rPr>
      </w:pPr>
      <w:r w:rsidRPr="00B57EF4">
        <w:rPr>
          <w:rFonts w:ascii="Times New Roman" w:hAnsi="Times New Roman" w:cs="Times New Roman"/>
        </w:rPr>
        <w:t>Информационное обеспечение обучения</w:t>
      </w:r>
    </w:p>
    <w:p w:rsidR="00CD2FB6" w:rsidRPr="00B57EF4" w:rsidRDefault="00CD2FB6" w:rsidP="00CD2FB6">
      <w:pPr>
        <w:spacing w:after="0" w:line="240" w:lineRule="auto"/>
        <w:rPr>
          <w:rFonts w:ascii="Times New Roman" w:hAnsi="Times New Roman"/>
          <w:sz w:val="24"/>
          <w:szCs w:val="24"/>
        </w:rPr>
      </w:pPr>
    </w:p>
    <w:p w:rsidR="00CD2FB6" w:rsidRPr="005D2CAC" w:rsidRDefault="00CD2FB6" w:rsidP="00CD2FB6">
      <w:pPr>
        <w:pStyle w:val="ae"/>
        <w:numPr>
          <w:ilvl w:val="0"/>
          <w:numId w:val="1"/>
        </w:numPr>
        <w:spacing w:after="0"/>
        <w:jc w:val="center"/>
        <w:rPr>
          <w:b/>
        </w:rPr>
      </w:pPr>
      <w:r>
        <w:rPr>
          <w:b/>
        </w:rPr>
        <w:t>4</w:t>
      </w:r>
      <w:r w:rsidRPr="005D2CAC">
        <w:rPr>
          <w:b/>
        </w:rPr>
        <w:t xml:space="preserve">.2.1 Основные печатные издания </w:t>
      </w:r>
    </w:p>
    <w:p w:rsidR="00CD2FB6" w:rsidRPr="00286E96" w:rsidRDefault="00CD2FB6" w:rsidP="00CD2FB6">
      <w:pPr>
        <w:spacing w:after="0" w:line="240" w:lineRule="auto"/>
        <w:jc w:val="center"/>
        <w:rPr>
          <w:rFonts w:ascii="Times New Roman" w:hAnsi="Times New Roman"/>
          <w:b/>
          <w:bCs/>
          <w:sz w:val="24"/>
          <w:szCs w:val="24"/>
        </w:rPr>
      </w:pPr>
    </w:p>
    <w:p w:rsidR="00CD2FB6" w:rsidRPr="00B71CA1" w:rsidRDefault="00CD2FB6" w:rsidP="00CD2FB6">
      <w:pPr>
        <w:pStyle w:val="ae"/>
        <w:widowControl w:val="0"/>
        <w:numPr>
          <w:ilvl w:val="0"/>
          <w:numId w:val="7"/>
        </w:numPr>
        <w:autoSpaceDE w:val="0"/>
        <w:autoSpaceDN w:val="0"/>
        <w:spacing w:before="0" w:after="0"/>
        <w:ind w:left="714" w:hanging="357"/>
        <w:jc w:val="both"/>
      </w:pPr>
      <w:r w:rsidRPr="00B71CA1">
        <w:t>Артемов В. В. История : учебник для студ. учреждений сред.проф. образования / В.В.Артемов, Ю. Н.Лубченков. — 15-е изд., испр. — М. : Издательский центр «Академия», 2014. — 448 с. ISBN 978-5-4468-2871-5</w:t>
      </w:r>
    </w:p>
    <w:p w:rsidR="00CD2FB6" w:rsidRPr="00B71CA1" w:rsidRDefault="00CD2FB6" w:rsidP="00CD2FB6">
      <w:pPr>
        <w:pStyle w:val="ae"/>
        <w:widowControl w:val="0"/>
        <w:numPr>
          <w:ilvl w:val="0"/>
          <w:numId w:val="7"/>
        </w:numPr>
        <w:autoSpaceDE w:val="0"/>
        <w:autoSpaceDN w:val="0"/>
        <w:spacing w:before="0" w:after="0"/>
        <w:jc w:val="both"/>
      </w:pPr>
      <w:r w:rsidRPr="00B71CA1">
        <w:t>Касьянов, В. В. История : учебное пособие / В. В. Касьянов, П. С. Самыгин, С. И. Самыгин. - 2-е изд., испр. и доп. - Москва : НИЦ ИНФРА-М, 2020. - 528 с. - (Среднее профессиональное образование). ISBN</w:t>
      </w:r>
      <w:r w:rsidRPr="00B71CA1">
        <w:rPr>
          <w:shd w:val="clear" w:color="auto" w:fill="FFFFFF"/>
        </w:rPr>
        <w:t xml:space="preserve"> 978-5-16-016200-3</w:t>
      </w:r>
    </w:p>
    <w:p w:rsidR="00CD2FB6" w:rsidRPr="00B71CA1" w:rsidRDefault="00CD2FB6" w:rsidP="00CD2FB6">
      <w:pPr>
        <w:pStyle w:val="ae"/>
        <w:widowControl w:val="0"/>
        <w:numPr>
          <w:ilvl w:val="0"/>
          <w:numId w:val="7"/>
        </w:numPr>
        <w:suppressAutoHyphens/>
        <w:autoSpaceDE w:val="0"/>
        <w:autoSpaceDN w:val="0"/>
        <w:spacing w:before="0" w:after="0"/>
        <w:ind w:left="714" w:hanging="357"/>
        <w:jc w:val="both"/>
        <w:rPr>
          <w:b/>
          <w:bCs/>
        </w:rPr>
      </w:pPr>
      <w:r w:rsidRPr="00B71CA1">
        <w:t>Оришев, А. Б. История : учебник / А.Б. Оришев, В.Н. Тарасенко. — Москва : РИОР : ИНФРА-М, 2021. — 276 с. — (Среднее профессиональное образование). ISBN</w:t>
      </w:r>
      <w:r w:rsidRPr="00B71CA1">
        <w:rPr>
          <w:shd w:val="clear" w:color="auto" w:fill="FFFFFF"/>
        </w:rPr>
        <w:t xml:space="preserve"> 978-5-369-01833-0</w:t>
      </w:r>
    </w:p>
    <w:p w:rsidR="00CD2FB6" w:rsidRPr="00B71CA1" w:rsidRDefault="00CD2FB6" w:rsidP="00CD2FB6">
      <w:pPr>
        <w:pStyle w:val="ae"/>
        <w:widowControl w:val="0"/>
        <w:numPr>
          <w:ilvl w:val="0"/>
          <w:numId w:val="7"/>
        </w:numPr>
        <w:suppressAutoHyphens/>
        <w:autoSpaceDE w:val="0"/>
        <w:autoSpaceDN w:val="0"/>
        <w:spacing w:before="0" w:after="0"/>
        <w:ind w:left="714" w:hanging="357"/>
        <w:jc w:val="both"/>
        <w:rPr>
          <w:b/>
          <w:bCs/>
        </w:rPr>
      </w:pPr>
      <w:r w:rsidRPr="00B71CA1">
        <w:t>Самыгин, С.И. История : учебник / С.И. Самыгин, П.С. Самыгин, В.Н. Шевелев. — 4-е изд., стер. — Москва : КНОРУС, 2017. — 306 с. — (Среднее профессиональное образование)</w:t>
      </w:r>
      <w:r w:rsidRPr="00B71CA1">
        <w:rPr>
          <w:b/>
          <w:bCs/>
        </w:rPr>
        <w:t xml:space="preserve">. </w:t>
      </w:r>
      <w:r w:rsidRPr="00B71CA1">
        <w:t>ISBN 5-222-10270-х</w:t>
      </w:r>
    </w:p>
    <w:p w:rsidR="00CD2FB6" w:rsidRPr="00B71CA1" w:rsidRDefault="00CD2FB6" w:rsidP="00CD2FB6">
      <w:pPr>
        <w:pStyle w:val="ae"/>
        <w:widowControl w:val="0"/>
        <w:numPr>
          <w:ilvl w:val="0"/>
          <w:numId w:val="7"/>
        </w:numPr>
        <w:suppressAutoHyphens/>
        <w:autoSpaceDE w:val="0"/>
        <w:autoSpaceDN w:val="0"/>
        <w:spacing w:before="0" w:after="0"/>
        <w:ind w:left="714" w:hanging="357"/>
        <w:jc w:val="both"/>
        <w:rPr>
          <w:b/>
          <w:bCs/>
        </w:rPr>
      </w:pPr>
      <w:r w:rsidRPr="00B71CA1">
        <w:t>Трифонова, Г. А. История : учебное пособие / Трифонова Г.А, Супрунова Е.П., Пай С.С., Салионов А.Е.. - Москва : НИЦ ИНФРА-М, 2021. - 649 с. - (Среднее профессиональное образование). ISBN 978-5-16-014652-2</w:t>
      </w:r>
    </w:p>
    <w:p w:rsidR="00CD2FB6" w:rsidRPr="00286E96" w:rsidRDefault="00CD2FB6" w:rsidP="00CD2FB6">
      <w:pPr>
        <w:pStyle w:val="ae"/>
        <w:widowControl w:val="0"/>
        <w:autoSpaceDE w:val="0"/>
        <w:autoSpaceDN w:val="0"/>
        <w:spacing w:before="0" w:after="0"/>
        <w:ind w:left="1428"/>
        <w:jc w:val="center"/>
        <w:rPr>
          <w:b/>
          <w:bCs/>
        </w:rPr>
      </w:pPr>
    </w:p>
    <w:p w:rsidR="00CD2FB6" w:rsidRDefault="00CD2FB6" w:rsidP="00CD2FB6">
      <w:pPr>
        <w:pStyle w:val="ae"/>
        <w:spacing w:after="0"/>
        <w:ind w:left="720"/>
        <w:contextualSpacing/>
        <w:rPr>
          <w:b/>
        </w:rPr>
      </w:pPr>
      <w:r>
        <w:rPr>
          <w:b/>
        </w:rPr>
        <w:t>4</w:t>
      </w:r>
      <w:r w:rsidRPr="00B71CA1">
        <w:rPr>
          <w:b/>
        </w:rPr>
        <w:t>.2.2. Основные электронные издания</w:t>
      </w:r>
    </w:p>
    <w:p w:rsidR="00CD2FB6" w:rsidRPr="00B71CA1" w:rsidRDefault="00CD2FB6" w:rsidP="00CD2FB6">
      <w:pPr>
        <w:pStyle w:val="ae"/>
        <w:spacing w:after="0"/>
        <w:ind w:left="720"/>
        <w:contextualSpacing/>
        <w:rPr>
          <w:b/>
        </w:rPr>
      </w:pPr>
    </w:p>
    <w:p w:rsidR="00CD2FB6" w:rsidRPr="00B71CA1" w:rsidRDefault="00CD2FB6" w:rsidP="00CD2FB6">
      <w:pPr>
        <w:pStyle w:val="114"/>
        <w:numPr>
          <w:ilvl w:val="1"/>
          <w:numId w:val="8"/>
        </w:numPr>
        <w:spacing w:before="0"/>
        <w:ind w:left="709" w:hanging="425"/>
        <w:rPr>
          <w:b w:val="0"/>
          <w:bCs w:val="0"/>
          <w:sz w:val="24"/>
          <w:szCs w:val="24"/>
        </w:rPr>
      </w:pPr>
      <w:r w:rsidRPr="00B71CA1">
        <w:rPr>
          <w:b w:val="0"/>
          <w:bCs w:val="0"/>
          <w:sz w:val="24"/>
          <w:szCs w:val="24"/>
        </w:rPr>
        <w:t xml:space="preserve">Библиотека Гумер – гуманитарные науки [Электронный ресурс]. – Режимдоступа: </w:t>
      </w:r>
      <w:hyperlink r:id="rId12">
        <w:r w:rsidRPr="00B71CA1">
          <w:rPr>
            <w:b w:val="0"/>
            <w:bCs w:val="0"/>
            <w:sz w:val="24"/>
            <w:szCs w:val="24"/>
          </w:rPr>
          <w:t>http://www.gumer.info/</w:t>
        </w:r>
      </w:hyperlink>
      <w:r w:rsidRPr="00B71CA1">
        <w:rPr>
          <w:b w:val="0"/>
          <w:bCs w:val="0"/>
          <w:sz w:val="24"/>
          <w:szCs w:val="24"/>
        </w:rPr>
        <w:t xml:space="preserve">,свободный. –Загл.сэкрана. </w:t>
      </w:r>
      <w:r w:rsidRPr="00B71CA1">
        <w:rPr>
          <w:b w:val="0"/>
          <w:sz w:val="24"/>
          <w:szCs w:val="24"/>
        </w:rPr>
        <w:t>(дата обращения: 03.06.2022)</w:t>
      </w:r>
      <w:r w:rsidRPr="00B71CA1">
        <w:rPr>
          <w:b w:val="0"/>
          <w:bCs w:val="0"/>
          <w:sz w:val="24"/>
          <w:szCs w:val="24"/>
        </w:rPr>
        <w:t xml:space="preserve"> </w:t>
      </w:r>
    </w:p>
    <w:p w:rsidR="00CD2FB6" w:rsidRPr="00B71CA1" w:rsidRDefault="00CD2FB6" w:rsidP="00CD2FB6">
      <w:pPr>
        <w:pStyle w:val="114"/>
        <w:numPr>
          <w:ilvl w:val="1"/>
          <w:numId w:val="8"/>
        </w:numPr>
        <w:spacing w:before="0"/>
        <w:ind w:left="709" w:hanging="425"/>
        <w:rPr>
          <w:b w:val="0"/>
          <w:bCs w:val="0"/>
          <w:sz w:val="24"/>
          <w:szCs w:val="24"/>
        </w:rPr>
      </w:pPr>
      <w:r w:rsidRPr="00B71CA1">
        <w:rPr>
          <w:b w:val="0"/>
          <w:bCs w:val="0"/>
          <w:sz w:val="24"/>
          <w:szCs w:val="24"/>
        </w:rPr>
        <w:lastRenderedPageBreak/>
        <w:t>Библиотекарь. Ру: электронная библиотека нехудожественной литературыпорусскойимировойистории,искусству,культуре,прикладнымнаукам[Электронныйресурс].–Режимдоступа:</w:t>
      </w:r>
      <w:hyperlink r:id="rId13">
        <w:r w:rsidRPr="00B71CA1">
          <w:rPr>
            <w:b w:val="0"/>
            <w:bCs w:val="0"/>
            <w:sz w:val="24"/>
            <w:szCs w:val="24"/>
          </w:rPr>
          <w:t>http://www.bibliotekar.ru</w:t>
        </w:r>
      </w:hyperlink>
      <w:r w:rsidRPr="00B71CA1">
        <w:rPr>
          <w:b w:val="0"/>
          <w:bCs w:val="0"/>
          <w:sz w:val="24"/>
          <w:szCs w:val="24"/>
        </w:rPr>
        <w:t xml:space="preserve">,свободный.– Загл.с экрана. </w:t>
      </w:r>
      <w:r w:rsidRPr="00B71CA1">
        <w:rPr>
          <w:b w:val="0"/>
          <w:sz w:val="24"/>
          <w:szCs w:val="24"/>
        </w:rPr>
        <w:t>(дата обращения: 03.06.2022)</w:t>
      </w:r>
    </w:p>
    <w:p w:rsidR="00CD2FB6" w:rsidRPr="00B71CA1" w:rsidRDefault="00CD2FB6" w:rsidP="00CD2FB6">
      <w:pPr>
        <w:pStyle w:val="114"/>
        <w:numPr>
          <w:ilvl w:val="1"/>
          <w:numId w:val="8"/>
        </w:numPr>
        <w:spacing w:before="0"/>
        <w:ind w:left="709" w:hanging="425"/>
        <w:rPr>
          <w:b w:val="0"/>
          <w:bCs w:val="0"/>
          <w:sz w:val="24"/>
          <w:szCs w:val="24"/>
        </w:rPr>
      </w:pPr>
      <w:r w:rsidRPr="00B71CA1">
        <w:rPr>
          <w:b w:val="0"/>
          <w:bCs w:val="0"/>
          <w:sz w:val="24"/>
          <w:szCs w:val="24"/>
        </w:rPr>
        <w:t>Вторая мировая война в русском Интернете [Электронный ресурс]. –Режимдоступа:</w:t>
      </w:r>
      <w:hyperlink r:id="rId14">
        <w:r w:rsidRPr="00B71CA1">
          <w:rPr>
            <w:b w:val="0"/>
            <w:bCs w:val="0"/>
            <w:sz w:val="24"/>
            <w:szCs w:val="24"/>
          </w:rPr>
          <w:t>http://www.world-war2.chat.ru</w:t>
        </w:r>
      </w:hyperlink>
      <w:r w:rsidRPr="00B71CA1">
        <w:rPr>
          <w:b w:val="0"/>
          <w:bCs w:val="0"/>
          <w:sz w:val="24"/>
          <w:szCs w:val="24"/>
        </w:rPr>
        <w:t xml:space="preserve">,свободный.–Загл.сэкрана. </w:t>
      </w:r>
      <w:r w:rsidRPr="00B71CA1">
        <w:rPr>
          <w:b w:val="0"/>
          <w:sz w:val="24"/>
          <w:szCs w:val="24"/>
        </w:rPr>
        <w:t>(дата обращения: 03.06.2022)</w:t>
      </w:r>
    </w:p>
    <w:p w:rsidR="00CD2FB6" w:rsidRPr="00B71CA1" w:rsidRDefault="00CD2FB6" w:rsidP="00CD2FB6">
      <w:pPr>
        <w:pStyle w:val="114"/>
        <w:numPr>
          <w:ilvl w:val="1"/>
          <w:numId w:val="8"/>
        </w:numPr>
        <w:spacing w:before="0"/>
        <w:ind w:left="709" w:hanging="425"/>
        <w:rPr>
          <w:b w:val="0"/>
          <w:bCs w:val="0"/>
          <w:sz w:val="24"/>
          <w:szCs w:val="24"/>
        </w:rPr>
      </w:pPr>
      <w:r w:rsidRPr="00B71CA1">
        <w:rPr>
          <w:b w:val="0"/>
          <w:bCs w:val="0"/>
          <w:sz w:val="24"/>
          <w:szCs w:val="24"/>
        </w:rPr>
        <w:t>Европейские гравированные географические чертежи и карты России,изданныевXVI–XVIIIстолетиях[Электронныйресурс].–Режимдоступа:</w:t>
      </w:r>
      <w:hyperlink r:id="rId15">
        <w:r w:rsidRPr="00B71CA1">
          <w:rPr>
            <w:b w:val="0"/>
            <w:bCs w:val="0"/>
            <w:sz w:val="24"/>
            <w:szCs w:val="24"/>
          </w:rPr>
          <w:t>http://www.old-rus-maps.ru</w:t>
        </w:r>
      </w:hyperlink>
      <w:r w:rsidRPr="00B71CA1">
        <w:rPr>
          <w:b w:val="0"/>
          <w:bCs w:val="0"/>
          <w:sz w:val="24"/>
          <w:szCs w:val="24"/>
        </w:rPr>
        <w:t xml:space="preserve">,свободный.–Загл.сэкрана. </w:t>
      </w:r>
      <w:r w:rsidRPr="00B71CA1">
        <w:rPr>
          <w:b w:val="0"/>
          <w:sz w:val="24"/>
          <w:szCs w:val="24"/>
        </w:rPr>
        <w:t>(дата обращения: 03.06.2022)</w:t>
      </w:r>
    </w:p>
    <w:p w:rsidR="00CD2FB6" w:rsidRPr="00B71CA1" w:rsidRDefault="00CD2FB6" w:rsidP="00CD2FB6">
      <w:pPr>
        <w:pStyle w:val="114"/>
        <w:numPr>
          <w:ilvl w:val="1"/>
          <w:numId w:val="8"/>
        </w:numPr>
        <w:spacing w:before="0"/>
        <w:ind w:left="709" w:hanging="425"/>
        <w:rPr>
          <w:b w:val="0"/>
          <w:bCs w:val="0"/>
          <w:sz w:val="24"/>
          <w:szCs w:val="24"/>
        </w:rPr>
      </w:pPr>
      <w:r w:rsidRPr="00B71CA1">
        <w:rPr>
          <w:b w:val="0"/>
          <w:bCs w:val="0"/>
          <w:sz w:val="24"/>
          <w:szCs w:val="24"/>
        </w:rPr>
        <w:t>ЕдинаяколлекцияЦифровыхобразовательныхресурсов[Электронный ресурс].–Режимдоступа:</w:t>
      </w:r>
      <w:hyperlink r:id="rId16">
        <w:r w:rsidRPr="00B71CA1">
          <w:rPr>
            <w:b w:val="0"/>
            <w:bCs w:val="0"/>
            <w:sz w:val="24"/>
            <w:szCs w:val="24"/>
          </w:rPr>
          <w:t>http://school-collection.edu.ru/</w:t>
        </w:r>
      </w:hyperlink>
      <w:r w:rsidRPr="00B71CA1">
        <w:rPr>
          <w:b w:val="0"/>
          <w:bCs w:val="0"/>
          <w:sz w:val="24"/>
          <w:szCs w:val="24"/>
        </w:rPr>
        <w:t xml:space="preserve">,свободный.–Загл.сэкрана. </w:t>
      </w:r>
      <w:r w:rsidRPr="00B71CA1">
        <w:rPr>
          <w:b w:val="0"/>
          <w:sz w:val="24"/>
          <w:szCs w:val="24"/>
        </w:rPr>
        <w:t>(дата обращения: 03.06.2022)</w:t>
      </w:r>
    </w:p>
    <w:p w:rsidR="00CD2FB6" w:rsidRPr="00B71CA1" w:rsidRDefault="00CD2FB6" w:rsidP="00CD2FB6">
      <w:pPr>
        <w:pStyle w:val="114"/>
        <w:numPr>
          <w:ilvl w:val="1"/>
          <w:numId w:val="8"/>
        </w:numPr>
        <w:spacing w:before="0"/>
        <w:ind w:left="709" w:hanging="425"/>
        <w:rPr>
          <w:b w:val="0"/>
          <w:bCs w:val="0"/>
          <w:sz w:val="24"/>
          <w:szCs w:val="24"/>
        </w:rPr>
      </w:pPr>
      <w:r w:rsidRPr="00B71CA1">
        <w:rPr>
          <w:b w:val="0"/>
          <w:bCs w:val="0"/>
          <w:sz w:val="24"/>
          <w:szCs w:val="24"/>
        </w:rPr>
        <w:t>Единоеокнодоступакинформационнымресурсам[Электронныйресурс]. –Режимдоступа:</w:t>
      </w:r>
      <w:hyperlink r:id="rId17">
        <w:r w:rsidRPr="00B71CA1">
          <w:rPr>
            <w:b w:val="0"/>
            <w:bCs w:val="0"/>
            <w:sz w:val="24"/>
            <w:szCs w:val="24"/>
          </w:rPr>
          <w:t>http://window.edu.ru/</w:t>
        </w:r>
      </w:hyperlink>
      <w:r w:rsidRPr="00B71CA1">
        <w:rPr>
          <w:b w:val="0"/>
          <w:bCs w:val="0"/>
          <w:sz w:val="24"/>
          <w:szCs w:val="24"/>
        </w:rPr>
        <w:t xml:space="preserve">,свободный.–Загл.сэкрана. </w:t>
      </w:r>
      <w:r w:rsidRPr="00B71CA1">
        <w:rPr>
          <w:b w:val="0"/>
          <w:sz w:val="24"/>
          <w:szCs w:val="24"/>
        </w:rPr>
        <w:t>(дата обращения: 03.06.2022)</w:t>
      </w:r>
    </w:p>
    <w:p w:rsidR="00CD2FB6" w:rsidRPr="00286E96" w:rsidRDefault="00CD2FB6" w:rsidP="00CD2FB6">
      <w:pPr>
        <w:pStyle w:val="114"/>
        <w:numPr>
          <w:ilvl w:val="1"/>
          <w:numId w:val="8"/>
        </w:numPr>
        <w:spacing w:before="0"/>
        <w:ind w:left="709" w:hanging="425"/>
        <w:rPr>
          <w:b w:val="0"/>
          <w:bCs w:val="0"/>
          <w:sz w:val="24"/>
          <w:szCs w:val="24"/>
        </w:rPr>
      </w:pPr>
      <w:r w:rsidRPr="00B71CA1">
        <w:rPr>
          <w:b w:val="0"/>
          <w:bCs w:val="0"/>
          <w:sz w:val="24"/>
          <w:szCs w:val="24"/>
        </w:rPr>
        <w:t xml:space="preserve">Исторические источники по Отечественной истории до начала XVIII в. нарусском языке в Интернете (Электронная библиотека ИсторическогофакультетаМГУим.М.В.Ломоносова)[Электронныйресурс].–Режимдоступа: </w:t>
      </w:r>
      <w:hyperlink r:id="rId18">
        <w:r w:rsidRPr="00B71CA1">
          <w:rPr>
            <w:b w:val="0"/>
            <w:bCs w:val="0"/>
            <w:sz w:val="24"/>
            <w:szCs w:val="24"/>
          </w:rPr>
          <w:t>http://www.hist.msu.ru/ER/Etext/PICT/feudal.htm</w:t>
        </w:r>
      </w:hyperlink>
      <w:r w:rsidRPr="00B71CA1">
        <w:rPr>
          <w:b w:val="0"/>
          <w:bCs w:val="0"/>
          <w:sz w:val="24"/>
          <w:szCs w:val="24"/>
        </w:rPr>
        <w:t xml:space="preserve">, свободный. – Загл. сэкрана.  </w:t>
      </w:r>
      <w:r w:rsidRPr="00B71CA1">
        <w:rPr>
          <w:b w:val="0"/>
          <w:sz w:val="24"/>
          <w:szCs w:val="24"/>
        </w:rPr>
        <w:t>(дата обращения: 03.06.2022)</w:t>
      </w:r>
    </w:p>
    <w:p w:rsidR="00CD2FB6" w:rsidRPr="00286E96" w:rsidRDefault="00CD2FB6" w:rsidP="00CD2FB6">
      <w:pPr>
        <w:spacing w:after="0" w:line="240" w:lineRule="auto"/>
        <w:jc w:val="center"/>
        <w:rPr>
          <w:rFonts w:ascii="Times New Roman" w:hAnsi="Times New Roman"/>
          <w:sz w:val="24"/>
          <w:szCs w:val="24"/>
        </w:rPr>
      </w:pPr>
    </w:p>
    <w:p w:rsidR="00CD2FB6" w:rsidRPr="00286E96" w:rsidRDefault="00CD2FB6" w:rsidP="00CD2FB6">
      <w:pPr>
        <w:spacing w:after="0" w:line="240" w:lineRule="auto"/>
        <w:ind w:firstLine="709"/>
        <w:jc w:val="center"/>
        <w:rPr>
          <w:rFonts w:ascii="Times New Roman" w:hAnsi="Times New Roman"/>
          <w:b/>
          <w:bCs/>
          <w:sz w:val="24"/>
          <w:szCs w:val="24"/>
        </w:rPr>
      </w:pPr>
      <w:r>
        <w:rPr>
          <w:rFonts w:ascii="Times New Roman" w:hAnsi="Times New Roman"/>
          <w:b/>
          <w:bCs/>
          <w:sz w:val="24"/>
          <w:szCs w:val="24"/>
        </w:rPr>
        <w:t xml:space="preserve">4.2.3 </w:t>
      </w:r>
      <w:r w:rsidRPr="00286E96">
        <w:rPr>
          <w:rFonts w:ascii="Times New Roman" w:hAnsi="Times New Roman"/>
          <w:b/>
          <w:bCs/>
          <w:sz w:val="24"/>
          <w:szCs w:val="24"/>
        </w:rPr>
        <w:t>Дополнительные источники</w:t>
      </w:r>
    </w:p>
    <w:p w:rsidR="00CD2FB6" w:rsidRPr="00286E96" w:rsidRDefault="00CD2FB6" w:rsidP="00CD2FB6">
      <w:pPr>
        <w:spacing w:after="0" w:line="240" w:lineRule="auto"/>
        <w:jc w:val="center"/>
        <w:rPr>
          <w:rFonts w:ascii="Times New Roman" w:hAnsi="Times New Roman"/>
          <w:b/>
          <w:bCs/>
          <w:sz w:val="24"/>
          <w:szCs w:val="24"/>
        </w:rPr>
      </w:pPr>
    </w:p>
    <w:p w:rsidR="00CD2FB6" w:rsidRPr="00B71CA1" w:rsidRDefault="00CD2FB6" w:rsidP="00CD2FB6">
      <w:pPr>
        <w:numPr>
          <w:ilvl w:val="0"/>
          <w:numId w:val="9"/>
        </w:numPr>
        <w:overflowPunct w:val="0"/>
        <w:autoSpaceDE w:val="0"/>
        <w:autoSpaceDN w:val="0"/>
        <w:adjustRightInd w:val="0"/>
        <w:spacing w:after="0" w:line="240" w:lineRule="auto"/>
        <w:ind w:hanging="436"/>
        <w:jc w:val="both"/>
        <w:rPr>
          <w:rFonts w:ascii="Times New Roman" w:hAnsi="Times New Roman"/>
          <w:sz w:val="24"/>
          <w:szCs w:val="24"/>
        </w:rPr>
      </w:pPr>
      <w:r w:rsidRPr="00B71CA1">
        <w:rPr>
          <w:rFonts w:ascii="Times New Roman" w:hAnsi="Times New Roman"/>
          <w:sz w:val="24"/>
          <w:szCs w:val="24"/>
        </w:rPr>
        <w:t xml:space="preserve">Беловинский, Л. В. История русской материальной культуры : учеб.пособие / Л.В. Беловинский. — 2-е изд., испр. и доп. — М. : ФОРУМ : ИНФРА-М, 2019. — 512 с. — (Среднее профессиональное образование). </w:t>
      </w:r>
      <w:r w:rsidRPr="00B71CA1">
        <w:rPr>
          <w:rFonts w:ascii="Times New Roman" w:hAnsi="Times New Roman"/>
          <w:color w:val="222222"/>
          <w:sz w:val="24"/>
          <w:szCs w:val="24"/>
          <w:shd w:val="clear" w:color="auto" w:fill="FFFFFF"/>
        </w:rPr>
        <w:t>ISBN 5-9502-0035-7</w:t>
      </w:r>
    </w:p>
    <w:p w:rsidR="00CD2FB6" w:rsidRPr="00B71CA1" w:rsidRDefault="00CD2FB6" w:rsidP="00CD2FB6">
      <w:pPr>
        <w:numPr>
          <w:ilvl w:val="0"/>
          <w:numId w:val="9"/>
        </w:numPr>
        <w:overflowPunct w:val="0"/>
        <w:autoSpaceDE w:val="0"/>
        <w:autoSpaceDN w:val="0"/>
        <w:adjustRightInd w:val="0"/>
        <w:spacing w:after="0" w:line="240" w:lineRule="auto"/>
        <w:ind w:hanging="436"/>
        <w:jc w:val="both"/>
        <w:rPr>
          <w:rFonts w:ascii="Times New Roman" w:hAnsi="Times New Roman"/>
          <w:sz w:val="24"/>
          <w:szCs w:val="24"/>
        </w:rPr>
      </w:pPr>
      <w:r w:rsidRPr="00B71CA1">
        <w:rPr>
          <w:rFonts w:ascii="Times New Roman" w:hAnsi="Times New Roman"/>
          <w:sz w:val="24"/>
          <w:szCs w:val="24"/>
        </w:rPr>
        <w:t xml:space="preserve">Пашенцев, Д. А. История отечественного государства и права : учебное пособие / Д.А.Пашенцев, А.Г.Чернявский.— Москва : ИНФРА-М, 2021. — 429 с. — (Среднее профессиональное образование). - ISBN 978-5-16-013945-6. - Текст : электронный. - URL: https://znanium.com/catalog/product/961439 – Режим доступа: по подписке. </w:t>
      </w:r>
    </w:p>
    <w:p w:rsidR="00CD2FB6" w:rsidRPr="00B71CA1" w:rsidRDefault="00CD2FB6" w:rsidP="00CD2FB6">
      <w:pPr>
        <w:numPr>
          <w:ilvl w:val="0"/>
          <w:numId w:val="9"/>
        </w:numPr>
        <w:overflowPunct w:val="0"/>
        <w:autoSpaceDE w:val="0"/>
        <w:autoSpaceDN w:val="0"/>
        <w:adjustRightInd w:val="0"/>
        <w:spacing w:after="0" w:line="240" w:lineRule="auto"/>
        <w:ind w:hanging="436"/>
        <w:jc w:val="both"/>
        <w:rPr>
          <w:rFonts w:ascii="Times New Roman" w:hAnsi="Times New Roman"/>
          <w:sz w:val="24"/>
          <w:szCs w:val="24"/>
        </w:rPr>
      </w:pPr>
      <w:r w:rsidRPr="00B71CA1">
        <w:rPr>
          <w:rFonts w:ascii="Times New Roman" w:hAnsi="Times New Roman"/>
          <w:sz w:val="24"/>
          <w:szCs w:val="24"/>
        </w:rPr>
        <w:t xml:space="preserve">Сахаров, А. Н. История с древнейших времён до конца ХIХ века. 10-й  класс. Базовый уровень [Текст] : учебник / А. Н. Сахаров, Н. В Загладин. – 4-е изд. – Москва : Русское слово, 2016. – 448с. </w:t>
      </w:r>
      <w:r w:rsidRPr="00B71CA1">
        <w:rPr>
          <w:rFonts w:ascii="Times New Roman" w:hAnsi="Times New Roman"/>
          <w:color w:val="222222"/>
          <w:sz w:val="24"/>
          <w:szCs w:val="24"/>
          <w:shd w:val="clear" w:color="auto" w:fill="FFFFFF"/>
        </w:rPr>
        <w:t>ISBN 978-5-00092-403-7 </w:t>
      </w:r>
    </w:p>
    <w:p w:rsidR="00CD2FB6" w:rsidRPr="00B71CA1" w:rsidRDefault="00CD2FB6" w:rsidP="00CD2FB6">
      <w:pPr>
        <w:numPr>
          <w:ilvl w:val="0"/>
          <w:numId w:val="9"/>
        </w:numPr>
        <w:overflowPunct w:val="0"/>
        <w:autoSpaceDE w:val="0"/>
        <w:autoSpaceDN w:val="0"/>
        <w:adjustRightInd w:val="0"/>
        <w:spacing w:after="0" w:line="240" w:lineRule="auto"/>
        <w:ind w:hanging="436"/>
        <w:jc w:val="both"/>
        <w:rPr>
          <w:rFonts w:ascii="Times New Roman" w:hAnsi="Times New Roman"/>
          <w:sz w:val="24"/>
          <w:szCs w:val="24"/>
        </w:rPr>
      </w:pPr>
      <w:r w:rsidRPr="00B71CA1">
        <w:rPr>
          <w:rFonts w:ascii="Times New Roman" w:hAnsi="Times New Roman"/>
          <w:sz w:val="24"/>
          <w:szCs w:val="24"/>
        </w:rPr>
        <w:t>Шевченко, Н. И. История для профессий и специальностей технического, естественно-научного, социально-экономического профилей. Методические рекомендации [Текст] : метод.пособие / Н. И. Шевченко. – Москва : ИЦ «Академия», 2013. – 272 с.</w:t>
      </w:r>
      <w:r w:rsidRPr="00B71CA1">
        <w:rPr>
          <w:rFonts w:ascii="Times New Roman" w:hAnsi="Times New Roman"/>
          <w:color w:val="222222"/>
          <w:sz w:val="24"/>
          <w:szCs w:val="24"/>
          <w:shd w:val="clear" w:color="auto" w:fill="FFFFFF"/>
        </w:rPr>
        <w:t xml:space="preserve"> ISBN 978-5-7695-9333-8</w:t>
      </w:r>
    </w:p>
    <w:p w:rsidR="00CD2FB6" w:rsidRPr="00B57EF4" w:rsidRDefault="00CD2FB6" w:rsidP="00CD2FB6">
      <w:pPr>
        <w:overflowPunct w:val="0"/>
        <w:autoSpaceDE w:val="0"/>
        <w:autoSpaceDN w:val="0"/>
        <w:adjustRightInd w:val="0"/>
        <w:spacing w:after="0" w:line="240" w:lineRule="auto"/>
        <w:jc w:val="both"/>
        <w:rPr>
          <w:rFonts w:ascii="Times New Roman" w:hAnsi="Times New Roman"/>
          <w:sz w:val="24"/>
          <w:szCs w:val="24"/>
        </w:rPr>
      </w:pPr>
    </w:p>
    <w:p w:rsidR="00CD2FB6" w:rsidRPr="00B57EF4" w:rsidRDefault="00CD2FB6" w:rsidP="00CD2FB6">
      <w:pPr>
        <w:overflowPunct w:val="0"/>
        <w:autoSpaceDE w:val="0"/>
        <w:autoSpaceDN w:val="0"/>
        <w:adjustRightInd w:val="0"/>
        <w:spacing w:after="0" w:line="240" w:lineRule="auto"/>
        <w:jc w:val="both"/>
        <w:rPr>
          <w:rFonts w:ascii="Times New Roman" w:hAnsi="Times New Roman"/>
          <w:sz w:val="24"/>
          <w:szCs w:val="24"/>
        </w:rPr>
      </w:pPr>
    </w:p>
    <w:p w:rsidR="00CD2FB6" w:rsidRDefault="00CD2FB6" w:rsidP="00CD2FB6">
      <w:pPr>
        <w:overflowPunct w:val="0"/>
        <w:autoSpaceDE w:val="0"/>
        <w:autoSpaceDN w:val="0"/>
        <w:adjustRightInd w:val="0"/>
        <w:spacing w:after="0"/>
        <w:jc w:val="both"/>
        <w:rPr>
          <w:rFonts w:ascii="Times New Roman" w:hAnsi="Times New Roman"/>
          <w:sz w:val="28"/>
          <w:szCs w:val="28"/>
        </w:rPr>
      </w:pPr>
    </w:p>
    <w:p w:rsidR="00CD2FB6" w:rsidRDefault="00CD2FB6" w:rsidP="00CD2FB6">
      <w:pPr>
        <w:overflowPunct w:val="0"/>
        <w:autoSpaceDE w:val="0"/>
        <w:autoSpaceDN w:val="0"/>
        <w:adjustRightInd w:val="0"/>
        <w:spacing w:after="0"/>
        <w:jc w:val="both"/>
        <w:rPr>
          <w:rFonts w:ascii="Times New Roman" w:hAnsi="Times New Roman"/>
          <w:sz w:val="28"/>
          <w:szCs w:val="28"/>
        </w:rPr>
      </w:pPr>
    </w:p>
    <w:p w:rsidR="00CD2FB6" w:rsidRDefault="00CD2FB6" w:rsidP="00CD2FB6">
      <w:pPr>
        <w:overflowPunct w:val="0"/>
        <w:autoSpaceDE w:val="0"/>
        <w:autoSpaceDN w:val="0"/>
        <w:adjustRightInd w:val="0"/>
        <w:spacing w:after="0"/>
        <w:jc w:val="both"/>
        <w:rPr>
          <w:rFonts w:ascii="Times New Roman" w:hAnsi="Times New Roman"/>
          <w:sz w:val="28"/>
          <w:szCs w:val="28"/>
        </w:rPr>
      </w:pPr>
    </w:p>
    <w:p w:rsidR="00CD2FB6" w:rsidRDefault="00CD2FB6" w:rsidP="00CD2FB6">
      <w:pPr>
        <w:overflowPunct w:val="0"/>
        <w:autoSpaceDE w:val="0"/>
        <w:autoSpaceDN w:val="0"/>
        <w:adjustRightInd w:val="0"/>
        <w:spacing w:after="0"/>
        <w:jc w:val="both"/>
        <w:rPr>
          <w:rFonts w:ascii="Times New Roman" w:hAnsi="Times New Roman"/>
          <w:sz w:val="28"/>
          <w:szCs w:val="28"/>
        </w:rPr>
      </w:pPr>
    </w:p>
    <w:p w:rsidR="00CD2FB6" w:rsidRDefault="00CD2FB6" w:rsidP="00CD2FB6">
      <w:pPr>
        <w:overflowPunct w:val="0"/>
        <w:autoSpaceDE w:val="0"/>
        <w:autoSpaceDN w:val="0"/>
        <w:adjustRightInd w:val="0"/>
        <w:spacing w:after="0"/>
        <w:jc w:val="both"/>
        <w:rPr>
          <w:rFonts w:ascii="Times New Roman" w:hAnsi="Times New Roman"/>
          <w:sz w:val="28"/>
          <w:szCs w:val="28"/>
        </w:rPr>
      </w:pPr>
    </w:p>
    <w:p w:rsidR="00CD2FB6" w:rsidRDefault="00CD2FB6" w:rsidP="00CD2FB6">
      <w:pPr>
        <w:overflowPunct w:val="0"/>
        <w:autoSpaceDE w:val="0"/>
        <w:autoSpaceDN w:val="0"/>
        <w:adjustRightInd w:val="0"/>
        <w:spacing w:after="0"/>
        <w:jc w:val="both"/>
        <w:rPr>
          <w:rFonts w:ascii="Times New Roman" w:hAnsi="Times New Roman"/>
          <w:sz w:val="28"/>
          <w:szCs w:val="28"/>
        </w:rPr>
      </w:pPr>
    </w:p>
    <w:p w:rsidR="00CD2FB6" w:rsidRDefault="00CD2FB6" w:rsidP="00CD2FB6">
      <w:pPr>
        <w:overflowPunct w:val="0"/>
        <w:autoSpaceDE w:val="0"/>
        <w:autoSpaceDN w:val="0"/>
        <w:adjustRightInd w:val="0"/>
        <w:spacing w:after="0"/>
        <w:jc w:val="both"/>
        <w:rPr>
          <w:rFonts w:ascii="Times New Roman" w:hAnsi="Times New Roman"/>
          <w:sz w:val="28"/>
          <w:szCs w:val="28"/>
        </w:rPr>
      </w:pPr>
    </w:p>
    <w:p w:rsidR="00CD2FB6" w:rsidRDefault="00CD2FB6" w:rsidP="00CD2FB6">
      <w:pPr>
        <w:overflowPunct w:val="0"/>
        <w:autoSpaceDE w:val="0"/>
        <w:autoSpaceDN w:val="0"/>
        <w:adjustRightInd w:val="0"/>
        <w:spacing w:after="0"/>
        <w:jc w:val="both"/>
        <w:rPr>
          <w:rFonts w:ascii="Times New Roman" w:hAnsi="Times New Roman"/>
          <w:sz w:val="28"/>
          <w:szCs w:val="28"/>
        </w:rPr>
      </w:pPr>
    </w:p>
    <w:p w:rsidR="00CD2FB6" w:rsidRDefault="00CD2FB6" w:rsidP="00CD2FB6">
      <w:pPr>
        <w:overflowPunct w:val="0"/>
        <w:autoSpaceDE w:val="0"/>
        <w:autoSpaceDN w:val="0"/>
        <w:adjustRightInd w:val="0"/>
        <w:spacing w:after="0"/>
        <w:jc w:val="both"/>
        <w:rPr>
          <w:rFonts w:ascii="Times New Roman" w:hAnsi="Times New Roman"/>
          <w:sz w:val="28"/>
          <w:szCs w:val="28"/>
        </w:rPr>
      </w:pPr>
    </w:p>
    <w:p w:rsidR="00CD2FB6" w:rsidRPr="0063155C" w:rsidRDefault="00CD2FB6" w:rsidP="00CD2FB6">
      <w:pPr>
        <w:pStyle w:val="1"/>
        <w:numPr>
          <w:ilvl w:val="0"/>
          <w:numId w:val="9"/>
        </w:numPr>
        <w:spacing w:before="0" w:after="0"/>
      </w:pPr>
      <w:bookmarkStart w:id="6" w:name="_Toc103856109"/>
      <w:r w:rsidRPr="0063155C">
        <w:t>КОНТРОЛЬ И ОЦЕНКА РЕЗУЛЬТАТОВ ОСВОЕНИЯ УЧЕБНОЙ ДИСЦИПЛИНЫ</w:t>
      </w:r>
      <w:bookmarkEnd w:id="6"/>
    </w:p>
    <w:p w:rsidR="00CD2FB6" w:rsidRPr="0063155C" w:rsidRDefault="00CD2FB6" w:rsidP="00CD2FB6">
      <w:pPr>
        <w:spacing w:after="0"/>
        <w:rPr>
          <w:rFonts w:ascii="Times New Roman" w:hAnsi="Times New Roman"/>
        </w:rPr>
      </w:pPr>
    </w:p>
    <w:p w:rsidR="00CD2FB6" w:rsidRPr="0063155C" w:rsidRDefault="00CD2FB6" w:rsidP="00CD2FB6">
      <w:pPr>
        <w:spacing w:after="0"/>
        <w:rPr>
          <w:rFonts w:ascii="Times New Roman" w:hAnsi="Times New Roman"/>
        </w:rPr>
      </w:pPr>
    </w:p>
    <w:tbl>
      <w:tblPr>
        <w:tblpPr w:leftFromText="180" w:rightFromText="180" w:vertAnchor="text" w:horzAnchor="page" w:tblpX="1394" w:tblpY="1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27"/>
        <w:gridCol w:w="5144"/>
      </w:tblGrid>
      <w:tr w:rsidR="00CD2FB6" w:rsidRPr="00B57EF4" w:rsidTr="00D20C36">
        <w:trPr>
          <w:trHeight w:val="699"/>
          <w:tblHeader/>
        </w:trPr>
        <w:tc>
          <w:tcPr>
            <w:tcW w:w="4503" w:type="dxa"/>
          </w:tcPr>
          <w:p w:rsidR="00CD2FB6" w:rsidRPr="00B57EF4" w:rsidRDefault="00CD2FB6"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Наименование образовательных результатов ФГОС СОО (предметные результаты – ПР б)</w:t>
            </w:r>
          </w:p>
        </w:tc>
        <w:tc>
          <w:tcPr>
            <w:tcW w:w="5254" w:type="dxa"/>
          </w:tcPr>
          <w:p w:rsidR="00CD2FB6" w:rsidRPr="00B57EF4" w:rsidRDefault="00CD2FB6"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Методы оценки</w:t>
            </w:r>
          </w:p>
        </w:tc>
      </w:tr>
      <w:tr w:rsidR="00CD2FB6" w:rsidRPr="00B57EF4" w:rsidTr="00D20C36">
        <w:trPr>
          <w:trHeight w:val="2353"/>
        </w:trPr>
        <w:tc>
          <w:tcPr>
            <w:tcW w:w="4503" w:type="dxa"/>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ПРб 01.</w:t>
            </w:r>
            <w:r w:rsidRPr="00B57EF4">
              <w:rPr>
                <w:rFonts w:ascii="Times New Roman" w:hAnsi="Times New Roman"/>
                <w:color w:val="000000"/>
                <w:sz w:val="24"/>
                <w:szCs w:val="24"/>
              </w:rPr>
              <w:t>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CD2FB6" w:rsidRPr="00B57EF4" w:rsidRDefault="00CD2FB6" w:rsidP="00D20C36">
            <w:pPr>
              <w:spacing w:after="0" w:line="240" w:lineRule="auto"/>
              <w:rPr>
                <w:rFonts w:ascii="Times New Roman" w:hAnsi="Times New Roman"/>
                <w:i/>
                <w:iCs/>
                <w:sz w:val="24"/>
                <w:szCs w:val="24"/>
              </w:rPr>
            </w:pPr>
          </w:p>
        </w:tc>
        <w:tc>
          <w:tcPr>
            <w:tcW w:w="5254" w:type="dxa"/>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 письменный/устный опрос (монологические и диалогические высказывания по темам, решение кейсов на основе прочитанных текстов),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 оформление понятийного словаря,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 сообщения-презентации,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составление сравнительной таблицы;</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 тестирование;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экспертная оценка выполненных презентаций, оценка рефератов и докладов;</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творческие задания.</w:t>
            </w:r>
          </w:p>
        </w:tc>
      </w:tr>
      <w:tr w:rsidR="00CD2FB6" w:rsidRPr="00B57EF4" w:rsidTr="00D20C36">
        <w:trPr>
          <w:trHeight w:val="1279"/>
        </w:trPr>
        <w:tc>
          <w:tcPr>
            <w:tcW w:w="4503" w:type="dxa"/>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ПРб 02. </w:t>
            </w:r>
            <w:r w:rsidRPr="00B57EF4">
              <w:rPr>
                <w:rFonts w:ascii="Times New Roman" w:hAnsi="Times New Roman"/>
                <w:color w:val="000000"/>
                <w:sz w:val="24"/>
                <w:szCs w:val="24"/>
              </w:rPr>
              <w:t xml:space="preserve"> владение комплексом знаний об истории России и человечества в целом, представлениями об общем и особенном в мировом историческом процессе;</w:t>
            </w:r>
          </w:p>
        </w:tc>
        <w:tc>
          <w:tcPr>
            <w:tcW w:w="5254" w:type="dxa"/>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 письменный/устный опрос (монологические и диалогические высказывания по темам, решение кейсов на основе прочитанных текстов),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 сообщения-презентации,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 тестирование;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экспертная оценка выполненных презентаций, оценка рефератов и докладов;</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творческие задания.</w:t>
            </w:r>
          </w:p>
        </w:tc>
      </w:tr>
      <w:tr w:rsidR="00CD2FB6" w:rsidRPr="00B57EF4" w:rsidTr="00D20C36">
        <w:trPr>
          <w:trHeight w:val="363"/>
        </w:trPr>
        <w:tc>
          <w:tcPr>
            <w:tcW w:w="4503" w:type="dxa"/>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ПРб 03. </w:t>
            </w:r>
            <w:r w:rsidRPr="00B57EF4">
              <w:rPr>
                <w:rFonts w:ascii="Times New Roman" w:hAnsi="Times New Roman"/>
                <w:color w:val="000000"/>
                <w:sz w:val="24"/>
                <w:szCs w:val="24"/>
              </w:rPr>
              <w:t xml:space="preserve"> сформированность умений применять исторические знания в профессиональной и общественной деятельности, поликультурном общении;</w:t>
            </w:r>
          </w:p>
        </w:tc>
        <w:tc>
          <w:tcPr>
            <w:tcW w:w="5254" w:type="dxa"/>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письменный/устный опрос;</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  сообщения-презентации, </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тестирование;</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экспертная оценка результатов деятельности обучающихся в процессе освоения образовательной программы: на практических занятиях (при решении ситуационных задач, при участии в деловых играх;</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оценка освоенных умений в ходе выполнения практических работ по темам</w:t>
            </w:r>
          </w:p>
        </w:tc>
      </w:tr>
      <w:tr w:rsidR="00CD2FB6" w:rsidRPr="00B57EF4" w:rsidTr="00D20C36">
        <w:trPr>
          <w:trHeight w:val="384"/>
        </w:trPr>
        <w:tc>
          <w:tcPr>
            <w:tcW w:w="4503" w:type="dxa"/>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xml:space="preserve">ПР б  04. </w:t>
            </w:r>
            <w:r w:rsidRPr="00B57EF4">
              <w:rPr>
                <w:rFonts w:ascii="Times New Roman" w:hAnsi="Times New Roman"/>
                <w:color w:val="000000"/>
                <w:sz w:val="24"/>
                <w:szCs w:val="24"/>
              </w:rPr>
              <w:t>владение навыками проектной деятельности и исторической реконструкции с привлечением различных источников;</w:t>
            </w:r>
          </w:p>
        </w:tc>
        <w:tc>
          <w:tcPr>
            <w:tcW w:w="5254" w:type="dxa"/>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оценка уровня усвоения обучающимися материала  при защите индивидуальных  работ;</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составление презентаций;</w:t>
            </w:r>
          </w:p>
          <w:p w:rsidR="00CD2FB6" w:rsidRPr="00B57EF4" w:rsidRDefault="00CD2FB6" w:rsidP="00D20C36">
            <w:pPr>
              <w:spacing w:after="0" w:line="240" w:lineRule="auto"/>
              <w:rPr>
                <w:rFonts w:ascii="Times New Roman" w:hAnsi="Times New Roman"/>
                <w:sz w:val="24"/>
                <w:szCs w:val="24"/>
              </w:rPr>
            </w:pPr>
          </w:p>
        </w:tc>
      </w:tr>
      <w:tr w:rsidR="00CD2FB6" w:rsidRPr="00B57EF4" w:rsidTr="00D20C36">
        <w:trPr>
          <w:trHeight w:val="384"/>
        </w:trPr>
        <w:tc>
          <w:tcPr>
            <w:tcW w:w="4503" w:type="dxa"/>
          </w:tcPr>
          <w:p w:rsidR="00CD2FB6" w:rsidRPr="00B57EF4" w:rsidRDefault="00CD2FB6" w:rsidP="00D20C36">
            <w:pPr>
              <w:autoSpaceDE w:val="0"/>
              <w:autoSpaceDN w:val="0"/>
              <w:adjustRightInd w:val="0"/>
              <w:spacing w:after="0" w:line="240" w:lineRule="auto"/>
              <w:rPr>
                <w:rFonts w:ascii="Times New Roman" w:hAnsi="Times New Roman"/>
                <w:color w:val="000000"/>
                <w:sz w:val="24"/>
                <w:szCs w:val="24"/>
              </w:rPr>
            </w:pPr>
            <w:r w:rsidRPr="00B57EF4">
              <w:rPr>
                <w:rFonts w:ascii="Times New Roman" w:hAnsi="Times New Roman"/>
                <w:sz w:val="24"/>
                <w:szCs w:val="24"/>
              </w:rPr>
              <w:t>ПР</w:t>
            </w:r>
            <w:r w:rsidRPr="00B57EF4">
              <w:rPr>
                <w:rFonts w:ascii="Times New Roman" w:hAnsi="Times New Roman"/>
                <w:color w:val="000000"/>
                <w:sz w:val="24"/>
                <w:szCs w:val="24"/>
              </w:rPr>
              <w:t>б</w:t>
            </w:r>
            <w:r w:rsidRPr="00B57EF4">
              <w:rPr>
                <w:rFonts w:ascii="Times New Roman" w:hAnsi="Times New Roman"/>
                <w:sz w:val="24"/>
                <w:szCs w:val="24"/>
              </w:rPr>
              <w:t xml:space="preserve">  05.</w:t>
            </w:r>
            <w:r w:rsidRPr="00B57EF4">
              <w:rPr>
                <w:rFonts w:ascii="Times New Roman" w:hAnsi="Times New Roman"/>
                <w:color w:val="000000"/>
                <w:sz w:val="24"/>
                <w:szCs w:val="24"/>
              </w:rPr>
              <w:t>сформированность умений вести диалог, обосновывать свою точку зрения в дискуссии по исторической тематике.</w:t>
            </w:r>
          </w:p>
          <w:p w:rsidR="00CD2FB6" w:rsidRPr="00B57EF4" w:rsidRDefault="00CD2FB6" w:rsidP="00D20C36">
            <w:pPr>
              <w:spacing w:after="0" w:line="240" w:lineRule="auto"/>
              <w:rPr>
                <w:rFonts w:ascii="Times New Roman" w:hAnsi="Times New Roman"/>
                <w:sz w:val="24"/>
                <w:szCs w:val="24"/>
              </w:rPr>
            </w:pPr>
          </w:p>
        </w:tc>
        <w:tc>
          <w:tcPr>
            <w:tcW w:w="5254" w:type="dxa"/>
          </w:tcPr>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письменный/устный опрос;</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экспертная оценка результатов деятельности обучающихся в процессе освоения образовательной программы: на практических занятиях (при решении ситуационных задач, при участии в деловых играх;</w:t>
            </w:r>
          </w:p>
          <w:p w:rsidR="00CD2FB6" w:rsidRPr="00B57EF4" w:rsidRDefault="00CD2FB6" w:rsidP="00D20C36">
            <w:pPr>
              <w:spacing w:after="0" w:line="240" w:lineRule="auto"/>
              <w:rPr>
                <w:rFonts w:ascii="Times New Roman" w:hAnsi="Times New Roman"/>
                <w:sz w:val="24"/>
                <w:szCs w:val="24"/>
              </w:rPr>
            </w:pPr>
            <w:r w:rsidRPr="00B57EF4">
              <w:rPr>
                <w:rFonts w:ascii="Times New Roman" w:hAnsi="Times New Roman"/>
                <w:sz w:val="24"/>
                <w:szCs w:val="24"/>
              </w:rPr>
              <w:t>- оценка освоенных умений в ходе выполнения практических работ по темам</w:t>
            </w:r>
          </w:p>
        </w:tc>
      </w:tr>
    </w:tbl>
    <w:p w:rsidR="00CD2FB6" w:rsidRPr="0063155C" w:rsidRDefault="00CD2FB6" w:rsidP="00CD2FB6">
      <w:pPr>
        <w:pStyle w:val="1"/>
        <w:numPr>
          <w:ilvl w:val="0"/>
          <w:numId w:val="1"/>
        </w:numPr>
        <w:spacing w:before="0" w:after="0"/>
        <w:ind w:firstLine="0"/>
        <w:jc w:val="center"/>
      </w:pPr>
    </w:p>
    <w:p w:rsidR="00CD2FB6" w:rsidRPr="0063155C" w:rsidRDefault="00CD2FB6" w:rsidP="00CD2FB6">
      <w:pPr>
        <w:spacing w:after="0"/>
        <w:rPr>
          <w:rFonts w:ascii="Times New Roman" w:hAnsi="Times New Roman"/>
        </w:rPr>
      </w:pPr>
    </w:p>
    <w:p w:rsidR="00CD2FB6" w:rsidRDefault="00CD2FB6" w:rsidP="00CD2FB6">
      <w:pPr>
        <w:spacing w:after="0" w:line="240" w:lineRule="auto"/>
        <w:rPr>
          <w:rFonts w:ascii="Times New Roman" w:hAnsi="Times New Roman"/>
          <w:b/>
          <w:bCs/>
          <w:kern w:val="32"/>
          <w:sz w:val="24"/>
          <w:szCs w:val="24"/>
        </w:rPr>
      </w:pPr>
      <w:bookmarkStart w:id="7" w:name="_Toc100334991"/>
      <w:bookmarkStart w:id="8" w:name="_Toc103856110"/>
      <w:r>
        <w:br w:type="page"/>
      </w:r>
    </w:p>
    <w:bookmarkEnd w:id="7"/>
    <w:bookmarkEnd w:id="8"/>
    <w:p w:rsidR="00FD5D91" w:rsidRDefault="00FD5D91"/>
    <w:sectPr w:rsidR="00FD5D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D29" w:rsidRDefault="00683D29">
      <w:pPr>
        <w:spacing w:after="0" w:line="240" w:lineRule="auto"/>
      </w:pPr>
      <w:r>
        <w:separator/>
      </w:r>
    </w:p>
  </w:endnote>
  <w:endnote w:type="continuationSeparator" w:id="0">
    <w:p w:rsidR="00683D29" w:rsidRDefault="00683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Verdana"/>
    <w:charset w:val="CC"/>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MT">
    <w:altName w:val="Times New Roman"/>
    <w:panose1 w:val="00000000000000000000"/>
    <w:charset w:val="00"/>
    <w:family w:val="roman"/>
    <w:notTrueType/>
    <w:pitch w:val="default"/>
  </w:font>
  <w:font w:name="SchoolBookSanPin">
    <w:altName w:val="Cambria"/>
    <w:panose1 w:val="00000000000000000000"/>
    <w:charset w:val="00"/>
    <w:family w:val="roman"/>
    <w:notTrueType/>
    <w:pitch w:val="variable"/>
    <w:sig w:usb0="00000003" w:usb1="00000000" w:usb2="00000000" w:usb3="00000000" w:csb0="00000001" w:csb1="00000000"/>
  </w:font>
  <w:font w:name="Symbol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103" w:rsidRDefault="00CD2FB6">
    <w:pPr>
      <w:pStyle w:val="a5"/>
      <w:jc w:val="center"/>
    </w:pPr>
    <w:r>
      <w:rPr>
        <w:rStyle w:val="a7"/>
      </w:rPr>
      <w:fldChar w:fldCharType="begin"/>
    </w:r>
    <w:r>
      <w:rPr>
        <w:rStyle w:val="a7"/>
      </w:rPr>
      <w:instrText xml:space="preserve"> PAGE </w:instrText>
    </w:r>
    <w:r>
      <w:rPr>
        <w:rStyle w:val="a7"/>
      </w:rPr>
      <w:fldChar w:fldCharType="separate"/>
    </w:r>
    <w:r w:rsidR="00AF0247">
      <w:rPr>
        <w:rStyle w:val="a7"/>
        <w:noProof/>
      </w:rPr>
      <w:t>2</w:t>
    </w:r>
    <w:r>
      <w:rPr>
        <w:rStyle w:val="a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103" w:rsidRDefault="00CD2FB6">
    <w:pPr>
      <w:pStyle w:val="a5"/>
      <w:jc w:val="center"/>
    </w:pPr>
    <w:r>
      <w:rPr>
        <w:rStyle w:val="a7"/>
      </w:rPr>
      <w:fldChar w:fldCharType="begin"/>
    </w:r>
    <w:r>
      <w:rPr>
        <w:rStyle w:val="a7"/>
      </w:rPr>
      <w:instrText xml:space="preserve"> PAGE </w:instrText>
    </w:r>
    <w:r>
      <w:rPr>
        <w:rStyle w:val="a7"/>
      </w:rPr>
      <w:fldChar w:fldCharType="separate"/>
    </w:r>
    <w:r w:rsidR="00AF0247">
      <w:rPr>
        <w:rStyle w:val="a7"/>
        <w:noProof/>
      </w:rPr>
      <w:t>66</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D29" w:rsidRDefault="00683D29">
      <w:pPr>
        <w:spacing w:after="0" w:line="240" w:lineRule="auto"/>
      </w:pPr>
      <w:r>
        <w:separator/>
      </w:r>
    </w:p>
  </w:footnote>
  <w:footnote w:type="continuationSeparator" w:id="0">
    <w:p w:rsidR="00683D29" w:rsidRDefault="00683D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103" w:rsidRDefault="00683D29">
    <w:pPr>
      <w:pStyle w:val="af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103" w:rsidRDefault="00683D29">
    <w:pPr>
      <w:pStyle w:val="af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1"/>
    <w:lvl w:ilvl="0">
      <w:start w:val="1"/>
      <w:numFmt w:val="decimal"/>
      <w:lvlText w:val="%1."/>
      <w:lvlJc w:val="left"/>
      <w:pPr>
        <w:tabs>
          <w:tab w:val="num" w:pos="644"/>
        </w:tabs>
        <w:ind w:left="644" w:hanging="360"/>
      </w:pPr>
      <w:rPr>
        <w:rFonts w:ascii="Times New Roman" w:hAnsi="Times New Roman" w:cs="Times New Roman" w:hint="default"/>
        <w:b/>
        <w:sz w:val="24"/>
        <w:szCs w:val="24"/>
      </w:rPr>
    </w:lvl>
    <w:lvl w:ilvl="1">
      <w:start w:val="1"/>
      <w:numFmt w:val="decimal"/>
      <w:lvlText w:val="%1.%2."/>
      <w:lvlJc w:val="left"/>
      <w:pPr>
        <w:tabs>
          <w:tab w:val="num" w:pos="0"/>
        </w:tabs>
        <w:ind w:left="1620" w:hanging="360"/>
      </w:pPr>
      <w:rPr>
        <w:rFonts w:hint="default"/>
        <w:i w:val="0"/>
      </w:rPr>
    </w:lvl>
    <w:lvl w:ilvl="2">
      <w:start w:val="1"/>
      <w:numFmt w:val="decimal"/>
      <w:lvlText w:val="%1.%2.%3."/>
      <w:lvlJc w:val="left"/>
      <w:pPr>
        <w:tabs>
          <w:tab w:val="num" w:pos="0"/>
        </w:tabs>
        <w:ind w:left="2956" w:hanging="720"/>
      </w:pPr>
      <w:rPr>
        <w:rFonts w:hint="default"/>
        <w:i w:val="0"/>
      </w:rPr>
    </w:lvl>
    <w:lvl w:ilvl="3">
      <w:start w:val="1"/>
      <w:numFmt w:val="decimal"/>
      <w:lvlText w:val="%1.%2.%3.%4."/>
      <w:lvlJc w:val="left"/>
      <w:pPr>
        <w:tabs>
          <w:tab w:val="num" w:pos="0"/>
        </w:tabs>
        <w:ind w:left="3932" w:hanging="720"/>
      </w:pPr>
      <w:rPr>
        <w:rFonts w:hint="default"/>
        <w:i w:val="0"/>
      </w:rPr>
    </w:lvl>
    <w:lvl w:ilvl="4">
      <w:start w:val="1"/>
      <w:numFmt w:val="decimal"/>
      <w:lvlText w:val="%1.%2.%3.%4.%5."/>
      <w:lvlJc w:val="left"/>
      <w:pPr>
        <w:tabs>
          <w:tab w:val="num" w:pos="0"/>
        </w:tabs>
        <w:ind w:left="5268" w:hanging="1080"/>
      </w:pPr>
      <w:rPr>
        <w:rFonts w:hint="default"/>
        <w:i w:val="0"/>
      </w:rPr>
    </w:lvl>
    <w:lvl w:ilvl="5">
      <w:start w:val="1"/>
      <w:numFmt w:val="decimal"/>
      <w:lvlText w:val="%1.%2.%3.%4.%5.%6."/>
      <w:lvlJc w:val="left"/>
      <w:pPr>
        <w:tabs>
          <w:tab w:val="num" w:pos="0"/>
        </w:tabs>
        <w:ind w:left="6244" w:hanging="1080"/>
      </w:pPr>
      <w:rPr>
        <w:rFonts w:hint="default"/>
        <w:i w:val="0"/>
      </w:rPr>
    </w:lvl>
    <w:lvl w:ilvl="6">
      <w:start w:val="1"/>
      <w:numFmt w:val="decimal"/>
      <w:lvlText w:val="%1.%2.%3.%4.%5.%6.%7."/>
      <w:lvlJc w:val="left"/>
      <w:pPr>
        <w:tabs>
          <w:tab w:val="num" w:pos="0"/>
        </w:tabs>
        <w:ind w:left="7580" w:hanging="1440"/>
      </w:pPr>
      <w:rPr>
        <w:rFonts w:hint="default"/>
        <w:i w:val="0"/>
      </w:rPr>
    </w:lvl>
    <w:lvl w:ilvl="7">
      <w:start w:val="1"/>
      <w:numFmt w:val="decimal"/>
      <w:lvlText w:val="%1.%2.%3.%4.%5.%6.%7.%8."/>
      <w:lvlJc w:val="left"/>
      <w:pPr>
        <w:tabs>
          <w:tab w:val="num" w:pos="0"/>
        </w:tabs>
        <w:ind w:left="8556" w:hanging="1440"/>
      </w:pPr>
      <w:rPr>
        <w:rFonts w:hint="default"/>
        <w:i w:val="0"/>
      </w:rPr>
    </w:lvl>
    <w:lvl w:ilvl="8">
      <w:start w:val="1"/>
      <w:numFmt w:val="decimal"/>
      <w:lvlText w:val="%1.%2.%3.%4.%5.%6.%7.%8.%9."/>
      <w:lvlJc w:val="left"/>
      <w:pPr>
        <w:tabs>
          <w:tab w:val="num" w:pos="0"/>
        </w:tabs>
        <w:ind w:left="9892" w:hanging="1800"/>
      </w:pPr>
      <w:rPr>
        <w:rFonts w:hint="default"/>
        <w:i w:val="0"/>
      </w:rPr>
    </w:lvl>
  </w:abstractNum>
  <w:abstractNum w:abstractNumId="1">
    <w:nsid w:val="00000003"/>
    <w:multiLevelType w:val="singleLevel"/>
    <w:tmpl w:val="00000003"/>
    <w:name w:val="WW8Num33"/>
    <w:lvl w:ilvl="0">
      <w:start w:val="1"/>
      <w:numFmt w:val="decimal"/>
      <w:lvlText w:val="%1."/>
      <w:lvlJc w:val="left"/>
      <w:pPr>
        <w:tabs>
          <w:tab w:val="num" w:pos="0"/>
        </w:tabs>
        <w:ind w:left="720" w:hanging="360"/>
      </w:pPr>
      <w:rPr>
        <w:rFonts w:ascii="Times New Roman" w:hAnsi="Times New Roman" w:cs="Times New Roman" w:hint="default"/>
        <w:b/>
        <w:sz w:val="24"/>
        <w:szCs w:val="24"/>
      </w:rPr>
    </w:lvl>
  </w:abstractNum>
  <w:abstractNum w:abstractNumId="2">
    <w:nsid w:val="04EE4FB4"/>
    <w:multiLevelType w:val="hybridMultilevel"/>
    <w:tmpl w:val="FC82B1BA"/>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6E77306"/>
    <w:multiLevelType w:val="multilevel"/>
    <w:tmpl w:val="3F5E7CD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168D5A8B"/>
    <w:multiLevelType w:val="hybridMultilevel"/>
    <w:tmpl w:val="08CA8D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DA370CB"/>
    <w:multiLevelType w:val="hybridMultilevel"/>
    <w:tmpl w:val="E7EA8AB2"/>
    <w:lvl w:ilvl="0" w:tplc="BEE627B8">
      <w:start w:val="1"/>
      <w:numFmt w:val="bullet"/>
      <w:lvlText w:val=""/>
      <w:lvlJc w:val="left"/>
      <w:pPr>
        <w:tabs>
          <w:tab w:val="num" w:pos="720"/>
        </w:tabs>
        <w:ind w:left="720" w:hanging="360"/>
      </w:pPr>
      <w:rPr>
        <w:rFonts w:ascii="Symbol" w:hAnsi="Symbol" w:cs="Symbol" w:hint="default"/>
      </w:rPr>
    </w:lvl>
    <w:lvl w:ilvl="1" w:tplc="CF80DA1E">
      <w:start w:val="1"/>
      <w:numFmt w:val="bullet"/>
      <w:lvlText w:val="o"/>
      <w:lvlJc w:val="left"/>
      <w:pPr>
        <w:ind w:left="1440" w:hanging="360"/>
      </w:pPr>
      <w:rPr>
        <w:rFonts w:ascii="Courier New" w:eastAsia="Times New Roman" w:hAnsi="Courier New" w:hint="default"/>
      </w:rPr>
    </w:lvl>
    <w:lvl w:ilvl="2" w:tplc="35381362">
      <w:start w:val="1"/>
      <w:numFmt w:val="bullet"/>
      <w:lvlText w:val="§"/>
      <w:lvlJc w:val="left"/>
      <w:pPr>
        <w:ind w:left="2160" w:hanging="360"/>
      </w:pPr>
      <w:rPr>
        <w:rFonts w:ascii="Wingdings" w:eastAsia="Times New Roman" w:hAnsi="Wingdings" w:hint="default"/>
      </w:rPr>
    </w:lvl>
    <w:lvl w:ilvl="3" w:tplc="E4DC70B8">
      <w:start w:val="1"/>
      <w:numFmt w:val="bullet"/>
      <w:lvlText w:val="·"/>
      <w:lvlJc w:val="left"/>
      <w:pPr>
        <w:ind w:left="2880" w:hanging="360"/>
      </w:pPr>
      <w:rPr>
        <w:rFonts w:ascii="Symbol" w:eastAsia="Times New Roman" w:hAnsi="Symbol" w:hint="default"/>
      </w:rPr>
    </w:lvl>
    <w:lvl w:ilvl="4" w:tplc="9D02F914">
      <w:start w:val="1"/>
      <w:numFmt w:val="bullet"/>
      <w:lvlText w:val="o"/>
      <w:lvlJc w:val="left"/>
      <w:pPr>
        <w:ind w:left="3600" w:hanging="360"/>
      </w:pPr>
      <w:rPr>
        <w:rFonts w:ascii="Courier New" w:eastAsia="Times New Roman" w:hAnsi="Courier New" w:hint="default"/>
      </w:rPr>
    </w:lvl>
    <w:lvl w:ilvl="5" w:tplc="2D9C26C6">
      <w:start w:val="1"/>
      <w:numFmt w:val="bullet"/>
      <w:lvlText w:val="§"/>
      <w:lvlJc w:val="left"/>
      <w:pPr>
        <w:ind w:left="4320" w:hanging="360"/>
      </w:pPr>
      <w:rPr>
        <w:rFonts w:ascii="Wingdings" w:eastAsia="Times New Roman" w:hAnsi="Wingdings" w:hint="default"/>
      </w:rPr>
    </w:lvl>
    <w:lvl w:ilvl="6" w:tplc="F394FE32">
      <w:start w:val="1"/>
      <w:numFmt w:val="bullet"/>
      <w:lvlText w:val="·"/>
      <w:lvlJc w:val="left"/>
      <w:pPr>
        <w:ind w:left="5040" w:hanging="360"/>
      </w:pPr>
      <w:rPr>
        <w:rFonts w:ascii="Symbol" w:eastAsia="Times New Roman" w:hAnsi="Symbol" w:hint="default"/>
      </w:rPr>
    </w:lvl>
    <w:lvl w:ilvl="7" w:tplc="664498AC">
      <w:start w:val="1"/>
      <w:numFmt w:val="bullet"/>
      <w:lvlText w:val="o"/>
      <w:lvlJc w:val="left"/>
      <w:pPr>
        <w:ind w:left="5760" w:hanging="360"/>
      </w:pPr>
      <w:rPr>
        <w:rFonts w:ascii="Courier New" w:eastAsia="Times New Roman" w:hAnsi="Courier New" w:hint="default"/>
      </w:rPr>
    </w:lvl>
    <w:lvl w:ilvl="8" w:tplc="7966AF40">
      <w:start w:val="1"/>
      <w:numFmt w:val="bullet"/>
      <w:lvlText w:val="§"/>
      <w:lvlJc w:val="left"/>
      <w:pPr>
        <w:ind w:left="6480" w:hanging="360"/>
      </w:pPr>
      <w:rPr>
        <w:rFonts w:ascii="Wingdings" w:eastAsia="Times New Roman" w:hAnsi="Wingdings" w:hint="default"/>
      </w:rPr>
    </w:lvl>
  </w:abstractNum>
  <w:abstractNum w:abstractNumId="6">
    <w:nsid w:val="331D2824"/>
    <w:multiLevelType w:val="hybridMultilevel"/>
    <w:tmpl w:val="72C8C5F2"/>
    <w:lvl w:ilvl="0" w:tplc="79D0C6EE">
      <w:start w:val="1"/>
      <w:numFmt w:val="none"/>
      <w:suff w:val="nothing"/>
      <w:lvlText w:val=""/>
      <w:lvlJc w:val="left"/>
    </w:lvl>
    <w:lvl w:ilvl="1" w:tplc="268ACBA0">
      <w:start w:val="1"/>
      <w:numFmt w:val="none"/>
      <w:suff w:val="nothing"/>
      <w:lvlText w:val=""/>
      <w:lvlJc w:val="left"/>
    </w:lvl>
    <w:lvl w:ilvl="2" w:tplc="610684DC">
      <w:start w:val="1"/>
      <w:numFmt w:val="none"/>
      <w:suff w:val="nothing"/>
      <w:lvlText w:val=""/>
      <w:lvlJc w:val="left"/>
    </w:lvl>
    <w:lvl w:ilvl="3" w:tplc="8E2A7D40">
      <w:start w:val="1"/>
      <w:numFmt w:val="none"/>
      <w:suff w:val="nothing"/>
      <w:lvlText w:val=""/>
      <w:lvlJc w:val="left"/>
    </w:lvl>
    <w:lvl w:ilvl="4" w:tplc="A70285DE">
      <w:start w:val="1"/>
      <w:numFmt w:val="none"/>
      <w:suff w:val="nothing"/>
      <w:lvlText w:val=""/>
      <w:lvlJc w:val="left"/>
    </w:lvl>
    <w:lvl w:ilvl="5" w:tplc="112AFFAE">
      <w:start w:val="1"/>
      <w:numFmt w:val="none"/>
      <w:suff w:val="nothing"/>
      <w:lvlText w:val=""/>
      <w:lvlJc w:val="left"/>
    </w:lvl>
    <w:lvl w:ilvl="6" w:tplc="479C9576">
      <w:start w:val="1"/>
      <w:numFmt w:val="none"/>
      <w:suff w:val="nothing"/>
      <w:lvlText w:val=""/>
      <w:lvlJc w:val="left"/>
    </w:lvl>
    <w:lvl w:ilvl="7" w:tplc="59EC3890">
      <w:start w:val="1"/>
      <w:numFmt w:val="none"/>
      <w:suff w:val="nothing"/>
      <w:lvlText w:val=""/>
      <w:lvlJc w:val="left"/>
    </w:lvl>
    <w:lvl w:ilvl="8" w:tplc="4100F136">
      <w:start w:val="1"/>
      <w:numFmt w:val="none"/>
      <w:suff w:val="nothing"/>
      <w:lvlText w:val=""/>
      <w:lvlJc w:val="left"/>
    </w:lvl>
  </w:abstractNum>
  <w:abstractNum w:abstractNumId="7">
    <w:nsid w:val="38C472AF"/>
    <w:multiLevelType w:val="multilevel"/>
    <w:tmpl w:val="E990B9E0"/>
    <w:lvl w:ilvl="0">
      <w:start w:val="1"/>
      <w:numFmt w:val="decimal"/>
      <w:lvlText w:val="%1."/>
      <w:lvlJc w:val="left"/>
      <w:pPr>
        <w:ind w:left="720" w:hanging="360"/>
      </w:pPr>
      <w:rPr>
        <w:b w:val="0"/>
        <w:bCs w:val="0"/>
      </w:rPr>
    </w:lvl>
    <w:lvl w:ilvl="1">
      <w:start w:val="2"/>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8">
    <w:nsid w:val="47430B9C"/>
    <w:multiLevelType w:val="hybridMultilevel"/>
    <w:tmpl w:val="173A67F4"/>
    <w:lvl w:ilvl="0" w:tplc="BEE627B8">
      <w:start w:val="1"/>
      <w:numFmt w:val="bullet"/>
      <w:lvlText w:val=""/>
      <w:lvlJc w:val="left"/>
      <w:pPr>
        <w:tabs>
          <w:tab w:val="num" w:pos="720"/>
        </w:tabs>
        <w:ind w:left="720" w:hanging="360"/>
      </w:pPr>
      <w:rPr>
        <w:rFonts w:ascii="Symbol" w:hAnsi="Symbol" w:cs="Symbol" w:hint="default"/>
      </w:rPr>
    </w:lvl>
    <w:lvl w:ilvl="1" w:tplc="4B02E054">
      <w:start w:val="1"/>
      <w:numFmt w:val="bullet"/>
      <w:lvlText w:val="o"/>
      <w:lvlJc w:val="left"/>
      <w:pPr>
        <w:ind w:left="1440" w:hanging="360"/>
      </w:pPr>
      <w:rPr>
        <w:rFonts w:ascii="Courier New" w:eastAsia="Times New Roman" w:hAnsi="Courier New" w:hint="default"/>
      </w:rPr>
    </w:lvl>
    <w:lvl w:ilvl="2" w:tplc="AE4C1584">
      <w:start w:val="1"/>
      <w:numFmt w:val="bullet"/>
      <w:lvlText w:val="§"/>
      <w:lvlJc w:val="left"/>
      <w:pPr>
        <w:ind w:left="2160" w:hanging="360"/>
      </w:pPr>
      <w:rPr>
        <w:rFonts w:ascii="Wingdings" w:eastAsia="Times New Roman" w:hAnsi="Wingdings" w:hint="default"/>
      </w:rPr>
    </w:lvl>
    <w:lvl w:ilvl="3" w:tplc="BB94AF26">
      <w:start w:val="1"/>
      <w:numFmt w:val="bullet"/>
      <w:lvlText w:val="·"/>
      <w:lvlJc w:val="left"/>
      <w:pPr>
        <w:ind w:left="2880" w:hanging="360"/>
      </w:pPr>
      <w:rPr>
        <w:rFonts w:ascii="Symbol" w:eastAsia="Times New Roman" w:hAnsi="Symbol" w:hint="default"/>
      </w:rPr>
    </w:lvl>
    <w:lvl w:ilvl="4" w:tplc="F20AFDCC">
      <w:start w:val="1"/>
      <w:numFmt w:val="bullet"/>
      <w:lvlText w:val="o"/>
      <w:lvlJc w:val="left"/>
      <w:pPr>
        <w:ind w:left="3600" w:hanging="360"/>
      </w:pPr>
      <w:rPr>
        <w:rFonts w:ascii="Courier New" w:eastAsia="Times New Roman" w:hAnsi="Courier New" w:hint="default"/>
      </w:rPr>
    </w:lvl>
    <w:lvl w:ilvl="5" w:tplc="0AEAF1AA">
      <w:start w:val="1"/>
      <w:numFmt w:val="bullet"/>
      <w:lvlText w:val="§"/>
      <w:lvlJc w:val="left"/>
      <w:pPr>
        <w:ind w:left="4320" w:hanging="360"/>
      </w:pPr>
      <w:rPr>
        <w:rFonts w:ascii="Wingdings" w:eastAsia="Times New Roman" w:hAnsi="Wingdings" w:hint="default"/>
      </w:rPr>
    </w:lvl>
    <w:lvl w:ilvl="6" w:tplc="B32E93D4">
      <w:start w:val="1"/>
      <w:numFmt w:val="bullet"/>
      <w:lvlText w:val="·"/>
      <w:lvlJc w:val="left"/>
      <w:pPr>
        <w:ind w:left="5040" w:hanging="360"/>
      </w:pPr>
      <w:rPr>
        <w:rFonts w:ascii="Symbol" w:eastAsia="Times New Roman" w:hAnsi="Symbol" w:hint="default"/>
      </w:rPr>
    </w:lvl>
    <w:lvl w:ilvl="7" w:tplc="ACE07D6E">
      <w:start w:val="1"/>
      <w:numFmt w:val="bullet"/>
      <w:lvlText w:val="o"/>
      <w:lvlJc w:val="left"/>
      <w:pPr>
        <w:ind w:left="5760" w:hanging="360"/>
      </w:pPr>
      <w:rPr>
        <w:rFonts w:ascii="Courier New" w:eastAsia="Times New Roman" w:hAnsi="Courier New" w:hint="default"/>
      </w:rPr>
    </w:lvl>
    <w:lvl w:ilvl="8" w:tplc="5EF40B9C">
      <w:start w:val="1"/>
      <w:numFmt w:val="bullet"/>
      <w:lvlText w:val="§"/>
      <w:lvlJc w:val="left"/>
      <w:pPr>
        <w:ind w:left="6480" w:hanging="360"/>
      </w:pPr>
      <w:rPr>
        <w:rFonts w:ascii="Wingdings" w:eastAsia="Times New Roman" w:hAnsi="Wingdings" w:hint="default"/>
      </w:rPr>
    </w:lvl>
  </w:abstractNum>
  <w:abstractNum w:abstractNumId="9">
    <w:nsid w:val="648F7F62"/>
    <w:multiLevelType w:val="hybridMultilevel"/>
    <w:tmpl w:val="9DDA5D1E"/>
    <w:lvl w:ilvl="0" w:tplc="9E2466F0">
      <w:start w:val="1"/>
      <w:numFmt w:val="decimal"/>
      <w:lvlText w:val="%1."/>
      <w:lvlJc w:val="left"/>
      <w:pPr>
        <w:ind w:left="720" w:hanging="360"/>
      </w:pPr>
      <w:rPr>
        <w:b w:val="0"/>
        <w:bCs w:val="0"/>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2CC5044"/>
    <w:multiLevelType w:val="hybridMultilevel"/>
    <w:tmpl w:val="F65CBD4A"/>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76F2638D"/>
    <w:multiLevelType w:val="hybridMultilevel"/>
    <w:tmpl w:val="A7FC1870"/>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6"/>
  </w:num>
  <w:num w:numId="2">
    <w:abstractNumId w:val="8"/>
  </w:num>
  <w:num w:numId="3">
    <w:abstractNumId w:val="5"/>
  </w:num>
  <w:num w:numId="4">
    <w:abstractNumId w:val="2"/>
  </w:num>
  <w:num w:numId="5">
    <w:abstractNumId w:val="11"/>
  </w:num>
  <w:num w:numId="6">
    <w:abstractNumId w:val="10"/>
  </w:num>
  <w:num w:numId="7">
    <w:abstractNumId w:val="7"/>
  </w:num>
  <w:num w:numId="8">
    <w:abstractNumId w:val="9"/>
  </w:num>
  <w:num w:numId="9">
    <w:abstractNumId w:val="4"/>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FB6"/>
    <w:rsid w:val="00683D29"/>
    <w:rsid w:val="00AF0247"/>
    <w:rsid w:val="00CD2FB6"/>
    <w:rsid w:val="00FD5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qFormat="1"/>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qFormat="1"/>
    <w:lsdException w:name="Strong" w:semiHidden="0" w:uiPriority="22" w:unhideWhenUsed="0" w:qFormat="1"/>
    <w:lsdException w:name="Emphasis" w:semiHidden="0" w:uiPriority="0" w:unhideWhenUsed="0" w:qFormat="1"/>
    <w:lsdException w:name="Normal (Web)" w:qFormat="1"/>
    <w:lsdException w:name="HTML Cite"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CD2FB6"/>
    <w:rPr>
      <w:rFonts w:ascii="Calibri" w:eastAsia="Times New Roman" w:hAnsi="Calibri" w:cs="Times New Roman"/>
      <w:lang w:eastAsia="ru-RU"/>
    </w:rPr>
  </w:style>
  <w:style w:type="paragraph" w:styleId="1">
    <w:name w:val="heading 1"/>
    <w:basedOn w:val="a"/>
    <w:next w:val="a"/>
    <w:link w:val="10"/>
    <w:qFormat/>
    <w:rsid w:val="00CD2FB6"/>
    <w:pPr>
      <w:keepNext/>
      <w:spacing w:before="240" w:after="120" w:line="240" w:lineRule="auto"/>
      <w:ind w:firstLine="709"/>
      <w:outlineLvl w:val="0"/>
    </w:pPr>
    <w:rPr>
      <w:rFonts w:ascii="Times New Roman" w:hAnsi="Times New Roman"/>
      <w:b/>
      <w:bCs/>
      <w:kern w:val="32"/>
      <w:sz w:val="24"/>
      <w:szCs w:val="24"/>
    </w:rPr>
  </w:style>
  <w:style w:type="paragraph" w:styleId="2">
    <w:name w:val="heading 2"/>
    <w:basedOn w:val="a"/>
    <w:next w:val="a"/>
    <w:link w:val="20"/>
    <w:qFormat/>
    <w:rsid w:val="00CD2FB6"/>
    <w:pPr>
      <w:keepNext/>
      <w:spacing w:before="240" w:after="60" w:line="240" w:lineRule="auto"/>
      <w:outlineLvl w:val="1"/>
    </w:pPr>
    <w:rPr>
      <w:rFonts w:ascii="Arial" w:hAnsi="Arial"/>
      <w:b/>
      <w:bCs/>
      <w:i/>
      <w:iCs/>
      <w:sz w:val="28"/>
      <w:szCs w:val="28"/>
    </w:rPr>
  </w:style>
  <w:style w:type="paragraph" w:styleId="3">
    <w:name w:val="heading 3"/>
    <w:basedOn w:val="a"/>
    <w:next w:val="a"/>
    <w:link w:val="30"/>
    <w:qFormat/>
    <w:rsid w:val="00CD2FB6"/>
    <w:pPr>
      <w:keepNext/>
      <w:spacing w:before="240" w:after="60" w:line="240" w:lineRule="auto"/>
      <w:outlineLvl w:val="2"/>
    </w:pPr>
    <w:rPr>
      <w:rFonts w:ascii="Arial" w:hAnsi="Arial"/>
      <w:b/>
      <w:bCs/>
      <w:sz w:val="26"/>
      <w:szCs w:val="26"/>
    </w:rPr>
  </w:style>
  <w:style w:type="paragraph" w:styleId="4">
    <w:name w:val="heading 4"/>
    <w:basedOn w:val="3"/>
    <w:next w:val="a"/>
    <w:link w:val="40"/>
    <w:qFormat/>
    <w:rsid w:val="00CD2FB6"/>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CD2FB6"/>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CD2FB6"/>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CD2FB6"/>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CD2FB6"/>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CD2FB6"/>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CD2FB6"/>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rsid w:val="00CD2FB6"/>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CD2FB6"/>
    <w:rPr>
      <w:rFonts w:ascii="Arial" w:eastAsia="Times New Roman" w:hAnsi="Arial" w:cs="Times New Roman"/>
      <w:b/>
      <w:bCs/>
      <w:sz w:val="26"/>
      <w:szCs w:val="26"/>
      <w:lang w:eastAsia="ru-RU"/>
    </w:rPr>
  </w:style>
  <w:style w:type="character" w:customStyle="1" w:styleId="40">
    <w:name w:val="Заголовок 4 Знак"/>
    <w:basedOn w:val="a0"/>
    <w:link w:val="4"/>
    <w:rsid w:val="00CD2FB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CD2FB6"/>
    <w:rPr>
      <w:rFonts w:ascii="Arial" w:eastAsia="DejaVu Sans" w:hAnsi="Arial" w:cs="Arial"/>
      <w:b/>
      <w:bCs/>
      <w:sz w:val="24"/>
      <w:szCs w:val="24"/>
      <w:lang w:eastAsia="ru-RU"/>
    </w:rPr>
  </w:style>
  <w:style w:type="character" w:customStyle="1" w:styleId="60">
    <w:name w:val="Заголовок 6 Знак"/>
    <w:basedOn w:val="a0"/>
    <w:link w:val="6"/>
    <w:rsid w:val="00CD2FB6"/>
    <w:rPr>
      <w:rFonts w:ascii="Arial" w:eastAsia="DejaVu Sans" w:hAnsi="Arial" w:cs="Arial"/>
      <w:b/>
      <w:bCs/>
      <w:lang w:eastAsia="ru-RU"/>
    </w:rPr>
  </w:style>
  <w:style w:type="character" w:customStyle="1" w:styleId="70">
    <w:name w:val="Заголовок 7 Знак"/>
    <w:basedOn w:val="a0"/>
    <w:link w:val="7"/>
    <w:rsid w:val="00CD2FB6"/>
    <w:rPr>
      <w:rFonts w:ascii="Arial" w:eastAsia="DejaVu Sans" w:hAnsi="Arial" w:cs="Arial"/>
      <w:b/>
      <w:bCs/>
      <w:i/>
      <w:iCs/>
      <w:lang w:eastAsia="ru-RU"/>
    </w:rPr>
  </w:style>
  <w:style w:type="character" w:customStyle="1" w:styleId="80">
    <w:name w:val="Заголовок 8 Знак"/>
    <w:basedOn w:val="a0"/>
    <w:link w:val="8"/>
    <w:rsid w:val="00CD2FB6"/>
    <w:rPr>
      <w:rFonts w:ascii="Arial" w:eastAsia="DejaVu Sans" w:hAnsi="Arial" w:cs="Arial"/>
      <w:i/>
      <w:iCs/>
      <w:lang w:eastAsia="ru-RU"/>
    </w:rPr>
  </w:style>
  <w:style w:type="character" w:customStyle="1" w:styleId="90">
    <w:name w:val="Заголовок 9 Знак"/>
    <w:basedOn w:val="a0"/>
    <w:link w:val="9"/>
    <w:rsid w:val="00CD2FB6"/>
    <w:rPr>
      <w:rFonts w:ascii="Arial" w:eastAsia="DejaVu Sans" w:hAnsi="Arial" w:cs="Arial"/>
      <w:i/>
      <w:iCs/>
      <w:sz w:val="21"/>
      <w:szCs w:val="21"/>
      <w:lang w:eastAsia="ru-RU"/>
    </w:rPr>
  </w:style>
  <w:style w:type="paragraph" w:styleId="a3">
    <w:name w:val="Body Text"/>
    <w:basedOn w:val="a"/>
    <w:link w:val="a4"/>
    <w:rsid w:val="00CD2FB6"/>
    <w:pPr>
      <w:spacing w:after="0" w:line="240" w:lineRule="auto"/>
    </w:pPr>
    <w:rPr>
      <w:rFonts w:ascii="Times New Roman" w:hAnsi="Times New Roman"/>
      <w:sz w:val="24"/>
      <w:szCs w:val="24"/>
    </w:rPr>
  </w:style>
  <w:style w:type="character" w:customStyle="1" w:styleId="a4">
    <w:name w:val="Основной текст Знак"/>
    <w:basedOn w:val="a0"/>
    <w:link w:val="a3"/>
    <w:rsid w:val="00CD2FB6"/>
    <w:rPr>
      <w:rFonts w:ascii="Times New Roman" w:eastAsia="Times New Roman" w:hAnsi="Times New Roman" w:cs="Times New Roman"/>
      <w:sz w:val="24"/>
      <w:szCs w:val="24"/>
      <w:lang w:eastAsia="ru-RU"/>
    </w:rPr>
  </w:style>
  <w:style w:type="paragraph" w:styleId="21">
    <w:name w:val="Body Text 2"/>
    <w:basedOn w:val="a"/>
    <w:link w:val="22"/>
    <w:rsid w:val="00CD2FB6"/>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rsid w:val="00CD2FB6"/>
    <w:rPr>
      <w:rFonts w:ascii="Times New Roman" w:eastAsia="Times New Roman" w:hAnsi="Times New Roman" w:cs="Times New Roman"/>
      <w:sz w:val="24"/>
      <w:szCs w:val="24"/>
      <w:lang w:eastAsia="ru-RU"/>
    </w:rPr>
  </w:style>
  <w:style w:type="character" w:customStyle="1" w:styleId="blk">
    <w:name w:val="blk"/>
    <w:rsid w:val="00CD2FB6"/>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CD2FB6"/>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CD2FB6"/>
    <w:rPr>
      <w:rFonts w:ascii="Times New Roman" w:eastAsia="Times New Roman" w:hAnsi="Times New Roman" w:cs="Times New Roman"/>
      <w:sz w:val="24"/>
      <w:szCs w:val="24"/>
      <w:lang w:eastAsia="ru-RU"/>
    </w:rPr>
  </w:style>
  <w:style w:type="character" w:styleId="a7">
    <w:name w:val="page number"/>
    <w:rsid w:val="00CD2FB6"/>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CD2FB6"/>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CD2FB6"/>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qFormat/>
    <w:rsid w:val="00CD2FB6"/>
    <w:rPr>
      <w:rFonts w:ascii="Times New Roman" w:eastAsia="Times New Roman" w:hAnsi="Times New Roman" w:cs="Times New Roman"/>
      <w:sz w:val="20"/>
      <w:szCs w:val="20"/>
      <w:lang w:val="en-US" w:eastAsia="ru-RU"/>
    </w:rPr>
  </w:style>
  <w:style w:type="character" w:styleId="ac">
    <w:name w:val="footnote reference"/>
    <w:uiPriority w:val="99"/>
    <w:rsid w:val="00CD2FB6"/>
    <w:rPr>
      <w:rFonts w:cs="Times New Roman"/>
      <w:vertAlign w:val="superscript"/>
    </w:rPr>
  </w:style>
  <w:style w:type="paragraph" w:styleId="23">
    <w:name w:val="List 2"/>
    <w:basedOn w:val="a"/>
    <w:rsid w:val="00CD2FB6"/>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CD2FB6"/>
    <w:rPr>
      <w:rFonts w:cs="Times New Roman"/>
      <w:color w:val="0000FF"/>
      <w:u w:val="single"/>
    </w:rPr>
  </w:style>
  <w:style w:type="paragraph" w:styleId="11">
    <w:name w:val="toc 1"/>
    <w:basedOn w:val="a"/>
    <w:next w:val="a"/>
    <w:autoRedefine/>
    <w:uiPriority w:val="39"/>
    <w:rsid w:val="00CD2FB6"/>
    <w:pPr>
      <w:spacing w:before="240" w:after="120" w:line="240" w:lineRule="auto"/>
    </w:pPr>
    <w:rPr>
      <w:rFonts w:cs="Calibri"/>
      <w:b/>
      <w:bCs/>
      <w:sz w:val="20"/>
      <w:szCs w:val="20"/>
    </w:rPr>
  </w:style>
  <w:style w:type="paragraph" w:styleId="24">
    <w:name w:val="toc 2"/>
    <w:basedOn w:val="a"/>
    <w:next w:val="a"/>
    <w:autoRedefine/>
    <w:rsid w:val="00CD2FB6"/>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CD2FB6"/>
    <w:pPr>
      <w:spacing w:after="0" w:line="240" w:lineRule="auto"/>
      <w:ind w:left="480"/>
    </w:pPr>
    <w:rPr>
      <w:rFonts w:ascii="Times New Roman" w:hAnsi="Times New Roman"/>
      <w:sz w:val="28"/>
      <w:szCs w:val="28"/>
    </w:rPr>
  </w:style>
  <w:style w:type="character" w:customStyle="1" w:styleId="FootnoteTextChar">
    <w:name w:val="Footnote Text Char"/>
    <w:locked/>
    <w:rsid w:val="00CD2FB6"/>
    <w:rPr>
      <w:rFonts w:ascii="Times New Roman" w:hAnsi="Times New Roman"/>
      <w:sz w:val="20"/>
      <w:lang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CD2FB6"/>
    <w:pPr>
      <w:spacing w:before="120" w:after="120" w:line="240" w:lineRule="auto"/>
      <w:ind w:left="708"/>
    </w:pPr>
    <w:rPr>
      <w:rFonts w:ascii="Times New Roman" w:hAnsi="Times New Roman"/>
      <w:sz w:val="24"/>
      <w:szCs w:val="24"/>
    </w:rPr>
  </w:style>
  <w:style w:type="character" w:styleId="af0">
    <w:name w:val="Emphasis"/>
    <w:qFormat/>
    <w:rsid w:val="00CD2FB6"/>
    <w:rPr>
      <w:rFonts w:cs="Times New Roman"/>
      <w:i/>
    </w:rPr>
  </w:style>
  <w:style w:type="paragraph" w:styleId="af1">
    <w:name w:val="Balloon Text"/>
    <w:basedOn w:val="a"/>
    <w:link w:val="af2"/>
    <w:qFormat/>
    <w:rsid w:val="00CD2FB6"/>
    <w:pPr>
      <w:spacing w:after="0" w:line="240" w:lineRule="auto"/>
    </w:pPr>
    <w:rPr>
      <w:rFonts w:ascii="Segoe UI" w:hAnsi="Segoe UI"/>
      <w:sz w:val="18"/>
      <w:szCs w:val="18"/>
    </w:rPr>
  </w:style>
  <w:style w:type="character" w:customStyle="1" w:styleId="af2">
    <w:name w:val="Текст выноски Знак"/>
    <w:basedOn w:val="a0"/>
    <w:link w:val="af1"/>
    <w:qFormat/>
    <w:rsid w:val="00CD2FB6"/>
    <w:rPr>
      <w:rFonts w:ascii="Segoe UI" w:eastAsia="Times New Roman" w:hAnsi="Segoe UI" w:cs="Times New Roman"/>
      <w:sz w:val="18"/>
      <w:szCs w:val="18"/>
      <w:lang w:eastAsia="ru-RU"/>
    </w:rPr>
  </w:style>
  <w:style w:type="paragraph" w:customStyle="1" w:styleId="ConsPlusNormal">
    <w:name w:val="ConsPlusNormal"/>
    <w:uiPriority w:val="99"/>
    <w:qFormat/>
    <w:rsid w:val="00CD2F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nhideWhenUsed/>
    <w:rsid w:val="00CD2FB6"/>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0"/>
    <w:link w:val="af3"/>
    <w:qFormat/>
    <w:rsid w:val="00CD2FB6"/>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CD2FB6"/>
    <w:rPr>
      <w:rFonts w:cs="Times New Roman"/>
      <w:sz w:val="20"/>
      <w:szCs w:val="20"/>
    </w:rPr>
  </w:style>
  <w:style w:type="paragraph" w:styleId="af5">
    <w:name w:val="annotation text"/>
    <w:basedOn w:val="a"/>
    <w:link w:val="af6"/>
    <w:uiPriority w:val="99"/>
    <w:unhideWhenUsed/>
    <w:rsid w:val="00CD2FB6"/>
    <w:pPr>
      <w:spacing w:after="0" w:line="240" w:lineRule="auto"/>
    </w:pPr>
    <w:rPr>
      <w:sz w:val="20"/>
      <w:szCs w:val="20"/>
    </w:rPr>
  </w:style>
  <w:style w:type="character" w:customStyle="1" w:styleId="af6">
    <w:name w:val="Текст примечания Знак"/>
    <w:basedOn w:val="a0"/>
    <w:link w:val="af5"/>
    <w:uiPriority w:val="99"/>
    <w:rsid w:val="00CD2FB6"/>
    <w:rPr>
      <w:rFonts w:ascii="Calibri" w:eastAsia="Times New Roman" w:hAnsi="Calibri" w:cs="Times New Roman"/>
      <w:sz w:val="20"/>
      <w:szCs w:val="20"/>
      <w:lang w:eastAsia="ru-RU"/>
    </w:rPr>
  </w:style>
  <w:style w:type="character" w:customStyle="1" w:styleId="12">
    <w:name w:val="Текст примечания Знак1"/>
    <w:uiPriority w:val="99"/>
    <w:rsid w:val="00CD2FB6"/>
    <w:rPr>
      <w:rFonts w:cs="Times New Roman"/>
      <w:sz w:val="20"/>
      <w:szCs w:val="20"/>
    </w:rPr>
  </w:style>
  <w:style w:type="character" w:customStyle="1" w:styleId="111">
    <w:name w:val="Тема примечания Знак11"/>
    <w:uiPriority w:val="99"/>
    <w:rsid w:val="00CD2FB6"/>
    <w:rPr>
      <w:rFonts w:cs="Times New Roman"/>
      <w:b/>
      <w:bCs/>
      <w:sz w:val="20"/>
      <w:szCs w:val="20"/>
    </w:rPr>
  </w:style>
  <w:style w:type="paragraph" w:styleId="af7">
    <w:name w:val="annotation subject"/>
    <w:basedOn w:val="af5"/>
    <w:next w:val="af5"/>
    <w:link w:val="af8"/>
    <w:uiPriority w:val="99"/>
    <w:unhideWhenUsed/>
    <w:rsid w:val="00CD2FB6"/>
    <w:rPr>
      <w:rFonts w:ascii="Times New Roman" w:hAnsi="Times New Roman"/>
      <w:b/>
      <w:bCs/>
    </w:rPr>
  </w:style>
  <w:style w:type="character" w:customStyle="1" w:styleId="af8">
    <w:name w:val="Тема примечания Знак"/>
    <w:basedOn w:val="af6"/>
    <w:link w:val="af7"/>
    <w:uiPriority w:val="99"/>
    <w:rsid w:val="00CD2FB6"/>
    <w:rPr>
      <w:rFonts w:ascii="Times New Roman" w:eastAsia="Times New Roman" w:hAnsi="Times New Roman" w:cs="Times New Roman"/>
      <w:b/>
      <w:bCs/>
      <w:sz w:val="20"/>
      <w:szCs w:val="20"/>
      <w:lang w:eastAsia="ru-RU"/>
    </w:rPr>
  </w:style>
  <w:style w:type="character" w:customStyle="1" w:styleId="13">
    <w:name w:val="Тема примечания Знак1"/>
    <w:uiPriority w:val="99"/>
    <w:rsid w:val="00CD2FB6"/>
    <w:rPr>
      <w:rFonts w:cs="Times New Roman"/>
      <w:b/>
      <w:bCs/>
      <w:sz w:val="20"/>
      <w:szCs w:val="20"/>
    </w:rPr>
  </w:style>
  <w:style w:type="paragraph" w:styleId="25">
    <w:name w:val="Body Text Indent 2"/>
    <w:basedOn w:val="a"/>
    <w:link w:val="26"/>
    <w:rsid w:val="00CD2FB6"/>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CD2FB6"/>
    <w:rPr>
      <w:rFonts w:ascii="Times New Roman" w:eastAsia="Times New Roman" w:hAnsi="Times New Roman" w:cs="Times New Roman"/>
      <w:sz w:val="24"/>
      <w:szCs w:val="24"/>
      <w:lang w:eastAsia="ru-RU"/>
    </w:rPr>
  </w:style>
  <w:style w:type="character" w:customStyle="1" w:styleId="apple-converted-space">
    <w:name w:val="apple-converted-space"/>
    <w:rsid w:val="00CD2FB6"/>
  </w:style>
  <w:style w:type="character" w:customStyle="1" w:styleId="af9">
    <w:name w:val="Цветовое выделение"/>
    <w:uiPriority w:val="99"/>
    <w:rsid w:val="00CD2FB6"/>
    <w:rPr>
      <w:b/>
      <w:color w:val="26282F"/>
    </w:rPr>
  </w:style>
  <w:style w:type="character" w:customStyle="1" w:styleId="afa">
    <w:name w:val="Гипертекстовая ссылка"/>
    <w:uiPriority w:val="99"/>
    <w:rsid w:val="00CD2FB6"/>
    <w:rPr>
      <w:b/>
      <w:color w:val="106BBE"/>
    </w:rPr>
  </w:style>
  <w:style w:type="character" w:customStyle="1" w:styleId="afb">
    <w:name w:val="Активная гипертекстовая ссылка"/>
    <w:uiPriority w:val="99"/>
    <w:rsid w:val="00CD2FB6"/>
    <w:rPr>
      <w:b/>
      <w:color w:val="106BBE"/>
      <w:u w:val="single"/>
    </w:rPr>
  </w:style>
  <w:style w:type="paragraph" w:customStyle="1" w:styleId="afc">
    <w:name w:val="Внимание"/>
    <w:basedOn w:val="a"/>
    <w:next w:val="a"/>
    <w:uiPriority w:val="99"/>
    <w:qFormat/>
    <w:rsid w:val="00CD2FB6"/>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CD2FB6"/>
  </w:style>
  <w:style w:type="paragraph" w:customStyle="1" w:styleId="afe">
    <w:name w:val="Внимание: недобросовестность!"/>
    <w:basedOn w:val="afc"/>
    <w:next w:val="a"/>
    <w:uiPriority w:val="99"/>
    <w:qFormat/>
    <w:rsid w:val="00CD2FB6"/>
  </w:style>
  <w:style w:type="character" w:customStyle="1" w:styleId="aff">
    <w:name w:val="Выделение для Базового Поиска"/>
    <w:uiPriority w:val="99"/>
    <w:rsid w:val="00CD2FB6"/>
    <w:rPr>
      <w:b/>
      <w:color w:val="0058A9"/>
    </w:rPr>
  </w:style>
  <w:style w:type="character" w:customStyle="1" w:styleId="aff0">
    <w:name w:val="Выделение для Базового Поиска (курсив)"/>
    <w:uiPriority w:val="99"/>
    <w:rsid w:val="00CD2FB6"/>
    <w:rPr>
      <w:b/>
      <w:i/>
      <w:color w:val="0058A9"/>
    </w:rPr>
  </w:style>
  <w:style w:type="paragraph" w:customStyle="1" w:styleId="aff1">
    <w:name w:val="Дочерний элемент списка"/>
    <w:basedOn w:val="a"/>
    <w:next w:val="a"/>
    <w:uiPriority w:val="99"/>
    <w:qFormat/>
    <w:rsid w:val="00CD2FB6"/>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CD2FB6"/>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CD2FB6"/>
    <w:rPr>
      <w:b/>
      <w:bCs/>
      <w:color w:val="0058A9"/>
      <w:shd w:val="clear" w:color="auto" w:fill="ECE9D8"/>
    </w:rPr>
  </w:style>
  <w:style w:type="paragraph" w:customStyle="1" w:styleId="aff3">
    <w:name w:val="Заголовок группы контролов"/>
    <w:basedOn w:val="a"/>
    <w:next w:val="a"/>
    <w:uiPriority w:val="99"/>
    <w:qFormat/>
    <w:rsid w:val="00CD2FB6"/>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CD2FB6"/>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CD2FB6"/>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CD2FB6"/>
    <w:rPr>
      <w:b/>
      <w:color w:val="26282F"/>
    </w:rPr>
  </w:style>
  <w:style w:type="paragraph" w:customStyle="1" w:styleId="aff7">
    <w:name w:val="Заголовок статьи"/>
    <w:basedOn w:val="a"/>
    <w:next w:val="a"/>
    <w:uiPriority w:val="99"/>
    <w:qFormat/>
    <w:rsid w:val="00CD2FB6"/>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CD2FB6"/>
    <w:rPr>
      <w:b/>
      <w:color w:val="FF0000"/>
    </w:rPr>
  </w:style>
  <w:style w:type="paragraph" w:customStyle="1" w:styleId="aff9">
    <w:name w:val="Заголовок ЭР (левое окно)"/>
    <w:basedOn w:val="a"/>
    <w:next w:val="a"/>
    <w:uiPriority w:val="99"/>
    <w:qFormat/>
    <w:rsid w:val="00CD2FB6"/>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CD2FB6"/>
    <w:pPr>
      <w:spacing w:after="0"/>
      <w:jc w:val="left"/>
    </w:pPr>
  </w:style>
  <w:style w:type="paragraph" w:customStyle="1" w:styleId="affb">
    <w:name w:val="Интерактивный заголовок"/>
    <w:basedOn w:val="14"/>
    <w:next w:val="a"/>
    <w:uiPriority w:val="99"/>
    <w:qFormat/>
    <w:rsid w:val="00CD2FB6"/>
    <w:rPr>
      <w:u w:val="single"/>
    </w:rPr>
  </w:style>
  <w:style w:type="paragraph" w:customStyle="1" w:styleId="affc">
    <w:name w:val="Текст информации об изменениях"/>
    <w:basedOn w:val="a"/>
    <w:next w:val="a"/>
    <w:uiPriority w:val="99"/>
    <w:qFormat/>
    <w:rsid w:val="00CD2FB6"/>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CD2FB6"/>
    <w:pPr>
      <w:spacing w:before="180"/>
      <w:ind w:left="360" w:right="360" w:firstLine="0"/>
    </w:pPr>
    <w:rPr>
      <w:shd w:val="clear" w:color="auto" w:fill="EAEFED"/>
    </w:rPr>
  </w:style>
  <w:style w:type="paragraph" w:customStyle="1" w:styleId="affe">
    <w:name w:val="Текст (справка)"/>
    <w:basedOn w:val="a"/>
    <w:next w:val="a"/>
    <w:uiPriority w:val="99"/>
    <w:qFormat/>
    <w:rsid w:val="00CD2FB6"/>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CD2FB6"/>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CD2FB6"/>
    <w:rPr>
      <w:i/>
      <w:iCs/>
    </w:rPr>
  </w:style>
  <w:style w:type="paragraph" w:customStyle="1" w:styleId="afff1">
    <w:name w:val="Текст (лев. подпись)"/>
    <w:basedOn w:val="a"/>
    <w:next w:val="a"/>
    <w:uiPriority w:val="99"/>
    <w:qFormat/>
    <w:rsid w:val="00CD2FB6"/>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CD2FB6"/>
    <w:rPr>
      <w:sz w:val="14"/>
      <w:szCs w:val="14"/>
    </w:rPr>
  </w:style>
  <w:style w:type="paragraph" w:customStyle="1" w:styleId="afff3">
    <w:name w:val="Текст (прав. подпись)"/>
    <w:basedOn w:val="a"/>
    <w:next w:val="a"/>
    <w:uiPriority w:val="99"/>
    <w:qFormat/>
    <w:rsid w:val="00CD2FB6"/>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CD2FB6"/>
    <w:rPr>
      <w:sz w:val="14"/>
      <w:szCs w:val="14"/>
    </w:rPr>
  </w:style>
  <w:style w:type="paragraph" w:customStyle="1" w:styleId="afff5">
    <w:name w:val="Комментарий пользователя"/>
    <w:basedOn w:val="afff"/>
    <w:next w:val="a"/>
    <w:uiPriority w:val="99"/>
    <w:qFormat/>
    <w:rsid w:val="00CD2FB6"/>
    <w:pPr>
      <w:jc w:val="left"/>
    </w:pPr>
    <w:rPr>
      <w:shd w:val="clear" w:color="auto" w:fill="FFDFE0"/>
    </w:rPr>
  </w:style>
  <w:style w:type="paragraph" w:customStyle="1" w:styleId="afff6">
    <w:name w:val="Куда обратиться?"/>
    <w:basedOn w:val="afc"/>
    <w:next w:val="a"/>
    <w:uiPriority w:val="99"/>
    <w:qFormat/>
    <w:rsid w:val="00CD2FB6"/>
  </w:style>
  <w:style w:type="paragraph" w:customStyle="1" w:styleId="afff7">
    <w:name w:val="Моноширинный"/>
    <w:basedOn w:val="a"/>
    <w:next w:val="a"/>
    <w:uiPriority w:val="99"/>
    <w:qFormat/>
    <w:rsid w:val="00CD2FB6"/>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CD2FB6"/>
    <w:rPr>
      <w:b/>
      <w:color w:val="26282F"/>
      <w:shd w:val="clear" w:color="auto" w:fill="FFF580"/>
    </w:rPr>
  </w:style>
  <w:style w:type="paragraph" w:customStyle="1" w:styleId="afff9">
    <w:name w:val="Напишите нам"/>
    <w:basedOn w:val="a"/>
    <w:next w:val="a"/>
    <w:uiPriority w:val="99"/>
    <w:qFormat/>
    <w:rsid w:val="00CD2FB6"/>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CD2FB6"/>
    <w:rPr>
      <w:b/>
      <w:color w:val="000000"/>
      <w:shd w:val="clear" w:color="auto" w:fill="D8EDE8"/>
    </w:rPr>
  </w:style>
  <w:style w:type="paragraph" w:customStyle="1" w:styleId="afffb">
    <w:name w:val="Необходимые документы"/>
    <w:basedOn w:val="afc"/>
    <w:next w:val="a"/>
    <w:uiPriority w:val="99"/>
    <w:qFormat/>
    <w:rsid w:val="00CD2FB6"/>
    <w:pPr>
      <w:ind w:firstLine="118"/>
    </w:pPr>
  </w:style>
  <w:style w:type="paragraph" w:customStyle="1" w:styleId="afffc">
    <w:name w:val="Нормальный (таблица)"/>
    <w:basedOn w:val="a"/>
    <w:next w:val="a"/>
    <w:uiPriority w:val="99"/>
    <w:qFormat/>
    <w:rsid w:val="00CD2FB6"/>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CD2FB6"/>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CD2FB6"/>
    <w:pPr>
      <w:ind w:left="140"/>
    </w:pPr>
  </w:style>
  <w:style w:type="character" w:customStyle="1" w:styleId="affff">
    <w:name w:val="Опечатки"/>
    <w:uiPriority w:val="99"/>
    <w:rsid w:val="00CD2FB6"/>
    <w:rPr>
      <w:color w:val="FF0000"/>
    </w:rPr>
  </w:style>
  <w:style w:type="paragraph" w:customStyle="1" w:styleId="affff0">
    <w:name w:val="Переменная часть"/>
    <w:basedOn w:val="aff2"/>
    <w:next w:val="a"/>
    <w:uiPriority w:val="99"/>
    <w:qFormat/>
    <w:rsid w:val="00CD2FB6"/>
    <w:rPr>
      <w:sz w:val="18"/>
      <w:szCs w:val="18"/>
    </w:rPr>
  </w:style>
  <w:style w:type="paragraph" w:customStyle="1" w:styleId="affff1">
    <w:name w:val="Подвал для информации об изменениях"/>
    <w:basedOn w:val="1"/>
    <w:next w:val="a"/>
    <w:uiPriority w:val="99"/>
    <w:qFormat/>
    <w:rsid w:val="00CD2FB6"/>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qFormat/>
    <w:rsid w:val="00CD2FB6"/>
    <w:rPr>
      <w:b/>
      <w:bCs/>
    </w:rPr>
  </w:style>
  <w:style w:type="paragraph" w:customStyle="1" w:styleId="affff3">
    <w:name w:val="Подчёркнуный текст"/>
    <w:basedOn w:val="a"/>
    <w:next w:val="a"/>
    <w:uiPriority w:val="99"/>
    <w:qFormat/>
    <w:rsid w:val="00CD2FB6"/>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CD2FB6"/>
    <w:rPr>
      <w:sz w:val="20"/>
      <w:szCs w:val="20"/>
    </w:rPr>
  </w:style>
  <w:style w:type="paragraph" w:customStyle="1" w:styleId="affff5">
    <w:name w:val="Прижатый влево"/>
    <w:basedOn w:val="a"/>
    <w:next w:val="a"/>
    <w:uiPriority w:val="99"/>
    <w:qFormat/>
    <w:rsid w:val="00CD2FB6"/>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CD2FB6"/>
  </w:style>
  <w:style w:type="paragraph" w:customStyle="1" w:styleId="affff7">
    <w:name w:val="Примечание."/>
    <w:basedOn w:val="afc"/>
    <w:next w:val="a"/>
    <w:uiPriority w:val="99"/>
    <w:qFormat/>
    <w:rsid w:val="00CD2FB6"/>
  </w:style>
  <w:style w:type="character" w:customStyle="1" w:styleId="affff8">
    <w:name w:val="Продолжение ссылки"/>
    <w:uiPriority w:val="99"/>
    <w:rsid w:val="00CD2FB6"/>
  </w:style>
  <w:style w:type="paragraph" w:customStyle="1" w:styleId="affff9">
    <w:name w:val="Словарная статья"/>
    <w:basedOn w:val="a"/>
    <w:next w:val="a"/>
    <w:uiPriority w:val="99"/>
    <w:qFormat/>
    <w:rsid w:val="00CD2FB6"/>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CD2FB6"/>
    <w:rPr>
      <w:b/>
      <w:color w:val="26282F"/>
    </w:rPr>
  </w:style>
  <w:style w:type="character" w:customStyle="1" w:styleId="affffb">
    <w:name w:val="Сравнение редакций. Добавленный фрагмент"/>
    <w:uiPriority w:val="99"/>
    <w:rsid w:val="00CD2FB6"/>
    <w:rPr>
      <w:color w:val="000000"/>
      <w:shd w:val="clear" w:color="auto" w:fill="C1D7FF"/>
    </w:rPr>
  </w:style>
  <w:style w:type="character" w:customStyle="1" w:styleId="affffc">
    <w:name w:val="Сравнение редакций. Удаленный фрагмент"/>
    <w:uiPriority w:val="99"/>
    <w:rsid w:val="00CD2FB6"/>
    <w:rPr>
      <w:color w:val="000000"/>
      <w:shd w:val="clear" w:color="auto" w:fill="C4C413"/>
    </w:rPr>
  </w:style>
  <w:style w:type="paragraph" w:customStyle="1" w:styleId="affffd">
    <w:name w:val="Ссылка на официальную публикацию"/>
    <w:basedOn w:val="a"/>
    <w:next w:val="a"/>
    <w:uiPriority w:val="99"/>
    <w:qFormat/>
    <w:rsid w:val="00CD2FB6"/>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CD2FB6"/>
    <w:rPr>
      <w:b/>
      <w:color w:val="749232"/>
    </w:rPr>
  </w:style>
  <w:style w:type="paragraph" w:customStyle="1" w:styleId="afffff">
    <w:name w:val="Текст в таблице"/>
    <w:basedOn w:val="afffc"/>
    <w:next w:val="a"/>
    <w:uiPriority w:val="99"/>
    <w:qFormat/>
    <w:rsid w:val="00CD2FB6"/>
    <w:pPr>
      <w:ind w:firstLine="500"/>
    </w:pPr>
  </w:style>
  <w:style w:type="paragraph" w:customStyle="1" w:styleId="afffff0">
    <w:name w:val="Текст ЭР (см. также)"/>
    <w:basedOn w:val="a"/>
    <w:next w:val="a"/>
    <w:uiPriority w:val="99"/>
    <w:qFormat/>
    <w:rsid w:val="00CD2FB6"/>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CD2FB6"/>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CD2FB6"/>
    <w:rPr>
      <w:b/>
      <w:strike/>
      <w:color w:val="666600"/>
    </w:rPr>
  </w:style>
  <w:style w:type="paragraph" w:customStyle="1" w:styleId="afffff3">
    <w:name w:val="Формула"/>
    <w:basedOn w:val="a"/>
    <w:next w:val="a"/>
    <w:uiPriority w:val="99"/>
    <w:qFormat/>
    <w:rsid w:val="00CD2FB6"/>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CD2FB6"/>
    <w:pPr>
      <w:jc w:val="center"/>
    </w:pPr>
  </w:style>
  <w:style w:type="paragraph" w:customStyle="1" w:styleId="-">
    <w:name w:val="ЭР-содержание (правое окно)"/>
    <w:basedOn w:val="a"/>
    <w:next w:val="a"/>
    <w:uiPriority w:val="99"/>
    <w:qFormat/>
    <w:rsid w:val="00CD2FB6"/>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CD2F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CD2FB6"/>
    <w:rPr>
      <w:rFonts w:cs="Times New Roman"/>
      <w:sz w:val="16"/>
    </w:rPr>
  </w:style>
  <w:style w:type="paragraph" w:styleId="41">
    <w:name w:val="toc 4"/>
    <w:basedOn w:val="a"/>
    <w:next w:val="a"/>
    <w:autoRedefine/>
    <w:uiPriority w:val="39"/>
    <w:rsid w:val="00CD2FB6"/>
    <w:pPr>
      <w:spacing w:after="0" w:line="240" w:lineRule="auto"/>
      <w:ind w:left="720"/>
    </w:pPr>
    <w:rPr>
      <w:rFonts w:cs="Calibri"/>
      <w:sz w:val="20"/>
      <w:szCs w:val="20"/>
    </w:rPr>
  </w:style>
  <w:style w:type="paragraph" w:styleId="51">
    <w:name w:val="toc 5"/>
    <w:basedOn w:val="a"/>
    <w:next w:val="a"/>
    <w:autoRedefine/>
    <w:uiPriority w:val="39"/>
    <w:rsid w:val="00CD2FB6"/>
    <w:pPr>
      <w:spacing w:after="0" w:line="240" w:lineRule="auto"/>
      <w:ind w:left="960"/>
    </w:pPr>
    <w:rPr>
      <w:rFonts w:cs="Calibri"/>
      <w:sz w:val="20"/>
      <w:szCs w:val="20"/>
    </w:rPr>
  </w:style>
  <w:style w:type="paragraph" w:styleId="61">
    <w:name w:val="toc 6"/>
    <w:basedOn w:val="a"/>
    <w:next w:val="a"/>
    <w:autoRedefine/>
    <w:uiPriority w:val="39"/>
    <w:rsid w:val="00CD2FB6"/>
    <w:pPr>
      <w:spacing w:after="0" w:line="240" w:lineRule="auto"/>
      <w:ind w:left="1200"/>
    </w:pPr>
    <w:rPr>
      <w:rFonts w:cs="Calibri"/>
      <w:sz w:val="20"/>
      <w:szCs w:val="20"/>
    </w:rPr>
  </w:style>
  <w:style w:type="paragraph" w:styleId="71">
    <w:name w:val="toc 7"/>
    <w:basedOn w:val="a"/>
    <w:next w:val="a"/>
    <w:autoRedefine/>
    <w:uiPriority w:val="39"/>
    <w:rsid w:val="00CD2FB6"/>
    <w:pPr>
      <w:spacing w:after="0" w:line="240" w:lineRule="auto"/>
      <w:ind w:left="1440"/>
    </w:pPr>
    <w:rPr>
      <w:rFonts w:cs="Calibri"/>
      <w:sz w:val="20"/>
      <w:szCs w:val="20"/>
    </w:rPr>
  </w:style>
  <w:style w:type="paragraph" w:styleId="81">
    <w:name w:val="toc 8"/>
    <w:basedOn w:val="a"/>
    <w:next w:val="a"/>
    <w:autoRedefine/>
    <w:uiPriority w:val="39"/>
    <w:rsid w:val="00CD2FB6"/>
    <w:pPr>
      <w:spacing w:after="0" w:line="240" w:lineRule="auto"/>
      <w:ind w:left="1680"/>
    </w:pPr>
    <w:rPr>
      <w:rFonts w:cs="Calibri"/>
      <w:sz w:val="20"/>
      <w:szCs w:val="20"/>
    </w:rPr>
  </w:style>
  <w:style w:type="paragraph" w:styleId="91">
    <w:name w:val="toc 9"/>
    <w:basedOn w:val="a"/>
    <w:next w:val="a"/>
    <w:autoRedefine/>
    <w:uiPriority w:val="39"/>
    <w:rsid w:val="00CD2FB6"/>
    <w:pPr>
      <w:spacing w:after="0" w:line="240" w:lineRule="auto"/>
      <w:ind w:left="1920"/>
    </w:pPr>
    <w:rPr>
      <w:rFonts w:cs="Calibri"/>
      <w:sz w:val="20"/>
      <w:szCs w:val="20"/>
    </w:rPr>
  </w:style>
  <w:style w:type="paragraph" w:customStyle="1" w:styleId="s1">
    <w:name w:val="s_1"/>
    <w:basedOn w:val="a"/>
    <w:qFormat/>
    <w:rsid w:val="00CD2FB6"/>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CD2F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CD2FB6"/>
    <w:pPr>
      <w:spacing w:after="0" w:line="240" w:lineRule="auto"/>
    </w:pPr>
    <w:rPr>
      <w:sz w:val="20"/>
      <w:szCs w:val="20"/>
    </w:rPr>
  </w:style>
  <w:style w:type="character" w:customStyle="1" w:styleId="afffff8">
    <w:name w:val="Текст концевой сноски Знак"/>
    <w:basedOn w:val="a0"/>
    <w:link w:val="afffff7"/>
    <w:uiPriority w:val="99"/>
    <w:semiHidden/>
    <w:rsid w:val="00CD2FB6"/>
    <w:rPr>
      <w:rFonts w:ascii="Calibri" w:eastAsia="Times New Roman" w:hAnsi="Calibri" w:cs="Times New Roman"/>
      <w:sz w:val="20"/>
      <w:szCs w:val="20"/>
      <w:lang w:eastAsia="ru-RU"/>
    </w:rPr>
  </w:style>
  <w:style w:type="character" w:styleId="afffff9">
    <w:name w:val="endnote reference"/>
    <w:uiPriority w:val="99"/>
    <w:semiHidden/>
    <w:unhideWhenUsed/>
    <w:rsid w:val="00CD2FB6"/>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34"/>
    <w:qFormat/>
    <w:locked/>
    <w:rsid w:val="00CD2FB6"/>
    <w:rPr>
      <w:rFonts w:ascii="Times New Roman" w:eastAsia="Times New Roman" w:hAnsi="Times New Roman" w:cs="Times New Roman"/>
      <w:sz w:val="24"/>
      <w:szCs w:val="24"/>
      <w:lang w:eastAsia="ru-RU"/>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CD2FB6"/>
    <w:rPr>
      <w:rFonts w:ascii="Times New Roman" w:eastAsia="Times New Roman" w:hAnsi="Times New Roman" w:cs="Times New Roman"/>
      <w:sz w:val="24"/>
      <w:szCs w:val="24"/>
      <w:lang w:val="en-US" w:eastAsia="nl-NL"/>
    </w:rPr>
  </w:style>
  <w:style w:type="character" w:styleId="afffffa">
    <w:name w:val="Strong"/>
    <w:uiPriority w:val="22"/>
    <w:qFormat/>
    <w:rsid w:val="00CD2FB6"/>
    <w:rPr>
      <w:b/>
      <w:bCs/>
    </w:rPr>
  </w:style>
  <w:style w:type="table" w:customStyle="1" w:styleId="TableNormal">
    <w:name w:val="Table Normal"/>
    <w:uiPriority w:val="2"/>
    <w:semiHidden/>
    <w:unhideWhenUsed/>
    <w:qFormat/>
    <w:rsid w:val="00CD2FB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D2FB6"/>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CD2FB6"/>
    <w:rPr>
      <w:color w:val="0000FF"/>
      <w:u w:val="single"/>
    </w:rPr>
  </w:style>
  <w:style w:type="character" w:styleId="afffffc">
    <w:name w:val="Subtle Emphasis"/>
    <w:uiPriority w:val="19"/>
    <w:qFormat/>
    <w:rsid w:val="00CD2FB6"/>
    <w:rPr>
      <w:i/>
      <w:iCs/>
      <w:color w:val="404040"/>
    </w:rPr>
  </w:style>
  <w:style w:type="paragraph" w:styleId="afffffd">
    <w:name w:val="Subtitle"/>
    <w:basedOn w:val="a"/>
    <w:next w:val="a"/>
    <w:link w:val="afffffe"/>
    <w:qFormat/>
    <w:rsid w:val="00CD2FB6"/>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rsid w:val="00CD2FB6"/>
    <w:rPr>
      <w:rFonts w:ascii="Calibri Light" w:eastAsia="Times New Roman" w:hAnsi="Calibri Light" w:cs="Times New Roman"/>
      <w:sz w:val="24"/>
      <w:szCs w:val="24"/>
      <w:lang w:eastAsia="ru-RU"/>
    </w:rPr>
  </w:style>
  <w:style w:type="paragraph" w:styleId="affffff">
    <w:name w:val="TOC Heading"/>
    <w:basedOn w:val="1"/>
    <w:next w:val="a"/>
    <w:unhideWhenUsed/>
    <w:qFormat/>
    <w:rsid w:val="00CD2FB6"/>
    <w:pPr>
      <w:keepLines/>
      <w:spacing w:after="0" w:line="259" w:lineRule="auto"/>
      <w:outlineLvl w:val="9"/>
    </w:pPr>
    <w:rPr>
      <w:rFonts w:ascii="Calibri Light" w:hAnsi="Calibri Light"/>
      <w:b w:val="0"/>
      <w:bCs w:val="0"/>
      <w:color w:val="2F5496"/>
      <w:kern w:val="0"/>
    </w:rPr>
  </w:style>
  <w:style w:type="table" w:customStyle="1" w:styleId="PlainTable3">
    <w:name w:val="Plain Table 3"/>
    <w:basedOn w:val="a1"/>
    <w:uiPriority w:val="43"/>
    <w:rsid w:val="00CD2FB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CD2FB6"/>
    <w:rPr>
      <w:color w:val="605E5C"/>
      <w:shd w:val="clear" w:color="auto" w:fill="E1DFDD"/>
    </w:rPr>
  </w:style>
  <w:style w:type="paragraph" w:styleId="affffff0">
    <w:name w:val="Title"/>
    <w:basedOn w:val="a"/>
    <w:next w:val="a"/>
    <w:link w:val="affffff1"/>
    <w:qFormat/>
    <w:rsid w:val="00CD2FB6"/>
    <w:pPr>
      <w:spacing w:after="120"/>
      <w:ind w:firstLine="709"/>
      <w:outlineLvl w:val="0"/>
    </w:pPr>
    <w:rPr>
      <w:rFonts w:ascii="Times New Roman" w:hAnsi="Times New Roman"/>
      <w:kern w:val="28"/>
      <w:sz w:val="24"/>
      <w:szCs w:val="24"/>
    </w:rPr>
  </w:style>
  <w:style w:type="character" w:customStyle="1" w:styleId="affffff1">
    <w:name w:val="Название Знак"/>
    <w:basedOn w:val="a0"/>
    <w:link w:val="affffff0"/>
    <w:rsid w:val="00CD2FB6"/>
    <w:rPr>
      <w:rFonts w:ascii="Times New Roman" w:eastAsia="Times New Roman" w:hAnsi="Times New Roman" w:cs="Times New Roman"/>
      <w:kern w:val="28"/>
      <w:sz w:val="24"/>
      <w:szCs w:val="24"/>
      <w:lang w:eastAsia="ru-RU"/>
    </w:rPr>
  </w:style>
  <w:style w:type="table" w:customStyle="1" w:styleId="15">
    <w:name w:val="Сетка таблицы1"/>
    <w:basedOn w:val="a1"/>
    <w:next w:val="afffff6"/>
    <w:uiPriority w:val="39"/>
    <w:rsid w:val="00CD2F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CD2F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CD2FB6"/>
    <w:pPr>
      <w:snapToGrid w:val="0"/>
      <w:spacing w:after="0" w:line="240" w:lineRule="auto"/>
    </w:pPr>
    <w:rPr>
      <w:rFonts w:ascii="Times New Roman" w:hAnsi="Times New Roman"/>
      <w:iCs/>
      <w:sz w:val="24"/>
      <w:szCs w:val="28"/>
    </w:rPr>
  </w:style>
  <w:style w:type="paragraph" w:customStyle="1" w:styleId="Style23">
    <w:name w:val="Style23"/>
    <w:basedOn w:val="a"/>
    <w:uiPriority w:val="99"/>
    <w:qFormat/>
    <w:rsid w:val="00CD2FB6"/>
    <w:pPr>
      <w:widowControl w:val="0"/>
      <w:autoSpaceDE w:val="0"/>
      <w:autoSpaceDN w:val="0"/>
      <w:adjustRightInd w:val="0"/>
      <w:spacing w:after="0" w:line="288" w:lineRule="exact"/>
      <w:ind w:hanging="202"/>
    </w:pPr>
    <w:rPr>
      <w:rFonts w:ascii="Arial" w:hAnsi="Arial" w:cs="Arial"/>
      <w:sz w:val="24"/>
      <w:szCs w:val="24"/>
    </w:rPr>
  </w:style>
  <w:style w:type="character" w:customStyle="1" w:styleId="FontStyle57">
    <w:name w:val="Font Style57"/>
    <w:rsid w:val="00CD2FB6"/>
    <w:rPr>
      <w:rFonts w:ascii="Times New Roman" w:hAnsi="Times New Roman" w:cs="Times New Roman"/>
      <w:sz w:val="22"/>
      <w:szCs w:val="22"/>
    </w:rPr>
  </w:style>
  <w:style w:type="character" w:customStyle="1" w:styleId="FontStyle58">
    <w:name w:val="Font Style58"/>
    <w:uiPriority w:val="99"/>
    <w:rsid w:val="00CD2FB6"/>
    <w:rPr>
      <w:rFonts w:ascii="Times New Roman" w:hAnsi="Times New Roman" w:cs="Times New Roman"/>
      <w:sz w:val="20"/>
      <w:szCs w:val="20"/>
    </w:rPr>
  </w:style>
  <w:style w:type="paragraph" w:customStyle="1" w:styleId="Style32">
    <w:name w:val="Style32"/>
    <w:basedOn w:val="a"/>
    <w:uiPriority w:val="99"/>
    <w:qFormat/>
    <w:rsid w:val="00CD2FB6"/>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uiPriority w:val="99"/>
    <w:qFormat/>
    <w:rsid w:val="00CD2FB6"/>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FontStyle54">
    <w:name w:val="Font Style54"/>
    <w:basedOn w:val="a0"/>
    <w:qFormat/>
    <w:rsid w:val="00CD2FB6"/>
    <w:rPr>
      <w:rFonts w:ascii="Times New Roman" w:hAnsi="Times New Roman" w:cs="Times New Roman"/>
      <w:sz w:val="20"/>
      <w:szCs w:val="20"/>
    </w:rPr>
  </w:style>
  <w:style w:type="character" w:customStyle="1" w:styleId="self">
    <w:name w:val="self"/>
    <w:basedOn w:val="a0"/>
    <w:rsid w:val="00CD2FB6"/>
  </w:style>
  <w:style w:type="character" w:customStyle="1" w:styleId="16">
    <w:name w:val="Подзаголовок Знак1"/>
    <w:uiPriority w:val="11"/>
    <w:rsid w:val="00CD2FB6"/>
    <w:rPr>
      <w:sz w:val="24"/>
      <w:szCs w:val="24"/>
    </w:rPr>
  </w:style>
  <w:style w:type="character" w:customStyle="1" w:styleId="affffff2">
    <w:name w:val="Символ сноски"/>
    <w:qFormat/>
    <w:rsid w:val="00CD2FB6"/>
    <w:rPr>
      <w:rFonts w:cs="Times New Roman"/>
      <w:vertAlign w:val="superscript"/>
    </w:rPr>
  </w:style>
  <w:style w:type="character" w:customStyle="1" w:styleId="FootnoteCharacters">
    <w:name w:val="Footnote Characters"/>
    <w:qFormat/>
    <w:rsid w:val="00CD2FB6"/>
    <w:rPr>
      <w:vertAlign w:val="superscript"/>
    </w:rPr>
  </w:style>
  <w:style w:type="character" w:customStyle="1" w:styleId="FootnoteAnchor">
    <w:name w:val="Footnote Anchor"/>
    <w:rsid w:val="00CD2FB6"/>
    <w:rPr>
      <w:vertAlign w:val="superscript"/>
    </w:rPr>
  </w:style>
  <w:style w:type="table" w:customStyle="1" w:styleId="32">
    <w:name w:val="Таблица простая 3"/>
    <w:basedOn w:val="a1"/>
    <w:uiPriority w:val="43"/>
    <w:rsid w:val="00CD2FB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CD2FB6"/>
    <w:rPr>
      <w:color w:val="605E5C"/>
      <w:shd w:val="clear" w:color="auto" w:fill="E1DFDD"/>
    </w:rPr>
  </w:style>
  <w:style w:type="character" w:customStyle="1" w:styleId="affffff4">
    <w:name w:val="Заголовок Знак"/>
    <w:uiPriority w:val="10"/>
    <w:rsid w:val="00CD2FB6"/>
    <w:rPr>
      <w:rFonts w:ascii="Times New Roman" w:hAnsi="Times New Roman"/>
      <w:kern w:val="28"/>
      <w:sz w:val="24"/>
      <w:szCs w:val="24"/>
    </w:rPr>
  </w:style>
  <w:style w:type="paragraph" w:styleId="affffff5">
    <w:name w:val="No Spacing"/>
    <w:link w:val="affffff6"/>
    <w:uiPriority w:val="1"/>
    <w:qFormat/>
    <w:rsid w:val="00CD2FB6"/>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112">
    <w:name w:val="Заголовок 1 Знак1"/>
    <w:basedOn w:val="a0"/>
    <w:locked/>
    <w:rsid w:val="00CD2FB6"/>
    <w:rPr>
      <w:rFonts w:eastAsia="Times New Roman"/>
      <w:b/>
      <w:bCs/>
      <w:sz w:val="28"/>
      <w:szCs w:val="28"/>
      <w:lang w:val="ru-RU"/>
    </w:rPr>
  </w:style>
  <w:style w:type="paragraph" w:styleId="28">
    <w:name w:val="Quote"/>
    <w:basedOn w:val="a"/>
    <w:next w:val="a"/>
    <w:link w:val="29"/>
    <w:uiPriority w:val="29"/>
    <w:qFormat/>
    <w:rsid w:val="00CD2FB6"/>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CD2FB6"/>
    <w:rPr>
      <w:rFonts w:ascii="Times New Roman" w:eastAsia="DejaVu Sans" w:hAnsi="Times New Roman" w:cs="Times New Roman"/>
      <w:i/>
      <w:iCs/>
      <w:sz w:val="20"/>
      <w:szCs w:val="20"/>
      <w:lang w:eastAsia="ru-RU"/>
    </w:rPr>
  </w:style>
  <w:style w:type="paragraph" w:styleId="affffff7">
    <w:name w:val="Intense Quote"/>
    <w:basedOn w:val="a"/>
    <w:next w:val="a"/>
    <w:link w:val="affffff8"/>
    <w:uiPriority w:val="30"/>
    <w:qFormat/>
    <w:rsid w:val="00CD2FB6"/>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8">
    <w:name w:val="Выделенная цитата Знак"/>
    <w:basedOn w:val="a0"/>
    <w:link w:val="affffff7"/>
    <w:uiPriority w:val="30"/>
    <w:rsid w:val="00CD2FB6"/>
    <w:rPr>
      <w:rFonts w:ascii="Times New Roman" w:eastAsia="DejaVu Sans" w:hAnsi="Times New Roman" w:cs="Times New Roman"/>
      <w:i/>
      <w:iCs/>
      <w:sz w:val="20"/>
      <w:szCs w:val="20"/>
      <w:shd w:val="clear" w:color="F2F2F2" w:fill="F2F2F2"/>
      <w:lang w:eastAsia="ru-RU"/>
    </w:rPr>
  </w:style>
  <w:style w:type="character" w:customStyle="1" w:styleId="17">
    <w:name w:val="Верхний колонтитул Знак1"/>
    <w:uiPriority w:val="99"/>
    <w:locked/>
    <w:rsid w:val="00CD2FB6"/>
  </w:style>
  <w:style w:type="character" w:customStyle="1" w:styleId="FooterChar">
    <w:name w:val="Footer Char"/>
    <w:uiPriority w:val="99"/>
    <w:rsid w:val="00CD2FB6"/>
  </w:style>
  <w:style w:type="table" w:customStyle="1" w:styleId="TableGridLight">
    <w:name w:val="Table Grid Light"/>
    <w:uiPriority w:val="59"/>
    <w:rsid w:val="00CD2FB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CD2FB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CD2FB6"/>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CD2FB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CD2FB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CD2FB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CD2FB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CD2FB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CD2FB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CD2FB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CD2FB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CD2FB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CD2FB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CD2FB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CD2FB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CD2FB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CD2FB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locked/>
    <w:rsid w:val="00CD2FB6"/>
    <w:rPr>
      <w:sz w:val="18"/>
      <w:szCs w:val="18"/>
    </w:rPr>
  </w:style>
  <w:style w:type="paragraph" w:styleId="affffff9">
    <w:name w:val="table of figures"/>
    <w:basedOn w:val="a"/>
    <w:next w:val="a"/>
    <w:uiPriority w:val="99"/>
    <w:rsid w:val="00CD2FB6"/>
    <w:pPr>
      <w:spacing w:after="0" w:line="240" w:lineRule="auto"/>
    </w:pPr>
    <w:rPr>
      <w:rFonts w:ascii="Times New Roman" w:hAnsi="Times New Roman"/>
      <w:sz w:val="24"/>
      <w:szCs w:val="24"/>
      <w:lang w:eastAsia="zh-CN"/>
    </w:rPr>
  </w:style>
  <w:style w:type="character" w:customStyle="1" w:styleId="WW8Num1z0">
    <w:name w:val="WW8Num1z0"/>
    <w:qFormat/>
    <w:rsid w:val="00CD2FB6"/>
    <w:rPr>
      <w:rFonts w:ascii="Symbol" w:hAnsi="Symbol" w:cs="Symbol"/>
    </w:rPr>
  </w:style>
  <w:style w:type="character" w:customStyle="1" w:styleId="WW8Num2z0">
    <w:name w:val="WW8Num2z0"/>
    <w:qFormat/>
    <w:rsid w:val="00CD2FB6"/>
    <w:rPr>
      <w:rFonts w:ascii="Symbol" w:hAnsi="Symbol" w:cs="Symbol"/>
    </w:rPr>
  </w:style>
  <w:style w:type="character" w:customStyle="1" w:styleId="WW8Num3z0">
    <w:name w:val="WW8Num3z0"/>
    <w:qFormat/>
    <w:rsid w:val="00CD2FB6"/>
    <w:rPr>
      <w:rFonts w:ascii="Symbol" w:hAnsi="Symbol" w:cs="Symbol"/>
    </w:rPr>
  </w:style>
  <w:style w:type="character" w:customStyle="1" w:styleId="WW8Num4z0">
    <w:name w:val="WW8Num4z0"/>
    <w:qFormat/>
    <w:rsid w:val="00CD2FB6"/>
    <w:rPr>
      <w:rFonts w:ascii="Symbol" w:hAnsi="Symbol" w:cs="Symbol"/>
    </w:rPr>
  </w:style>
  <w:style w:type="character" w:customStyle="1" w:styleId="WW8Num5z0">
    <w:name w:val="WW8Num5z0"/>
    <w:qFormat/>
    <w:rsid w:val="00CD2FB6"/>
  </w:style>
  <w:style w:type="character" w:customStyle="1" w:styleId="WW8Num6z0">
    <w:name w:val="WW8Num6z0"/>
    <w:qFormat/>
    <w:rsid w:val="00CD2FB6"/>
    <w:rPr>
      <w:rFonts w:ascii="Symbol" w:hAnsi="Symbol" w:cs="Symbol"/>
    </w:rPr>
  </w:style>
  <w:style w:type="character" w:customStyle="1" w:styleId="WW8Num7z0">
    <w:name w:val="WW8Num7z0"/>
    <w:qFormat/>
    <w:rsid w:val="00CD2FB6"/>
  </w:style>
  <w:style w:type="character" w:customStyle="1" w:styleId="WW8Num8z0">
    <w:name w:val="WW8Num8z0"/>
    <w:qFormat/>
    <w:rsid w:val="00CD2FB6"/>
  </w:style>
  <w:style w:type="character" w:customStyle="1" w:styleId="WW8Num8z1">
    <w:name w:val="WW8Num8z1"/>
    <w:qFormat/>
    <w:rsid w:val="00CD2FB6"/>
  </w:style>
  <w:style w:type="character" w:customStyle="1" w:styleId="WW8Num8z2">
    <w:name w:val="WW8Num8z2"/>
    <w:qFormat/>
    <w:rsid w:val="00CD2FB6"/>
  </w:style>
  <w:style w:type="character" w:customStyle="1" w:styleId="WW8Num8z3">
    <w:name w:val="WW8Num8z3"/>
    <w:qFormat/>
    <w:rsid w:val="00CD2FB6"/>
  </w:style>
  <w:style w:type="character" w:customStyle="1" w:styleId="WW8Num8z4">
    <w:name w:val="WW8Num8z4"/>
    <w:qFormat/>
    <w:rsid w:val="00CD2FB6"/>
  </w:style>
  <w:style w:type="character" w:customStyle="1" w:styleId="WW8Num8z5">
    <w:name w:val="WW8Num8z5"/>
    <w:qFormat/>
    <w:rsid w:val="00CD2FB6"/>
  </w:style>
  <w:style w:type="character" w:customStyle="1" w:styleId="WW8Num8z6">
    <w:name w:val="WW8Num8z6"/>
    <w:qFormat/>
    <w:rsid w:val="00CD2FB6"/>
  </w:style>
  <w:style w:type="character" w:customStyle="1" w:styleId="WW8Num8z7">
    <w:name w:val="WW8Num8z7"/>
    <w:qFormat/>
    <w:rsid w:val="00CD2FB6"/>
  </w:style>
  <w:style w:type="character" w:customStyle="1" w:styleId="WW8Num8z8">
    <w:name w:val="WW8Num8z8"/>
    <w:qFormat/>
    <w:rsid w:val="00CD2FB6"/>
  </w:style>
  <w:style w:type="character" w:customStyle="1" w:styleId="WW8Num9z0">
    <w:name w:val="WW8Num9z0"/>
    <w:qFormat/>
    <w:rsid w:val="00CD2FB6"/>
    <w:rPr>
      <w:sz w:val="28"/>
      <w:szCs w:val="28"/>
      <w:lang w:eastAsia="ru-RU"/>
    </w:rPr>
  </w:style>
  <w:style w:type="character" w:customStyle="1" w:styleId="WW8Num9z1">
    <w:name w:val="WW8Num9z1"/>
    <w:qFormat/>
    <w:rsid w:val="00CD2FB6"/>
  </w:style>
  <w:style w:type="character" w:customStyle="1" w:styleId="WW8Num9z2">
    <w:name w:val="WW8Num9z2"/>
    <w:qFormat/>
    <w:rsid w:val="00CD2FB6"/>
  </w:style>
  <w:style w:type="character" w:customStyle="1" w:styleId="WW8Num9z3">
    <w:name w:val="WW8Num9z3"/>
    <w:qFormat/>
    <w:rsid w:val="00CD2FB6"/>
  </w:style>
  <w:style w:type="character" w:customStyle="1" w:styleId="WW8Num9z4">
    <w:name w:val="WW8Num9z4"/>
    <w:qFormat/>
    <w:rsid w:val="00CD2FB6"/>
  </w:style>
  <w:style w:type="character" w:customStyle="1" w:styleId="WW8Num9z5">
    <w:name w:val="WW8Num9z5"/>
    <w:qFormat/>
    <w:rsid w:val="00CD2FB6"/>
  </w:style>
  <w:style w:type="character" w:customStyle="1" w:styleId="WW8Num9z6">
    <w:name w:val="WW8Num9z6"/>
    <w:qFormat/>
    <w:rsid w:val="00CD2FB6"/>
  </w:style>
  <w:style w:type="character" w:customStyle="1" w:styleId="WW8Num9z7">
    <w:name w:val="WW8Num9z7"/>
    <w:qFormat/>
    <w:rsid w:val="00CD2FB6"/>
  </w:style>
  <w:style w:type="character" w:customStyle="1" w:styleId="WW8Num9z8">
    <w:name w:val="WW8Num9z8"/>
    <w:qFormat/>
    <w:rsid w:val="00CD2FB6"/>
  </w:style>
  <w:style w:type="character" w:customStyle="1" w:styleId="WW8Num10z0">
    <w:name w:val="WW8Num10z0"/>
    <w:qFormat/>
    <w:rsid w:val="00CD2FB6"/>
    <w:rPr>
      <w:rFonts w:ascii="Symbol" w:hAnsi="Symbol" w:cs="Symbol"/>
    </w:rPr>
  </w:style>
  <w:style w:type="character" w:customStyle="1" w:styleId="WW8Num10z1">
    <w:name w:val="WW8Num10z1"/>
    <w:qFormat/>
    <w:rsid w:val="00CD2FB6"/>
    <w:rPr>
      <w:rFonts w:ascii="Courier New" w:hAnsi="Courier New" w:cs="Courier New"/>
    </w:rPr>
  </w:style>
  <w:style w:type="character" w:customStyle="1" w:styleId="WW8Num10z2">
    <w:name w:val="WW8Num10z2"/>
    <w:qFormat/>
    <w:rsid w:val="00CD2FB6"/>
    <w:rPr>
      <w:rFonts w:ascii="Wingdings" w:hAnsi="Wingdings" w:cs="Wingdings"/>
    </w:rPr>
  </w:style>
  <w:style w:type="character" w:customStyle="1" w:styleId="WW8Num11z0">
    <w:name w:val="WW8Num11z0"/>
    <w:qFormat/>
    <w:rsid w:val="00CD2FB6"/>
    <w:rPr>
      <w:rFonts w:ascii="Symbol" w:hAnsi="Symbol" w:cs="Symbol"/>
    </w:rPr>
  </w:style>
  <w:style w:type="character" w:customStyle="1" w:styleId="WW8Num11z1">
    <w:name w:val="WW8Num11z1"/>
    <w:qFormat/>
    <w:rsid w:val="00CD2FB6"/>
    <w:rPr>
      <w:rFonts w:ascii="Courier New" w:hAnsi="Courier New" w:cs="Courier New"/>
    </w:rPr>
  </w:style>
  <w:style w:type="character" w:customStyle="1" w:styleId="WW8Num11z2">
    <w:name w:val="WW8Num11z2"/>
    <w:qFormat/>
    <w:rsid w:val="00CD2FB6"/>
    <w:rPr>
      <w:rFonts w:ascii="Wingdings" w:hAnsi="Wingdings" w:cs="Wingdings"/>
    </w:rPr>
  </w:style>
  <w:style w:type="character" w:customStyle="1" w:styleId="WW8Num12z0">
    <w:name w:val="WW8Num12z0"/>
    <w:qFormat/>
    <w:rsid w:val="00CD2FB6"/>
    <w:rPr>
      <w:rFonts w:ascii="Symbol" w:hAnsi="Symbol" w:cs="Symbol"/>
    </w:rPr>
  </w:style>
  <w:style w:type="character" w:customStyle="1" w:styleId="WW8Num12z1">
    <w:name w:val="WW8Num12z1"/>
    <w:qFormat/>
    <w:rsid w:val="00CD2FB6"/>
    <w:rPr>
      <w:rFonts w:ascii="Courier New" w:hAnsi="Courier New" w:cs="Courier New"/>
    </w:rPr>
  </w:style>
  <w:style w:type="character" w:customStyle="1" w:styleId="WW8Num12z2">
    <w:name w:val="WW8Num12z2"/>
    <w:qFormat/>
    <w:rsid w:val="00CD2FB6"/>
    <w:rPr>
      <w:rFonts w:ascii="Wingdings" w:hAnsi="Wingdings" w:cs="Wingdings"/>
    </w:rPr>
  </w:style>
  <w:style w:type="character" w:customStyle="1" w:styleId="WW8Num13z0">
    <w:name w:val="WW8Num13z0"/>
    <w:qFormat/>
    <w:rsid w:val="00CD2FB6"/>
    <w:rPr>
      <w:rFonts w:ascii="Symbol" w:hAnsi="Symbol" w:cs="Symbol"/>
    </w:rPr>
  </w:style>
  <w:style w:type="character" w:customStyle="1" w:styleId="WW8Num13z1">
    <w:name w:val="WW8Num13z1"/>
    <w:qFormat/>
    <w:rsid w:val="00CD2FB6"/>
    <w:rPr>
      <w:rFonts w:ascii="Courier New" w:hAnsi="Courier New" w:cs="Courier New"/>
    </w:rPr>
  </w:style>
  <w:style w:type="character" w:customStyle="1" w:styleId="WW8Num13z2">
    <w:name w:val="WW8Num13z2"/>
    <w:qFormat/>
    <w:rsid w:val="00CD2FB6"/>
    <w:rPr>
      <w:rFonts w:ascii="Wingdings" w:hAnsi="Wingdings" w:cs="Wingdings"/>
    </w:rPr>
  </w:style>
  <w:style w:type="character" w:customStyle="1" w:styleId="WW8Num14z0">
    <w:name w:val="WW8Num14z0"/>
    <w:qFormat/>
    <w:rsid w:val="00CD2FB6"/>
  </w:style>
  <w:style w:type="character" w:customStyle="1" w:styleId="WW8Num14z1">
    <w:name w:val="WW8Num14z1"/>
    <w:qFormat/>
    <w:rsid w:val="00CD2FB6"/>
  </w:style>
  <w:style w:type="character" w:customStyle="1" w:styleId="WW8Num14z2">
    <w:name w:val="WW8Num14z2"/>
    <w:qFormat/>
    <w:rsid w:val="00CD2FB6"/>
  </w:style>
  <w:style w:type="character" w:customStyle="1" w:styleId="WW8Num14z3">
    <w:name w:val="WW8Num14z3"/>
    <w:qFormat/>
    <w:rsid w:val="00CD2FB6"/>
  </w:style>
  <w:style w:type="character" w:customStyle="1" w:styleId="WW8Num14z4">
    <w:name w:val="WW8Num14z4"/>
    <w:qFormat/>
    <w:rsid w:val="00CD2FB6"/>
  </w:style>
  <w:style w:type="character" w:customStyle="1" w:styleId="WW8Num14z5">
    <w:name w:val="WW8Num14z5"/>
    <w:qFormat/>
    <w:rsid w:val="00CD2FB6"/>
  </w:style>
  <w:style w:type="character" w:customStyle="1" w:styleId="WW8Num14z6">
    <w:name w:val="WW8Num14z6"/>
    <w:qFormat/>
    <w:rsid w:val="00CD2FB6"/>
  </w:style>
  <w:style w:type="character" w:customStyle="1" w:styleId="WW8Num14z7">
    <w:name w:val="WW8Num14z7"/>
    <w:qFormat/>
    <w:rsid w:val="00CD2FB6"/>
  </w:style>
  <w:style w:type="character" w:customStyle="1" w:styleId="WW8Num14z8">
    <w:name w:val="WW8Num14z8"/>
    <w:qFormat/>
    <w:rsid w:val="00CD2FB6"/>
  </w:style>
  <w:style w:type="character" w:customStyle="1" w:styleId="WW8Num15z0">
    <w:name w:val="WW8Num15z0"/>
    <w:qFormat/>
    <w:rsid w:val="00CD2FB6"/>
    <w:rPr>
      <w:rFonts w:ascii="Symbol" w:hAnsi="Symbol" w:cs="Symbol"/>
    </w:rPr>
  </w:style>
  <w:style w:type="character" w:customStyle="1" w:styleId="WW8Num15z1">
    <w:name w:val="WW8Num15z1"/>
    <w:qFormat/>
    <w:rsid w:val="00CD2FB6"/>
    <w:rPr>
      <w:rFonts w:ascii="Courier New" w:hAnsi="Courier New" w:cs="Courier New"/>
    </w:rPr>
  </w:style>
  <w:style w:type="character" w:customStyle="1" w:styleId="WW8Num15z2">
    <w:name w:val="WW8Num15z2"/>
    <w:qFormat/>
    <w:rsid w:val="00CD2FB6"/>
    <w:rPr>
      <w:rFonts w:ascii="Wingdings" w:hAnsi="Wingdings" w:cs="Wingdings"/>
    </w:rPr>
  </w:style>
  <w:style w:type="character" w:customStyle="1" w:styleId="WW8Num16z0">
    <w:name w:val="WW8Num16z0"/>
    <w:qFormat/>
    <w:rsid w:val="00CD2FB6"/>
    <w:rPr>
      <w:rFonts w:ascii="Symbol" w:hAnsi="Symbol" w:cs="Symbol"/>
    </w:rPr>
  </w:style>
  <w:style w:type="character" w:customStyle="1" w:styleId="WW8Num16z1">
    <w:name w:val="WW8Num16z1"/>
    <w:qFormat/>
    <w:rsid w:val="00CD2FB6"/>
    <w:rPr>
      <w:rFonts w:ascii="Courier New" w:hAnsi="Courier New" w:cs="Courier New"/>
    </w:rPr>
  </w:style>
  <w:style w:type="character" w:customStyle="1" w:styleId="WW8Num16z2">
    <w:name w:val="WW8Num16z2"/>
    <w:qFormat/>
    <w:rsid w:val="00CD2FB6"/>
    <w:rPr>
      <w:rFonts w:ascii="Wingdings" w:hAnsi="Wingdings" w:cs="Wingdings"/>
    </w:rPr>
  </w:style>
  <w:style w:type="character" w:customStyle="1" w:styleId="WW8Num17z0">
    <w:name w:val="WW8Num17z0"/>
    <w:qFormat/>
    <w:rsid w:val="00CD2FB6"/>
    <w:rPr>
      <w:rFonts w:ascii="Symbol" w:hAnsi="Symbol" w:cs="Symbol"/>
    </w:rPr>
  </w:style>
  <w:style w:type="character" w:customStyle="1" w:styleId="WW8Num17z1">
    <w:name w:val="WW8Num17z1"/>
    <w:qFormat/>
    <w:rsid w:val="00CD2FB6"/>
    <w:rPr>
      <w:rFonts w:ascii="Courier New" w:hAnsi="Courier New" w:cs="Courier New"/>
    </w:rPr>
  </w:style>
  <w:style w:type="character" w:customStyle="1" w:styleId="WW8Num17z2">
    <w:name w:val="WW8Num17z2"/>
    <w:qFormat/>
    <w:rsid w:val="00CD2FB6"/>
    <w:rPr>
      <w:rFonts w:ascii="Wingdings" w:hAnsi="Wingdings" w:cs="Wingdings"/>
    </w:rPr>
  </w:style>
  <w:style w:type="character" w:customStyle="1" w:styleId="WW8Num18z0">
    <w:name w:val="WW8Num18z0"/>
    <w:qFormat/>
    <w:rsid w:val="00CD2FB6"/>
    <w:rPr>
      <w:rFonts w:ascii="Symbol" w:hAnsi="Symbol" w:cs="Symbol"/>
    </w:rPr>
  </w:style>
  <w:style w:type="character" w:customStyle="1" w:styleId="WW8Num18z1">
    <w:name w:val="WW8Num18z1"/>
    <w:qFormat/>
    <w:rsid w:val="00CD2FB6"/>
    <w:rPr>
      <w:rFonts w:ascii="Courier New" w:hAnsi="Courier New" w:cs="Courier New"/>
    </w:rPr>
  </w:style>
  <w:style w:type="character" w:customStyle="1" w:styleId="WW8Num18z2">
    <w:name w:val="WW8Num18z2"/>
    <w:qFormat/>
    <w:rsid w:val="00CD2FB6"/>
    <w:rPr>
      <w:rFonts w:ascii="Wingdings" w:hAnsi="Wingdings" w:cs="Wingdings"/>
    </w:rPr>
  </w:style>
  <w:style w:type="character" w:customStyle="1" w:styleId="WW8Num19z0">
    <w:name w:val="WW8Num19z0"/>
    <w:qFormat/>
    <w:rsid w:val="00CD2FB6"/>
  </w:style>
  <w:style w:type="character" w:customStyle="1" w:styleId="WW8Num19z1">
    <w:name w:val="WW8Num19z1"/>
    <w:qFormat/>
    <w:rsid w:val="00CD2FB6"/>
  </w:style>
  <w:style w:type="character" w:customStyle="1" w:styleId="WW8Num19z2">
    <w:name w:val="WW8Num19z2"/>
    <w:qFormat/>
    <w:rsid w:val="00CD2FB6"/>
  </w:style>
  <w:style w:type="character" w:customStyle="1" w:styleId="WW8Num19z3">
    <w:name w:val="WW8Num19z3"/>
    <w:qFormat/>
    <w:rsid w:val="00CD2FB6"/>
  </w:style>
  <w:style w:type="character" w:customStyle="1" w:styleId="WW8Num19z4">
    <w:name w:val="WW8Num19z4"/>
    <w:qFormat/>
    <w:rsid w:val="00CD2FB6"/>
  </w:style>
  <w:style w:type="character" w:customStyle="1" w:styleId="WW8Num19z5">
    <w:name w:val="WW8Num19z5"/>
    <w:qFormat/>
    <w:rsid w:val="00CD2FB6"/>
  </w:style>
  <w:style w:type="character" w:customStyle="1" w:styleId="WW8Num19z6">
    <w:name w:val="WW8Num19z6"/>
    <w:qFormat/>
    <w:rsid w:val="00CD2FB6"/>
  </w:style>
  <w:style w:type="character" w:customStyle="1" w:styleId="WW8Num19z7">
    <w:name w:val="WW8Num19z7"/>
    <w:qFormat/>
    <w:rsid w:val="00CD2FB6"/>
  </w:style>
  <w:style w:type="character" w:customStyle="1" w:styleId="WW8Num19z8">
    <w:name w:val="WW8Num19z8"/>
    <w:qFormat/>
    <w:rsid w:val="00CD2FB6"/>
  </w:style>
  <w:style w:type="character" w:customStyle="1" w:styleId="WW8Num20z0">
    <w:name w:val="WW8Num20z0"/>
    <w:qFormat/>
    <w:rsid w:val="00CD2FB6"/>
    <w:rPr>
      <w:rFonts w:ascii="Symbol" w:hAnsi="Symbol" w:cs="Symbol"/>
      <w:sz w:val="28"/>
      <w:szCs w:val="28"/>
    </w:rPr>
  </w:style>
  <w:style w:type="character" w:customStyle="1" w:styleId="WW8Num20z1">
    <w:name w:val="WW8Num20z1"/>
    <w:qFormat/>
    <w:rsid w:val="00CD2FB6"/>
    <w:rPr>
      <w:rFonts w:ascii="Courier New" w:hAnsi="Courier New" w:cs="Courier New"/>
    </w:rPr>
  </w:style>
  <w:style w:type="character" w:customStyle="1" w:styleId="WW8Num20z2">
    <w:name w:val="WW8Num20z2"/>
    <w:qFormat/>
    <w:rsid w:val="00CD2FB6"/>
    <w:rPr>
      <w:rFonts w:ascii="Wingdings" w:hAnsi="Wingdings" w:cs="Wingdings"/>
    </w:rPr>
  </w:style>
  <w:style w:type="character" w:customStyle="1" w:styleId="WW8Num21z0">
    <w:name w:val="WW8Num21z0"/>
    <w:qFormat/>
    <w:rsid w:val="00CD2FB6"/>
  </w:style>
  <w:style w:type="character" w:customStyle="1" w:styleId="WW8Num21z1">
    <w:name w:val="WW8Num21z1"/>
    <w:qFormat/>
    <w:rsid w:val="00CD2FB6"/>
  </w:style>
  <w:style w:type="character" w:customStyle="1" w:styleId="WW8Num21z2">
    <w:name w:val="WW8Num21z2"/>
    <w:qFormat/>
    <w:rsid w:val="00CD2FB6"/>
  </w:style>
  <w:style w:type="character" w:customStyle="1" w:styleId="WW8Num21z3">
    <w:name w:val="WW8Num21z3"/>
    <w:qFormat/>
    <w:rsid w:val="00CD2FB6"/>
  </w:style>
  <w:style w:type="character" w:customStyle="1" w:styleId="WW8Num21z4">
    <w:name w:val="WW8Num21z4"/>
    <w:qFormat/>
    <w:rsid w:val="00CD2FB6"/>
  </w:style>
  <w:style w:type="character" w:customStyle="1" w:styleId="WW8Num21z5">
    <w:name w:val="WW8Num21z5"/>
    <w:qFormat/>
    <w:rsid w:val="00CD2FB6"/>
  </w:style>
  <w:style w:type="character" w:customStyle="1" w:styleId="WW8Num21z6">
    <w:name w:val="WW8Num21z6"/>
    <w:qFormat/>
    <w:rsid w:val="00CD2FB6"/>
  </w:style>
  <w:style w:type="character" w:customStyle="1" w:styleId="WW8Num21z7">
    <w:name w:val="WW8Num21z7"/>
    <w:qFormat/>
    <w:rsid w:val="00CD2FB6"/>
  </w:style>
  <w:style w:type="character" w:customStyle="1" w:styleId="WW8Num21z8">
    <w:name w:val="WW8Num21z8"/>
    <w:qFormat/>
    <w:rsid w:val="00CD2FB6"/>
  </w:style>
  <w:style w:type="character" w:customStyle="1" w:styleId="WW8Num22z0">
    <w:name w:val="WW8Num22z0"/>
    <w:qFormat/>
    <w:rsid w:val="00CD2FB6"/>
  </w:style>
  <w:style w:type="character" w:customStyle="1" w:styleId="WW8Num22z1">
    <w:name w:val="WW8Num22z1"/>
    <w:qFormat/>
    <w:rsid w:val="00CD2FB6"/>
  </w:style>
  <w:style w:type="character" w:customStyle="1" w:styleId="WW8Num22z2">
    <w:name w:val="WW8Num22z2"/>
    <w:qFormat/>
    <w:rsid w:val="00CD2FB6"/>
  </w:style>
  <w:style w:type="character" w:customStyle="1" w:styleId="WW8Num22z3">
    <w:name w:val="WW8Num22z3"/>
    <w:qFormat/>
    <w:rsid w:val="00CD2FB6"/>
  </w:style>
  <w:style w:type="character" w:customStyle="1" w:styleId="WW8Num22z4">
    <w:name w:val="WW8Num22z4"/>
    <w:qFormat/>
    <w:rsid w:val="00CD2FB6"/>
  </w:style>
  <w:style w:type="character" w:customStyle="1" w:styleId="WW8Num22z5">
    <w:name w:val="WW8Num22z5"/>
    <w:qFormat/>
    <w:rsid w:val="00CD2FB6"/>
  </w:style>
  <w:style w:type="character" w:customStyle="1" w:styleId="WW8Num22z6">
    <w:name w:val="WW8Num22z6"/>
    <w:qFormat/>
    <w:rsid w:val="00CD2FB6"/>
  </w:style>
  <w:style w:type="character" w:customStyle="1" w:styleId="WW8Num22z7">
    <w:name w:val="WW8Num22z7"/>
    <w:qFormat/>
    <w:rsid w:val="00CD2FB6"/>
  </w:style>
  <w:style w:type="character" w:customStyle="1" w:styleId="WW8Num22z8">
    <w:name w:val="WW8Num22z8"/>
    <w:qFormat/>
    <w:rsid w:val="00CD2FB6"/>
  </w:style>
  <w:style w:type="character" w:customStyle="1" w:styleId="WW8Num23z0">
    <w:name w:val="WW8Num23z0"/>
    <w:qFormat/>
    <w:rsid w:val="00CD2FB6"/>
    <w:rPr>
      <w:rFonts w:ascii="Symbol" w:hAnsi="Symbol" w:cs="Symbol"/>
    </w:rPr>
  </w:style>
  <w:style w:type="character" w:customStyle="1" w:styleId="WW8Num23z1">
    <w:name w:val="WW8Num23z1"/>
    <w:qFormat/>
    <w:rsid w:val="00CD2FB6"/>
    <w:rPr>
      <w:rFonts w:ascii="Courier New" w:hAnsi="Courier New" w:cs="Courier New"/>
    </w:rPr>
  </w:style>
  <w:style w:type="character" w:customStyle="1" w:styleId="WW8Num23z2">
    <w:name w:val="WW8Num23z2"/>
    <w:qFormat/>
    <w:rsid w:val="00CD2FB6"/>
    <w:rPr>
      <w:rFonts w:ascii="Wingdings" w:hAnsi="Wingdings" w:cs="Wingdings"/>
    </w:rPr>
  </w:style>
  <w:style w:type="character" w:customStyle="1" w:styleId="WW8Num24z0">
    <w:name w:val="WW8Num24z0"/>
    <w:qFormat/>
    <w:rsid w:val="00CD2FB6"/>
  </w:style>
  <w:style w:type="character" w:customStyle="1" w:styleId="WW8Num24z1">
    <w:name w:val="WW8Num24z1"/>
    <w:qFormat/>
    <w:rsid w:val="00CD2FB6"/>
    <w:rPr>
      <w:rFonts w:ascii="Courier New" w:hAnsi="Courier New" w:cs="Courier New"/>
    </w:rPr>
  </w:style>
  <w:style w:type="character" w:customStyle="1" w:styleId="WW8Num24z2">
    <w:name w:val="WW8Num24z2"/>
    <w:qFormat/>
    <w:rsid w:val="00CD2FB6"/>
    <w:rPr>
      <w:rFonts w:ascii="Wingdings" w:hAnsi="Wingdings" w:cs="Wingdings"/>
    </w:rPr>
  </w:style>
  <w:style w:type="character" w:customStyle="1" w:styleId="WW8Num24z3">
    <w:name w:val="WW8Num24z3"/>
    <w:qFormat/>
    <w:rsid w:val="00CD2FB6"/>
    <w:rPr>
      <w:rFonts w:ascii="Symbol" w:hAnsi="Symbol" w:cs="Symbol"/>
    </w:rPr>
  </w:style>
  <w:style w:type="character" w:customStyle="1" w:styleId="WW8Num25z0">
    <w:name w:val="WW8Num25z0"/>
    <w:qFormat/>
    <w:rsid w:val="00CD2FB6"/>
  </w:style>
  <w:style w:type="character" w:customStyle="1" w:styleId="WW8Num25z1">
    <w:name w:val="WW8Num25z1"/>
    <w:qFormat/>
    <w:rsid w:val="00CD2FB6"/>
  </w:style>
  <w:style w:type="character" w:customStyle="1" w:styleId="WW8Num25z2">
    <w:name w:val="WW8Num25z2"/>
    <w:qFormat/>
    <w:rsid w:val="00CD2FB6"/>
  </w:style>
  <w:style w:type="character" w:customStyle="1" w:styleId="WW8Num25z3">
    <w:name w:val="WW8Num25z3"/>
    <w:qFormat/>
    <w:rsid w:val="00CD2FB6"/>
  </w:style>
  <w:style w:type="character" w:customStyle="1" w:styleId="WW8Num25z4">
    <w:name w:val="WW8Num25z4"/>
    <w:qFormat/>
    <w:rsid w:val="00CD2FB6"/>
  </w:style>
  <w:style w:type="character" w:customStyle="1" w:styleId="WW8Num25z5">
    <w:name w:val="WW8Num25z5"/>
    <w:qFormat/>
    <w:rsid w:val="00CD2FB6"/>
  </w:style>
  <w:style w:type="character" w:customStyle="1" w:styleId="WW8Num25z6">
    <w:name w:val="WW8Num25z6"/>
    <w:qFormat/>
    <w:rsid w:val="00CD2FB6"/>
  </w:style>
  <w:style w:type="character" w:customStyle="1" w:styleId="WW8Num25z7">
    <w:name w:val="WW8Num25z7"/>
    <w:qFormat/>
    <w:rsid w:val="00CD2FB6"/>
  </w:style>
  <w:style w:type="character" w:customStyle="1" w:styleId="WW8Num25z8">
    <w:name w:val="WW8Num25z8"/>
    <w:qFormat/>
    <w:rsid w:val="00CD2FB6"/>
  </w:style>
  <w:style w:type="character" w:customStyle="1" w:styleId="WW8Num26z0">
    <w:name w:val="WW8Num26z0"/>
    <w:qFormat/>
    <w:rsid w:val="00CD2FB6"/>
  </w:style>
  <w:style w:type="character" w:customStyle="1" w:styleId="WW8Num26z1">
    <w:name w:val="WW8Num26z1"/>
    <w:qFormat/>
    <w:rsid w:val="00CD2FB6"/>
  </w:style>
  <w:style w:type="character" w:customStyle="1" w:styleId="WW8Num26z2">
    <w:name w:val="WW8Num26z2"/>
    <w:qFormat/>
    <w:rsid w:val="00CD2FB6"/>
  </w:style>
  <w:style w:type="character" w:customStyle="1" w:styleId="WW8Num26z3">
    <w:name w:val="WW8Num26z3"/>
    <w:qFormat/>
    <w:rsid w:val="00CD2FB6"/>
  </w:style>
  <w:style w:type="character" w:customStyle="1" w:styleId="WW8Num26z4">
    <w:name w:val="WW8Num26z4"/>
    <w:qFormat/>
    <w:rsid w:val="00CD2FB6"/>
  </w:style>
  <w:style w:type="character" w:customStyle="1" w:styleId="WW8Num26z5">
    <w:name w:val="WW8Num26z5"/>
    <w:qFormat/>
    <w:rsid w:val="00CD2FB6"/>
  </w:style>
  <w:style w:type="character" w:customStyle="1" w:styleId="WW8Num26z6">
    <w:name w:val="WW8Num26z6"/>
    <w:qFormat/>
    <w:rsid w:val="00CD2FB6"/>
  </w:style>
  <w:style w:type="character" w:customStyle="1" w:styleId="WW8Num26z7">
    <w:name w:val="WW8Num26z7"/>
    <w:qFormat/>
    <w:rsid w:val="00CD2FB6"/>
  </w:style>
  <w:style w:type="character" w:customStyle="1" w:styleId="WW8Num26z8">
    <w:name w:val="WW8Num26z8"/>
    <w:qFormat/>
    <w:rsid w:val="00CD2FB6"/>
  </w:style>
  <w:style w:type="character" w:customStyle="1" w:styleId="WW8Num27z0">
    <w:name w:val="WW8Num27z0"/>
    <w:qFormat/>
    <w:rsid w:val="00CD2FB6"/>
    <w:rPr>
      <w:rFonts w:ascii="Symbol" w:hAnsi="Symbol" w:cs="Symbol"/>
      <w:sz w:val="28"/>
      <w:szCs w:val="28"/>
    </w:rPr>
  </w:style>
  <w:style w:type="character" w:customStyle="1" w:styleId="WW8Num27z1">
    <w:name w:val="WW8Num27z1"/>
    <w:qFormat/>
    <w:rsid w:val="00CD2FB6"/>
    <w:rPr>
      <w:rFonts w:ascii="Courier New" w:hAnsi="Courier New" w:cs="Courier New"/>
    </w:rPr>
  </w:style>
  <w:style w:type="character" w:customStyle="1" w:styleId="WW8Num27z2">
    <w:name w:val="WW8Num27z2"/>
    <w:qFormat/>
    <w:rsid w:val="00CD2FB6"/>
    <w:rPr>
      <w:rFonts w:ascii="Wingdings" w:hAnsi="Wingdings" w:cs="Wingdings"/>
    </w:rPr>
  </w:style>
  <w:style w:type="character" w:customStyle="1" w:styleId="WW8Num28z0">
    <w:name w:val="WW8Num28z0"/>
    <w:qFormat/>
    <w:rsid w:val="00CD2FB6"/>
  </w:style>
  <w:style w:type="character" w:customStyle="1" w:styleId="WW8Num28z1">
    <w:name w:val="WW8Num28z1"/>
    <w:qFormat/>
    <w:rsid w:val="00CD2FB6"/>
  </w:style>
  <w:style w:type="character" w:customStyle="1" w:styleId="WW8Num28z2">
    <w:name w:val="WW8Num28z2"/>
    <w:qFormat/>
    <w:rsid w:val="00CD2FB6"/>
  </w:style>
  <w:style w:type="character" w:customStyle="1" w:styleId="WW8Num28z3">
    <w:name w:val="WW8Num28z3"/>
    <w:qFormat/>
    <w:rsid w:val="00CD2FB6"/>
  </w:style>
  <w:style w:type="character" w:customStyle="1" w:styleId="WW8Num28z4">
    <w:name w:val="WW8Num28z4"/>
    <w:qFormat/>
    <w:rsid w:val="00CD2FB6"/>
  </w:style>
  <w:style w:type="character" w:customStyle="1" w:styleId="WW8Num28z5">
    <w:name w:val="WW8Num28z5"/>
    <w:qFormat/>
    <w:rsid w:val="00CD2FB6"/>
  </w:style>
  <w:style w:type="character" w:customStyle="1" w:styleId="WW8Num28z6">
    <w:name w:val="WW8Num28z6"/>
    <w:qFormat/>
    <w:rsid w:val="00CD2FB6"/>
  </w:style>
  <w:style w:type="character" w:customStyle="1" w:styleId="WW8Num28z7">
    <w:name w:val="WW8Num28z7"/>
    <w:qFormat/>
    <w:rsid w:val="00CD2FB6"/>
  </w:style>
  <w:style w:type="character" w:customStyle="1" w:styleId="WW8Num28z8">
    <w:name w:val="WW8Num28z8"/>
    <w:qFormat/>
    <w:rsid w:val="00CD2FB6"/>
  </w:style>
  <w:style w:type="character" w:customStyle="1" w:styleId="WW8Num29z0">
    <w:name w:val="WW8Num29z0"/>
    <w:qFormat/>
    <w:rsid w:val="00CD2FB6"/>
    <w:rPr>
      <w:sz w:val="16"/>
      <w:szCs w:val="16"/>
    </w:rPr>
  </w:style>
  <w:style w:type="character" w:customStyle="1" w:styleId="WW8Num29z1">
    <w:name w:val="WW8Num29z1"/>
    <w:qFormat/>
    <w:rsid w:val="00CD2FB6"/>
  </w:style>
  <w:style w:type="character" w:customStyle="1" w:styleId="WW8Num29z2">
    <w:name w:val="WW8Num29z2"/>
    <w:qFormat/>
    <w:rsid w:val="00CD2FB6"/>
  </w:style>
  <w:style w:type="character" w:customStyle="1" w:styleId="WW8Num29z3">
    <w:name w:val="WW8Num29z3"/>
    <w:qFormat/>
    <w:rsid w:val="00CD2FB6"/>
  </w:style>
  <w:style w:type="character" w:customStyle="1" w:styleId="WW8Num29z4">
    <w:name w:val="WW8Num29z4"/>
    <w:qFormat/>
    <w:rsid w:val="00CD2FB6"/>
  </w:style>
  <w:style w:type="character" w:customStyle="1" w:styleId="WW8Num29z5">
    <w:name w:val="WW8Num29z5"/>
    <w:qFormat/>
    <w:rsid w:val="00CD2FB6"/>
  </w:style>
  <w:style w:type="character" w:customStyle="1" w:styleId="WW8Num29z6">
    <w:name w:val="WW8Num29z6"/>
    <w:qFormat/>
    <w:rsid w:val="00CD2FB6"/>
  </w:style>
  <w:style w:type="character" w:customStyle="1" w:styleId="WW8Num29z7">
    <w:name w:val="WW8Num29z7"/>
    <w:qFormat/>
    <w:rsid w:val="00CD2FB6"/>
  </w:style>
  <w:style w:type="character" w:customStyle="1" w:styleId="WW8Num29z8">
    <w:name w:val="WW8Num29z8"/>
    <w:qFormat/>
    <w:rsid w:val="00CD2FB6"/>
  </w:style>
  <w:style w:type="character" w:customStyle="1" w:styleId="WW8Num30z0">
    <w:name w:val="WW8Num30z0"/>
    <w:qFormat/>
    <w:rsid w:val="00CD2FB6"/>
    <w:rPr>
      <w:rFonts w:ascii="Symbol" w:hAnsi="Symbol" w:cs="Symbol"/>
    </w:rPr>
  </w:style>
  <w:style w:type="character" w:customStyle="1" w:styleId="WW8Num30z1">
    <w:name w:val="WW8Num30z1"/>
    <w:qFormat/>
    <w:rsid w:val="00CD2FB6"/>
    <w:rPr>
      <w:rFonts w:ascii="Courier New" w:hAnsi="Courier New" w:cs="Courier New"/>
    </w:rPr>
  </w:style>
  <w:style w:type="character" w:customStyle="1" w:styleId="WW8Num30z2">
    <w:name w:val="WW8Num30z2"/>
    <w:qFormat/>
    <w:rsid w:val="00CD2FB6"/>
    <w:rPr>
      <w:rFonts w:ascii="Wingdings" w:hAnsi="Wingdings" w:cs="Wingdings"/>
    </w:rPr>
  </w:style>
  <w:style w:type="character" w:customStyle="1" w:styleId="WW8Num2z1">
    <w:name w:val="WW8Num2z1"/>
    <w:qFormat/>
    <w:rsid w:val="00CD2FB6"/>
    <w:rPr>
      <w:rFonts w:ascii="Courier New" w:hAnsi="Courier New" w:cs="Courier New"/>
    </w:rPr>
  </w:style>
  <w:style w:type="character" w:customStyle="1" w:styleId="WW8Num2z2">
    <w:name w:val="WW8Num2z2"/>
    <w:qFormat/>
    <w:rsid w:val="00CD2FB6"/>
    <w:rPr>
      <w:rFonts w:ascii="Wingdings" w:hAnsi="Wingdings" w:cs="Wingdings"/>
    </w:rPr>
  </w:style>
  <w:style w:type="character" w:customStyle="1" w:styleId="WW8Num10z3">
    <w:name w:val="WW8Num10z3"/>
    <w:qFormat/>
    <w:rsid w:val="00CD2FB6"/>
    <w:rPr>
      <w:rFonts w:ascii="Symbol" w:hAnsi="Symbol" w:cs="Symbol"/>
    </w:rPr>
  </w:style>
  <w:style w:type="character" w:customStyle="1" w:styleId="2a">
    <w:name w:val="Основной шрифт абзаца2"/>
    <w:qFormat/>
    <w:rsid w:val="00CD2FB6"/>
  </w:style>
  <w:style w:type="character" w:customStyle="1" w:styleId="WW8Num1z1">
    <w:name w:val="WW8Num1z1"/>
    <w:qFormat/>
    <w:rsid w:val="00CD2FB6"/>
    <w:rPr>
      <w:rFonts w:ascii="Courier New" w:hAnsi="Courier New" w:cs="Courier New"/>
    </w:rPr>
  </w:style>
  <w:style w:type="character" w:customStyle="1" w:styleId="WW8Num1z2">
    <w:name w:val="WW8Num1z2"/>
    <w:qFormat/>
    <w:rsid w:val="00CD2FB6"/>
    <w:rPr>
      <w:rFonts w:ascii="Wingdings" w:hAnsi="Wingdings" w:cs="Wingdings"/>
    </w:rPr>
  </w:style>
  <w:style w:type="character" w:customStyle="1" w:styleId="WW8Num3z1">
    <w:name w:val="WW8Num3z1"/>
    <w:qFormat/>
    <w:rsid w:val="00CD2FB6"/>
    <w:rPr>
      <w:rFonts w:ascii="Courier New" w:hAnsi="Courier New" w:cs="Courier New"/>
    </w:rPr>
  </w:style>
  <w:style w:type="character" w:customStyle="1" w:styleId="WW8Num3z2">
    <w:name w:val="WW8Num3z2"/>
    <w:qFormat/>
    <w:rsid w:val="00CD2FB6"/>
    <w:rPr>
      <w:rFonts w:ascii="Wingdings" w:hAnsi="Wingdings" w:cs="Wingdings"/>
    </w:rPr>
  </w:style>
  <w:style w:type="character" w:customStyle="1" w:styleId="WW8Num5z1">
    <w:name w:val="WW8Num5z1"/>
    <w:qFormat/>
    <w:rsid w:val="00CD2FB6"/>
    <w:rPr>
      <w:rFonts w:ascii="Courier New" w:hAnsi="Courier New" w:cs="Courier New"/>
    </w:rPr>
  </w:style>
  <w:style w:type="character" w:customStyle="1" w:styleId="WW8Num5z2">
    <w:name w:val="WW8Num5z2"/>
    <w:qFormat/>
    <w:rsid w:val="00CD2FB6"/>
    <w:rPr>
      <w:rFonts w:ascii="Wingdings" w:hAnsi="Wingdings" w:cs="Wingdings"/>
    </w:rPr>
  </w:style>
  <w:style w:type="character" w:customStyle="1" w:styleId="19">
    <w:name w:val="Основной шрифт абзаца1"/>
    <w:qFormat/>
    <w:rsid w:val="00CD2FB6"/>
  </w:style>
  <w:style w:type="character" w:customStyle="1" w:styleId="1a">
    <w:name w:val="Знак сноски1"/>
    <w:qFormat/>
    <w:rsid w:val="00CD2FB6"/>
    <w:rPr>
      <w:vertAlign w:val="superscript"/>
    </w:rPr>
  </w:style>
  <w:style w:type="character" w:customStyle="1" w:styleId="affffffa">
    <w:name w:val="Символы концевой сноски"/>
    <w:qFormat/>
    <w:rsid w:val="00CD2FB6"/>
    <w:rPr>
      <w:vertAlign w:val="superscript"/>
    </w:rPr>
  </w:style>
  <w:style w:type="character" w:customStyle="1" w:styleId="WW-">
    <w:name w:val="WW-Символы концевой сноски"/>
    <w:qFormat/>
    <w:rsid w:val="00CD2FB6"/>
  </w:style>
  <w:style w:type="character" w:customStyle="1" w:styleId="EndnoteCharacters">
    <w:name w:val="Endnote Characters"/>
    <w:qFormat/>
    <w:rsid w:val="00CD2FB6"/>
    <w:rPr>
      <w:vertAlign w:val="superscript"/>
    </w:rPr>
  </w:style>
  <w:style w:type="character" w:customStyle="1" w:styleId="FontStyle72">
    <w:name w:val="Font Style72"/>
    <w:qFormat/>
    <w:rsid w:val="00CD2FB6"/>
    <w:rPr>
      <w:rFonts w:ascii="Times New Roman" w:hAnsi="Times New Roman" w:cs="Times New Roman"/>
      <w:b/>
      <w:bCs/>
      <w:sz w:val="26"/>
      <w:szCs w:val="26"/>
    </w:rPr>
  </w:style>
  <w:style w:type="character" w:customStyle="1" w:styleId="InternetLink">
    <w:name w:val="Internet Link"/>
    <w:rsid w:val="00CD2FB6"/>
    <w:rPr>
      <w:color w:val="auto"/>
      <w:u w:val="single"/>
    </w:rPr>
  </w:style>
  <w:style w:type="character" w:styleId="HTML">
    <w:name w:val="HTML Cite"/>
    <w:basedOn w:val="a0"/>
    <w:qFormat/>
    <w:rsid w:val="00CD2FB6"/>
    <w:rPr>
      <w:i/>
      <w:iCs/>
    </w:rPr>
  </w:style>
  <w:style w:type="character" w:customStyle="1" w:styleId="IndexLink">
    <w:name w:val="Index Link"/>
    <w:qFormat/>
    <w:rsid w:val="00CD2FB6"/>
  </w:style>
  <w:style w:type="paragraph" w:customStyle="1" w:styleId="Heading">
    <w:name w:val="Heading"/>
    <w:basedOn w:val="a"/>
    <w:next w:val="a3"/>
    <w:qFormat/>
    <w:rsid w:val="00CD2FB6"/>
    <w:pPr>
      <w:keepNext/>
      <w:spacing w:before="240" w:after="120" w:line="240" w:lineRule="auto"/>
    </w:pPr>
    <w:rPr>
      <w:rFonts w:ascii="Arial" w:eastAsia="DejaVu Sans" w:hAnsi="Arial" w:cs="Arial"/>
      <w:sz w:val="28"/>
      <w:szCs w:val="28"/>
      <w:lang w:eastAsia="zh-CN"/>
    </w:rPr>
  </w:style>
  <w:style w:type="paragraph" w:styleId="affffffb">
    <w:name w:val="List"/>
    <w:basedOn w:val="a3"/>
    <w:rsid w:val="00CD2FB6"/>
    <w:pPr>
      <w:jc w:val="both"/>
    </w:pPr>
    <w:rPr>
      <w:lang w:eastAsia="zh-CN"/>
    </w:rPr>
  </w:style>
  <w:style w:type="paragraph" w:styleId="affffffc">
    <w:name w:val="caption"/>
    <w:basedOn w:val="a"/>
    <w:qFormat/>
    <w:rsid w:val="00CD2FB6"/>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CD2FB6"/>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CD2FB6"/>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CD2FB6"/>
    <w:pPr>
      <w:suppressLineNumbers/>
      <w:spacing w:after="0" w:line="240" w:lineRule="auto"/>
    </w:pPr>
    <w:rPr>
      <w:rFonts w:ascii="Times New Roman" w:hAnsi="Times New Roman"/>
      <w:sz w:val="24"/>
      <w:szCs w:val="24"/>
      <w:lang w:eastAsia="zh-CN"/>
    </w:rPr>
  </w:style>
  <w:style w:type="paragraph" w:customStyle="1" w:styleId="1b">
    <w:name w:val="Название1"/>
    <w:basedOn w:val="a"/>
    <w:qFormat/>
    <w:rsid w:val="00CD2FB6"/>
    <w:pPr>
      <w:suppressLineNumbers/>
      <w:spacing w:before="120" w:after="120" w:line="240" w:lineRule="auto"/>
    </w:pPr>
    <w:rPr>
      <w:rFonts w:ascii="Times New Roman" w:hAnsi="Times New Roman"/>
      <w:i/>
      <w:iCs/>
      <w:sz w:val="24"/>
      <w:szCs w:val="24"/>
      <w:lang w:eastAsia="zh-CN"/>
    </w:rPr>
  </w:style>
  <w:style w:type="paragraph" w:customStyle="1" w:styleId="1c">
    <w:name w:val="Указатель1"/>
    <w:basedOn w:val="a"/>
    <w:qFormat/>
    <w:rsid w:val="00CD2FB6"/>
    <w:pPr>
      <w:suppressLineNumbers/>
      <w:spacing w:after="0" w:line="240" w:lineRule="auto"/>
    </w:pPr>
    <w:rPr>
      <w:rFonts w:ascii="Times New Roman" w:hAnsi="Times New Roman"/>
      <w:sz w:val="24"/>
      <w:szCs w:val="24"/>
      <w:lang w:eastAsia="zh-CN"/>
    </w:rPr>
  </w:style>
  <w:style w:type="paragraph" w:styleId="affffffd">
    <w:name w:val="Body Text Indent"/>
    <w:basedOn w:val="a"/>
    <w:link w:val="affffffe"/>
    <w:rsid w:val="00CD2FB6"/>
    <w:pPr>
      <w:spacing w:after="0" w:line="240" w:lineRule="auto"/>
      <w:ind w:firstLine="360"/>
    </w:pPr>
    <w:rPr>
      <w:rFonts w:ascii="Times New Roman" w:hAnsi="Times New Roman"/>
      <w:sz w:val="24"/>
      <w:szCs w:val="24"/>
      <w:lang w:eastAsia="zh-CN"/>
    </w:rPr>
  </w:style>
  <w:style w:type="character" w:customStyle="1" w:styleId="affffffe">
    <w:name w:val="Основной текст с отступом Знак"/>
    <w:basedOn w:val="a0"/>
    <w:link w:val="affffffd"/>
    <w:rsid w:val="00CD2FB6"/>
    <w:rPr>
      <w:rFonts w:ascii="Times New Roman" w:eastAsia="Times New Roman" w:hAnsi="Times New Roman" w:cs="Times New Roman"/>
      <w:sz w:val="24"/>
      <w:szCs w:val="24"/>
      <w:lang w:eastAsia="zh-CN"/>
    </w:rPr>
  </w:style>
  <w:style w:type="paragraph" w:customStyle="1" w:styleId="211">
    <w:name w:val="Основной текст с отступом 21"/>
    <w:basedOn w:val="a"/>
    <w:qFormat/>
    <w:rsid w:val="00CD2FB6"/>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CD2FB6"/>
    <w:pPr>
      <w:spacing w:after="0" w:line="240" w:lineRule="auto"/>
      <w:ind w:firstLine="709"/>
    </w:pPr>
    <w:rPr>
      <w:rFonts w:ascii="Times New Roman" w:hAnsi="Times New Roman"/>
      <w:sz w:val="24"/>
      <w:szCs w:val="24"/>
      <w:lang w:eastAsia="zh-CN"/>
    </w:rPr>
  </w:style>
  <w:style w:type="character" w:customStyle="1" w:styleId="FootnoteTextChar1">
    <w:name w:val="Footnote Text Char1"/>
    <w:basedOn w:val="a0"/>
    <w:uiPriority w:val="99"/>
    <w:semiHidden/>
    <w:rsid w:val="00CD2FB6"/>
    <w:rPr>
      <w:rFonts w:eastAsia="Times New Roman" w:cs="Times New Roman"/>
      <w:sz w:val="20"/>
      <w:szCs w:val="20"/>
      <w:lang w:eastAsia="zh-CN"/>
    </w:rPr>
  </w:style>
  <w:style w:type="character" w:customStyle="1" w:styleId="FooterChar2">
    <w:name w:val="Footer Char2"/>
    <w:basedOn w:val="a0"/>
    <w:uiPriority w:val="99"/>
    <w:semiHidden/>
    <w:rsid w:val="00CD2FB6"/>
    <w:rPr>
      <w:rFonts w:eastAsia="Times New Roman" w:cs="Times New Roman"/>
      <w:sz w:val="24"/>
      <w:szCs w:val="24"/>
      <w:lang w:eastAsia="zh-CN"/>
    </w:rPr>
  </w:style>
  <w:style w:type="paragraph" w:customStyle="1" w:styleId="312">
    <w:name w:val="Основной текст 31"/>
    <w:basedOn w:val="a"/>
    <w:qFormat/>
    <w:rsid w:val="00CD2FB6"/>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11"/>
    <w:rsid w:val="00CD2FB6"/>
    <w:rPr>
      <w:rFonts w:asciiTheme="majorHAnsi" w:eastAsiaTheme="majorEastAsia" w:hAnsiTheme="majorHAnsi" w:cstheme="majorBidi"/>
      <w:sz w:val="24"/>
      <w:szCs w:val="24"/>
      <w:lang w:eastAsia="zh-CN"/>
    </w:rPr>
  </w:style>
  <w:style w:type="paragraph" w:customStyle="1" w:styleId="1d">
    <w:name w:val="Текст1"/>
    <w:basedOn w:val="a"/>
    <w:qFormat/>
    <w:rsid w:val="00CD2FB6"/>
    <w:pPr>
      <w:spacing w:after="0" w:line="240" w:lineRule="auto"/>
    </w:pPr>
    <w:rPr>
      <w:rFonts w:ascii="Courier New" w:hAnsi="Courier New" w:cs="Courier New"/>
      <w:sz w:val="20"/>
      <w:szCs w:val="20"/>
      <w:lang w:eastAsia="zh-CN"/>
    </w:rPr>
  </w:style>
  <w:style w:type="paragraph" w:customStyle="1" w:styleId="1e">
    <w:name w:val="Стиль1"/>
    <w:qFormat/>
    <w:rsid w:val="00CD2FB6"/>
    <w:pPr>
      <w:spacing w:after="0" w:line="360" w:lineRule="auto"/>
      <w:ind w:firstLine="720"/>
      <w:jc w:val="both"/>
    </w:pPr>
    <w:rPr>
      <w:rFonts w:ascii="Times New Roman" w:eastAsia="Times New Roman" w:hAnsi="Times New Roman" w:cs="Times New Roman"/>
      <w:sz w:val="24"/>
      <w:szCs w:val="24"/>
      <w:lang w:eastAsia="zh-CN"/>
    </w:rPr>
  </w:style>
  <w:style w:type="paragraph" w:customStyle="1" w:styleId="212">
    <w:name w:val="Основной текст 21"/>
    <w:basedOn w:val="a"/>
    <w:qFormat/>
    <w:rsid w:val="00CD2FB6"/>
    <w:pPr>
      <w:spacing w:after="120" w:line="480" w:lineRule="auto"/>
    </w:pPr>
    <w:rPr>
      <w:rFonts w:ascii="Times New Roman" w:hAnsi="Times New Roman"/>
      <w:sz w:val="24"/>
      <w:szCs w:val="24"/>
      <w:lang w:eastAsia="zh-CN"/>
    </w:rPr>
  </w:style>
  <w:style w:type="character" w:customStyle="1" w:styleId="HeaderChar1">
    <w:name w:val="Header Char1"/>
    <w:basedOn w:val="a0"/>
    <w:uiPriority w:val="99"/>
    <w:semiHidden/>
    <w:rsid w:val="00CD2FB6"/>
    <w:rPr>
      <w:rFonts w:eastAsia="Times New Roman" w:cs="Times New Roman"/>
      <w:sz w:val="24"/>
      <w:szCs w:val="24"/>
      <w:lang w:eastAsia="zh-CN"/>
    </w:rPr>
  </w:style>
  <w:style w:type="paragraph" w:customStyle="1" w:styleId="afffffff">
    <w:name w:val="Содержимое врезки"/>
    <w:basedOn w:val="a3"/>
    <w:qFormat/>
    <w:rsid w:val="00CD2FB6"/>
    <w:pPr>
      <w:jc w:val="both"/>
    </w:pPr>
    <w:rPr>
      <w:lang w:eastAsia="zh-CN"/>
    </w:rPr>
  </w:style>
  <w:style w:type="paragraph" w:customStyle="1" w:styleId="afffffff0">
    <w:name w:val="Содержимое таблицы"/>
    <w:basedOn w:val="a"/>
    <w:qFormat/>
    <w:rsid w:val="00CD2FB6"/>
    <w:pPr>
      <w:suppressLineNumbers/>
      <w:spacing w:after="0" w:line="240" w:lineRule="auto"/>
    </w:pPr>
    <w:rPr>
      <w:rFonts w:ascii="Times New Roman" w:hAnsi="Times New Roman"/>
      <w:sz w:val="24"/>
      <w:szCs w:val="24"/>
      <w:lang w:eastAsia="zh-CN"/>
    </w:rPr>
  </w:style>
  <w:style w:type="paragraph" w:customStyle="1" w:styleId="afffffff1">
    <w:name w:val="Заголовок таблицы"/>
    <w:basedOn w:val="afffffff0"/>
    <w:qFormat/>
    <w:rsid w:val="00CD2FB6"/>
    <w:pPr>
      <w:jc w:val="center"/>
    </w:pPr>
    <w:rPr>
      <w:b/>
      <w:bCs/>
    </w:rPr>
  </w:style>
  <w:style w:type="paragraph" w:customStyle="1" w:styleId="afffffff2">
    <w:name w:val="Знак Знак Знак"/>
    <w:basedOn w:val="a"/>
    <w:qFormat/>
    <w:rsid w:val="00CD2FB6"/>
    <w:pPr>
      <w:spacing w:after="160" w:line="240" w:lineRule="exact"/>
    </w:pPr>
    <w:rPr>
      <w:rFonts w:ascii="Verdana" w:hAnsi="Verdana" w:cs="Verdana"/>
      <w:sz w:val="20"/>
      <w:szCs w:val="20"/>
      <w:lang w:eastAsia="zh-CN"/>
    </w:rPr>
  </w:style>
  <w:style w:type="paragraph" w:customStyle="1" w:styleId="Style9">
    <w:name w:val="Style9"/>
    <w:basedOn w:val="a"/>
    <w:qFormat/>
    <w:rsid w:val="00CD2FB6"/>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CD2FB6"/>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2d">
    <w:name w:val="Обычный2"/>
    <w:qFormat/>
    <w:rsid w:val="00CD2FB6"/>
    <w:pPr>
      <w:spacing w:after="0" w:line="240" w:lineRule="auto"/>
    </w:pPr>
    <w:rPr>
      <w:rFonts w:ascii="Courier New" w:eastAsia="Times New Roman" w:hAnsi="Courier New" w:cs="Courier New"/>
      <w:sz w:val="20"/>
      <w:szCs w:val="20"/>
      <w:lang w:eastAsia="zh-CN"/>
    </w:rPr>
  </w:style>
  <w:style w:type="character" w:customStyle="1" w:styleId="1f">
    <w:name w:val="Текст выноски Знак1"/>
    <w:basedOn w:val="a0"/>
    <w:rsid w:val="00CD2FB6"/>
    <w:rPr>
      <w:rFonts w:eastAsia="Times New Roman" w:cs="Times New Roman"/>
      <w:sz w:val="0"/>
      <w:szCs w:val="0"/>
      <w:lang w:eastAsia="zh-CN"/>
    </w:rPr>
  </w:style>
  <w:style w:type="paragraph" w:customStyle="1" w:styleId="1f0">
    <w:name w:val="Обычный1"/>
    <w:qFormat/>
    <w:rsid w:val="00CD2FB6"/>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FrameContents">
    <w:name w:val="Frame Contents"/>
    <w:basedOn w:val="a"/>
    <w:qFormat/>
    <w:rsid w:val="00CD2FB6"/>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CD2FB6"/>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CD2FB6"/>
    <w:pPr>
      <w:jc w:val="center"/>
    </w:pPr>
    <w:rPr>
      <w:b/>
      <w:bCs/>
    </w:rPr>
  </w:style>
  <w:style w:type="character" w:customStyle="1" w:styleId="fontstyle01">
    <w:name w:val="fontstyle01"/>
    <w:basedOn w:val="a0"/>
    <w:qFormat/>
    <w:rsid w:val="00CD2FB6"/>
    <w:rPr>
      <w:rFonts w:ascii="ArialMT" w:hAnsi="ArialMT" w:cs="ArialMT"/>
      <w:color w:val="000000"/>
      <w:sz w:val="30"/>
      <w:szCs w:val="30"/>
    </w:rPr>
  </w:style>
  <w:style w:type="paragraph" w:customStyle="1" w:styleId="114">
    <w:name w:val="Заголовок 11"/>
    <w:basedOn w:val="a"/>
    <w:uiPriority w:val="99"/>
    <w:rsid w:val="00CD2FB6"/>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1f1">
    <w:name w:val="Нет списка1"/>
    <w:next w:val="a2"/>
    <w:uiPriority w:val="99"/>
    <w:semiHidden/>
    <w:unhideWhenUsed/>
    <w:rsid w:val="00CD2FB6"/>
  </w:style>
  <w:style w:type="table" w:customStyle="1" w:styleId="42">
    <w:name w:val="Сетка таблицы4"/>
    <w:basedOn w:val="a1"/>
    <w:uiPriority w:val="39"/>
    <w:rsid w:val="00CD2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CD2FB6"/>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CD2FB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CD2FB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3">
    <w:name w:val="Intense Emphasis"/>
    <w:basedOn w:val="a0"/>
    <w:uiPriority w:val="21"/>
    <w:qFormat/>
    <w:rsid w:val="00CD2FB6"/>
    <w:rPr>
      <w:b/>
      <w:bCs/>
      <w:i/>
      <w:iCs/>
    </w:rPr>
  </w:style>
  <w:style w:type="character" w:styleId="afffffff4">
    <w:name w:val="Subtle Reference"/>
    <w:basedOn w:val="a0"/>
    <w:uiPriority w:val="31"/>
    <w:qFormat/>
    <w:rsid w:val="00CD2FB6"/>
    <w:rPr>
      <w:smallCaps/>
      <w:color w:val="595959" w:themeColor="text1" w:themeTint="A6"/>
      <w:u w:val="none" w:color="7F7F7F" w:themeColor="text1" w:themeTint="80"/>
      <w:bdr w:val="none" w:sz="0" w:space="0" w:color="auto"/>
    </w:rPr>
  </w:style>
  <w:style w:type="character" w:styleId="afffffff5">
    <w:name w:val="Intense Reference"/>
    <w:basedOn w:val="a0"/>
    <w:uiPriority w:val="32"/>
    <w:qFormat/>
    <w:rsid w:val="00CD2FB6"/>
    <w:rPr>
      <w:b/>
      <w:bCs/>
      <w:smallCaps/>
      <w:color w:val="1F497D" w:themeColor="text2"/>
      <w:u w:val="single"/>
    </w:rPr>
  </w:style>
  <w:style w:type="character" w:styleId="afffffff6">
    <w:name w:val="Book Title"/>
    <w:basedOn w:val="a0"/>
    <w:uiPriority w:val="33"/>
    <w:qFormat/>
    <w:rsid w:val="00CD2FB6"/>
    <w:rPr>
      <w:b/>
      <w:bCs/>
      <w:smallCaps/>
      <w:spacing w:val="10"/>
    </w:rPr>
  </w:style>
  <w:style w:type="character" w:customStyle="1" w:styleId="2e">
    <w:name w:val="Текст сноски Знак2"/>
    <w:basedOn w:val="a0"/>
    <w:uiPriority w:val="99"/>
    <w:semiHidden/>
    <w:rsid w:val="00CD2FB6"/>
    <w:rPr>
      <w:rFonts w:eastAsia="Times New Roman" w:cs="Times New Roman"/>
      <w:sz w:val="20"/>
      <w:szCs w:val="20"/>
      <w:lang w:val="ru-RU" w:bidi="ar-SA"/>
    </w:rPr>
  </w:style>
  <w:style w:type="character" w:customStyle="1" w:styleId="1f2">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rsid w:val="00CD2FB6"/>
    <w:rPr>
      <w:rFonts w:eastAsia="Times New Roman" w:cs="Times New Roman"/>
      <w:lang w:val="ru-RU" w:bidi="ar-SA"/>
    </w:rPr>
  </w:style>
  <w:style w:type="character" w:customStyle="1" w:styleId="2f">
    <w:name w:val="Верхний колонтитул Знак2"/>
    <w:basedOn w:val="a0"/>
    <w:uiPriority w:val="99"/>
    <w:semiHidden/>
    <w:rsid w:val="00CD2FB6"/>
    <w:rPr>
      <w:rFonts w:eastAsia="Times New Roman" w:cs="Times New Roman"/>
      <w:lang w:val="ru-RU" w:bidi="ar-SA"/>
    </w:rPr>
  </w:style>
  <w:style w:type="numbering" w:customStyle="1" w:styleId="WW8Num1">
    <w:name w:val="WW8Num1"/>
    <w:qFormat/>
    <w:rsid w:val="00CD2FB6"/>
  </w:style>
  <w:style w:type="numbering" w:customStyle="1" w:styleId="WW8Num2">
    <w:name w:val="WW8Num2"/>
    <w:qFormat/>
    <w:rsid w:val="00CD2FB6"/>
  </w:style>
  <w:style w:type="numbering" w:customStyle="1" w:styleId="WW8Num3">
    <w:name w:val="WW8Num3"/>
    <w:qFormat/>
    <w:rsid w:val="00CD2FB6"/>
  </w:style>
  <w:style w:type="numbering" w:customStyle="1" w:styleId="WW8Num4">
    <w:name w:val="WW8Num4"/>
    <w:qFormat/>
    <w:rsid w:val="00CD2FB6"/>
  </w:style>
  <w:style w:type="numbering" w:customStyle="1" w:styleId="WW8Num5">
    <w:name w:val="WW8Num5"/>
    <w:qFormat/>
    <w:rsid w:val="00CD2FB6"/>
  </w:style>
  <w:style w:type="numbering" w:customStyle="1" w:styleId="WW8Num6">
    <w:name w:val="WW8Num6"/>
    <w:qFormat/>
    <w:rsid w:val="00CD2FB6"/>
  </w:style>
  <w:style w:type="numbering" w:customStyle="1" w:styleId="WW8Num7">
    <w:name w:val="WW8Num7"/>
    <w:qFormat/>
    <w:rsid w:val="00CD2FB6"/>
  </w:style>
  <w:style w:type="numbering" w:customStyle="1" w:styleId="WW8Num8">
    <w:name w:val="WW8Num8"/>
    <w:qFormat/>
    <w:rsid w:val="00CD2FB6"/>
  </w:style>
  <w:style w:type="numbering" w:customStyle="1" w:styleId="WW8Num9">
    <w:name w:val="WW8Num9"/>
    <w:qFormat/>
    <w:rsid w:val="00CD2FB6"/>
  </w:style>
  <w:style w:type="numbering" w:customStyle="1" w:styleId="WW8Num10">
    <w:name w:val="WW8Num10"/>
    <w:qFormat/>
    <w:rsid w:val="00CD2FB6"/>
  </w:style>
  <w:style w:type="numbering" w:customStyle="1" w:styleId="WW8Num11">
    <w:name w:val="WW8Num11"/>
    <w:qFormat/>
    <w:rsid w:val="00CD2FB6"/>
  </w:style>
  <w:style w:type="numbering" w:customStyle="1" w:styleId="WW8Num12">
    <w:name w:val="WW8Num12"/>
    <w:qFormat/>
    <w:rsid w:val="00CD2FB6"/>
  </w:style>
  <w:style w:type="numbering" w:customStyle="1" w:styleId="WW8Num13">
    <w:name w:val="WW8Num13"/>
    <w:qFormat/>
    <w:rsid w:val="00CD2FB6"/>
  </w:style>
  <w:style w:type="numbering" w:customStyle="1" w:styleId="WW8Num14">
    <w:name w:val="WW8Num14"/>
    <w:qFormat/>
    <w:rsid w:val="00CD2FB6"/>
  </w:style>
  <w:style w:type="numbering" w:customStyle="1" w:styleId="WW8Num15">
    <w:name w:val="WW8Num15"/>
    <w:qFormat/>
    <w:rsid w:val="00CD2FB6"/>
  </w:style>
  <w:style w:type="numbering" w:customStyle="1" w:styleId="WW8Num16">
    <w:name w:val="WW8Num16"/>
    <w:qFormat/>
    <w:rsid w:val="00CD2FB6"/>
  </w:style>
  <w:style w:type="numbering" w:customStyle="1" w:styleId="WW8Num17">
    <w:name w:val="WW8Num17"/>
    <w:qFormat/>
    <w:rsid w:val="00CD2FB6"/>
  </w:style>
  <w:style w:type="numbering" w:customStyle="1" w:styleId="WW8Num18">
    <w:name w:val="WW8Num18"/>
    <w:qFormat/>
    <w:rsid w:val="00CD2FB6"/>
  </w:style>
  <w:style w:type="numbering" w:customStyle="1" w:styleId="WW8Num19">
    <w:name w:val="WW8Num19"/>
    <w:qFormat/>
    <w:rsid w:val="00CD2FB6"/>
  </w:style>
  <w:style w:type="numbering" w:customStyle="1" w:styleId="WW8Num20">
    <w:name w:val="WW8Num20"/>
    <w:qFormat/>
    <w:rsid w:val="00CD2FB6"/>
  </w:style>
  <w:style w:type="numbering" w:customStyle="1" w:styleId="WW8Num21">
    <w:name w:val="WW8Num21"/>
    <w:qFormat/>
    <w:rsid w:val="00CD2FB6"/>
  </w:style>
  <w:style w:type="numbering" w:customStyle="1" w:styleId="WW8Num22">
    <w:name w:val="WW8Num22"/>
    <w:qFormat/>
    <w:rsid w:val="00CD2FB6"/>
  </w:style>
  <w:style w:type="numbering" w:customStyle="1" w:styleId="WW8Num23">
    <w:name w:val="WW8Num23"/>
    <w:qFormat/>
    <w:rsid w:val="00CD2FB6"/>
  </w:style>
  <w:style w:type="numbering" w:customStyle="1" w:styleId="WW8Num24">
    <w:name w:val="WW8Num24"/>
    <w:qFormat/>
    <w:rsid w:val="00CD2FB6"/>
  </w:style>
  <w:style w:type="numbering" w:customStyle="1" w:styleId="WW8Num25">
    <w:name w:val="WW8Num25"/>
    <w:qFormat/>
    <w:rsid w:val="00CD2FB6"/>
  </w:style>
  <w:style w:type="numbering" w:customStyle="1" w:styleId="WW8Num26">
    <w:name w:val="WW8Num26"/>
    <w:qFormat/>
    <w:rsid w:val="00CD2FB6"/>
  </w:style>
  <w:style w:type="numbering" w:customStyle="1" w:styleId="WW8Num27">
    <w:name w:val="WW8Num27"/>
    <w:qFormat/>
    <w:rsid w:val="00CD2FB6"/>
  </w:style>
  <w:style w:type="numbering" w:customStyle="1" w:styleId="WW8Num28">
    <w:name w:val="WW8Num28"/>
    <w:qFormat/>
    <w:rsid w:val="00CD2FB6"/>
  </w:style>
  <w:style w:type="numbering" w:customStyle="1" w:styleId="WW8Num29">
    <w:name w:val="WW8Num29"/>
    <w:qFormat/>
    <w:rsid w:val="00CD2FB6"/>
  </w:style>
  <w:style w:type="numbering" w:customStyle="1" w:styleId="WW8Num30">
    <w:name w:val="WW8Num30"/>
    <w:qFormat/>
    <w:rsid w:val="00CD2FB6"/>
  </w:style>
  <w:style w:type="character" w:customStyle="1" w:styleId="FontStyle69">
    <w:name w:val="Font Style69"/>
    <w:rsid w:val="00CD2FB6"/>
    <w:rPr>
      <w:rFonts w:ascii="Times New Roman" w:hAnsi="Times New Roman" w:cs="Times New Roman"/>
      <w:sz w:val="26"/>
      <w:szCs w:val="26"/>
    </w:rPr>
  </w:style>
  <w:style w:type="character" w:customStyle="1" w:styleId="FontStyle68">
    <w:name w:val="Font Style68"/>
    <w:rsid w:val="00CD2FB6"/>
    <w:rPr>
      <w:rFonts w:ascii="Times New Roman" w:hAnsi="Times New Roman" w:cs="Times New Roman"/>
      <w:sz w:val="26"/>
      <w:szCs w:val="26"/>
    </w:rPr>
  </w:style>
  <w:style w:type="character" w:customStyle="1" w:styleId="FontStyle77">
    <w:name w:val="Font Style77"/>
    <w:uiPriority w:val="99"/>
    <w:rsid w:val="00CD2FB6"/>
    <w:rPr>
      <w:rFonts w:ascii="Times New Roman" w:hAnsi="Times New Roman" w:cs="Times New Roman"/>
      <w:sz w:val="22"/>
      <w:szCs w:val="22"/>
    </w:rPr>
  </w:style>
  <w:style w:type="character" w:customStyle="1" w:styleId="markedcontent">
    <w:name w:val="markedcontent"/>
    <w:basedOn w:val="a0"/>
    <w:uiPriority w:val="99"/>
    <w:rsid w:val="00CD2FB6"/>
  </w:style>
  <w:style w:type="character" w:customStyle="1" w:styleId="2f0">
    <w:name w:val="Основной текст (2)_"/>
    <w:link w:val="2f1"/>
    <w:uiPriority w:val="99"/>
    <w:locked/>
    <w:rsid w:val="00CD2FB6"/>
    <w:rPr>
      <w:sz w:val="26"/>
      <w:szCs w:val="26"/>
      <w:shd w:val="clear" w:color="auto" w:fill="FFFFFF"/>
    </w:rPr>
  </w:style>
  <w:style w:type="paragraph" w:customStyle="1" w:styleId="2f1">
    <w:name w:val="Основной текст (2)"/>
    <w:basedOn w:val="a"/>
    <w:link w:val="2f0"/>
    <w:uiPriority w:val="99"/>
    <w:rsid w:val="00CD2FB6"/>
    <w:pPr>
      <w:shd w:val="clear" w:color="auto" w:fill="FFFFFF"/>
      <w:spacing w:before="900" w:after="0" w:line="317" w:lineRule="exact"/>
    </w:pPr>
    <w:rPr>
      <w:rFonts w:asciiTheme="minorHAnsi" w:eastAsiaTheme="minorHAnsi" w:hAnsiTheme="minorHAnsi" w:cstheme="minorBidi"/>
      <w:sz w:val="26"/>
      <w:szCs w:val="26"/>
      <w:lang w:eastAsia="en-US"/>
    </w:rPr>
  </w:style>
  <w:style w:type="character" w:customStyle="1" w:styleId="213">
    <w:name w:val="Основной текст (2) + 13"/>
    <w:aliases w:val="5 pt"/>
    <w:uiPriority w:val="99"/>
    <w:rsid w:val="00CD2FB6"/>
    <w:rPr>
      <w:rFonts w:ascii="Times New Roman" w:hAnsi="Times New Roman" w:cs="Times New Roman"/>
      <w:spacing w:val="0"/>
      <w:sz w:val="27"/>
      <w:szCs w:val="27"/>
      <w:u w:val="none"/>
      <w:effect w:val="none"/>
    </w:rPr>
  </w:style>
  <w:style w:type="paragraph" w:customStyle="1" w:styleId="western">
    <w:name w:val="western"/>
    <w:basedOn w:val="a"/>
    <w:uiPriority w:val="99"/>
    <w:rsid w:val="00CD2FB6"/>
    <w:pPr>
      <w:spacing w:before="100" w:beforeAutospacing="1" w:after="100" w:afterAutospacing="1" w:line="240" w:lineRule="auto"/>
    </w:pPr>
    <w:rPr>
      <w:rFonts w:ascii="Times New Roman" w:hAnsi="Times New Roman"/>
      <w:sz w:val="24"/>
      <w:szCs w:val="24"/>
    </w:rPr>
  </w:style>
  <w:style w:type="table" w:customStyle="1" w:styleId="TableGrid">
    <w:name w:val="TableGrid"/>
    <w:rsid w:val="00CD2FB6"/>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f3">
    <w:name w:val="Заголовок Знак1"/>
    <w:uiPriority w:val="10"/>
    <w:rsid w:val="00CD2FB6"/>
    <w:rPr>
      <w:rFonts w:ascii="Calibri Light" w:eastAsia="Times New Roman" w:hAnsi="Calibri Light" w:cs="Times New Roman"/>
      <w:spacing w:val="-10"/>
      <w:kern w:val="28"/>
      <w:sz w:val="56"/>
      <w:szCs w:val="56"/>
    </w:rPr>
  </w:style>
  <w:style w:type="character" w:customStyle="1" w:styleId="fontstyle21">
    <w:name w:val="fontstyle21"/>
    <w:basedOn w:val="a0"/>
    <w:rsid w:val="00CD2FB6"/>
    <w:rPr>
      <w:rFonts w:ascii="SymbolMT" w:hAnsi="SymbolMT" w:hint="default"/>
      <w:b w:val="0"/>
      <w:bCs w:val="0"/>
      <w:i w:val="0"/>
      <w:iCs w:val="0"/>
      <w:color w:val="231F20"/>
      <w:sz w:val="22"/>
      <w:szCs w:val="22"/>
    </w:rPr>
  </w:style>
  <w:style w:type="paragraph" w:customStyle="1" w:styleId="FR2">
    <w:name w:val="FR2"/>
    <w:rsid w:val="00CD2FB6"/>
    <w:pPr>
      <w:widowControl w:val="0"/>
      <w:suppressAutoHyphens/>
      <w:spacing w:after="0" w:line="240" w:lineRule="auto"/>
      <w:jc w:val="center"/>
    </w:pPr>
    <w:rPr>
      <w:rFonts w:ascii="Times New Roman" w:eastAsia="Times New Roman" w:hAnsi="Times New Roman" w:cs="Times New Roman"/>
      <w:b/>
      <w:sz w:val="32"/>
      <w:szCs w:val="20"/>
      <w:lang w:eastAsia="ar-SA"/>
    </w:rPr>
  </w:style>
  <w:style w:type="character" w:customStyle="1" w:styleId="c4">
    <w:name w:val="c4"/>
    <w:basedOn w:val="a0"/>
    <w:rsid w:val="00CD2FB6"/>
  </w:style>
  <w:style w:type="character" w:customStyle="1" w:styleId="c27">
    <w:name w:val="c27"/>
    <w:basedOn w:val="a0"/>
    <w:rsid w:val="00CD2FB6"/>
  </w:style>
  <w:style w:type="character" w:customStyle="1" w:styleId="c0">
    <w:name w:val="c0"/>
    <w:basedOn w:val="a0"/>
    <w:rsid w:val="00CD2FB6"/>
  </w:style>
  <w:style w:type="character" w:customStyle="1" w:styleId="affffff6">
    <w:name w:val="Без интервала Знак"/>
    <w:link w:val="affffff5"/>
    <w:uiPriority w:val="1"/>
    <w:rsid w:val="00CD2FB6"/>
    <w:rPr>
      <w:rFonts w:ascii="Times New Roman" w:eastAsia="Times New Roman" w:hAnsi="Times New Roman" w:cs="Times New Roman"/>
      <w:sz w:val="20"/>
      <w:szCs w:val="20"/>
      <w:lang w:eastAsia="ar-SA"/>
    </w:rPr>
  </w:style>
  <w:style w:type="character" w:customStyle="1" w:styleId="FontStyle46">
    <w:name w:val="Font Style46"/>
    <w:basedOn w:val="a0"/>
    <w:uiPriority w:val="99"/>
    <w:rsid w:val="00CD2FB6"/>
    <w:rPr>
      <w:rFonts w:ascii="Times New Roman" w:hAnsi="Times New Roman" w:cs="Times New Roman"/>
      <w:sz w:val="28"/>
      <w:szCs w:val="28"/>
    </w:rPr>
  </w:style>
  <w:style w:type="paragraph" w:customStyle="1" w:styleId="afffffff7">
    <w:name w:val="Заголовок"/>
    <w:basedOn w:val="a"/>
    <w:next w:val="a3"/>
    <w:rsid w:val="00CD2FB6"/>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CD2FB6"/>
    <w:pPr>
      <w:widowControl w:val="0"/>
      <w:snapToGrid w:val="0"/>
      <w:spacing w:after="0" w:line="240" w:lineRule="auto"/>
      <w:ind w:left="200"/>
      <w:jc w:val="both"/>
    </w:pPr>
    <w:rPr>
      <w:rFonts w:ascii="Times New Roman" w:eastAsia="Times New Roman" w:hAnsi="Times New Roman" w:cs="Times New Roman"/>
      <w:sz w:val="18"/>
      <w:szCs w:val="20"/>
      <w:lang w:eastAsia="ru-RU"/>
    </w:rPr>
  </w:style>
  <w:style w:type="character" w:customStyle="1" w:styleId="FontStyle41">
    <w:name w:val="Font Style41"/>
    <w:rsid w:val="00CD2FB6"/>
    <w:rPr>
      <w:rFonts w:ascii="Times New Roman" w:hAnsi="Times New Roman" w:cs="Times New Roman"/>
      <w:sz w:val="26"/>
      <w:szCs w:val="26"/>
    </w:rPr>
  </w:style>
  <w:style w:type="character" w:customStyle="1" w:styleId="FontStyle42">
    <w:name w:val="Font Style42"/>
    <w:rsid w:val="00CD2FB6"/>
    <w:rPr>
      <w:rFonts w:ascii="Times New Roman" w:hAnsi="Times New Roman" w:cs="Times New Roman"/>
      <w:sz w:val="26"/>
      <w:szCs w:val="26"/>
    </w:rPr>
  </w:style>
  <w:style w:type="character" w:customStyle="1" w:styleId="FontStyle15">
    <w:name w:val="Font Style15"/>
    <w:rsid w:val="00CD2FB6"/>
    <w:rPr>
      <w:rFonts w:ascii="Arial" w:hAnsi="Arial" w:cs="Arial"/>
      <w:sz w:val="18"/>
      <w:szCs w:val="18"/>
    </w:rPr>
  </w:style>
  <w:style w:type="paragraph" w:customStyle="1" w:styleId="Style18">
    <w:name w:val="Style18"/>
    <w:basedOn w:val="a"/>
    <w:rsid w:val="00CD2FB6"/>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CD2FB6"/>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CD2FB6"/>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CD2FB6"/>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CD2F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qFormat="1"/>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qFormat="1"/>
    <w:lsdException w:name="Strong" w:semiHidden="0" w:uiPriority="22" w:unhideWhenUsed="0" w:qFormat="1"/>
    <w:lsdException w:name="Emphasis" w:semiHidden="0" w:uiPriority="0" w:unhideWhenUsed="0" w:qFormat="1"/>
    <w:lsdException w:name="Normal (Web)" w:qFormat="1"/>
    <w:lsdException w:name="HTML Cite"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CD2FB6"/>
    <w:rPr>
      <w:rFonts w:ascii="Calibri" w:eastAsia="Times New Roman" w:hAnsi="Calibri" w:cs="Times New Roman"/>
      <w:lang w:eastAsia="ru-RU"/>
    </w:rPr>
  </w:style>
  <w:style w:type="paragraph" w:styleId="1">
    <w:name w:val="heading 1"/>
    <w:basedOn w:val="a"/>
    <w:next w:val="a"/>
    <w:link w:val="10"/>
    <w:qFormat/>
    <w:rsid w:val="00CD2FB6"/>
    <w:pPr>
      <w:keepNext/>
      <w:spacing w:before="240" w:after="120" w:line="240" w:lineRule="auto"/>
      <w:ind w:firstLine="709"/>
      <w:outlineLvl w:val="0"/>
    </w:pPr>
    <w:rPr>
      <w:rFonts w:ascii="Times New Roman" w:hAnsi="Times New Roman"/>
      <w:b/>
      <w:bCs/>
      <w:kern w:val="32"/>
      <w:sz w:val="24"/>
      <w:szCs w:val="24"/>
    </w:rPr>
  </w:style>
  <w:style w:type="paragraph" w:styleId="2">
    <w:name w:val="heading 2"/>
    <w:basedOn w:val="a"/>
    <w:next w:val="a"/>
    <w:link w:val="20"/>
    <w:qFormat/>
    <w:rsid w:val="00CD2FB6"/>
    <w:pPr>
      <w:keepNext/>
      <w:spacing w:before="240" w:after="60" w:line="240" w:lineRule="auto"/>
      <w:outlineLvl w:val="1"/>
    </w:pPr>
    <w:rPr>
      <w:rFonts w:ascii="Arial" w:hAnsi="Arial"/>
      <w:b/>
      <w:bCs/>
      <w:i/>
      <w:iCs/>
      <w:sz w:val="28"/>
      <w:szCs w:val="28"/>
    </w:rPr>
  </w:style>
  <w:style w:type="paragraph" w:styleId="3">
    <w:name w:val="heading 3"/>
    <w:basedOn w:val="a"/>
    <w:next w:val="a"/>
    <w:link w:val="30"/>
    <w:qFormat/>
    <w:rsid w:val="00CD2FB6"/>
    <w:pPr>
      <w:keepNext/>
      <w:spacing w:before="240" w:after="60" w:line="240" w:lineRule="auto"/>
      <w:outlineLvl w:val="2"/>
    </w:pPr>
    <w:rPr>
      <w:rFonts w:ascii="Arial" w:hAnsi="Arial"/>
      <w:b/>
      <w:bCs/>
      <w:sz w:val="26"/>
      <w:szCs w:val="26"/>
    </w:rPr>
  </w:style>
  <w:style w:type="paragraph" w:styleId="4">
    <w:name w:val="heading 4"/>
    <w:basedOn w:val="3"/>
    <w:next w:val="a"/>
    <w:link w:val="40"/>
    <w:qFormat/>
    <w:rsid w:val="00CD2FB6"/>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CD2FB6"/>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CD2FB6"/>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CD2FB6"/>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CD2FB6"/>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CD2FB6"/>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CD2FB6"/>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rsid w:val="00CD2FB6"/>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CD2FB6"/>
    <w:rPr>
      <w:rFonts w:ascii="Arial" w:eastAsia="Times New Roman" w:hAnsi="Arial" w:cs="Times New Roman"/>
      <w:b/>
      <w:bCs/>
      <w:sz w:val="26"/>
      <w:szCs w:val="26"/>
      <w:lang w:eastAsia="ru-RU"/>
    </w:rPr>
  </w:style>
  <w:style w:type="character" w:customStyle="1" w:styleId="40">
    <w:name w:val="Заголовок 4 Знак"/>
    <w:basedOn w:val="a0"/>
    <w:link w:val="4"/>
    <w:rsid w:val="00CD2FB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CD2FB6"/>
    <w:rPr>
      <w:rFonts w:ascii="Arial" w:eastAsia="DejaVu Sans" w:hAnsi="Arial" w:cs="Arial"/>
      <w:b/>
      <w:bCs/>
      <w:sz w:val="24"/>
      <w:szCs w:val="24"/>
      <w:lang w:eastAsia="ru-RU"/>
    </w:rPr>
  </w:style>
  <w:style w:type="character" w:customStyle="1" w:styleId="60">
    <w:name w:val="Заголовок 6 Знак"/>
    <w:basedOn w:val="a0"/>
    <w:link w:val="6"/>
    <w:rsid w:val="00CD2FB6"/>
    <w:rPr>
      <w:rFonts w:ascii="Arial" w:eastAsia="DejaVu Sans" w:hAnsi="Arial" w:cs="Arial"/>
      <w:b/>
      <w:bCs/>
      <w:lang w:eastAsia="ru-RU"/>
    </w:rPr>
  </w:style>
  <w:style w:type="character" w:customStyle="1" w:styleId="70">
    <w:name w:val="Заголовок 7 Знак"/>
    <w:basedOn w:val="a0"/>
    <w:link w:val="7"/>
    <w:rsid w:val="00CD2FB6"/>
    <w:rPr>
      <w:rFonts w:ascii="Arial" w:eastAsia="DejaVu Sans" w:hAnsi="Arial" w:cs="Arial"/>
      <w:b/>
      <w:bCs/>
      <w:i/>
      <w:iCs/>
      <w:lang w:eastAsia="ru-RU"/>
    </w:rPr>
  </w:style>
  <w:style w:type="character" w:customStyle="1" w:styleId="80">
    <w:name w:val="Заголовок 8 Знак"/>
    <w:basedOn w:val="a0"/>
    <w:link w:val="8"/>
    <w:rsid w:val="00CD2FB6"/>
    <w:rPr>
      <w:rFonts w:ascii="Arial" w:eastAsia="DejaVu Sans" w:hAnsi="Arial" w:cs="Arial"/>
      <w:i/>
      <w:iCs/>
      <w:lang w:eastAsia="ru-RU"/>
    </w:rPr>
  </w:style>
  <w:style w:type="character" w:customStyle="1" w:styleId="90">
    <w:name w:val="Заголовок 9 Знак"/>
    <w:basedOn w:val="a0"/>
    <w:link w:val="9"/>
    <w:rsid w:val="00CD2FB6"/>
    <w:rPr>
      <w:rFonts w:ascii="Arial" w:eastAsia="DejaVu Sans" w:hAnsi="Arial" w:cs="Arial"/>
      <w:i/>
      <w:iCs/>
      <w:sz w:val="21"/>
      <w:szCs w:val="21"/>
      <w:lang w:eastAsia="ru-RU"/>
    </w:rPr>
  </w:style>
  <w:style w:type="paragraph" w:styleId="a3">
    <w:name w:val="Body Text"/>
    <w:basedOn w:val="a"/>
    <w:link w:val="a4"/>
    <w:rsid w:val="00CD2FB6"/>
    <w:pPr>
      <w:spacing w:after="0" w:line="240" w:lineRule="auto"/>
    </w:pPr>
    <w:rPr>
      <w:rFonts w:ascii="Times New Roman" w:hAnsi="Times New Roman"/>
      <w:sz w:val="24"/>
      <w:szCs w:val="24"/>
    </w:rPr>
  </w:style>
  <w:style w:type="character" w:customStyle="1" w:styleId="a4">
    <w:name w:val="Основной текст Знак"/>
    <w:basedOn w:val="a0"/>
    <w:link w:val="a3"/>
    <w:rsid w:val="00CD2FB6"/>
    <w:rPr>
      <w:rFonts w:ascii="Times New Roman" w:eastAsia="Times New Roman" w:hAnsi="Times New Roman" w:cs="Times New Roman"/>
      <w:sz w:val="24"/>
      <w:szCs w:val="24"/>
      <w:lang w:eastAsia="ru-RU"/>
    </w:rPr>
  </w:style>
  <w:style w:type="paragraph" w:styleId="21">
    <w:name w:val="Body Text 2"/>
    <w:basedOn w:val="a"/>
    <w:link w:val="22"/>
    <w:rsid w:val="00CD2FB6"/>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rsid w:val="00CD2FB6"/>
    <w:rPr>
      <w:rFonts w:ascii="Times New Roman" w:eastAsia="Times New Roman" w:hAnsi="Times New Roman" w:cs="Times New Roman"/>
      <w:sz w:val="24"/>
      <w:szCs w:val="24"/>
      <w:lang w:eastAsia="ru-RU"/>
    </w:rPr>
  </w:style>
  <w:style w:type="character" w:customStyle="1" w:styleId="blk">
    <w:name w:val="blk"/>
    <w:rsid w:val="00CD2FB6"/>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CD2FB6"/>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CD2FB6"/>
    <w:rPr>
      <w:rFonts w:ascii="Times New Roman" w:eastAsia="Times New Roman" w:hAnsi="Times New Roman" w:cs="Times New Roman"/>
      <w:sz w:val="24"/>
      <w:szCs w:val="24"/>
      <w:lang w:eastAsia="ru-RU"/>
    </w:rPr>
  </w:style>
  <w:style w:type="character" w:styleId="a7">
    <w:name w:val="page number"/>
    <w:rsid w:val="00CD2FB6"/>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CD2FB6"/>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CD2FB6"/>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qFormat/>
    <w:rsid w:val="00CD2FB6"/>
    <w:rPr>
      <w:rFonts w:ascii="Times New Roman" w:eastAsia="Times New Roman" w:hAnsi="Times New Roman" w:cs="Times New Roman"/>
      <w:sz w:val="20"/>
      <w:szCs w:val="20"/>
      <w:lang w:val="en-US" w:eastAsia="ru-RU"/>
    </w:rPr>
  </w:style>
  <w:style w:type="character" w:styleId="ac">
    <w:name w:val="footnote reference"/>
    <w:uiPriority w:val="99"/>
    <w:rsid w:val="00CD2FB6"/>
    <w:rPr>
      <w:rFonts w:cs="Times New Roman"/>
      <w:vertAlign w:val="superscript"/>
    </w:rPr>
  </w:style>
  <w:style w:type="paragraph" w:styleId="23">
    <w:name w:val="List 2"/>
    <w:basedOn w:val="a"/>
    <w:rsid w:val="00CD2FB6"/>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CD2FB6"/>
    <w:rPr>
      <w:rFonts w:cs="Times New Roman"/>
      <w:color w:val="0000FF"/>
      <w:u w:val="single"/>
    </w:rPr>
  </w:style>
  <w:style w:type="paragraph" w:styleId="11">
    <w:name w:val="toc 1"/>
    <w:basedOn w:val="a"/>
    <w:next w:val="a"/>
    <w:autoRedefine/>
    <w:uiPriority w:val="39"/>
    <w:rsid w:val="00CD2FB6"/>
    <w:pPr>
      <w:spacing w:before="240" w:after="120" w:line="240" w:lineRule="auto"/>
    </w:pPr>
    <w:rPr>
      <w:rFonts w:cs="Calibri"/>
      <w:b/>
      <w:bCs/>
      <w:sz w:val="20"/>
      <w:szCs w:val="20"/>
    </w:rPr>
  </w:style>
  <w:style w:type="paragraph" w:styleId="24">
    <w:name w:val="toc 2"/>
    <w:basedOn w:val="a"/>
    <w:next w:val="a"/>
    <w:autoRedefine/>
    <w:rsid w:val="00CD2FB6"/>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CD2FB6"/>
    <w:pPr>
      <w:spacing w:after="0" w:line="240" w:lineRule="auto"/>
      <w:ind w:left="480"/>
    </w:pPr>
    <w:rPr>
      <w:rFonts w:ascii="Times New Roman" w:hAnsi="Times New Roman"/>
      <w:sz w:val="28"/>
      <w:szCs w:val="28"/>
    </w:rPr>
  </w:style>
  <w:style w:type="character" w:customStyle="1" w:styleId="FootnoteTextChar">
    <w:name w:val="Footnote Text Char"/>
    <w:locked/>
    <w:rsid w:val="00CD2FB6"/>
    <w:rPr>
      <w:rFonts w:ascii="Times New Roman" w:hAnsi="Times New Roman"/>
      <w:sz w:val="20"/>
      <w:lang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CD2FB6"/>
    <w:pPr>
      <w:spacing w:before="120" w:after="120" w:line="240" w:lineRule="auto"/>
      <w:ind w:left="708"/>
    </w:pPr>
    <w:rPr>
      <w:rFonts w:ascii="Times New Roman" w:hAnsi="Times New Roman"/>
      <w:sz w:val="24"/>
      <w:szCs w:val="24"/>
    </w:rPr>
  </w:style>
  <w:style w:type="character" w:styleId="af0">
    <w:name w:val="Emphasis"/>
    <w:qFormat/>
    <w:rsid w:val="00CD2FB6"/>
    <w:rPr>
      <w:rFonts w:cs="Times New Roman"/>
      <w:i/>
    </w:rPr>
  </w:style>
  <w:style w:type="paragraph" w:styleId="af1">
    <w:name w:val="Balloon Text"/>
    <w:basedOn w:val="a"/>
    <w:link w:val="af2"/>
    <w:qFormat/>
    <w:rsid w:val="00CD2FB6"/>
    <w:pPr>
      <w:spacing w:after="0" w:line="240" w:lineRule="auto"/>
    </w:pPr>
    <w:rPr>
      <w:rFonts w:ascii="Segoe UI" w:hAnsi="Segoe UI"/>
      <w:sz w:val="18"/>
      <w:szCs w:val="18"/>
    </w:rPr>
  </w:style>
  <w:style w:type="character" w:customStyle="1" w:styleId="af2">
    <w:name w:val="Текст выноски Знак"/>
    <w:basedOn w:val="a0"/>
    <w:link w:val="af1"/>
    <w:qFormat/>
    <w:rsid w:val="00CD2FB6"/>
    <w:rPr>
      <w:rFonts w:ascii="Segoe UI" w:eastAsia="Times New Roman" w:hAnsi="Segoe UI" w:cs="Times New Roman"/>
      <w:sz w:val="18"/>
      <w:szCs w:val="18"/>
      <w:lang w:eastAsia="ru-RU"/>
    </w:rPr>
  </w:style>
  <w:style w:type="paragraph" w:customStyle="1" w:styleId="ConsPlusNormal">
    <w:name w:val="ConsPlusNormal"/>
    <w:uiPriority w:val="99"/>
    <w:qFormat/>
    <w:rsid w:val="00CD2F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nhideWhenUsed/>
    <w:rsid w:val="00CD2FB6"/>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0"/>
    <w:link w:val="af3"/>
    <w:qFormat/>
    <w:rsid w:val="00CD2FB6"/>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CD2FB6"/>
    <w:rPr>
      <w:rFonts w:cs="Times New Roman"/>
      <w:sz w:val="20"/>
      <w:szCs w:val="20"/>
    </w:rPr>
  </w:style>
  <w:style w:type="paragraph" w:styleId="af5">
    <w:name w:val="annotation text"/>
    <w:basedOn w:val="a"/>
    <w:link w:val="af6"/>
    <w:uiPriority w:val="99"/>
    <w:unhideWhenUsed/>
    <w:rsid w:val="00CD2FB6"/>
    <w:pPr>
      <w:spacing w:after="0" w:line="240" w:lineRule="auto"/>
    </w:pPr>
    <w:rPr>
      <w:sz w:val="20"/>
      <w:szCs w:val="20"/>
    </w:rPr>
  </w:style>
  <w:style w:type="character" w:customStyle="1" w:styleId="af6">
    <w:name w:val="Текст примечания Знак"/>
    <w:basedOn w:val="a0"/>
    <w:link w:val="af5"/>
    <w:uiPriority w:val="99"/>
    <w:rsid w:val="00CD2FB6"/>
    <w:rPr>
      <w:rFonts w:ascii="Calibri" w:eastAsia="Times New Roman" w:hAnsi="Calibri" w:cs="Times New Roman"/>
      <w:sz w:val="20"/>
      <w:szCs w:val="20"/>
      <w:lang w:eastAsia="ru-RU"/>
    </w:rPr>
  </w:style>
  <w:style w:type="character" w:customStyle="1" w:styleId="12">
    <w:name w:val="Текст примечания Знак1"/>
    <w:uiPriority w:val="99"/>
    <w:rsid w:val="00CD2FB6"/>
    <w:rPr>
      <w:rFonts w:cs="Times New Roman"/>
      <w:sz w:val="20"/>
      <w:szCs w:val="20"/>
    </w:rPr>
  </w:style>
  <w:style w:type="character" w:customStyle="1" w:styleId="111">
    <w:name w:val="Тема примечания Знак11"/>
    <w:uiPriority w:val="99"/>
    <w:rsid w:val="00CD2FB6"/>
    <w:rPr>
      <w:rFonts w:cs="Times New Roman"/>
      <w:b/>
      <w:bCs/>
      <w:sz w:val="20"/>
      <w:szCs w:val="20"/>
    </w:rPr>
  </w:style>
  <w:style w:type="paragraph" w:styleId="af7">
    <w:name w:val="annotation subject"/>
    <w:basedOn w:val="af5"/>
    <w:next w:val="af5"/>
    <w:link w:val="af8"/>
    <w:uiPriority w:val="99"/>
    <w:unhideWhenUsed/>
    <w:rsid w:val="00CD2FB6"/>
    <w:rPr>
      <w:rFonts w:ascii="Times New Roman" w:hAnsi="Times New Roman"/>
      <w:b/>
      <w:bCs/>
    </w:rPr>
  </w:style>
  <w:style w:type="character" w:customStyle="1" w:styleId="af8">
    <w:name w:val="Тема примечания Знак"/>
    <w:basedOn w:val="af6"/>
    <w:link w:val="af7"/>
    <w:uiPriority w:val="99"/>
    <w:rsid w:val="00CD2FB6"/>
    <w:rPr>
      <w:rFonts w:ascii="Times New Roman" w:eastAsia="Times New Roman" w:hAnsi="Times New Roman" w:cs="Times New Roman"/>
      <w:b/>
      <w:bCs/>
      <w:sz w:val="20"/>
      <w:szCs w:val="20"/>
      <w:lang w:eastAsia="ru-RU"/>
    </w:rPr>
  </w:style>
  <w:style w:type="character" w:customStyle="1" w:styleId="13">
    <w:name w:val="Тема примечания Знак1"/>
    <w:uiPriority w:val="99"/>
    <w:rsid w:val="00CD2FB6"/>
    <w:rPr>
      <w:rFonts w:cs="Times New Roman"/>
      <w:b/>
      <w:bCs/>
      <w:sz w:val="20"/>
      <w:szCs w:val="20"/>
    </w:rPr>
  </w:style>
  <w:style w:type="paragraph" w:styleId="25">
    <w:name w:val="Body Text Indent 2"/>
    <w:basedOn w:val="a"/>
    <w:link w:val="26"/>
    <w:rsid w:val="00CD2FB6"/>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CD2FB6"/>
    <w:rPr>
      <w:rFonts w:ascii="Times New Roman" w:eastAsia="Times New Roman" w:hAnsi="Times New Roman" w:cs="Times New Roman"/>
      <w:sz w:val="24"/>
      <w:szCs w:val="24"/>
      <w:lang w:eastAsia="ru-RU"/>
    </w:rPr>
  </w:style>
  <w:style w:type="character" w:customStyle="1" w:styleId="apple-converted-space">
    <w:name w:val="apple-converted-space"/>
    <w:rsid w:val="00CD2FB6"/>
  </w:style>
  <w:style w:type="character" w:customStyle="1" w:styleId="af9">
    <w:name w:val="Цветовое выделение"/>
    <w:uiPriority w:val="99"/>
    <w:rsid w:val="00CD2FB6"/>
    <w:rPr>
      <w:b/>
      <w:color w:val="26282F"/>
    </w:rPr>
  </w:style>
  <w:style w:type="character" w:customStyle="1" w:styleId="afa">
    <w:name w:val="Гипертекстовая ссылка"/>
    <w:uiPriority w:val="99"/>
    <w:rsid w:val="00CD2FB6"/>
    <w:rPr>
      <w:b/>
      <w:color w:val="106BBE"/>
    </w:rPr>
  </w:style>
  <w:style w:type="character" w:customStyle="1" w:styleId="afb">
    <w:name w:val="Активная гипертекстовая ссылка"/>
    <w:uiPriority w:val="99"/>
    <w:rsid w:val="00CD2FB6"/>
    <w:rPr>
      <w:b/>
      <w:color w:val="106BBE"/>
      <w:u w:val="single"/>
    </w:rPr>
  </w:style>
  <w:style w:type="paragraph" w:customStyle="1" w:styleId="afc">
    <w:name w:val="Внимание"/>
    <w:basedOn w:val="a"/>
    <w:next w:val="a"/>
    <w:uiPriority w:val="99"/>
    <w:qFormat/>
    <w:rsid w:val="00CD2FB6"/>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CD2FB6"/>
  </w:style>
  <w:style w:type="paragraph" w:customStyle="1" w:styleId="afe">
    <w:name w:val="Внимание: недобросовестность!"/>
    <w:basedOn w:val="afc"/>
    <w:next w:val="a"/>
    <w:uiPriority w:val="99"/>
    <w:qFormat/>
    <w:rsid w:val="00CD2FB6"/>
  </w:style>
  <w:style w:type="character" w:customStyle="1" w:styleId="aff">
    <w:name w:val="Выделение для Базового Поиска"/>
    <w:uiPriority w:val="99"/>
    <w:rsid w:val="00CD2FB6"/>
    <w:rPr>
      <w:b/>
      <w:color w:val="0058A9"/>
    </w:rPr>
  </w:style>
  <w:style w:type="character" w:customStyle="1" w:styleId="aff0">
    <w:name w:val="Выделение для Базового Поиска (курсив)"/>
    <w:uiPriority w:val="99"/>
    <w:rsid w:val="00CD2FB6"/>
    <w:rPr>
      <w:b/>
      <w:i/>
      <w:color w:val="0058A9"/>
    </w:rPr>
  </w:style>
  <w:style w:type="paragraph" w:customStyle="1" w:styleId="aff1">
    <w:name w:val="Дочерний элемент списка"/>
    <w:basedOn w:val="a"/>
    <w:next w:val="a"/>
    <w:uiPriority w:val="99"/>
    <w:qFormat/>
    <w:rsid w:val="00CD2FB6"/>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CD2FB6"/>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CD2FB6"/>
    <w:rPr>
      <w:b/>
      <w:bCs/>
      <w:color w:val="0058A9"/>
      <w:shd w:val="clear" w:color="auto" w:fill="ECE9D8"/>
    </w:rPr>
  </w:style>
  <w:style w:type="paragraph" w:customStyle="1" w:styleId="aff3">
    <w:name w:val="Заголовок группы контролов"/>
    <w:basedOn w:val="a"/>
    <w:next w:val="a"/>
    <w:uiPriority w:val="99"/>
    <w:qFormat/>
    <w:rsid w:val="00CD2FB6"/>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CD2FB6"/>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CD2FB6"/>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CD2FB6"/>
    <w:rPr>
      <w:b/>
      <w:color w:val="26282F"/>
    </w:rPr>
  </w:style>
  <w:style w:type="paragraph" w:customStyle="1" w:styleId="aff7">
    <w:name w:val="Заголовок статьи"/>
    <w:basedOn w:val="a"/>
    <w:next w:val="a"/>
    <w:uiPriority w:val="99"/>
    <w:qFormat/>
    <w:rsid w:val="00CD2FB6"/>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CD2FB6"/>
    <w:rPr>
      <w:b/>
      <w:color w:val="FF0000"/>
    </w:rPr>
  </w:style>
  <w:style w:type="paragraph" w:customStyle="1" w:styleId="aff9">
    <w:name w:val="Заголовок ЭР (левое окно)"/>
    <w:basedOn w:val="a"/>
    <w:next w:val="a"/>
    <w:uiPriority w:val="99"/>
    <w:qFormat/>
    <w:rsid w:val="00CD2FB6"/>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CD2FB6"/>
    <w:pPr>
      <w:spacing w:after="0"/>
      <w:jc w:val="left"/>
    </w:pPr>
  </w:style>
  <w:style w:type="paragraph" w:customStyle="1" w:styleId="affb">
    <w:name w:val="Интерактивный заголовок"/>
    <w:basedOn w:val="14"/>
    <w:next w:val="a"/>
    <w:uiPriority w:val="99"/>
    <w:qFormat/>
    <w:rsid w:val="00CD2FB6"/>
    <w:rPr>
      <w:u w:val="single"/>
    </w:rPr>
  </w:style>
  <w:style w:type="paragraph" w:customStyle="1" w:styleId="affc">
    <w:name w:val="Текст информации об изменениях"/>
    <w:basedOn w:val="a"/>
    <w:next w:val="a"/>
    <w:uiPriority w:val="99"/>
    <w:qFormat/>
    <w:rsid w:val="00CD2FB6"/>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CD2FB6"/>
    <w:pPr>
      <w:spacing w:before="180"/>
      <w:ind w:left="360" w:right="360" w:firstLine="0"/>
    </w:pPr>
    <w:rPr>
      <w:shd w:val="clear" w:color="auto" w:fill="EAEFED"/>
    </w:rPr>
  </w:style>
  <w:style w:type="paragraph" w:customStyle="1" w:styleId="affe">
    <w:name w:val="Текст (справка)"/>
    <w:basedOn w:val="a"/>
    <w:next w:val="a"/>
    <w:uiPriority w:val="99"/>
    <w:qFormat/>
    <w:rsid w:val="00CD2FB6"/>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CD2FB6"/>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CD2FB6"/>
    <w:rPr>
      <w:i/>
      <w:iCs/>
    </w:rPr>
  </w:style>
  <w:style w:type="paragraph" w:customStyle="1" w:styleId="afff1">
    <w:name w:val="Текст (лев. подпись)"/>
    <w:basedOn w:val="a"/>
    <w:next w:val="a"/>
    <w:uiPriority w:val="99"/>
    <w:qFormat/>
    <w:rsid w:val="00CD2FB6"/>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CD2FB6"/>
    <w:rPr>
      <w:sz w:val="14"/>
      <w:szCs w:val="14"/>
    </w:rPr>
  </w:style>
  <w:style w:type="paragraph" w:customStyle="1" w:styleId="afff3">
    <w:name w:val="Текст (прав. подпись)"/>
    <w:basedOn w:val="a"/>
    <w:next w:val="a"/>
    <w:uiPriority w:val="99"/>
    <w:qFormat/>
    <w:rsid w:val="00CD2FB6"/>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CD2FB6"/>
    <w:rPr>
      <w:sz w:val="14"/>
      <w:szCs w:val="14"/>
    </w:rPr>
  </w:style>
  <w:style w:type="paragraph" w:customStyle="1" w:styleId="afff5">
    <w:name w:val="Комментарий пользователя"/>
    <w:basedOn w:val="afff"/>
    <w:next w:val="a"/>
    <w:uiPriority w:val="99"/>
    <w:qFormat/>
    <w:rsid w:val="00CD2FB6"/>
    <w:pPr>
      <w:jc w:val="left"/>
    </w:pPr>
    <w:rPr>
      <w:shd w:val="clear" w:color="auto" w:fill="FFDFE0"/>
    </w:rPr>
  </w:style>
  <w:style w:type="paragraph" w:customStyle="1" w:styleId="afff6">
    <w:name w:val="Куда обратиться?"/>
    <w:basedOn w:val="afc"/>
    <w:next w:val="a"/>
    <w:uiPriority w:val="99"/>
    <w:qFormat/>
    <w:rsid w:val="00CD2FB6"/>
  </w:style>
  <w:style w:type="paragraph" w:customStyle="1" w:styleId="afff7">
    <w:name w:val="Моноширинный"/>
    <w:basedOn w:val="a"/>
    <w:next w:val="a"/>
    <w:uiPriority w:val="99"/>
    <w:qFormat/>
    <w:rsid w:val="00CD2FB6"/>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CD2FB6"/>
    <w:rPr>
      <w:b/>
      <w:color w:val="26282F"/>
      <w:shd w:val="clear" w:color="auto" w:fill="FFF580"/>
    </w:rPr>
  </w:style>
  <w:style w:type="paragraph" w:customStyle="1" w:styleId="afff9">
    <w:name w:val="Напишите нам"/>
    <w:basedOn w:val="a"/>
    <w:next w:val="a"/>
    <w:uiPriority w:val="99"/>
    <w:qFormat/>
    <w:rsid w:val="00CD2FB6"/>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CD2FB6"/>
    <w:rPr>
      <w:b/>
      <w:color w:val="000000"/>
      <w:shd w:val="clear" w:color="auto" w:fill="D8EDE8"/>
    </w:rPr>
  </w:style>
  <w:style w:type="paragraph" w:customStyle="1" w:styleId="afffb">
    <w:name w:val="Необходимые документы"/>
    <w:basedOn w:val="afc"/>
    <w:next w:val="a"/>
    <w:uiPriority w:val="99"/>
    <w:qFormat/>
    <w:rsid w:val="00CD2FB6"/>
    <w:pPr>
      <w:ind w:firstLine="118"/>
    </w:pPr>
  </w:style>
  <w:style w:type="paragraph" w:customStyle="1" w:styleId="afffc">
    <w:name w:val="Нормальный (таблица)"/>
    <w:basedOn w:val="a"/>
    <w:next w:val="a"/>
    <w:uiPriority w:val="99"/>
    <w:qFormat/>
    <w:rsid w:val="00CD2FB6"/>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CD2FB6"/>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CD2FB6"/>
    <w:pPr>
      <w:ind w:left="140"/>
    </w:pPr>
  </w:style>
  <w:style w:type="character" w:customStyle="1" w:styleId="affff">
    <w:name w:val="Опечатки"/>
    <w:uiPriority w:val="99"/>
    <w:rsid w:val="00CD2FB6"/>
    <w:rPr>
      <w:color w:val="FF0000"/>
    </w:rPr>
  </w:style>
  <w:style w:type="paragraph" w:customStyle="1" w:styleId="affff0">
    <w:name w:val="Переменная часть"/>
    <w:basedOn w:val="aff2"/>
    <w:next w:val="a"/>
    <w:uiPriority w:val="99"/>
    <w:qFormat/>
    <w:rsid w:val="00CD2FB6"/>
    <w:rPr>
      <w:sz w:val="18"/>
      <w:szCs w:val="18"/>
    </w:rPr>
  </w:style>
  <w:style w:type="paragraph" w:customStyle="1" w:styleId="affff1">
    <w:name w:val="Подвал для информации об изменениях"/>
    <w:basedOn w:val="1"/>
    <w:next w:val="a"/>
    <w:uiPriority w:val="99"/>
    <w:qFormat/>
    <w:rsid w:val="00CD2FB6"/>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qFormat/>
    <w:rsid w:val="00CD2FB6"/>
    <w:rPr>
      <w:b/>
      <w:bCs/>
    </w:rPr>
  </w:style>
  <w:style w:type="paragraph" w:customStyle="1" w:styleId="affff3">
    <w:name w:val="Подчёркнуный текст"/>
    <w:basedOn w:val="a"/>
    <w:next w:val="a"/>
    <w:uiPriority w:val="99"/>
    <w:qFormat/>
    <w:rsid w:val="00CD2FB6"/>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CD2FB6"/>
    <w:rPr>
      <w:sz w:val="20"/>
      <w:szCs w:val="20"/>
    </w:rPr>
  </w:style>
  <w:style w:type="paragraph" w:customStyle="1" w:styleId="affff5">
    <w:name w:val="Прижатый влево"/>
    <w:basedOn w:val="a"/>
    <w:next w:val="a"/>
    <w:uiPriority w:val="99"/>
    <w:qFormat/>
    <w:rsid w:val="00CD2FB6"/>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CD2FB6"/>
  </w:style>
  <w:style w:type="paragraph" w:customStyle="1" w:styleId="affff7">
    <w:name w:val="Примечание."/>
    <w:basedOn w:val="afc"/>
    <w:next w:val="a"/>
    <w:uiPriority w:val="99"/>
    <w:qFormat/>
    <w:rsid w:val="00CD2FB6"/>
  </w:style>
  <w:style w:type="character" w:customStyle="1" w:styleId="affff8">
    <w:name w:val="Продолжение ссылки"/>
    <w:uiPriority w:val="99"/>
    <w:rsid w:val="00CD2FB6"/>
  </w:style>
  <w:style w:type="paragraph" w:customStyle="1" w:styleId="affff9">
    <w:name w:val="Словарная статья"/>
    <w:basedOn w:val="a"/>
    <w:next w:val="a"/>
    <w:uiPriority w:val="99"/>
    <w:qFormat/>
    <w:rsid w:val="00CD2FB6"/>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CD2FB6"/>
    <w:rPr>
      <w:b/>
      <w:color w:val="26282F"/>
    </w:rPr>
  </w:style>
  <w:style w:type="character" w:customStyle="1" w:styleId="affffb">
    <w:name w:val="Сравнение редакций. Добавленный фрагмент"/>
    <w:uiPriority w:val="99"/>
    <w:rsid w:val="00CD2FB6"/>
    <w:rPr>
      <w:color w:val="000000"/>
      <w:shd w:val="clear" w:color="auto" w:fill="C1D7FF"/>
    </w:rPr>
  </w:style>
  <w:style w:type="character" w:customStyle="1" w:styleId="affffc">
    <w:name w:val="Сравнение редакций. Удаленный фрагмент"/>
    <w:uiPriority w:val="99"/>
    <w:rsid w:val="00CD2FB6"/>
    <w:rPr>
      <w:color w:val="000000"/>
      <w:shd w:val="clear" w:color="auto" w:fill="C4C413"/>
    </w:rPr>
  </w:style>
  <w:style w:type="paragraph" w:customStyle="1" w:styleId="affffd">
    <w:name w:val="Ссылка на официальную публикацию"/>
    <w:basedOn w:val="a"/>
    <w:next w:val="a"/>
    <w:uiPriority w:val="99"/>
    <w:qFormat/>
    <w:rsid w:val="00CD2FB6"/>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CD2FB6"/>
    <w:rPr>
      <w:b/>
      <w:color w:val="749232"/>
    </w:rPr>
  </w:style>
  <w:style w:type="paragraph" w:customStyle="1" w:styleId="afffff">
    <w:name w:val="Текст в таблице"/>
    <w:basedOn w:val="afffc"/>
    <w:next w:val="a"/>
    <w:uiPriority w:val="99"/>
    <w:qFormat/>
    <w:rsid w:val="00CD2FB6"/>
    <w:pPr>
      <w:ind w:firstLine="500"/>
    </w:pPr>
  </w:style>
  <w:style w:type="paragraph" w:customStyle="1" w:styleId="afffff0">
    <w:name w:val="Текст ЭР (см. также)"/>
    <w:basedOn w:val="a"/>
    <w:next w:val="a"/>
    <w:uiPriority w:val="99"/>
    <w:qFormat/>
    <w:rsid w:val="00CD2FB6"/>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CD2FB6"/>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CD2FB6"/>
    <w:rPr>
      <w:b/>
      <w:strike/>
      <w:color w:val="666600"/>
    </w:rPr>
  </w:style>
  <w:style w:type="paragraph" w:customStyle="1" w:styleId="afffff3">
    <w:name w:val="Формула"/>
    <w:basedOn w:val="a"/>
    <w:next w:val="a"/>
    <w:uiPriority w:val="99"/>
    <w:qFormat/>
    <w:rsid w:val="00CD2FB6"/>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CD2FB6"/>
    <w:pPr>
      <w:jc w:val="center"/>
    </w:pPr>
  </w:style>
  <w:style w:type="paragraph" w:customStyle="1" w:styleId="-">
    <w:name w:val="ЭР-содержание (правое окно)"/>
    <w:basedOn w:val="a"/>
    <w:next w:val="a"/>
    <w:uiPriority w:val="99"/>
    <w:qFormat/>
    <w:rsid w:val="00CD2FB6"/>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CD2F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CD2FB6"/>
    <w:rPr>
      <w:rFonts w:cs="Times New Roman"/>
      <w:sz w:val="16"/>
    </w:rPr>
  </w:style>
  <w:style w:type="paragraph" w:styleId="41">
    <w:name w:val="toc 4"/>
    <w:basedOn w:val="a"/>
    <w:next w:val="a"/>
    <w:autoRedefine/>
    <w:uiPriority w:val="39"/>
    <w:rsid w:val="00CD2FB6"/>
    <w:pPr>
      <w:spacing w:after="0" w:line="240" w:lineRule="auto"/>
      <w:ind w:left="720"/>
    </w:pPr>
    <w:rPr>
      <w:rFonts w:cs="Calibri"/>
      <w:sz w:val="20"/>
      <w:szCs w:val="20"/>
    </w:rPr>
  </w:style>
  <w:style w:type="paragraph" w:styleId="51">
    <w:name w:val="toc 5"/>
    <w:basedOn w:val="a"/>
    <w:next w:val="a"/>
    <w:autoRedefine/>
    <w:uiPriority w:val="39"/>
    <w:rsid w:val="00CD2FB6"/>
    <w:pPr>
      <w:spacing w:after="0" w:line="240" w:lineRule="auto"/>
      <w:ind w:left="960"/>
    </w:pPr>
    <w:rPr>
      <w:rFonts w:cs="Calibri"/>
      <w:sz w:val="20"/>
      <w:szCs w:val="20"/>
    </w:rPr>
  </w:style>
  <w:style w:type="paragraph" w:styleId="61">
    <w:name w:val="toc 6"/>
    <w:basedOn w:val="a"/>
    <w:next w:val="a"/>
    <w:autoRedefine/>
    <w:uiPriority w:val="39"/>
    <w:rsid w:val="00CD2FB6"/>
    <w:pPr>
      <w:spacing w:after="0" w:line="240" w:lineRule="auto"/>
      <w:ind w:left="1200"/>
    </w:pPr>
    <w:rPr>
      <w:rFonts w:cs="Calibri"/>
      <w:sz w:val="20"/>
      <w:szCs w:val="20"/>
    </w:rPr>
  </w:style>
  <w:style w:type="paragraph" w:styleId="71">
    <w:name w:val="toc 7"/>
    <w:basedOn w:val="a"/>
    <w:next w:val="a"/>
    <w:autoRedefine/>
    <w:uiPriority w:val="39"/>
    <w:rsid w:val="00CD2FB6"/>
    <w:pPr>
      <w:spacing w:after="0" w:line="240" w:lineRule="auto"/>
      <w:ind w:left="1440"/>
    </w:pPr>
    <w:rPr>
      <w:rFonts w:cs="Calibri"/>
      <w:sz w:val="20"/>
      <w:szCs w:val="20"/>
    </w:rPr>
  </w:style>
  <w:style w:type="paragraph" w:styleId="81">
    <w:name w:val="toc 8"/>
    <w:basedOn w:val="a"/>
    <w:next w:val="a"/>
    <w:autoRedefine/>
    <w:uiPriority w:val="39"/>
    <w:rsid w:val="00CD2FB6"/>
    <w:pPr>
      <w:spacing w:after="0" w:line="240" w:lineRule="auto"/>
      <w:ind w:left="1680"/>
    </w:pPr>
    <w:rPr>
      <w:rFonts w:cs="Calibri"/>
      <w:sz w:val="20"/>
      <w:szCs w:val="20"/>
    </w:rPr>
  </w:style>
  <w:style w:type="paragraph" w:styleId="91">
    <w:name w:val="toc 9"/>
    <w:basedOn w:val="a"/>
    <w:next w:val="a"/>
    <w:autoRedefine/>
    <w:uiPriority w:val="39"/>
    <w:rsid w:val="00CD2FB6"/>
    <w:pPr>
      <w:spacing w:after="0" w:line="240" w:lineRule="auto"/>
      <w:ind w:left="1920"/>
    </w:pPr>
    <w:rPr>
      <w:rFonts w:cs="Calibri"/>
      <w:sz w:val="20"/>
      <w:szCs w:val="20"/>
    </w:rPr>
  </w:style>
  <w:style w:type="paragraph" w:customStyle="1" w:styleId="s1">
    <w:name w:val="s_1"/>
    <w:basedOn w:val="a"/>
    <w:qFormat/>
    <w:rsid w:val="00CD2FB6"/>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CD2F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CD2FB6"/>
    <w:pPr>
      <w:spacing w:after="0" w:line="240" w:lineRule="auto"/>
    </w:pPr>
    <w:rPr>
      <w:sz w:val="20"/>
      <w:szCs w:val="20"/>
    </w:rPr>
  </w:style>
  <w:style w:type="character" w:customStyle="1" w:styleId="afffff8">
    <w:name w:val="Текст концевой сноски Знак"/>
    <w:basedOn w:val="a0"/>
    <w:link w:val="afffff7"/>
    <w:uiPriority w:val="99"/>
    <w:semiHidden/>
    <w:rsid w:val="00CD2FB6"/>
    <w:rPr>
      <w:rFonts w:ascii="Calibri" w:eastAsia="Times New Roman" w:hAnsi="Calibri" w:cs="Times New Roman"/>
      <w:sz w:val="20"/>
      <w:szCs w:val="20"/>
      <w:lang w:eastAsia="ru-RU"/>
    </w:rPr>
  </w:style>
  <w:style w:type="character" w:styleId="afffff9">
    <w:name w:val="endnote reference"/>
    <w:uiPriority w:val="99"/>
    <w:semiHidden/>
    <w:unhideWhenUsed/>
    <w:rsid w:val="00CD2FB6"/>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34"/>
    <w:qFormat/>
    <w:locked/>
    <w:rsid w:val="00CD2FB6"/>
    <w:rPr>
      <w:rFonts w:ascii="Times New Roman" w:eastAsia="Times New Roman" w:hAnsi="Times New Roman" w:cs="Times New Roman"/>
      <w:sz w:val="24"/>
      <w:szCs w:val="24"/>
      <w:lang w:eastAsia="ru-RU"/>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CD2FB6"/>
    <w:rPr>
      <w:rFonts w:ascii="Times New Roman" w:eastAsia="Times New Roman" w:hAnsi="Times New Roman" w:cs="Times New Roman"/>
      <w:sz w:val="24"/>
      <w:szCs w:val="24"/>
      <w:lang w:val="en-US" w:eastAsia="nl-NL"/>
    </w:rPr>
  </w:style>
  <w:style w:type="character" w:styleId="afffffa">
    <w:name w:val="Strong"/>
    <w:uiPriority w:val="22"/>
    <w:qFormat/>
    <w:rsid w:val="00CD2FB6"/>
    <w:rPr>
      <w:b/>
      <w:bCs/>
    </w:rPr>
  </w:style>
  <w:style w:type="table" w:customStyle="1" w:styleId="TableNormal">
    <w:name w:val="Table Normal"/>
    <w:uiPriority w:val="2"/>
    <w:semiHidden/>
    <w:unhideWhenUsed/>
    <w:qFormat/>
    <w:rsid w:val="00CD2FB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D2FB6"/>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CD2FB6"/>
    <w:rPr>
      <w:color w:val="0000FF"/>
      <w:u w:val="single"/>
    </w:rPr>
  </w:style>
  <w:style w:type="character" w:styleId="afffffc">
    <w:name w:val="Subtle Emphasis"/>
    <w:uiPriority w:val="19"/>
    <w:qFormat/>
    <w:rsid w:val="00CD2FB6"/>
    <w:rPr>
      <w:i/>
      <w:iCs/>
      <w:color w:val="404040"/>
    </w:rPr>
  </w:style>
  <w:style w:type="paragraph" w:styleId="afffffd">
    <w:name w:val="Subtitle"/>
    <w:basedOn w:val="a"/>
    <w:next w:val="a"/>
    <w:link w:val="afffffe"/>
    <w:qFormat/>
    <w:rsid w:val="00CD2FB6"/>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rsid w:val="00CD2FB6"/>
    <w:rPr>
      <w:rFonts w:ascii="Calibri Light" w:eastAsia="Times New Roman" w:hAnsi="Calibri Light" w:cs="Times New Roman"/>
      <w:sz w:val="24"/>
      <w:szCs w:val="24"/>
      <w:lang w:eastAsia="ru-RU"/>
    </w:rPr>
  </w:style>
  <w:style w:type="paragraph" w:styleId="affffff">
    <w:name w:val="TOC Heading"/>
    <w:basedOn w:val="1"/>
    <w:next w:val="a"/>
    <w:unhideWhenUsed/>
    <w:qFormat/>
    <w:rsid w:val="00CD2FB6"/>
    <w:pPr>
      <w:keepLines/>
      <w:spacing w:after="0" w:line="259" w:lineRule="auto"/>
      <w:outlineLvl w:val="9"/>
    </w:pPr>
    <w:rPr>
      <w:rFonts w:ascii="Calibri Light" w:hAnsi="Calibri Light"/>
      <w:b w:val="0"/>
      <w:bCs w:val="0"/>
      <w:color w:val="2F5496"/>
      <w:kern w:val="0"/>
    </w:rPr>
  </w:style>
  <w:style w:type="table" w:customStyle="1" w:styleId="PlainTable3">
    <w:name w:val="Plain Table 3"/>
    <w:basedOn w:val="a1"/>
    <w:uiPriority w:val="43"/>
    <w:rsid w:val="00CD2FB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CD2FB6"/>
    <w:rPr>
      <w:color w:val="605E5C"/>
      <w:shd w:val="clear" w:color="auto" w:fill="E1DFDD"/>
    </w:rPr>
  </w:style>
  <w:style w:type="paragraph" w:styleId="affffff0">
    <w:name w:val="Title"/>
    <w:basedOn w:val="a"/>
    <w:next w:val="a"/>
    <w:link w:val="affffff1"/>
    <w:qFormat/>
    <w:rsid w:val="00CD2FB6"/>
    <w:pPr>
      <w:spacing w:after="120"/>
      <w:ind w:firstLine="709"/>
      <w:outlineLvl w:val="0"/>
    </w:pPr>
    <w:rPr>
      <w:rFonts w:ascii="Times New Roman" w:hAnsi="Times New Roman"/>
      <w:kern w:val="28"/>
      <w:sz w:val="24"/>
      <w:szCs w:val="24"/>
    </w:rPr>
  </w:style>
  <w:style w:type="character" w:customStyle="1" w:styleId="affffff1">
    <w:name w:val="Название Знак"/>
    <w:basedOn w:val="a0"/>
    <w:link w:val="affffff0"/>
    <w:rsid w:val="00CD2FB6"/>
    <w:rPr>
      <w:rFonts w:ascii="Times New Roman" w:eastAsia="Times New Roman" w:hAnsi="Times New Roman" w:cs="Times New Roman"/>
      <w:kern w:val="28"/>
      <w:sz w:val="24"/>
      <w:szCs w:val="24"/>
      <w:lang w:eastAsia="ru-RU"/>
    </w:rPr>
  </w:style>
  <w:style w:type="table" w:customStyle="1" w:styleId="15">
    <w:name w:val="Сетка таблицы1"/>
    <w:basedOn w:val="a1"/>
    <w:next w:val="afffff6"/>
    <w:uiPriority w:val="39"/>
    <w:rsid w:val="00CD2F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CD2F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CD2FB6"/>
    <w:pPr>
      <w:snapToGrid w:val="0"/>
      <w:spacing w:after="0" w:line="240" w:lineRule="auto"/>
    </w:pPr>
    <w:rPr>
      <w:rFonts w:ascii="Times New Roman" w:hAnsi="Times New Roman"/>
      <w:iCs/>
      <w:sz w:val="24"/>
      <w:szCs w:val="28"/>
    </w:rPr>
  </w:style>
  <w:style w:type="paragraph" w:customStyle="1" w:styleId="Style23">
    <w:name w:val="Style23"/>
    <w:basedOn w:val="a"/>
    <w:uiPriority w:val="99"/>
    <w:qFormat/>
    <w:rsid w:val="00CD2FB6"/>
    <w:pPr>
      <w:widowControl w:val="0"/>
      <w:autoSpaceDE w:val="0"/>
      <w:autoSpaceDN w:val="0"/>
      <w:adjustRightInd w:val="0"/>
      <w:spacing w:after="0" w:line="288" w:lineRule="exact"/>
      <w:ind w:hanging="202"/>
    </w:pPr>
    <w:rPr>
      <w:rFonts w:ascii="Arial" w:hAnsi="Arial" w:cs="Arial"/>
      <w:sz w:val="24"/>
      <w:szCs w:val="24"/>
    </w:rPr>
  </w:style>
  <w:style w:type="character" w:customStyle="1" w:styleId="FontStyle57">
    <w:name w:val="Font Style57"/>
    <w:rsid w:val="00CD2FB6"/>
    <w:rPr>
      <w:rFonts w:ascii="Times New Roman" w:hAnsi="Times New Roman" w:cs="Times New Roman"/>
      <w:sz w:val="22"/>
      <w:szCs w:val="22"/>
    </w:rPr>
  </w:style>
  <w:style w:type="character" w:customStyle="1" w:styleId="FontStyle58">
    <w:name w:val="Font Style58"/>
    <w:uiPriority w:val="99"/>
    <w:rsid w:val="00CD2FB6"/>
    <w:rPr>
      <w:rFonts w:ascii="Times New Roman" w:hAnsi="Times New Roman" w:cs="Times New Roman"/>
      <w:sz w:val="20"/>
      <w:szCs w:val="20"/>
    </w:rPr>
  </w:style>
  <w:style w:type="paragraph" w:customStyle="1" w:styleId="Style32">
    <w:name w:val="Style32"/>
    <w:basedOn w:val="a"/>
    <w:uiPriority w:val="99"/>
    <w:qFormat/>
    <w:rsid w:val="00CD2FB6"/>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uiPriority w:val="99"/>
    <w:qFormat/>
    <w:rsid w:val="00CD2FB6"/>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FontStyle54">
    <w:name w:val="Font Style54"/>
    <w:basedOn w:val="a0"/>
    <w:qFormat/>
    <w:rsid w:val="00CD2FB6"/>
    <w:rPr>
      <w:rFonts w:ascii="Times New Roman" w:hAnsi="Times New Roman" w:cs="Times New Roman"/>
      <w:sz w:val="20"/>
      <w:szCs w:val="20"/>
    </w:rPr>
  </w:style>
  <w:style w:type="character" w:customStyle="1" w:styleId="self">
    <w:name w:val="self"/>
    <w:basedOn w:val="a0"/>
    <w:rsid w:val="00CD2FB6"/>
  </w:style>
  <w:style w:type="character" w:customStyle="1" w:styleId="16">
    <w:name w:val="Подзаголовок Знак1"/>
    <w:uiPriority w:val="11"/>
    <w:rsid w:val="00CD2FB6"/>
    <w:rPr>
      <w:sz w:val="24"/>
      <w:szCs w:val="24"/>
    </w:rPr>
  </w:style>
  <w:style w:type="character" w:customStyle="1" w:styleId="affffff2">
    <w:name w:val="Символ сноски"/>
    <w:qFormat/>
    <w:rsid w:val="00CD2FB6"/>
    <w:rPr>
      <w:rFonts w:cs="Times New Roman"/>
      <w:vertAlign w:val="superscript"/>
    </w:rPr>
  </w:style>
  <w:style w:type="character" w:customStyle="1" w:styleId="FootnoteCharacters">
    <w:name w:val="Footnote Characters"/>
    <w:qFormat/>
    <w:rsid w:val="00CD2FB6"/>
    <w:rPr>
      <w:vertAlign w:val="superscript"/>
    </w:rPr>
  </w:style>
  <w:style w:type="character" w:customStyle="1" w:styleId="FootnoteAnchor">
    <w:name w:val="Footnote Anchor"/>
    <w:rsid w:val="00CD2FB6"/>
    <w:rPr>
      <w:vertAlign w:val="superscript"/>
    </w:rPr>
  </w:style>
  <w:style w:type="table" w:customStyle="1" w:styleId="32">
    <w:name w:val="Таблица простая 3"/>
    <w:basedOn w:val="a1"/>
    <w:uiPriority w:val="43"/>
    <w:rsid w:val="00CD2FB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CD2FB6"/>
    <w:rPr>
      <w:color w:val="605E5C"/>
      <w:shd w:val="clear" w:color="auto" w:fill="E1DFDD"/>
    </w:rPr>
  </w:style>
  <w:style w:type="character" w:customStyle="1" w:styleId="affffff4">
    <w:name w:val="Заголовок Знак"/>
    <w:uiPriority w:val="10"/>
    <w:rsid w:val="00CD2FB6"/>
    <w:rPr>
      <w:rFonts w:ascii="Times New Roman" w:hAnsi="Times New Roman"/>
      <w:kern w:val="28"/>
      <w:sz w:val="24"/>
      <w:szCs w:val="24"/>
    </w:rPr>
  </w:style>
  <w:style w:type="paragraph" w:styleId="affffff5">
    <w:name w:val="No Spacing"/>
    <w:link w:val="affffff6"/>
    <w:uiPriority w:val="1"/>
    <w:qFormat/>
    <w:rsid w:val="00CD2FB6"/>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112">
    <w:name w:val="Заголовок 1 Знак1"/>
    <w:basedOn w:val="a0"/>
    <w:locked/>
    <w:rsid w:val="00CD2FB6"/>
    <w:rPr>
      <w:rFonts w:eastAsia="Times New Roman"/>
      <w:b/>
      <w:bCs/>
      <w:sz w:val="28"/>
      <w:szCs w:val="28"/>
      <w:lang w:val="ru-RU"/>
    </w:rPr>
  </w:style>
  <w:style w:type="paragraph" w:styleId="28">
    <w:name w:val="Quote"/>
    <w:basedOn w:val="a"/>
    <w:next w:val="a"/>
    <w:link w:val="29"/>
    <w:uiPriority w:val="29"/>
    <w:qFormat/>
    <w:rsid w:val="00CD2FB6"/>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CD2FB6"/>
    <w:rPr>
      <w:rFonts w:ascii="Times New Roman" w:eastAsia="DejaVu Sans" w:hAnsi="Times New Roman" w:cs="Times New Roman"/>
      <w:i/>
      <w:iCs/>
      <w:sz w:val="20"/>
      <w:szCs w:val="20"/>
      <w:lang w:eastAsia="ru-RU"/>
    </w:rPr>
  </w:style>
  <w:style w:type="paragraph" w:styleId="affffff7">
    <w:name w:val="Intense Quote"/>
    <w:basedOn w:val="a"/>
    <w:next w:val="a"/>
    <w:link w:val="affffff8"/>
    <w:uiPriority w:val="30"/>
    <w:qFormat/>
    <w:rsid w:val="00CD2FB6"/>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8">
    <w:name w:val="Выделенная цитата Знак"/>
    <w:basedOn w:val="a0"/>
    <w:link w:val="affffff7"/>
    <w:uiPriority w:val="30"/>
    <w:rsid w:val="00CD2FB6"/>
    <w:rPr>
      <w:rFonts w:ascii="Times New Roman" w:eastAsia="DejaVu Sans" w:hAnsi="Times New Roman" w:cs="Times New Roman"/>
      <w:i/>
      <w:iCs/>
      <w:sz w:val="20"/>
      <w:szCs w:val="20"/>
      <w:shd w:val="clear" w:color="F2F2F2" w:fill="F2F2F2"/>
      <w:lang w:eastAsia="ru-RU"/>
    </w:rPr>
  </w:style>
  <w:style w:type="character" w:customStyle="1" w:styleId="17">
    <w:name w:val="Верхний колонтитул Знак1"/>
    <w:uiPriority w:val="99"/>
    <w:locked/>
    <w:rsid w:val="00CD2FB6"/>
  </w:style>
  <w:style w:type="character" w:customStyle="1" w:styleId="FooterChar">
    <w:name w:val="Footer Char"/>
    <w:uiPriority w:val="99"/>
    <w:rsid w:val="00CD2FB6"/>
  </w:style>
  <w:style w:type="table" w:customStyle="1" w:styleId="TableGridLight">
    <w:name w:val="Table Grid Light"/>
    <w:uiPriority w:val="59"/>
    <w:rsid w:val="00CD2FB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CD2FB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CD2FB6"/>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CD2FB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CD2FB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CD2FB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CD2FB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CD2FB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CD2FB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CD2FB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CD2FB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CD2FB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CD2FB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CD2FB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CD2FB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CD2FB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CD2FB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CD2FB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locked/>
    <w:rsid w:val="00CD2FB6"/>
    <w:rPr>
      <w:sz w:val="18"/>
      <w:szCs w:val="18"/>
    </w:rPr>
  </w:style>
  <w:style w:type="paragraph" w:styleId="affffff9">
    <w:name w:val="table of figures"/>
    <w:basedOn w:val="a"/>
    <w:next w:val="a"/>
    <w:uiPriority w:val="99"/>
    <w:rsid w:val="00CD2FB6"/>
    <w:pPr>
      <w:spacing w:after="0" w:line="240" w:lineRule="auto"/>
    </w:pPr>
    <w:rPr>
      <w:rFonts w:ascii="Times New Roman" w:hAnsi="Times New Roman"/>
      <w:sz w:val="24"/>
      <w:szCs w:val="24"/>
      <w:lang w:eastAsia="zh-CN"/>
    </w:rPr>
  </w:style>
  <w:style w:type="character" w:customStyle="1" w:styleId="WW8Num1z0">
    <w:name w:val="WW8Num1z0"/>
    <w:qFormat/>
    <w:rsid w:val="00CD2FB6"/>
    <w:rPr>
      <w:rFonts w:ascii="Symbol" w:hAnsi="Symbol" w:cs="Symbol"/>
    </w:rPr>
  </w:style>
  <w:style w:type="character" w:customStyle="1" w:styleId="WW8Num2z0">
    <w:name w:val="WW8Num2z0"/>
    <w:qFormat/>
    <w:rsid w:val="00CD2FB6"/>
    <w:rPr>
      <w:rFonts w:ascii="Symbol" w:hAnsi="Symbol" w:cs="Symbol"/>
    </w:rPr>
  </w:style>
  <w:style w:type="character" w:customStyle="1" w:styleId="WW8Num3z0">
    <w:name w:val="WW8Num3z0"/>
    <w:qFormat/>
    <w:rsid w:val="00CD2FB6"/>
    <w:rPr>
      <w:rFonts w:ascii="Symbol" w:hAnsi="Symbol" w:cs="Symbol"/>
    </w:rPr>
  </w:style>
  <w:style w:type="character" w:customStyle="1" w:styleId="WW8Num4z0">
    <w:name w:val="WW8Num4z0"/>
    <w:qFormat/>
    <w:rsid w:val="00CD2FB6"/>
    <w:rPr>
      <w:rFonts w:ascii="Symbol" w:hAnsi="Symbol" w:cs="Symbol"/>
    </w:rPr>
  </w:style>
  <w:style w:type="character" w:customStyle="1" w:styleId="WW8Num5z0">
    <w:name w:val="WW8Num5z0"/>
    <w:qFormat/>
    <w:rsid w:val="00CD2FB6"/>
  </w:style>
  <w:style w:type="character" w:customStyle="1" w:styleId="WW8Num6z0">
    <w:name w:val="WW8Num6z0"/>
    <w:qFormat/>
    <w:rsid w:val="00CD2FB6"/>
    <w:rPr>
      <w:rFonts w:ascii="Symbol" w:hAnsi="Symbol" w:cs="Symbol"/>
    </w:rPr>
  </w:style>
  <w:style w:type="character" w:customStyle="1" w:styleId="WW8Num7z0">
    <w:name w:val="WW8Num7z0"/>
    <w:qFormat/>
    <w:rsid w:val="00CD2FB6"/>
  </w:style>
  <w:style w:type="character" w:customStyle="1" w:styleId="WW8Num8z0">
    <w:name w:val="WW8Num8z0"/>
    <w:qFormat/>
    <w:rsid w:val="00CD2FB6"/>
  </w:style>
  <w:style w:type="character" w:customStyle="1" w:styleId="WW8Num8z1">
    <w:name w:val="WW8Num8z1"/>
    <w:qFormat/>
    <w:rsid w:val="00CD2FB6"/>
  </w:style>
  <w:style w:type="character" w:customStyle="1" w:styleId="WW8Num8z2">
    <w:name w:val="WW8Num8z2"/>
    <w:qFormat/>
    <w:rsid w:val="00CD2FB6"/>
  </w:style>
  <w:style w:type="character" w:customStyle="1" w:styleId="WW8Num8z3">
    <w:name w:val="WW8Num8z3"/>
    <w:qFormat/>
    <w:rsid w:val="00CD2FB6"/>
  </w:style>
  <w:style w:type="character" w:customStyle="1" w:styleId="WW8Num8z4">
    <w:name w:val="WW8Num8z4"/>
    <w:qFormat/>
    <w:rsid w:val="00CD2FB6"/>
  </w:style>
  <w:style w:type="character" w:customStyle="1" w:styleId="WW8Num8z5">
    <w:name w:val="WW8Num8z5"/>
    <w:qFormat/>
    <w:rsid w:val="00CD2FB6"/>
  </w:style>
  <w:style w:type="character" w:customStyle="1" w:styleId="WW8Num8z6">
    <w:name w:val="WW8Num8z6"/>
    <w:qFormat/>
    <w:rsid w:val="00CD2FB6"/>
  </w:style>
  <w:style w:type="character" w:customStyle="1" w:styleId="WW8Num8z7">
    <w:name w:val="WW8Num8z7"/>
    <w:qFormat/>
    <w:rsid w:val="00CD2FB6"/>
  </w:style>
  <w:style w:type="character" w:customStyle="1" w:styleId="WW8Num8z8">
    <w:name w:val="WW8Num8z8"/>
    <w:qFormat/>
    <w:rsid w:val="00CD2FB6"/>
  </w:style>
  <w:style w:type="character" w:customStyle="1" w:styleId="WW8Num9z0">
    <w:name w:val="WW8Num9z0"/>
    <w:qFormat/>
    <w:rsid w:val="00CD2FB6"/>
    <w:rPr>
      <w:sz w:val="28"/>
      <w:szCs w:val="28"/>
      <w:lang w:eastAsia="ru-RU"/>
    </w:rPr>
  </w:style>
  <w:style w:type="character" w:customStyle="1" w:styleId="WW8Num9z1">
    <w:name w:val="WW8Num9z1"/>
    <w:qFormat/>
    <w:rsid w:val="00CD2FB6"/>
  </w:style>
  <w:style w:type="character" w:customStyle="1" w:styleId="WW8Num9z2">
    <w:name w:val="WW8Num9z2"/>
    <w:qFormat/>
    <w:rsid w:val="00CD2FB6"/>
  </w:style>
  <w:style w:type="character" w:customStyle="1" w:styleId="WW8Num9z3">
    <w:name w:val="WW8Num9z3"/>
    <w:qFormat/>
    <w:rsid w:val="00CD2FB6"/>
  </w:style>
  <w:style w:type="character" w:customStyle="1" w:styleId="WW8Num9z4">
    <w:name w:val="WW8Num9z4"/>
    <w:qFormat/>
    <w:rsid w:val="00CD2FB6"/>
  </w:style>
  <w:style w:type="character" w:customStyle="1" w:styleId="WW8Num9z5">
    <w:name w:val="WW8Num9z5"/>
    <w:qFormat/>
    <w:rsid w:val="00CD2FB6"/>
  </w:style>
  <w:style w:type="character" w:customStyle="1" w:styleId="WW8Num9z6">
    <w:name w:val="WW8Num9z6"/>
    <w:qFormat/>
    <w:rsid w:val="00CD2FB6"/>
  </w:style>
  <w:style w:type="character" w:customStyle="1" w:styleId="WW8Num9z7">
    <w:name w:val="WW8Num9z7"/>
    <w:qFormat/>
    <w:rsid w:val="00CD2FB6"/>
  </w:style>
  <w:style w:type="character" w:customStyle="1" w:styleId="WW8Num9z8">
    <w:name w:val="WW8Num9z8"/>
    <w:qFormat/>
    <w:rsid w:val="00CD2FB6"/>
  </w:style>
  <w:style w:type="character" w:customStyle="1" w:styleId="WW8Num10z0">
    <w:name w:val="WW8Num10z0"/>
    <w:qFormat/>
    <w:rsid w:val="00CD2FB6"/>
    <w:rPr>
      <w:rFonts w:ascii="Symbol" w:hAnsi="Symbol" w:cs="Symbol"/>
    </w:rPr>
  </w:style>
  <w:style w:type="character" w:customStyle="1" w:styleId="WW8Num10z1">
    <w:name w:val="WW8Num10z1"/>
    <w:qFormat/>
    <w:rsid w:val="00CD2FB6"/>
    <w:rPr>
      <w:rFonts w:ascii="Courier New" w:hAnsi="Courier New" w:cs="Courier New"/>
    </w:rPr>
  </w:style>
  <w:style w:type="character" w:customStyle="1" w:styleId="WW8Num10z2">
    <w:name w:val="WW8Num10z2"/>
    <w:qFormat/>
    <w:rsid w:val="00CD2FB6"/>
    <w:rPr>
      <w:rFonts w:ascii="Wingdings" w:hAnsi="Wingdings" w:cs="Wingdings"/>
    </w:rPr>
  </w:style>
  <w:style w:type="character" w:customStyle="1" w:styleId="WW8Num11z0">
    <w:name w:val="WW8Num11z0"/>
    <w:qFormat/>
    <w:rsid w:val="00CD2FB6"/>
    <w:rPr>
      <w:rFonts w:ascii="Symbol" w:hAnsi="Symbol" w:cs="Symbol"/>
    </w:rPr>
  </w:style>
  <w:style w:type="character" w:customStyle="1" w:styleId="WW8Num11z1">
    <w:name w:val="WW8Num11z1"/>
    <w:qFormat/>
    <w:rsid w:val="00CD2FB6"/>
    <w:rPr>
      <w:rFonts w:ascii="Courier New" w:hAnsi="Courier New" w:cs="Courier New"/>
    </w:rPr>
  </w:style>
  <w:style w:type="character" w:customStyle="1" w:styleId="WW8Num11z2">
    <w:name w:val="WW8Num11z2"/>
    <w:qFormat/>
    <w:rsid w:val="00CD2FB6"/>
    <w:rPr>
      <w:rFonts w:ascii="Wingdings" w:hAnsi="Wingdings" w:cs="Wingdings"/>
    </w:rPr>
  </w:style>
  <w:style w:type="character" w:customStyle="1" w:styleId="WW8Num12z0">
    <w:name w:val="WW8Num12z0"/>
    <w:qFormat/>
    <w:rsid w:val="00CD2FB6"/>
    <w:rPr>
      <w:rFonts w:ascii="Symbol" w:hAnsi="Symbol" w:cs="Symbol"/>
    </w:rPr>
  </w:style>
  <w:style w:type="character" w:customStyle="1" w:styleId="WW8Num12z1">
    <w:name w:val="WW8Num12z1"/>
    <w:qFormat/>
    <w:rsid w:val="00CD2FB6"/>
    <w:rPr>
      <w:rFonts w:ascii="Courier New" w:hAnsi="Courier New" w:cs="Courier New"/>
    </w:rPr>
  </w:style>
  <w:style w:type="character" w:customStyle="1" w:styleId="WW8Num12z2">
    <w:name w:val="WW8Num12z2"/>
    <w:qFormat/>
    <w:rsid w:val="00CD2FB6"/>
    <w:rPr>
      <w:rFonts w:ascii="Wingdings" w:hAnsi="Wingdings" w:cs="Wingdings"/>
    </w:rPr>
  </w:style>
  <w:style w:type="character" w:customStyle="1" w:styleId="WW8Num13z0">
    <w:name w:val="WW8Num13z0"/>
    <w:qFormat/>
    <w:rsid w:val="00CD2FB6"/>
    <w:rPr>
      <w:rFonts w:ascii="Symbol" w:hAnsi="Symbol" w:cs="Symbol"/>
    </w:rPr>
  </w:style>
  <w:style w:type="character" w:customStyle="1" w:styleId="WW8Num13z1">
    <w:name w:val="WW8Num13z1"/>
    <w:qFormat/>
    <w:rsid w:val="00CD2FB6"/>
    <w:rPr>
      <w:rFonts w:ascii="Courier New" w:hAnsi="Courier New" w:cs="Courier New"/>
    </w:rPr>
  </w:style>
  <w:style w:type="character" w:customStyle="1" w:styleId="WW8Num13z2">
    <w:name w:val="WW8Num13z2"/>
    <w:qFormat/>
    <w:rsid w:val="00CD2FB6"/>
    <w:rPr>
      <w:rFonts w:ascii="Wingdings" w:hAnsi="Wingdings" w:cs="Wingdings"/>
    </w:rPr>
  </w:style>
  <w:style w:type="character" w:customStyle="1" w:styleId="WW8Num14z0">
    <w:name w:val="WW8Num14z0"/>
    <w:qFormat/>
    <w:rsid w:val="00CD2FB6"/>
  </w:style>
  <w:style w:type="character" w:customStyle="1" w:styleId="WW8Num14z1">
    <w:name w:val="WW8Num14z1"/>
    <w:qFormat/>
    <w:rsid w:val="00CD2FB6"/>
  </w:style>
  <w:style w:type="character" w:customStyle="1" w:styleId="WW8Num14z2">
    <w:name w:val="WW8Num14z2"/>
    <w:qFormat/>
    <w:rsid w:val="00CD2FB6"/>
  </w:style>
  <w:style w:type="character" w:customStyle="1" w:styleId="WW8Num14z3">
    <w:name w:val="WW8Num14z3"/>
    <w:qFormat/>
    <w:rsid w:val="00CD2FB6"/>
  </w:style>
  <w:style w:type="character" w:customStyle="1" w:styleId="WW8Num14z4">
    <w:name w:val="WW8Num14z4"/>
    <w:qFormat/>
    <w:rsid w:val="00CD2FB6"/>
  </w:style>
  <w:style w:type="character" w:customStyle="1" w:styleId="WW8Num14z5">
    <w:name w:val="WW8Num14z5"/>
    <w:qFormat/>
    <w:rsid w:val="00CD2FB6"/>
  </w:style>
  <w:style w:type="character" w:customStyle="1" w:styleId="WW8Num14z6">
    <w:name w:val="WW8Num14z6"/>
    <w:qFormat/>
    <w:rsid w:val="00CD2FB6"/>
  </w:style>
  <w:style w:type="character" w:customStyle="1" w:styleId="WW8Num14z7">
    <w:name w:val="WW8Num14z7"/>
    <w:qFormat/>
    <w:rsid w:val="00CD2FB6"/>
  </w:style>
  <w:style w:type="character" w:customStyle="1" w:styleId="WW8Num14z8">
    <w:name w:val="WW8Num14z8"/>
    <w:qFormat/>
    <w:rsid w:val="00CD2FB6"/>
  </w:style>
  <w:style w:type="character" w:customStyle="1" w:styleId="WW8Num15z0">
    <w:name w:val="WW8Num15z0"/>
    <w:qFormat/>
    <w:rsid w:val="00CD2FB6"/>
    <w:rPr>
      <w:rFonts w:ascii="Symbol" w:hAnsi="Symbol" w:cs="Symbol"/>
    </w:rPr>
  </w:style>
  <w:style w:type="character" w:customStyle="1" w:styleId="WW8Num15z1">
    <w:name w:val="WW8Num15z1"/>
    <w:qFormat/>
    <w:rsid w:val="00CD2FB6"/>
    <w:rPr>
      <w:rFonts w:ascii="Courier New" w:hAnsi="Courier New" w:cs="Courier New"/>
    </w:rPr>
  </w:style>
  <w:style w:type="character" w:customStyle="1" w:styleId="WW8Num15z2">
    <w:name w:val="WW8Num15z2"/>
    <w:qFormat/>
    <w:rsid w:val="00CD2FB6"/>
    <w:rPr>
      <w:rFonts w:ascii="Wingdings" w:hAnsi="Wingdings" w:cs="Wingdings"/>
    </w:rPr>
  </w:style>
  <w:style w:type="character" w:customStyle="1" w:styleId="WW8Num16z0">
    <w:name w:val="WW8Num16z0"/>
    <w:qFormat/>
    <w:rsid w:val="00CD2FB6"/>
    <w:rPr>
      <w:rFonts w:ascii="Symbol" w:hAnsi="Symbol" w:cs="Symbol"/>
    </w:rPr>
  </w:style>
  <w:style w:type="character" w:customStyle="1" w:styleId="WW8Num16z1">
    <w:name w:val="WW8Num16z1"/>
    <w:qFormat/>
    <w:rsid w:val="00CD2FB6"/>
    <w:rPr>
      <w:rFonts w:ascii="Courier New" w:hAnsi="Courier New" w:cs="Courier New"/>
    </w:rPr>
  </w:style>
  <w:style w:type="character" w:customStyle="1" w:styleId="WW8Num16z2">
    <w:name w:val="WW8Num16z2"/>
    <w:qFormat/>
    <w:rsid w:val="00CD2FB6"/>
    <w:rPr>
      <w:rFonts w:ascii="Wingdings" w:hAnsi="Wingdings" w:cs="Wingdings"/>
    </w:rPr>
  </w:style>
  <w:style w:type="character" w:customStyle="1" w:styleId="WW8Num17z0">
    <w:name w:val="WW8Num17z0"/>
    <w:qFormat/>
    <w:rsid w:val="00CD2FB6"/>
    <w:rPr>
      <w:rFonts w:ascii="Symbol" w:hAnsi="Symbol" w:cs="Symbol"/>
    </w:rPr>
  </w:style>
  <w:style w:type="character" w:customStyle="1" w:styleId="WW8Num17z1">
    <w:name w:val="WW8Num17z1"/>
    <w:qFormat/>
    <w:rsid w:val="00CD2FB6"/>
    <w:rPr>
      <w:rFonts w:ascii="Courier New" w:hAnsi="Courier New" w:cs="Courier New"/>
    </w:rPr>
  </w:style>
  <w:style w:type="character" w:customStyle="1" w:styleId="WW8Num17z2">
    <w:name w:val="WW8Num17z2"/>
    <w:qFormat/>
    <w:rsid w:val="00CD2FB6"/>
    <w:rPr>
      <w:rFonts w:ascii="Wingdings" w:hAnsi="Wingdings" w:cs="Wingdings"/>
    </w:rPr>
  </w:style>
  <w:style w:type="character" w:customStyle="1" w:styleId="WW8Num18z0">
    <w:name w:val="WW8Num18z0"/>
    <w:qFormat/>
    <w:rsid w:val="00CD2FB6"/>
    <w:rPr>
      <w:rFonts w:ascii="Symbol" w:hAnsi="Symbol" w:cs="Symbol"/>
    </w:rPr>
  </w:style>
  <w:style w:type="character" w:customStyle="1" w:styleId="WW8Num18z1">
    <w:name w:val="WW8Num18z1"/>
    <w:qFormat/>
    <w:rsid w:val="00CD2FB6"/>
    <w:rPr>
      <w:rFonts w:ascii="Courier New" w:hAnsi="Courier New" w:cs="Courier New"/>
    </w:rPr>
  </w:style>
  <w:style w:type="character" w:customStyle="1" w:styleId="WW8Num18z2">
    <w:name w:val="WW8Num18z2"/>
    <w:qFormat/>
    <w:rsid w:val="00CD2FB6"/>
    <w:rPr>
      <w:rFonts w:ascii="Wingdings" w:hAnsi="Wingdings" w:cs="Wingdings"/>
    </w:rPr>
  </w:style>
  <w:style w:type="character" w:customStyle="1" w:styleId="WW8Num19z0">
    <w:name w:val="WW8Num19z0"/>
    <w:qFormat/>
    <w:rsid w:val="00CD2FB6"/>
  </w:style>
  <w:style w:type="character" w:customStyle="1" w:styleId="WW8Num19z1">
    <w:name w:val="WW8Num19z1"/>
    <w:qFormat/>
    <w:rsid w:val="00CD2FB6"/>
  </w:style>
  <w:style w:type="character" w:customStyle="1" w:styleId="WW8Num19z2">
    <w:name w:val="WW8Num19z2"/>
    <w:qFormat/>
    <w:rsid w:val="00CD2FB6"/>
  </w:style>
  <w:style w:type="character" w:customStyle="1" w:styleId="WW8Num19z3">
    <w:name w:val="WW8Num19z3"/>
    <w:qFormat/>
    <w:rsid w:val="00CD2FB6"/>
  </w:style>
  <w:style w:type="character" w:customStyle="1" w:styleId="WW8Num19z4">
    <w:name w:val="WW8Num19z4"/>
    <w:qFormat/>
    <w:rsid w:val="00CD2FB6"/>
  </w:style>
  <w:style w:type="character" w:customStyle="1" w:styleId="WW8Num19z5">
    <w:name w:val="WW8Num19z5"/>
    <w:qFormat/>
    <w:rsid w:val="00CD2FB6"/>
  </w:style>
  <w:style w:type="character" w:customStyle="1" w:styleId="WW8Num19z6">
    <w:name w:val="WW8Num19z6"/>
    <w:qFormat/>
    <w:rsid w:val="00CD2FB6"/>
  </w:style>
  <w:style w:type="character" w:customStyle="1" w:styleId="WW8Num19z7">
    <w:name w:val="WW8Num19z7"/>
    <w:qFormat/>
    <w:rsid w:val="00CD2FB6"/>
  </w:style>
  <w:style w:type="character" w:customStyle="1" w:styleId="WW8Num19z8">
    <w:name w:val="WW8Num19z8"/>
    <w:qFormat/>
    <w:rsid w:val="00CD2FB6"/>
  </w:style>
  <w:style w:type="character" w:customStyle="1" w:styleId="WW8Num20z0">
    <w:name w:val="WW8Num20z0"/>
    <w:qFormat/>
    <w:rsid w:val="00CD2FB6"/>
    <w:rPr>
      <w:rFonts w:ascii="Symbol" w:hAnsi="Symbol" w:cs="Symbol"/>
      <w:sz w:val="28"/>
      <w:szCs w:val="28"/>
    </w:rPr>
  </w:style>
  <w:style w:type="character" w:customStyle="1" w:styleId="WW8Num20z1">
    <w:name w:val="WW8Num20z1"/>
    <w:qFormat/>
    <w:rsid w:val="00CD2FB6"/>
    <w:rPr>
      <w:rFonts w:ascii="Courier New" w:hAnsi="Courier New" w:cs="Courier New"/>
    </w:rPr>
  </w:style>
  <w:style w:type="character" w:customStyle="1" w:styleId="WW8Num20z2">
    <w:name w:val="WW8Num20z2"/>
    <w:qFormat/>
    <w:rsid w:val="00CD2FB6"/>
    <w:rPr>
      <w:rFonts w:ascii="Wingdings" w:hAnsi="Wingdings" w:cs="Wingdings"/>
    </w:rPr>
  </w:style>
  <w:style w:type="character" w:customStyle="1" w:styleId="WW8Num21z0">
    <w:name w:val="WW8Num21z0"/>
    <w:qFormat/>
    <w:rsid w:val="00CD2FB6"/>
  </w:style>
  <w:style w:type="character" w:customStyle="1" w:styleId="WW8Num21z1">
    <w:name w:val="WW8Num21z1"/>
    <w:qFormat/>
    <w:rsid w:val="00CD2FB6"/>
  </w:style>
  <w:style w:type="character" w:customStyle="1" w:styleId="WW8Num21z2">
    <w:name w:val="WW8Num21z2"/>
    <w:qFormat/>
    <w:rsid w:val="00CD2FB6"/>
  </w:style>
  <w:style w:type="character" w:customStyle="1" w:styleId="WW8Num21z3">
    <w:name w:val="WW8Num21z3"/>
    <w:qFormat/>
    <w:rsid w:val="00CD2FB6"/>
  </w:style>
  <w:style w:type="character" w:customStyle="1" w:styleId="WW8Num21z4">
    <w:name w:val="WW8Num21z4"/>
    <w:qFormat/>
    <w:rsid w:val="00CD2FB6"/>
  </w:style>
  <w:style w:type="character" w:customStyle="1" w:styleId="WW8Num21z5">
    <w:name w:val="WW8Num21z5"/>
    <w:qFormat/>
    <w:rsid w:val="00CD2FB6"/>
  </w:style>
  <w:style w:type="character" w:customStyle="1" w:styleId="WW8Num21z6">
    <w:name w:val="WW8Num21z6"/>
    <w:qFormat/>
    <w:rsid w:val="00CD2FB6"/>
  </w:style>
  <w:style w:type="character" w:customStyle="1" w:styleId="WW8Num21z7">
    <w:name w:val="WW8Num21z7"/>
    <w:qFormat/>
    <w:rsid w:val="00CD2FB6"/>
  </w:style>
  <w:style w:type="character" w:customStyle="1" w:styleId="WW8Num21z8">
    <w:name w:val="WW8Num21z8"/>
    <w:qFormat/>
    <w:rsid w:val="00CD2FB6"/>
  </w:style>
  <w:style w:type="character" w:customStyle="1" w:styleId="WW8Num22z0">
    <w:name w:val="WW8Num22z0"/>
    <w:qFormat/>
    <w:rsid w:val="00CD2FB6"/>
  </w:style>
  <w:style w:type="character" w:customStyle="1" w:styleId="WW8Num22z1">
    <w:name w:val="WW8Num22z1"/>
    <w:qFormat/>
    <w:rsid w:val="00CD2FB6"/>
  </w:style>
  <w:style w:type="character" w:customStyle="1" w:styleId="WW8Num22z2">
    <w:name w:val="WW8Num22z2"/>
    <w:qFormat/>
    <w:rsid w:val="00CD2FB6"/>
  </w:style>
  <w:style w:type="character" w:customStyle="1" w:styleId="WW8Num22z3">
    <w:name w:val="WW8Num22z3"/>
    <w:qFormat/>
    <w:rsid w:val="00CD2FB6"/>
  </w:style>
  <w:style w:type="character" w:customStyle="1" w:styleId="WW8Num22z4">
    <w:name w:val="WW8Num22z4"/>
    <w:qFormat/>
    <w:rsid w:val="00CD2FB6"/>
  </w:style>
  <w:style w:type="character" w:customStyle="1" w:styleId="WW8Num22z5">
    <w:name w:val="WW8Num22z5"/>
    <w:qFormat/>
    <w:rsid w:val="00CD2FB6"/>
  </w:style>
  <w:style w:type="character" w:customStyle="1" w:styleId="WW8Num22z6">
    <w:name w:val="WW8Num22z6"/>
    <w:qFormat/>
    <w:rsid w:val="00CD2FB6"/>
  </w:style>
  <w:style w:type="character" w:customStyle="1" w:styleId="WW8Num22z7">
    <w:name w:val="WW8Num22z7"/>
    <w:qFormat/>
    <w:rsid w:val="00CD2FB6"/>
  </w:style>
  <w:style w:type="character" w:customStyle="1" w:styleId="WW8Num22z8">
    <w:name w:val="WW8Num22z8"/>
    <w:qFormat/>
    <w:rsid w:val="00CD2FB6"/>
  </w:style>
  <w:style w:type="character" w:customStyle="1" w:styleId="WW8Num23z0">
    <w:name w:val="WW8Num23z0"/>
    <w:qFormat/>
    <w:rsid w:val="00CD2FB6"/>
    <w:rPr>
      <w:rFonts w:ascii="Symbol" w:hAnsi="Symbol" w:cs="Symbol"/>
    </w:rPr>
  </w:style>
  <w:style w:type="character" w:customStyle="1" w:styleId="WW8Num23z1">
    <w:name w:val="WW8Num23z1"/>
    <w:qFormat/>
    <w:rsid w:val="00CD2FB6"/>
    <w:rPr>
      <w:rFonts w:ascii="Courier New" w:hAnsi="Courier New" w:cs="Courier New"/>
    </w:rPr>
  </w:style>
  <w:style w:type="character" w:customStyle="1" w:styleId="WW8Num23z2">
    <w:name w:val="WW8Num23z2"/>
    <w:qFormat/>
    <w:rsid w:val="00CD2FB6"/>
    <w:rPr>
      <w:rFonts w:ascii="Wingdings" w:hAnsi="Wingdings" w:cs="Wingdings"/>
    </w:rPr>
  </w:style>
  <w:style w:type="character" w:customStyle="1" w:styleId="WW8Num24z0">
    <w:name w:val="WW8Num24z0"/>
    <w:qFormat/>
    <w:rsid w:val="00CD2FB6"/>
  </w:style>
  <w:style w:type="character" w:customStyle="1" w:styleId="WW8Num24z1">
    <w:name w:val="WW8Num24z1"/>
    <w:qFormat/>
    <w:rsid w:val="00CD2FB6"/>
    <w:rPr>
      <w:rFonts w:ascii="Courier New" w:hAnsi="Courier New" w:cs="Courier New"/>
    </w:rPr>
  </w:style>
  <w:style w:type="character" w:customStyle="1" w:styleId="WW8Num24z2">
    <w:name w:val="WW8Num24z2"/>
    <w:qFormat/>
    <w:rsid w:val="00CD2FB6"/>
    <w:rPr>
      <w:rFonts w:ascii="Wingdings" w:hAnsi="Wingdings" w:cs="Wingdings"/>
    </w:rPr>
  </w:style>
  <w:style w:type="character" w:customStyle="1" w:styleId="WW8Num24z3">
    <w:name w:val="WW8Num24z3"/>
    <w:qFormat/>
    <w:rsid w:val="00CD2FB6"/>
    <w:rPr>
      <w:rFonts w:ascii="Symbol" w:hAnsi="Symbol" w:cs="Symbol"/>
    </w:rPr>
  </w:style>
  <w:style w:type="character" w:customStyle="1" w:styleId="WW8Num25z0">
    <w:name w:val="WW8Num25z0"/>
    <w:qFormat/>
    <w:rsid w:val="00CD2FB6"/>
  </w:style>
  <w:style w:type="character" w:customStyle="1" w:styleId="WW8Num25z1">
    <w:name w:val="WW8Num25z1"/>
    <w:qFormat/>
    <w:rsid w:val="00CD2FB6"/>
  </w:style>
  <w:style w:type="character" w:customStyle="1" w:styleId="WW8Num25z2">
    <w:name w:val="WW8Num25z2"/>
    <w:qFormat/>
    <w:rsid w:val="00CD2FB6"/>
  </w:style>
  <w:style w:type="character" w:customStyle="1" w:styleId="WW8Num25z3">
    <w:name w:val="WW8Num25z3"/>
    <w:qFormat/>
    <w:rsid w:val="00CD2FB6"/>
  </w:style>
  <w:style w:type="character" w:customStyle="1" w:styleId="WW8Num25z4">
    <w:name w:val="WW8Num25z4"/>
    <w:qFormat/>
    <w:rsid w:val="00CD2FB6"/>
  </w:style>
  <w:style w:type="character" w:customStyle="1" w:styleId="WW8Num25z5">
    <w:name w:val="WW8Num25z5"/>
    <w:qFormat/>
    <w:rsid w:val="00CD2FB6"/>
  </w:style>
  <w:style w:type="character" w:customStyle="1" w:styleId="WW8Num25z6">
    <w:name w:val="WW8Num25z6"/>
    <w:qFormat/>
    <w:rsid w:val="00CD2FB6"/>
  </w:style>
  <w:style w:type="character" w:customStyle="1" w:styleId="WW8Num25z7">
    <w:name w:val="WW8Num25z7"/>
    <w:qFormat/>
    <w:rsid w:val="00CD2FB6"/>
  </w:style>
  <w:style w:type="character" w:customStyle="1" w:styleId="WW8Num25z8">
    <w:name w:val="WW8Num25z8"/>
    <w:qFormat/>
    <w:rsid w:val="00CD2FB6"/>
  </w:style>
  <w:style w:type="character" w:customStyle="1" w:styleId="WW8Num26z0">
    <w:name w:val="WW8Num26z0"/>
    <w:qFormat/>
    <w:rsid w:val="00CD2FB6"/>
  </w:style>
  <w:style w:type="character" w:customStyle="1" w:styleId="WW8Num26z1">
    <w:name w:val="WW8Num26z1"/>
    <w:qFormat/>
    <w:rsid w:val="00CD2FB6"/>
  </w:style>
  <w:style w:type="character" w:customStyle="1" w:styleId="WW8Num26z2">
    <w:name w:val="WW8Num26z2"/>
    <w:qFormat/>
    <w:rsid w:val="00CD2FB6"/>
  </w:style>
  <w:style w:type="character" w:customStyle="1" w:styleId="WW8Num26z3">
    <w:name w:val="WW8Num26z3"/>
    <w:qFormat/>
    <w:rsid w:val="00CD2FB6"/>
  </w:style>
  <w:style w:type="character" w:customStyle="1" w:styleId="WW8Num26z4">
    <w:name w:val="WW8Num26z4"/>
    <w:qFormat/>
    <w:rsid w:val="00CD2FB6"/>
  </w:style>
  <w:style w:type="character" w:customStyle="1" w:styleId="WW8Num26z5">
    <w:name w:val="WW8Num26z5"/>
    <w:qFormat/>
    <w:rsid w:val="00CD2FB6"/>
  </w:style>
  <w:style w:type="character" w:customStyle="1" w:styleId="WW8Num26z6">
    <w:name w:val="WW8Num26z6"/>
    <w:qFormat/>
    <w:rsid w:val="00CD2FB6"/>
  </w:style>
  <w:style w:type="character" w:customStyle="1" w:styleId="WW8Num26z7">
    <w:name w:val="WW8Num26z7"/>
    <w:qFormat/>
    <w:rsid w:val="00CD2FB6"/>
  </w:style>
  <w:style w:type="character" w:customStyle="1" w:styleId="WW8Num26z8">
    <w:name w:val="WW8Num26z8"/>
    <w:qFormat/>
    <w:rsid w:val="00CD2FB6"/>
  </w:style>
  <w:style w:type="character" w:customStyle="1" w:styleId="WW8Num27z0">
    <w:name w:val="WW8Num27z0"/>
    <w:qFormat/>
    <w:rsid w:val="00CD2FB6"/>
    <w:rPr>
      <w:rFonts w:ascii="Symbol" w:hAnsi="Symbol" w:cs="Symbol"/>
      <w:sz w:val="28"/>
      <w:szCs w:val="28"/>
    </w:rPr>
  </w:style>
  <w:style w:type="character" w:customStyle="1" w:styleId="WW8Num27z1">
    <w:name w:val="WW8Num27z1"/>
    <w:qFormat/>
    <w:rsid w:val="00CD2FB6"/>
    <w:rPr>
      <w:rFonts w:ascii="Courier New" w:hAnsi="Courier New" w:cs="Courier New"/>
    </w:rPr>
  </w:style>
  <w:style w:type="character" w:customStyle="1" w:styleId="WW8Num27z2">
    <w:name w:val="WW8Num27z2"/>
    <w:qFormat/>
    <w:rsid w:val="00CD2FB6"/>
    <w:rPr>
      <w:rFonts w:ascii="Wingdings" w:hAnsi="Wingdings" w:cs="Wingdings"/>
    </w:rPr>
  </w:style>
  <w:style w:type="character" w:customStyle="1" w:styleId="WW8Num28z0">
    <w:name w:val="WW8Num28z0"/>
    <w:qFormat/>
    <w:rsid w:val="00CD2FB6"/>
  </w:style>
  <w:style w:type="character" w:customStyle="1" w:styleId="WW8Num28z1">
    <w:name w:val="WW8Num28z1"/>
    <w:qFormat/>
    <w:rsid w:val="00CD2FB6"/>
  </w:style>
  <w:style w:type="character" w:customStyle="1" w:styleId="WW8Num28z2">
    <w:name w:val="WW8Num28z2"/>
    <w:qFormat/>
    <w:rsid w:val="00CD2FB6"/>
  </w:style>
  <w:style w:type="character" w:customStyle="1" w:styleId="WW8Num28z3">
    <w:name w:val="WW8Num28z3"/>
    <w:qFormat/>
    <w:rsid w:val="00CD2FB6"/>
  </w:style>
  <w:style w:type="character" w:customStyle="1" w:styleId="WW8Num28z4">
    <w:name w:val="WW8Num28z4"/>
    <w:qFormat/>
    <w:rsid w:val="00CD2FB6"/>
  </w:style>
  <w:style w:type="character" w:customStyle="1" w:styleId="WW8Num28z5">
    <w:name w:val="WW8Num28z5"/>
    <w:qFormat/>
    <w:rsid w:val="00CD2FB6"/>
  </w:style>
  <w:style w:type="character" w:customStyle="1" w:styleId="WW8Num28z6">
    <w:name w:val="WW8Num28z6"/>
    <w:qFormat/>
    <w:rsid w:val="00CD2FB6"/>
  </w:style>
  <w:style w:type="character" w:customStyle="1" w:styleId="WW8Num28z7">
    <w:name w:val="WW8Num28z7"/>
    <w:qFormat/>
    <w:rsid w:val="00CD2FB6"/>
  </w:style>
  <w:style w:type="character" w:customStyle="1" w:styleId="WW8Num28z8">
    <w:name w:val="WW8Num28z8"/>
    <w:qFormat/>
    <w:rsid w:val="00CD2FB6"/>
  </w:style>
  <w:style w:type="character" w:customStyle="1" w:styleId="WW8Num29z0">
    <w:name w:val="WW8Num29z0"/>
    <w:qFormat/>
    <w:rsid w:val="00CD2FB6"/>
    <w:rPr>
      <w:sz w:val="16"/>
      <w:szCs w:val="16"/>
    </w:rPr>
  </w:style>
  <w:style w:type="character" w:customStyle="1" w:styleId="WW8Num29z1">
    <w:name w:val="WW8Num29z1"/>
    <w:qFormat/>
    <w:rsid w:val="00CD2FB6"/>
  </w:style>
  <w:style w:type="character" w:customStyle="1" w:styleId="WW8Num29z2">
    <w:name w:val="WW8Num29z2"/>
    <w:qFormat/>
    <w:rsid w:val="00CD2FB6"/>
  </w:style>
  <w:style w:type="character" w:customStyle="1" w:styleId="WW8Num29z3">
    <w:name w:val="WW8Num29z3"/>
    <w:qFormat/>
    <w:rsid w:val="00CD2FB6"/>
  </w:style>
  <w:style w:type="character" w:customStyle="1" w:styleId="WW8Num29z4">
    <w:name w:val="WW8Num29z4"/>
    <w:qFormat/>
    <w:rsid w:val="00CD2FB6"/>
  </w:style>
  <w:style w:type="character" w:customStyle="1" w:styleId="WW8Num29z5">
    <w:name w:val="WW8Num29z5"/>
    <w:qFormat/>
    <w:rsid w:val="00CD2FB6"/>
  </w:style>
  <w:style w:type="character" w:customStyle="1" w:styleId="WW8Num29z6">
    <w:name w:val="WW8Num29z6"/>
    <w:qFormat/>
    <w:rsid w:val="00CD2FB6"/>
  </w:style>
  <w:style w:type="character" w:customStyle="1" w:styleId="WW8Num29z7">
    <w:name w:val="WW8Num29z7"/>
    <w:qFormat/>
    <w:rsid w:val="00CD2FB6"/>
  </w:style>
  <w:style w:type="character" w:customStyle="1" w:styleId="WW8Num29z8">
    <w:name w:val="WW8Num29z8"/>
    <w:qFormat/>
    <w:rsid w:val="00CD2FB6"/>
  </w:style>
  <w:style w:type="character" w:customStyle="1" w:styleId="WW8Num30z0">
    <w:name w:val="WW8Num30z0"/>
    <w:qFormat/>
    <w:rsid w:val="00CD2FB6"/>
    <w:rPr>
      <w:rFonts w:ascii="Symbol" w:hAnsi="Symbol" w:cs="Symbol"/>
    </w:rPr>
  </w:style>
  <w:style w:type="character" w:customStyle="1" w:styleId="WW8Num30z1">
    <w:name w:val="WW8Num30z1"/>
    <w:qFormat/>
    <w:rsid w:val="00CD2FB6"/>
    <w:rPr>
      <w:rFonts w:ascii="Courier New" w:hAnsi="Courier New" w:cs="Courier New"/>
    </w:rPr>
  </w:style>
  <w:style w:type="character" w:customStyle="1" w:styleId="WW8Num30z2">
    <w:name w:val="WW8Num30z2"/>
    <w:qFormat/>
    <w:rsid w:val="00CD2FB6"/>
    <w:rPr>
      <w:rFonts w:ascii="Wingdings" w:hAnsi="Wingdings" w:cs="Wingdings"/>
    </w:rPr>
  </w:style>
  <w:style w:type="character" w:customStyle="1" w:styleId="WW8Num2z1">
    <w:name w:val="WW8Num2z1"/>
    <w:qFormat/>
    <w:rsid w:val="00CD2FB6"/>
    <w:rPr>
      <w:rFonts w:ascii="Courier New" w:hAnsi="Courier New" w:cs="Courier New"/>
    </w:rPr>
  </w:style>
  <w:style w:type="character" w:customStyle="1" w:styleId="WW8Num2z2">
    <w:name w:val="WW8Num2z2"/>
    <w:qFormat/>
    <w:rsid w:val="00CD2FB6"/>
    <w:rPr>
      <w:rFonts w:ascii="Wingdings" w:hAnsi="Wingdings" w:cs="Wingdings"/>
    </w:rPr>
  </w:style>
  <w:style w:type="character" w:customStyle="1" w:styleId="WW8Num10z3">
    <w:name w:val="WW8Num10z3"/>
    <w:qFormat/>
    <w:rsid w:val="00CD2FB6"/>
    <w:rPr>
      <w:rFonts w:ascii="Symbol" w:hAnsi="Symbol" w:cs="Symbol"/>
    </w:rPr>
  </w:style>
  <w:style w:type="character" w:customStyle="1" w:styleId="2a">
    <w:name w:val="Основной шрифт абзаца2"/>
    <w:qFormat/>
    <w:rsid w:val="00CD2FB6"/>
  </w:style>
  <w:style w:type="character" w:customStyle="1" w:styleId="WW8Num1z1">
    <w:name w:val="WW8Num1z1"/>
    <w:qFormat/>
    <w:rsid w:val="00CD2FB6"/>
    <w:rPr>
      <w:rFonts w:ascii="Courier New" w:hAnsi="Courier New" w:cs="Courier New"/>
    </w:rPr>
  </w:style>
  <w:style w:type="character" w:customStyle="1" w:styleId="WW8Num1z2">
    <w:name w:val="WW8Num1z2"/>
    <w:qFormat/>
    <w:rsid w:val="00CD2FB6"/>
    <w:rPr>
      <w:rFonts w:ascii="Wingdings" w:hAnsi="Wingdings" w:cs="Wingdings"/>
    </w:rPr>
  </w:style>
  <w:style w:type="character" w:customStyle="1" w:styleId="WW8Num3z1">
    <w:name w:val="WW8Num3z1"/>
    <w:qFormat/>
    <w:rsid w:val="00CD2FB6"/>
    <w:rPr>
      <w:rFonts w:ascii="Courier New" w:hAnsi="Courier New" w:cs="Courier New"/>
    </w:rPr>
  </w:style>
  <w:style w:type="character" w:customStyle="1" w:styleId="WW8Num3z2">
    <w:name w:val="WW8Num3z2"/>
    <w:qFormat/>
    <w:rsid w:val="00CD2FB6"/>
    <w:rPr>
      <w:rFonts w:ascii="Wingdings" w:hAnsi="Wingdings" w:cs="Wingdings"/>
    </w:rPr>
  </w:style>
  <w:style w:type="character" w:customStyle="1" w:styleId="WW8Num5z1">
    <w:name w:val="WW8Num5z1"/>
    <w:qFormat/>
    <w:rsid w:val="00CD2FB6"/>
    <w:rPr>
      <w:rFonts w:ascii="Courier New" w:hAnsi="Courier New" w:cs="Courier New"/>
    </w:rPr>
  </w:style>
  <w:style w:type="character" w:customStyle="1" w:styleId="WW8Num5z2">
    <w:name w:val="WW8Num5z2"/>
    <w:qFormat/>
    <w:rsid w:val="00CD2FB6"/>
    <w:rPr>
      <w:rFonts w:ascii="Wingdings" w:hAnsi="Wingdings" w:cs="Wingdings"/>
    </w:rPr>
  </w:style>
  <w:style w:type="character" w:customStyle="1" w:styleId="19">
    <w:name w:val="Основной шрифт абзаца1"/>
    <w:qFormat/>
    <w:rsid w:val="00CD2FB6"/>
  </w:style>
  <w:style w:type="character" w:customStyle="1" w:styleId="1a">
    <w:name w:val="Знак сноски1"/>
    <w:qFormat/>
    <w:rsid w:val="00CD2FB6"/>
    <w:rPr>
      <w:vertAlign w:val="superscript"/>
    </w:rPr>
  </w:style>
  <w:style w:type="character" w:customStyle="1" w:styleId="affffffa">
    <w:name w:val="Символы концевой сноски"/>
    <w:qFormat/>
    <w:rsid w:val="00CD2FB6"/>
    <w:rPr>
      <w:vertAlign w:val="superscript"/>
    </w:rPr>
  </w:style>
  <w:style w:type="character" w:customStyle="1" w:styleId="WW-">
    <w:name w:val="WW-Символы концевой сноски"/>
    <w:qFormat/>
    <w:rsid w:val="00CD2FB6"/>
  </w:style>
  <w:style w:type="character" w:customStyle="1" w:styleId="EndnoteCharacters">
    <w:name w:val="Endnote Characters"/>
    <w:qFormat/>
    <w:rsid w:val="00CD2FB6"/>
    <w:rPr>
      <w:vertAlign w:val="superscript"/>
    </w:rPr>
  </w:style>
  <w:style w:type="character" w:customStyle="1" w:styleId="FontStyle72">
    <w:name w:val="Font Style72"/>
    <w:qFormat/>
    <w:rsid w:val="00CD2FB6"/>
    <w:rPr>
      <w:rFonts w:ascii="Times New Roman" w:hAnsi="Times New Roman" w:cs="Times New Roman"/>
      <w:b/>
      <w:bCs/>
      <w:sz w:val="26"/>
      <w:szCs w:val="26"/>
    </w:rPr>
  </w:style>
  <w:style w:type="character" w:customStyle="1" w:styleId="InternetLink">
    <w:name w:val="Internet Link"/>
    <w:rsid w:val="00CD2FB6"/>
    <w:rPr>
      <w:color w:val="auto"/>
      <w:u w:val="single"/>
    </w:rPr>
  </w:style>
  <w:style w:type="character" w:styleId="HTML">
    <w:name w:val="HTML Cite"/>
    <w:basedOn w:val="a0"/>
    <w:qFormat/>
    <w:rsid w:val="00CD2FB6"/>
    <w:rPr>
      <w:i/>
      <w:iCs/>
    </w:rPr>
  </w:style>
  <w:style w:type="character" w:customStyle="1" w:styleId="IndexLink">
    <w:name w:val="Index Link"/>
    <w:qFormat/>
    <w:rsid w:val="00CD2FB6"/>
  </w:style>
  <w:style w:type="paragraph" w:customStyle="1" w:styleId="Heading">
    <w:name w:val="Heading"/>
    <w:basedOn w:val="a"/>
    <w:next w:val="a3"/>
    <w:qFormat/>
    <w:rsid w:val="00CD2FB6"/>
    <w:pPr>
      <w:keepNext/>
      <w:spacing w:before="240" w:after="120" w:line="240" w:lineRule="auto"/>
    </w:pPr>
    <w:rPr>
      <w:rFonts w:ascii="Arial" w:eastAsia="DejaVu Sans" w:hAnsi="Arial" w:cs="Arial"/>
      <w:sz w:val="28"/>
      <w:szCs w:val="28"/>
      <w:lang w:eastAsia="zh-CN"/>
    </w:rPr>
  </w:style>
  <w:style w:type="paragraph" w:styleId="affffffb">
    <w:name w:val="List"/>
    <w:basedOn w:val="a3"/>
    <w:rsid w:val="00CD2FB6"/>
    <w:pPr>
      <w:jc w:val="both"/>
    </w:pPr>
    <w:rPr>
      <w:lang w:eastAsia="zh-CN"/>
    </w:rPr>
  </w:style>
  <w:style w:type="paragraph" w:styleId="affffffc">
    <w:name w:val="caption"/>
    <w:basedOn w:val="a"/>
    <w:qFormat/>
    <w:rsid w:val="00CD2FB6"/>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CD2FB6"/>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CD2FB6"/>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CD2FB6"/>
    <w:pPr>
      <w:suppressLineNumbers/>
      <w:spacing w:after="0" w:line="240" w:lineRule="auto"/>
    </w:pPr>
    <w:rPr>
      <w:rFonts w:ascii="Times New Roman" w:hAnsi="Times New Roman"/>
      <w:sz w:val="24"/>
      <w:szCs w:val="24"/>
      <w:lang w:eastAsia="zh-CN"/>
    </w:rPr>
  </w:style>
  <w:style w:type="paragraph" w:customStyle="1" w:styleId="1b">
    <w:name w:val="Название1"/>
    <w:basedOn w:val="a"/>
    <w:qFormat/>
    <w:rsid w:val="00CD2FB6"/>
    <w:pPr>
      <w:suppressLineNumbers/>
      <w:spacing w:before="120" w:after="120" w:line="240" w:lineRule="auto"/>
    </w:pPr>
    <w:rPr>
      <w:rFonts w:ascii="Times New Roman" w:hAnsi="Times New Roman"/>
      <w:i/>
      <w:iCs/>
      <w:sz w:val="24"/>
      <w:szCs w:val="24"/>
      <w:lang w:eastAsia="zh-CN"/>
    </w:rPr>
  </w:style>
  <w:style w:type="paragraph" w:customStyle="1" w:styleId="1c">
    <w:name w:val="Указатель1"/>
    <w:basedOn w:val="a"/>
    <w:qFormat/>
    <w:rsid w:val="00CD2FB6"/>
    <w:pPr>
      <w:suppressLineNumbers/>
      <w:spacing w:after="0" w:line="240" w:lineRule="auto"/>
    </w:pPr>
    <w:rPr>
      <w:rFonts w:ascii="Times New Roman" w:hAnsi="Times New Roman"/>
      <w:sz w:val="24"/>
      <w:szCs w:val="24"/>
      <w:lang w:eastAsia="zh-CN"/>
    </w:rPr>
  </w:style>
  <w:style w:type="paragraph" w:styleId="affffffd">
    <w:name w:val="Body Text Indent"/>
    <w:basedOn w:val="a"/>
    <w:link w:val="affffffe"/>
    <w:rsid w:val="00CD2FB6"/>
    <w:pPr>
      <w:spacing w:after="0" w:line="240" w:lineRule="auto"/>
      <w:ind w:firstLine="360"/>
    </w:pPr>
    <w:rPr>
      <w:rFonts w:ascii="Times New Roman" w:hAnsi="Times New Roman"/>
      <w:sz w:val="24"/>
      <w:szCs w:val="24"/>
      <w:lang w:eastAsia="zh-CN"/>
    </w:rPr>
  </w:style>
  <w:style w:type="character" w:customStyle="1" w:styleId="affffffe">
    <w:name w:val="Основной текст с отступом Знак"/>
    <w:basedOn w:val="a0"/>
    <w:link w:val="affffffd"/>
    <w:rsid w:val="00CD2FB6"/>
    <w:rPr>
      <w:rFonts w:ascii="Times New Roman" w:eastAsia="Times New Roman" w:hAnsi="Times New Roman" w:cs="Times New Roman"/>
      <w:sz w:val="24"/>
      <w:szCs w:val="24"/>
      <w:lang w:eastAsia="zh-CN"/>
    </w:rPr>
  </w:style>
  <w:style w:type="paragraph" w:customStyle="1" w:styleId="211">
    <w:name w:val="Основной текст с отступом 21"/>
    <w:basedOn w:val="a"/>
    <w:qFormat/>
    <w:rsid w:val="00CD2FB6"/>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CD2FB6"/>
    <w:pPr>
      <w:spacing w:after="0" w:line="240" w:lineRule="auto"/>
      <w:ind w:firstLine="709"/>
    </w:pPr>
    <w:rPr>
      <w:rFonts w:ascii="Times New Roman" w:hAnsi="Times New Roman"/>
      <w:sz w:val="24"/>
      <w:szCs w:val="24"/>
      <w:lang w:eastAsia="zh-CN"/>
    </w:rPr>
  </w:style>
  <w:style w:type="character" w:customStyle="1" w:styleId="FootnoteTextChar1">
    <w:name w:val="Footnote Text Char1"/>
    <w:basedOn w:val="a0"/>
    <w:uiPriority w:val="99"/>
    <w:semiHidden/>
    <w:rsid w:val="00CD2FB6"/>
    <w:rPr>
      <w:rFonts w:eastAsia="Times New Roman" w:cs="Times New Roman"/>
      <w:sz w:val="20"/>
      <w:szCs w:val="20"/>
      <w:lang w:eastAsia="zh-CN"/>
    </w:rPr>
  </w:style>
  <w:style w:type="character" w:customStyle="1" w:styleId="FooterChar2">
    <w:name w:val="Footer Char2"/>
    <w:basedOn w:val="a0"/>
    <w:uiPriority w:val="99"/>
    <w:semiHidden/>
    <w:rsid w:val="00CD2FB6"/>
    <w:rPr>
      <w:rFonts w:eastAsia="Times New Roman" w:cs="Times New Roman"/>
      <w:sz w:val="24"/>
      <w:szCs w:val="24"/>
      <w:lang w:eastAsia="zh-CN"/>
    </w:rPr>
  </w:style>
  <w:style w:type="paragraph" w:customStyle="1" w:styleId="312">
    <w:name w:val="Основной текст 31"/>
    <w:basedOn w:val="a"/>
    <w:qFormat/>
    <w:rsid w:val="00CD2FB6"/>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11"/>
    <w:rsid w:val="00CD2FB6"/>
    <w:rPr>
      <w:rFonts w:asciiTheme="majorHAnsi" w:eastAsiaTheme="majorEastAsia" w:hAnsiTheme="majorHAnsi" w:cstheme="majorBidi"/>
      <w:sz w:val="24"/>
      <w:szCs w:val="24"/>
      <w:lang w:eastAsia="zh-CN"/>
    </w:rPr>
  </w:style>
  <w:style w:type="paragraph" w:customStyle="1" w:styleId="1d">
    <w:name w:val="Текст1"/>
    <w:basedOn w:val="a"/>
    <w:qFormat/>
    <w:rsid w:val="00CD2FB6"/>
    <w:pPr>
      <w:spacing w:after="0" w:line="240" w:lineRule="auto"/>
    </w:pPr>
    <w:rPr>
      <w:rFonts w:ascii="Courier New" w:hAnsi="Courier New" w:cs="Courier New"/>
      <w:sz w:val="20"/>
      <w:szCs w:val="20"/>
      <w:lang w:eastAsia="zh-CN"/>
    </w:rPr>
  </w:style>
  <w:style w:type="paragraph" w:customStyle="1" w:styleId="1e">
    <w:name w:val="Стиль1"/>
    <w:qFormat/>
    <w:rsid w:val="00CD2FB6"/>
    <w:pPr>
      <w:spacing w:after="0" w:line="360" w:lineRule="auto"/>
      <w:ind w:firstLine="720"/>
      <w:jc w:val="both"/>
    </w:pPr>
    <w:rPr>
      <w:rFonts w:ascii="Times New Roman" w:eastAsia="Times New Roman" w:hAnsi="Times New Roman" w:cs="Times New Roman"/>
      <w:sz w:val="24"/>
      <w:szCs w:val="24"/>
      <w:lang w:eastAsia="zh-CN"/>
    </w:rPr>
  </w:style>
  <w:style w:type="paragraph" w:customStyle="1" w:styleId="212">
    <w:name w:val="Основной текст 21"/>
    <w:basedOn w:val="a"/>
    <w:qFormat/>
    <w:rsid w:val="00CD2FB6"/>
    <w:pPr>
      <w:spacing w:after="120" w:line="480" w:lineRule="auto"/>
    </w:pPr>
    <w:rPr>
      <w:rFonts w:ascii="Times New Roman" w:hAnsi="Times New Roman"/>
      <w:sz w:val="24"/>
      <w:szCs w:val="24"/>
      <w:lang w:eastAsia="zh-CN"/>
    </w:rPr>
  </w:style>
  <w:style w:type="character" w:customStyle="1" w:styleId="HeaderChar1">
    <w:name w:val="Header Char1"/>
    <w:basedOn w:val="a0"/>
    <w:uiPriority w:val="99"/>
    <w:semiHidden/>
    <w:rsid w:val="00CD2FB6"/>
    <w:rPr>
      <w:rFonts w:eastAsia="Times New Roman" w:cs="Times New Roman"/>
      <w:sz w:val="24"/>
      <w:szCs w:val="24"/>
      <w:lang w:eastAsia="zh-CN"/>
    </w:rPr>
  </w:style>
  <w:style w:type="paragraph" w:customStyle="1" w:styleId="afffffff">
    <w:name w:val="Содержимое врезки"/>
    <w:basedOn w:val="a3"/>
    <w:qFormat/>
    <w:rsid w:val="00CD2FB6"/>
    <w:pPr>
      <w:jc w:val="both"/>
    </w:pPr>
    <w:rPr>
      <w:lang w:eastAsia="zh-CN"/>
    </w:rPr>
  </w:style>
  <w:style w:type="paragraph" w:customStyle="1" w:styleId="afffffff0">
    <w:name w:val="Содержимое таблицы"/>
    <w:basedOn w:val="a"/>
    <w:qFormat/>
    <w:rsid w:val="00CD2FB6"/>
    <w:pPr>
      <w:suppressLineNumbers/>
      <w:spacing w:after="0" w:line="240" w:lineRule="auto"/>
    </w:pPr>
    <w:rPr>
      <w:rFonts w:ascii="Times New Roman" w:hAnsi="Times New Roman"/>
      <w:sz w:val="24"/>
      <w:szCs w:val="24"/>
      <w:lang w:eastAsia="zh-CN"/>
    </w:rPr>
  </w:style>
  <w:style w:type="paragraph" w:customStyle="1" w:styleId="afffffff1">
    <w:name w:val="Заголовок таблицы"/>
    <w:basedOn w:val="afffffff0"/>
    <w:qFormat/>
    <w:rsid w:val="00CD2FB6"/>
    <w:pPr>
      <w:jc w:val="center"/>
    </w:pPr>
    <w:rPr>
      <w:b/>
      <w:bCs/>
    </w:rPr>
  </w:style>
  <w:style w:type="paragraph" w:customStyle="1" w:styleId="afffffff2">
    <w:name w:val="Знак Знак Знак"/>
    <w:basedOn w:val="a"/>
    <w:qFormat/>
    <w:rsid w:val="00CD2FB6"/>
    <w:pPr>
      <w:spacing w:after="160" w:line="240" w:lineRule="exact"/>
    </w:pPr>
    <w:rPr>
      <w:rFonts w:ascii="Verdana" w:hAnsi="Verdana" w:cs="Verdana"/>
      <w:sz w:val="20"/>
      <w:szCs w:val="20"/>
      <w:lang w:eastAsia="zh-CN"/>
    </w:rPr>
  </w:style>
  <w:style w:type="paragraph" w:customStyle="1" w:styleId="Style9">
    <w:name w:val="Style9"/>
    <w:basedOn w:val="a"/>
    <w:qFormat/>
    <w:rsid w:val="00CD2FB6"/>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CD2FB6"/>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2d">
    <w:name w:val="Обычный2"/>
    <w:qFormat/>
    <w:rsid w:val="00CD2FB6"/>
    <w:pPr>
      <w:spacing w:after="0" w:line="240" w:lineRule="auto"/>
    </w:pPr>
    <w:rPr>
      <w:rFonts w:ascii="Courier New" w:eastAsia="Times New Roman" w:hAnsi="Courier New" w:cs="Courier New"/>
      <w:sz w:val="20"/>
      <w:szCs w:val="20"/>
      <w:lang w:eastAsia="zh-CN"/>
    </w:rPr>
  </w:style>
  <w:style w:type="character" w:customStyle="1" w:styleId="1f">
    <w:name w:val="Текст выноски Знак1"/>
    <w:basedOn w:val="a0"/>
    <w:rsid w:val="00CD2FB6"/>
    <w:rPr>
      <w:rFonts w:eastAsia="Times New Roman" w:cs="Times New Roman"/>
      <w:sz w:val="0"/>
      <w:szCs w:val="0"/>
      <w:lang w:eastAsia="zh-CN"/>
    </w:rPr>
  </w:style>
  <w:style w:type="paragraph" w:customStyle="1" w:styleId="1f0">
    <w:name w:val="Обычный1"/>
    <w:qFormat/>
    <w:rsid w:val="00CD2FB6"/>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FrameContents">
    <w:name w:val="Frame Contents"/>
    <w:basedOn w:val="a"/>
    <w:qFormat/>
    <w:rsid w:val="00CD2FB6"/>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CD2FB6"/>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CD2FB6"/>
    <w:pPr>
      <w:jc w:val="center"/>
    </w:pPr>
    <w:rPr>
      <w:b/>
      <w:bCs/>
    </w:rPr>
  </w:style>
  <w:style w:type="character" w:customStyle="1" w:styleId="fontstyle01">
    <w:name w:val="fontstyle01"/>
    <w:basedOn w:val="a0"/>
    <w:qFormat/>
    <w:rsid w:val="00CD2FB6"/>
    <w:rPr>
      <w:rFonts w:ascii="ArialMT" w:hAnsi="ArialMT" w:cs="ArialMT"/>
      <w:color w:val="000000"/>
      <w:sz w:val="30"/>
      <w:szCs w:val="30"/>
    </w:rPr>
  </w:style>
  <w:style w:type="paragraph" w:customStyle="1" w:styleId="114">
    <w:name w:val="Заголовок 11"/>
    <w:basedOn w:val="a"/>
    <w:uiPriority w:val="99"/>
    <w:rsid w:val="00CD2FB6"/>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1f1">
    <w:name w:val="Нет списка1"/>
    <w:next w:val="a2"/>
    <w:uiPriority w:val="99"/>
    <w:semiHidden/>
    <w:unhideWhenUsed/>
    <w:rsid w:val="00CD2FB6"/>
  </w:style>
  <w:style w:type="table" w:customStyle="1" w:styleId="42">
    <w:name w:val="Сетка таблицы4"/>
    <w:basedOn w:val="a1"/>
    <w:uiPriority w:val="39"/>
    <w:rsid w:val="00CD2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CD2FB6"/>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CD2FB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CD2FB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3">
    <w:name w:val="Intense Emphasis"/>
    <w:basedOn w:val="a0"/>
    <w:uiPriority w:val="21"/>
    <w:qFormat/>
    <w:rsid w:val="00CD2FB6"/>
    <w:rPr>
      <w:b/>
      <w:bCs/>
      <w:i/>
      <w:iCs/>
    </w:rPr>
  </w:style>
  <w:style w:type="character" w:styleId="afffffff4">
    <w:name w:val="Subtle Reference"/>
    <w:basedOn w:val="a0"/>
    <w:uiPriority w:val="31"/>
    <w:qFormat/>
    <w:rsid w:val="00CD2FB6"/>
    <w:rPr>
      <w:smallCaps/>
      <w:color w:val="595959" w:themeColor="text1" w:themeTint="A6"/>
      <w:u w:val="none" w:color="7F7F7F" w:themeColor="text1" w:themeTint="80"/>
      <w:bdr w:val="none" w:sz="0" w:space="0" w:color="auto"/>
    </w:rPr>
  </w:style>
  <w:style w:type="character" w:styleId="afffffff5">
    <w:name w:val="Intense Reference"/>
    <w:basedOn w:val="a0"/>
    <w:uiPriority w:val="32"/>
    <w:qFormat/>
    <w:rsid w:val="00CD2FB6"/>
    <w:rPr>
      <w:b/>
      <w:bCs/>
      <w:smallCaps/>
      <w:color w:val="1F497D" w:themeColor="text2"/>
      <w:u w:val="single"/>
    </w:rPr>
  </w:style>
  <w:style w:type="character" w:styleId="afffffff6">
    <w:name w:val="Book Title"/>
    <w:basedOn w:val="a0"/>
    <w:uiPriority w:val="33"/>
    <w:qFormat/>
    <w:rsid w:val="00CD2FB6"/>
    <w:rPr>
      <w:b/>
      <w:bCs/>
      <w:smallCaps/>
      <w:spacing w:val="10"/>
    </w:rPr>
  </w:style>
  <w:style w:type="character" w:customStyle="1" w:styleId="2e">
    <w:name w:val="Текст сноски Знак2"/>
    <w:basedOn w:val="a0"/>
    <w:uiPriority w:val="99"/>
    <w:semiHidden/>
    <w:rsid w:val="00CD2FB6"/>
    <w:rPr>
      <w:rFonts w:eastAsia="Times New Roman" w:cs="Times New Roman"/>
      <w:sz w:val="20"/>
      <w:szCs w:val="20"/>
      <w:lang w:val="ru-RU" w:bidi="ar-SA"/>
    </w:rPr>
  </w:style>
  <w:style w:type="character" w:customStyle="1" w:styleId="1f2">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rsid w:val="00CD2FB6"/>
    <w:rPr>
      <w:rFonts w:eastAsia="Times New Roman" w:cs="Times New Roman"/>
      <w:lang w:val="ru-RU" w:bidi="ar-SA"/>
    </w:rPr>
  </w:style>
  <w:style w:type="character" w:customStyle="1" w:styleId="2f">
    <w:name w:val="Верхний колонтитул Знак2"/>
    <w:basedOn w:val="a0"/>
    <w:uiPriority w:val="99"/>
    <w:semiHidden/>
    <w:rsid w:val="00CD2FB6"/>
    <w:rPr>
      <w:rFonts w:eastAsia="Times New Roman" w:cs="Times New Roman"/>
      <w:lang w:val="ru-RU" w:bidi="ar-SA"/>
    </w:rPr>
  </w:style>
  <w:style w:type="numbering" w:customStyle="1" w:styleId="WW8Num1">
    <w:name w:val="WW8Num1"/>
    <w:qFormat/>
    <w:rsid w:val="00CD2FB6"/>
  </w:style>
  <w:style w:type="numbering" w:customStyle="1" w:styleId="WW8Num2">
    <w:name w:val="WW8Num2"/>
    <w:qFormat/>
    <w:rsid w:val="00CD2FB6"/>
  </w:style>
  <w:style w:type="numbering" w:customStyle="1" w:styleId="WW8Num3">
    <w:name w:val="WW8Num3"/>
    <w:qFormat/>
    <w:rsid w:val="00CD2FB6"/>
  </w:style>
  <w:style w:type="numbering" w:customStyle="1" w:styleId="WW8Num4">
    <w:name w:val="WW8Num4"/>
    <w:qFormat/>
    <w:rsid w:val="00CD2FB6"/>
  </w:style>
  <w:style w:type="numbering" w:customStyle="1" w:styleId="WW8Num5">
    <w:name w:val="WW8Num5"/>
    <w:qFormat/>
    <w:rsid w:val="00CD2FB6"/>
  </w:style>
  <w:style w:type="numbering" w:customStyle="1" w:styleId="WW8Num6">
    <w:name w:val="WW8Num6"/>
    <w:qFormat/>
    <w:rsid w:val="00CD2FB6"/>
  </w:style>
  <w:style w:type="numbering" w:customStyle="1" w:styleId="WW8Num7">
    <w:name w:val="WW8Num7"/>
    <w:qFormat/>
    <w:rsid w:val="00CD2FB6"/>
  </w:style>
  <w:style w:type="numbering" w:customStyle="1" w:styleId="WW8Num8">
    <w:name w:val="WW8Num8"/>
    <w:qFormat/>
    <w:rsid w:val="00CD2FB6"/>
  </w:style>
  <w:style w:type="numbering" w:customStyle="1" w:styleId="WW8Num9">
    <w:name w:val="WW8Num9"/>
    <w:qFormat/>
    <w:rsid w:val="00CD2FB6"/>
  </w:style>
  <w:style w:type="numbering" w:customStyle="1" w:styleId="WW8Num10">
    <w:name w:val="WW8Num10"/>
    <w:qFormat/>
    <w:rsid w:val="00CD2FB6"/>
  </w:style>
  <w:style w:type="numbering" w:customStyle="1" w:styleId="WW8Num11">
    <w:name w:val="WW8Num11"/>
    <w:qFormat/>
    <w:rsid w:val="00CD2FB6"/>
  </w:style>
  <w:style w:type="numbering" w:customStyle="1" w:styleId="WW8Num12">
    <w:name w:val="WW8Num12"/>
    <w:qFormat/>
    <w:rsid w:val="00CD2FB6"/>
  </w:style>
  <w:style w:type="numbering" w:customStyle="1" w:styleId="WW8Num13">
    <w:name w:val="WW8Num13"/>
    <w:qFormat/>
    <w:rsid w:val="00CD2FB6"/>
  </w:style>
  <w:style w:type="numbering" w:customStyle="1" w:styleId="WW8Num14">
    <w:name w:val="WW8Num14"/>
    <w:qFormat/>
    <w:rsid w:val="00CD2FB6"/>
  </w:style>
  <w:style w:type="numbering" w:customStyle="1" w:styleId="WW8Num15">
    <w:name w:val="WW8Num15"/>
    <w:qFormat/>
    <w:rsid w:val="00CD2FB6"/>
  </w:style>
  <w:style w:type="numbering" w:customStyle="1" w:styleId="WW8Num16">
    <w:name w:val="WW8Num16"/>
    <w:qFormat/>
    <w:rsid w:val="00CD2FB6"/>
  </w:style>
  <w:style w:type="numbering" w:customStyle="1" w:styleId="WW8Num17">
    <w:name w:val="WW8Num17"/>
    <w:qFormat/>
    <w:rsid w:val="00CD2FB6"/>
  </w:style>
  <w:style w:type="numbering" w:customStyle="1" w:styleId="WW8Num18">
    <w:name w:val="WW8Num18"/>
    <w:qFormat/>
    <w:rsid w:val="00CD2FB6"/>
  </w:style>
  <w:style w:type="numbering" w:customStyle="1" w:styleId="WW8Num19">
    <w:name w:val="WW8Num19"/>
    <w:qFormat/>
    <w:rsid w:val="00CD2FB6"/>
  </w:style>
  <w:style w:type="numbering" w:customStyle="1" w:styleId="WW8Num20">
    <w:name w:val="WW8Num20"/>
    <w:qFormat/>
    <w:rsid w:val="00CD2FB6"/>
  </w:style>
  <w:style w:type="numbering" w:customStyle="1" w:styleId="WW8Num21">
    <w:name w:val="WW8Num21"/>
    <w:qFormat/>
    <w:rsid w:val="00CD2FB6"/>
  </w:style>
  <w:style w:type="numbering" w:customStyle="1" w:styleId="WW8Num22">
    <w:name w:val="WW8Num22"/>
    <w:qFormat/>
    <w:rsid w:val="00CD2FB6"/>
  </w:style>
  <w:style w:type="numbering" w:customStyle="1" w:styleId="WW8Num23">
    <w:name w:val="WW8Num23"/>
    <w:qFormat/>
    <w:rsid w:val="00CD2FB6"/>
  </w:style>
  <w:style w:type="numbering" w:customStyle="1" w:styleId="WW8Num24">
    <w:name w:val="WW8Num24"/>
    <w:qFormat/>
    <w:rsid w:val="00CD2FB6"/>
  </w:style>
  <w:style w:type="numbering" w:customStyle="1" w:styleId="WW8Num25">
    <w:name w:val="WW8Num25"/>
    <w:qFormat/>
    <w:rsid w:val="00CD2FB6"/>
  </w:style>
  <w:style w:type="numbering" w:customStyle="1" w:styleId="WW8Num26">
    <w:name w:val="WW8Num26"/>
    <w:qFormat/>
    <w:rsid w:val="00CD2FB6"/>
  </w:style>
  <w:style w:type="numbering" w:customStyle="1" w:styleId="WW8Num27">
    <w:name w:val="WW8Num27"/>
    <w:qFormat/>
    <w:rsid w:val="00CD2FB6"/>
  </w:style>
  <w:style w:type="numbering" w:customStyle="1" w:styleId="WW8Num28">
    <w:name w:val="WW8Num28"/>
    <w:qFormat/>
    <w:rsid w:val="00CD2FB6"/>
  </w:style>
  <w:style w:type="numbering" w:customStyle="1" w:styleId="WW8Num29">
    <w:name w:val="WW8Num29"/>
    <w:qFormat/>
    <w:rsid w:val="00CD2FB6"/>
  </w:style>
  <w:style w:type="numbering" w:customStyle="1" w:styleId="WW8Num30">
    <w:name w:val="WW8Num30"/>
    <w:qFormat/>
    <w:rsid w:val="00CD2FB6"/>
  </w:style>
  <w:style w:type="character" w:customStyle="1" w:styleId="FontStyle69">
    <w:name w:val="Font Style69"/>
    <w:rsid w:val="00CD2FB6"/>
    <w:rPr>
      <w:rFonts w:ascii="Times New Roman" w:hAnsi="Times New Roman" w:cs="Times New Roman"/>
      <w:sz w:val="26"/>
      <w:szCs w:val="26"/>
    </w:rPr>
  </w:style>
  <w:style w:type="character" w:customStyle="1" w:styleId="FontStyle68">
    <w:name w:val="Font Style68"/>
    <w:rsid w:val="00CD2FB6"/>
    <w:rPr>
      <w:rFonts w:ascii="Times New Roman" w:hAnsi="Times New Roman" w:cs="Times New Roman"/>
      <w:sz w:val="26"/>
      <w:szCs w:val="26"/>
    </w:rPr>
  </w:style>
  <w:style w:type="character" w:customStyle="1" w:styleId="FontStyle77">
    <w:name w:val="Font Style77"/>
    <w:uiPriority w:val="99"/>
    <w:rsid w:val="00CD2FB6"/>
    <w:rPr>
      <w:rFonts w:ascii="Times New Roman" w:hAnsi="Times New Roman" w:cs="Times New Roman"/>
      <w:sz w:val="22"/>
      <w:szCs w:val="22"/>
    </w:rPr>
  </w:style>
  <w:style w:type="character" w:customStyle="1" w:styleId="markedcontent">
    <w:name w:val="markedcontent"/>
    <w:basedOn w:val="a0"/>
    <w:uiPriority w:val="99"/>
    <w:rsid w:val="00CD2FB6"/>
  </w:style>
  <w:style w:type="character" w:customStyle="1" w:styleId="2f0">
    <w:name w:val="Основной текст (2)_"/>
    <w:link w:val="2f1"/>
    <w:uiPriority w:val="99"/>
    <w:locked/>
    <w:rsid w:val="00CD2FB6"/>
    <w:rPr>
      <w:sz w:val="26"/>
      <w:szCs w:val="26"/>
      <w:shd w:val="clear" w:color="auto" w:fill="FFFFFF"/>
    </w:rPr>
  </w:style>
  <w:style w:type="paragraph" w:customStyle="1" w:styleId="2f1">
    <w:name w:val="Основной текст (2)"/>
    <w:basedOn w:val="a"/>
    <w:link w:val="2f0"/>
    <w:uiPriority w:val="99"/>
    <w:rsid w:val="00CD2FB6"/>
    <w:pPr>
      <w:shd w:val="clear" w:color="auto" w:fill="FFFFFF"/>
      <w:spacing w:before="900" w:after="0" w:line="317" w:lineRule="exact"/>
    </w:pPr>
    <w:rPr>
      <w:rFonts w:asciiTheme="minorHAnsi" w:eastAsiaTheme="minorHAnsi" w:hAnsiTheme="minorHAnsi" w:cstheme="minorBidi"/>
      <w:sz w:val="26"/>
      <w:szCs w:val="26"/>
      <w:lang w:eastAsia="en-US"/>
    </w:rPr>
  </w:style>
  <w:style w:type="character" w:customStyle="1" w:styleId="213">
    <w:name w:val="Основной текст (2) + 13"/>
    <w:aliases w:val="5 pt"/>
    <w:uiPriority w:val="99"/>
    <w:rsid w:val="00CD2FB6"/>
    <w:rPr>
      <w:rFonts w:ascii="Times New Roman" w:hAnsi="Times New Roman" w:cs="Times New Roman"/>
      <w:spacing w:val="0"/>
      <w:sz w:val="27"/>
      <w:szCs w:val="27"/>
      <w:u w:val="none"/>
      <w:effect w:val="none"/>
    </w:rPr>
  </w:style>
  <w:style w:type="paragraph" w:customStyle="1" w:styleId="western">
    <w:name w:val="western"/>
    <w:basedOn w:val="a"/>
    <w:uiPriority w:val="99"/>
    <w:rsid w:val="00CD2FB6"/>
    <w:pPr>
      <w:spacing w:before="100" w:beforeAutospacing="1" w:after="100" w:afterAutospacing="1" w:line="240" w:lineRule="auto"/>
    </w:pPr>
    <w:rPr>
      <w:rFonts w:ascii="Times New Roman" w:hAnsi="Times New Roman"/>
      <w:sz w:val="24"/>
      <w:szCs w:val="24"/>
    </w:rPr>
  </w:style>
  <w:style w:type="table" w:customStyle="1" w:styleId="TableGrid">
    <w:name w:val="TableGrid"/>
    <w:rsid w:val="00CD2FB6"/>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f3">
    <w:name w:val="Заголовок Знак1"/>
    <w:uiPriority w:val="10"/>
    <w:rsid w:val="00CD2FB6"/>
    <w:rPr>
      <w:rFonts w:ascii="Calibri Light" w:eastAsia="Times New Roman" w:hAnsi="Calibri Light" w:cs="Times New Roman"/>
      <w:spacing w:val="-10"/>
      <w:kern w:val="28"/>
      <w:sz w:val="56"/>
      <w:szCs w:val="56"/>
    </w:rPr>
  </w:style>
  <w:style w:type="character" w:customStyle="1" w:styleId="fontstyle21">
    <w:name w:val="fontstyle21"/>
    <w:basedOn w:val="a0"/>
    <w:rsid w:val="00CD2FB6"/>
    <w:rPr>
      <w:rFonts w:ascii="SymbolMT" w:hAnsi="SymbolMT" w:hint="default"/>
      <w:b w:val="0"/>
      <w:bCs w:val="0"/>
      <w:i w:val="0"/>
      <w:iCs w:val="0"/>
      <w:color w:val="231F20"/>
      <w:sz w:val="22"/>
      <w:szCs w:val="22"/>
    </w:rPr>
  </w:style>
  <w:style w:type="paragraph" w:customStyle="1" w:styleId="FR2">
    <w:name w:val="FR2"/>
    <w:rsid w:val="00CD2FB6"/>
    <w:pPr>
      <w:widowControl w:val="0"/>
      <w:suppressAutoHyphens/>
      <w:spacing w:after="0" w:line="240" w:lineRule="auto"/>
      <w:jc w:val="center"/>
    </w:pPr>
    <w:rPr>
      <w:rFonts w:ascii="Times New Roman" w:eastAsia="Times New Roman" w:hAnsi="Times New Roman" w:cs="Times New Roman"/>
      <w:b/>
      <w:sz w:val="32"/>
      <w:szCs w:val="20"/>
      <w:lang w:eastAsia="ar-SA"/>
    </w:rPr>
  </w:style>
  <w:style w:type="character" w:customStyle="1" w:styleId="c4">
    <w:name w:val="c4"/>
    <w:basedOn w:val="a0"/>
    <w:rsid w:val="00CD2FB6"/>
  </w:style>
  <w:style w:type="character" w:customStyle="1" w:styleId="c27">
    <w:name w:val="c27"/>
    <w:basedOn w:val="a0"/>
    <w:rsid w:val="00CD2FB6"/>
  </w:style>
  <w:style w:type="character" w:customStyle="1" w:styleId="c0">
    <w:name w:val="c0"/>
    <w:basedOn w:val="a0"/>
    <w:rsid w:val="00CD2FB6"/>
  </w:style>
  <w:style w:type="character" w:customStyle="1" w:styleId="affffff6">
    <w:name w:val="Без интервала Знак"/>
    <w:link w:val="affffff5"/>
    <w:uiPriority w:val="1"/>
    <w:rsid w:val="00CD2FB6"/>
    <w:rPr>
      <w:rFonts w:ascii="Times New Roman" w:eastAsia="Times New Roman" w:hAnsi="Times New Roman" w:cs="Times New Roman"/>
      <w:sz w:val="20"/>
      <w:szCs w:val="20"/>
      <w:lang w:eastAsia="ar-SA"/>
    </w:rPr>
  </w:style>
  <w:style w:type="character" w:customStyle="1" w:styleId="FontStyle46">
    <w:name w:val="Font Style46"/>
    <w:basedOn w:val="a0"/>
    <w:uiPriority w:val="99"/>
    <w:rsid w:val="00CD2FB6"/>
    <w:rPr>
      <w:rFonts w:ascii="Times New Roman" w:hAnsi="Times New Roman" w:cs="Times New Roman"/>
      <w:sz w:val="28"/>
      <w:szCs w:val="28"/>
    </w:rPr>
  </w:style>
  <w:style w:type="paragraph" w:customStyle="1" w:styleId="afffffff7">
    <w:name w:val="Заголовок"/>
    <w:basedOn w:val="a"/>
    <w:next w:val="a3"/>
    <w:rsid w:val="00CD2FB6"/>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CD2FB6"/>
    <w:pPr>
      <w:widowControl w:val="0"/>
      <w:snapToGrid w:val="0"/>
      <w:spacing w:after="0" w:line="240" w:lineRule="auto"/>
      <w:ind w:left="200"/>
      <w:jc w:val="both"/>
    </w:pPr>
    <w:rPr>
      <w:rFonts w:ascii="Times New Roman" w:eastAsia="Times New Roman" w:hAnsi="Times New Roman" w:cs="Times New Roman"/>
      <w:sz w:val="18"/>
      <w:szCs w:val="20"/>
      <w:lang w:eastAsia="ru-RU"/>
    </w:rPr>
  </w:style>
  <w:style w:type="character" w:customStyle="1" w:styleId="FontStyle41">
    <w:name w:val="Font Style41"/>
    <w:rsid w:val="00CD2FB6"/>
    <w:rPr>
      <w:rFonts w:ascii="Times New Roman" w:hAnsi="Times New Roman" w:cs="Times New Roman"/>
      <w:sz w:val="26"/>
      <w:szCs w:val="26"/>
    </w:rPr>
  </w:style>
  <w:style w:type="character" w:customStyle="1" w:styleId="FontStyle42">
    <w:name w:val="Font Style42"/>
    <w:rsid w:val="00CD2FB6"/>
    <w:rPr>
      <w:rFonts w:ascii="Times New Roman" w:hAnsi="Times New Roman" w:cs="Times New Roman"/>
      <w:sz w:val="26"/>
      <w:szCs w:val="26"/>
    </w:rPr>
  </w:style>
  <w:style w:type="character" w:customStyle="1" w:styleId="FontStyle15">
    <w:name w:val="Font Style15"/>
    <w:rsid w:val="00CD2FB6"/>
    <w:rPr>
      <w:rFonts w:ascii="Arial" w:hAnsi="Arial" w:cs="Arial"/>
      <w:sz w:val="18"/>
      <w:szCs w:val="18"/>
    </w:rPr>
  </w:style>
  <w:style w:type="paragraph" w:customStyle="1" w:styleId="Style18">
    <w:name w:val="Style18"/>
    <w:basedOn w:val="a"/>
    <w:rsid w:val="00CD2FB6"/>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CD2FB6"/>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CD2FB6"/>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CD2FB6"/>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CD2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ibliotekar.ru/" TargetMode="External"/><Relationship Id="rId18" Type="http://schemas.openxmlformats.org/officeDocument/2006/relationships/hyperlink" Target="http://www.hist.msu.ru/ER/Etext/PICT/feudal.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umer.info/" TargetMode="External"/><Relationship Id="rId17" Type="http://schemas.openxmlformats.org/officeDocument/2006/relationships/hyperlink" Target="http://window.edu.ru/" TargetMode="External"/><Relationship Id="rId2" Type="http://schemas.openxmlformats.org/officeDocument/2006/relationships/styles" Target="styles.xml"/><Relationship Id="rId16" Type="http://schemas.openxmlformats.org/officeDocument/2006/relationships/hyperlink" Target="http://school-collection.edu.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old-rus-maps.ru/"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world-war2.cha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15211</Words>
  <Characters>86705</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2022-11-11T11:12:00Z</dcterms:created>
  <dcterms:modified xsi:type="dcterms:W3CDTF">2022-11-11T11:12:00Z</dcterms:modified>
</cp:coreProperties>
</file>