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E9" w:rsidRPr="009F0A55" w:rsidRDefault="00B70BE9" w:rsidP="00B70BE9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bookmarkStart w:id="0" w:name="_GoBack"/>
      <w:bookmarkEnd w:id="0"/>
      <w:r w:rsidRPr="009F0A55"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B70BE9" w:rsidRPr="009F0A55" w:rsidRDefault="00B70BE9" w:rsidP="00B70BE9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B70BE9" w:rsidRPr="009F0A55" w:rsidRDefault="00B70BE9" w:rsidP="00B70BE9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B70BE9" w:rsidRPr="009F0A55" w:rsidRDefault="00B70BE9" w:rsidP="00B70BE9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B70BE9" w:rsidRPr="009F0A55" w:rsidRDefault="00B70BE9" w:rsidP="00B70BE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0BE9" w:rsidRPr="009F0A55" w:rsidRDefault="00B70BE9" w:rsidP="00B70BE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70BE9" w:rsidRPr="000F1D26" w:rsidRDefault="00B70BE9" w:rsidP="00B70BE9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F1D26">
        <w:rPr>
          <w:rFonts w:ascii="Times New Roman" w:hAnsi="Times New Roman"/>
          <w:sz w:val="28"/>
          <w:szCs w:val="28"/>
        </w:rPr>
        <w:t>УТВЕРЖДАЮ</w:t>
      </w:r>
    </w:p>
    <w:p w:rsidR="00B70BE9" w:rsidRPr="000F1D26" w:rsidRDefault="00B70BE9" w:rsidP="00B70BE9">
      <w:pPr>
        <w:spacing w:after="0" w:line="240" w:lineRule="auto"/>
        <w:ind w:left="6096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0F1D26">
        <w:rPr>
          <w:rFonts w:ascii="Times New Roman" w:hAnsi="Times New Roman"/>
          <w:sz w:val="28"/>
          <w:szCs w:val="28"/>
        </w:rPr>
        <w:t>Приказ директора колледжа</w:t>
      </w:r>
      <w:r w:rsidRPr="000F1D26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70BE9" w:rsidRPr="005144B8" w:rsidRDefault="00B70BE9" w:rsidP="00B70BE9">
      <w:pPr>
        <w:spacing w:after="0" w:line="240" w:lineRule="auto"/>
        <w:ind w:left="609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13.04.2022 г.  № 211-03</w:t>
      </w:r>
    </w:p>
    <w:p w:rsidR="00B70BE9" w:rsidRPr="00315F34" w:rsidRDefault="00B70BE9" w:rsidP="00B70BE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27AF2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827AF2">
        <w:rPr>
          <w:rFonts w:ascii="Times New Roman" w:hAnsi="Times New Roman"/>
          <w:b/>
          <w:iCs/>
          <w:sz w:val="24"/>
          <w:szCs w:val="24"/>
        </w:rPr>
        <w:t>«</w:t>
      </w:r>
      <w:r w:rsidRPr="00827AF2">
        <w:rPr>
          <w:rFonts w:ascii="Times New Roman" w:hAnsi="Times New Roman"/>
          <w:sz w:val="28"/>
          <w:szCs w:val="28"/>
          <w:u w:val="single"/>
          <w:lang w:eastAsia="ar-SA"/>
        </w:rPr>
        <w:t>ООД.09 ИНФОРМАТИКА</w:t>
      </w:r>
      <w:r w:rsidRPr="00827AF2">
        <w:rPr>
          <w:rFonts w:ascii="Times New Roman" w:hAnsi="Times New Roman"/>
          <w:b/>
          <w:iCs/>
          <w:sz w:val="24"/>
          <w:szCs w:val="24"/>
        </w:rPr>
        <w:t>»</w:t>
      </w: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/>
        </w:rPr>
      </w:pPr>
    </w:p>
    <w:p w:rsidR="00B70BE9" w:rsidRPr="00F72ACB" w:rsidRDefault="00B70BE9" w:rsidP="00B70BE9">
      <w:pPr>
        <w:spacing w:line="240" w:lineRule="auto"/>
        <w:jc w:val="center"/>
        <w:rPr>
          <w:b/>
          <w:i/>
        </w:rPr>
      </w:pPr>
      <w:r w:rsidRPr="00930637">
        <w:rPr>
          <w:i/>
          <w:u w:val="single"/>
        </w:rPr>
        <w:t>15.01.33 Токарь на станках</w:t>
      </w:r>
      <w:r>
        <w:rPr>
          <w:i/>
          <w:u w:val="single"/>
        </w:rPr>
        <w:t xml:space="preserve"> </w:t>
      </w:r>
      <w:r w:rsidRPr="00930637">
        <w:rPr>
          <w:i/>
          <w:u w:val="single"/>
        </w:rPr>
        <w:t xml:space="preserve"> с числовым программным управлением</w:t>
      </w:r>
    </w:p>
    <w:p w:rsidR="00B70BE9" w:rsidRPr="00315F34" w:rsidRDefault="00B70BE9" w:rsidP="00B70BE9">
      <w:pPr>
        <w:jc w:val="center"/>
        <w:rPr>
          <w:b/>
          <w:i/>
        </w:rPr>
      </w:pPr>
      <w:r w:rsidRPr="00315F34">
        <w:rPr>
          <w:i/>
          <w:vertAlign w:val="superscript"/>
        </w:rPr>
        <w:t>Код и наименование профессии/специальности</w:t>
      </w: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827AF2">
        <w:rPr>
          <w:rFonts w:ascii="Times New Roman" w:hAnsi="Times New Roman"/>
          <w:b/>
          <w:bCs/>
          <w:iCs/>
          <w:sz w:val="24"/>
          <w:szCs w:val="24"/>
        </w:rPr>
        <w:t>2022г.</w:t>
      </w:r>
      <w:r w:rsidRPr="00827AF2">
        <w:rPr>
          <w:rFonts w:ascii="Times New Roman" w:hAnsi="Times New Roman"/>
          <w:b/>
          <w:bCs/>
          <w:iCs/>
        </w:rPr>
        <w:br w:type="page"/>
      </w:r>
      <w:bookmarkStart w:id="1" w:name="_Hlk96002302"/>
      <w:bookmarkStart w:id="2" w:name="_Hlk95990822"/>
      <w:r w:rsidRPr="00827AF2">
        <w:rPr>
          <w:rFonts w:ascii="Times New Roman" w:hAnsi="Times New Roman"/>
          <w:b/>
          <w:iCs/>
          <w:sz w:val="28"/>
          <w:szCs w:val="28"/>
        </w:rPr>
        <w:lastRenderedPageBreak/>
        <w:t>СОДЕРЖАНИЕ</w:t>
      </w: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8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B70BE9" w:rsidRPr="00827AF2" w:rsidTr="00D20C36">
        <w:tc>
          <w:tcPr>
            <w:tcW w:w="739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0BE9" w:rsidRPr="00827AF2" w:rsidRDefault="00B70BE9" w:rsidP="00D20C36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0BE9" w:rsidRPr="00827AF2" w:rsidTr="00D20C36">
        <w:tc>
          <w:tcPr>
            <w:tcW w:w="739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70BE9" w:rsidRPr="00827AF2" w:rsidRDefault="00B70BE9" w:rsidP="00D20C36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0BE9" w:rsidRPr="00827AF2" w:rsidTr="00D20C36">
        <w:tc>
          <w:tcPr>
            <w:tcW w:w="739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:rsidR="00B70BE9" w:rsidRPr="00827AF2" w:rsidRDefault="00B70BE9" w:rsidP="00D20C36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0BE9" w:rsidRPr="00827AF2" w:rsidTr="00D20C36">
        <w:tc>
          <w:tcPr>
            <w:tcW w:w="8677" w:type="dxa"/>
            <w:gridSpan w:val="3"/>
          </w:tcPr>
          <w:p w:rsidR="00B70BE9" w:rsidRPr="00827AF2" w:rsidRDefault="00B70BE9" w:rsidP="00D20C3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70BE9" w:rsidRPr="00827AF2" w:rsidTr="00D20C36">
        <w:tc>
          <w:tcPr>
            <w:tcW w:w="739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B70BE9" w:rsidRPr="00827AF2" w:rsidRDefault="00B70BE9" w:rsidP="00D20C36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 w:rsidRPr="00827AF2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70BE9" w:rsidRPr="00827AF2" w:rsidRDefault="00B70BE9" w:rsidP="00D20C36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70BE9" w:rsidRPr="00827AF2" w:rsidRDefault="00B70BE9" w:rsidP="00D20C36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bookmarkEnd w:id="1"/>
    </w:tbl>
    <w:p w:rsidR="00B70BE9" w:rsidRPr="00827AF2" w:rsidRDefault="00B70BE9" w:rsidP="00B70BE9">
      <w:pPr>
        <w:pStyle w:val="a6"/>
        <w:suppressAutoHyphens/>
        <w:spacing w:before="0" w:after="0" w:line="276" w:lineRule="auto"/>
        <w:ind w:left="567"/>
        <w:rPr>
          <w:b/>
        </w:rPr>
      </w:pPr>
      <w:r w:rsidRPr="00827AF2">
        <w:rPr>
          <w:b/>
          <w:i/>
          <w:u w:val="single"/>
        </w:rPr>
        <w:br w:type="page"/>
      </w:r>
      <w:bookmarkEnd w:id="2"/>
    </w:p>
    <w:p w:rsidR="00B70BE9" w:rsidRPr="00827AF2" w:rsidRDefault="00B70BE9" w:rsidP="00B70BE9">
      <w:pPr>
        <w:pStyle w:val="a6"/>
        <w:numPr>
          <w:ilvl w:val="0"/>
          <w:numId w:val="2"/>
        </w:numPr>
        <w:suppressAutoHyphens/>
        <w:spacing w:before="0" w:after="0" w:line="276" w:lineRule="auto"/>
        <w:ind w:left="0" w:firstLine="567"/>
        <w:contextualSpacing/>
        <w:jc w:val="center"/>
        <w:rPr>
          <w:b/>
          <w:sz w:val="28"/>
          <w:szCs w:val="28"/>
        </w:rPr>
      </w:pPr>
      <w:r w:rsidRPr="00827AF2">
        <w:rPr>
          <w:b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</w:p>
    <w:p w:rsidR="00B70BE9" w:rsidRPr="00827AF2" w:rsidRDefault="00B70BE9" w:rsidP="00B70BE9">
      <w:pPr>
        <w:pStyle w:val="a6"/>
        <w:suppressAutoHyphens/>
        <w:spacing w:before="0" w:after="0" w:line="276" w:lineRule="auto"/>
        <w:ind w:left="0" w:firstLine="567"/>
        <w:rPr>
          <w:b/>
          <w:sz w:val="28"/>
          <w:szCs w:val="28"/>
        </w:rPr>
      </w:pPr>
    </w:p>
    <w:p w:rsidR="00B70BE9" w:rsidRPr="00827AF2" w:rsidRDefault="00B70BE9" w:rsidP="00B70BE9">
      <w:pPr>
        <w:pStyle w:val="a6"/>
        <w:numPr>
          <w:ilvl w:val="1"/>
          <w:numId w:val="3"/>
        </w:num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contextualSpacing/>
        <w:jc w:val="both"/>
        <w:rPr>
          <w:sz w:val="28"/>
          <w:szCs w:val="28"/>
        </w:rPr>
      </w:pPr>
      <w:r w:rsidRPr="00827AF2">
        <w:rPr>
          <w:b/>
          <w:sz w:val="28"/>
          <w:szCs w:val="28"/>
        </w:rPr>
        <w:t xml:space="preserve"> Место дисциплины в структуре основной образовательной программы: </w:t>
      </w:r>
      <w:r w:rsidRPr="00827AF2">
        <w:rPr>
          <w:sz w:val="28"/>
          <w:szCs w:val="28"/>
        </w:rPr>
        <w:tab/>
      </w:r>
    </w:p>
    <w:p w:rsidR="00B70BE9" w:rsidRPr="00827AF2" w:rsidRDefault="00B70BE9" w:rsidP="00B70BE9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27AF2">
        <w:rPr>
          <w:rFonts w:ascii="Times New Roman" w:hAnsi="Times New Roman"/>
          <w:sz w:val="28"/>
          <w:szCs w:val="28"/>
        </w:rPr>
        <w:t>Учебная дисциплина «</w:t>
      </w:r>
      <w:r w:rsidRPr="00827AF2">
        <w:rPr>
          <w:rFonts w:ascii="Times New Roman" w:hAnsi="Times New Roman"/>
          <w:sz w:val="28"/>
          <w:szCs w:val="28"/>
          <w:lang w:eastAsia="ar-SA"/>
        </w:rPr>
        <w:t>ИНФОРМАТИКА</w:t>
      </w:r>
      <w:r w:rsidRPr="00827AF2">
        <w:rPr>
          <w:rFonts w:ascii="Times New Roman" w:hAnsi="Times New Roman"/>
          <w:sz w:val="28"/>
          <w:szCs w:val="28"/>
        </w:rPr>
        <w:t xml:space="preserve">» является обязательной частью общеобразовательного цикла основной образовательной программы в соответствии с ФГОС </w:t>
      </w:r>
      <w:r w:rsidRPr="00827AF2">
        <w:rPr>
          <w:rFonts w:ascii="Times New Roman" w:hAnsi="Times New Roman"/>
          <w:sz w:val="24"/>
          <w:szCs w:val="24"/>
        </w:rPr>
        <w:t xml:space="preserve">по </w:t>
      </w:r>
      <w:r w:rsidRPr="00827AF2">
        <w:rPr>
          <w:rFonts w:ascii="Times New Roman" w:hAnsi="Times New Roman"/>
          <w:i/>
          <w:color w:val="000000"/>
          <w:sz w:val="24"/>
          <w:szCs w:val="24"/>
        </w:rPr>
        <w:t>профессии</w:t>
      </w:r>
      <w:r w:rsidRPr="00827AF2">
        <w:rPr>
          <w:rFonts w:ascii="Times New Roman" w:hAnsi="Times New Roman"/>
          <w:sz w:val="24"/>
          <w:szCs w:val="24"/>
          <w:u w:val="single"/>
        </w:rPr>
        <w:t>15.01.33 Токарь на станках с числовым  программным управлением</w:t>
      </w:r>
    </w:p>
    <w:p w:rsidR="00B70BE9" w:rsidRPr="00827AF2" w:rsidRDefault="00B70BE9" w:rsidP="00B70BE9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hAnsi="Times New Roman"/>
          <w:sz w:val="24"/>
          <w:szCs w:val="24"/>
        </w:rPr>
        <w:t>.</w:t>
      </w:r>
    </w:p>
    <w:p w:rsidR="00B70BE9" w:rsidRPr="00827AF2" w:rsidRDefault="00B70BE9" w:rsidP="00B70BE9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t>Планируемые результаты освоения дисциплины:</w:t>
      </w:r>
    </w:p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AF2">
        <w:rPr>
          <w:rFonts w:ascii="Times New Roman" w:hAnsi="Times New Roman"/>
          <w:sz w:val="28"/>
          <w:szCs w:val="28"/>
        </w:rPr>
        <w:t xml:space="preserve">Особое значение дисциплина имеет при формировании и развитии общих компетенций: </w:t>
      </w:r>
      <w:r w:rsidRPr="00827AF2">
        <w:rPr>
          <w:rFonts w:ascii="Times New Roman" w:hAnsi="Times New Roman"/>
          <w:sz w:val="24"/>
          <w:szCs w:val="24"/>
        </w:rPr>
        <w:t>ОК: ОК2,ОК5,ОК 8, ОК9,ОК10</w:t>
      </w:r>
      <w:r w:rsidRPr="00827AF2">
        <w:rPr>
          <w:rFonts w:ascii="Times New Roman" w:hAnsi="Times New Roman"/>
          <w:i/>
          <w:sz w:val="24"/>
          <w:szCs w:val="24"/>
        </w:rPr>
        <w:t>.</w:t>
      </w:r>
    </w:p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sz w:val="28"/>
          <w:szCs w:val="28"/>
        </w:rPr>
        <w:t xml:space="preserve">В рамках программы учебной дисциплины обучающимися осваиваются </w:t>
      </w:r>
      <w:r w:rsidRPr="00827AF2">
        <w:rPr>
          <w:rFonts w:ascii="Times New Roman" w:hAnsi="Times New Roman"/>
          <w:bCs/>
          <w:sz w:val="28"/>
          <w:szCs w:val="28"/>
        </w:rPr>
        <w:t>личностные (ЛР), метапредметные (МР) и предметные результаты базового уровня (ПРб) в соответствии с требованиями ФГОС среднего общего образования</w:t>
      </w:r>
    </w:p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B70BE9" w:rsidRPr="00827AF2" w:rsidTr="00D20C36">
        <w:trPr>
          <w:trHeight w:val="649"/>
        </w:trPr>
        <w:tc>
          <w:tcPr>
            <w:tcW w:w="1276" w:type="dxa"/>
            <w:hideMark/>
          </w:tcPr>
          <w:p w:rsidR="00B70BE9" w:rsidRPr="00827AF2" w:rsidRDefault="00B70BE9" w:rsidP="00D20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827AF2">
              <w:rPr>
                <w:rFonts w:ascii="Times New Roman" w:hAnsi="Times New Roman"/>
                <w:b/>
              </w:rPr>
              <w:t>Коды</w:t>
            </w:r>
          </w:p>
        </w:tc>
        <w:tc>
          <w:tcPr>
            <w:tcW w:w="8789" w:type="dxa"/>
            <w:hideMark/>
          </w:tcPr>
          <w:p w:rsidR="00B70BE9" w:rsidRPr="00827AF2" w:rsidRDefault="00B70BE9" w:rsidP="00D20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827AF2">
              <w:rPr>
                <w:rFonts w:ascii="Times New Roman" w:hAnsi="Times New Roman"/>
                <w:b/>
              </w:rPr>
              <w:t>Планируемые результаты освоения дисциплины включают</w:t>
            </w:r>
          </w:p>
        </w:tc>
      </w:tr>
      <w:tr w:rsidR="00B70BE9" w:rsidRPr="00827AF2" w:rsidTr="00D20C36">
        <w:trPr>
          <w:trHeight w:val="193"/>
        </w:trPr>
        <w:tc>
          <w:tcPr>
            <w:tcW w:w="10065" w:type="dxa"/>
            <w:gridSpan w:val="2"/>
          </w:tcPr>
          <w:p w:rsidR="00B70BE9" w:rsidRPr="00827AF2" w:rsidRDefault="00B70BE9" w:rsidP="00D20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</w:rPr>
            </w:pPr>
            <w:r w:rsidRPr="00827AF2">
              <w:rPr>
                <w:rFonts w:ascii="Times New Roman" w:hAnsi="Times New Roman"/>
                <w:b/>
              </w:rPr>
              <w:t>ЛР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</w:rPr>
              <w:t>ЛР 01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02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осознание своего места в информационном обществе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03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04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05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06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07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08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B70BE9" w:rsidRPr="00827AF2" w:rsidTr="00D20C36">
        <w:trPr>
          <w:trHeight w:val="212"/>
        </w:trPr>
        <w:tc>
          <w:tcPr>
            <w:tcW w:w="10065" w:type="dxa"/>
            <w:gridSpan w:val="2"/>
            <w:vAlign w:val="center"/>
          </w:tcPr>
          <w:p w:rsidR="00B70BE9" w:rsidRPr="00827AF2" w:rsidRDefault="00B70BE9" w:rsidP="00D20C36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  <w:b/>
              </w:rPr>
              <w:t>МР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01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02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 xml:space="preserve">использование различных видов познавательной деятельности для решения </w:t>
            </w:r>
            <w:r w:rsidRPr="00827AF2">
              <w:rPr>
                <w:rFonts w:ascii="Times New Roman" w:hAnsi="Times New Roman"/>
              </w:rPr>
              <w:lastRenderedPageBreak/>
              <w:t>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lastRenderedPageBreak/>
              <w:t>МР 03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04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05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06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827AF2">
              <w:rPr>
                <w:rFonts w:ascii="Times New Roman" w:hAnsi="Times New Roman"/>
                <w:iCs/>
              </w:rPr>
              <w:t>МР 07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B70BE9" w:rsidRPr="00827AF2" w:rsidTr="00D20C36">
        <w:trPr>
          <w:trHeight w:val="212"/>
        </w:trPr>
        <w:tc>
          <w:tcPr>
            <w:tcW w:w="10065" w:type="dxa"/>
            <w:gridSpan w:val="2"/>
            <w:vAlign w:val="center"/>
          </w:tcPr>
          <w:p w:rsidR="00B70BE9" w:rsidRPr="00827AF2" w:rsidRDefault="00B70BE9" w:rsidP="00D20C36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  <w:b/>
              </w:rPr>
              <w:t>ПРб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/>
              </w:rPr>
            </w:pPr>
            <w:r w:rsidRPr="00827AF2">
              <w:rPr>
                <w:rFonts w:ascii="Times New Roman" w:hAnsi="Times New Roman"/>
              </w:rPr>
              <w:t>ПРб 01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02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03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 xml:space="preserve">ПРб 04 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05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06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сформированность представлений о базах данных и простейших средствах управления ими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07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08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09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ПРб10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B70BE9" w:rsidRPr="00827AF2" w:rsidTr="00D20C36">
        <w:trPr>
          <w:trHeight w:val="212"/>
        </w:trPr>
        <w:tc>
          <w:tcPr>
            <w:tcW w:w="1276" w:type="dxa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ПРб11</w:t>
            </w:r>
          </w:p>
        </w:tc>
        <w:tc>
          <w:tcPr>
            <w:tcW w:w="8789" w:type="dxa"/>
          </w:tcPr>
          <w:p w:rsidR="00B70BE9" w:rsidRPr="00827AF2" w:rsidRDefault="00B70BE9" w:rsidP="00D20C36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BE9" w:rsidRPr="00827AF2" w:rsidRDefault="00B70BE9" w:rsidP="00B70B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sz w:val="24"/>
          <w:szCs w:val="24"/>
        </w:rPr>
      </w:pPr>
      <w:r w:rsidRPr="00827AF2">
        <w:rPr>
          <w:rFonts w:ascii="Times New Roman" w:hAnsi="Times New Roman"/>
          <w:b/>
          <w:sz w:val="24"/>
          <w:szCs w:val="24"/>
        </w:rPr>
        <w:br w:type="page"/>
      </w:r>
    </w:p>
    <w:p w:rsidR="00B70BE9" w:rsidRPr="00827AF2" w:rsidRDefault="00B70BE9" w:rsidP="00B70BE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70BE9" w:rsidRPr="00827AF2" w:rsidRDefault="00B70BE9" w:rsidP="00B70BE9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1"/>
        <w:gridCol w:w="2666"/>
      </w:tblGrid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210</w:t>
            </w:r>
          </w:p>
        </w:tc>
      </w:tr>
      <w:tr w:rsidR="00B70BE9" w:rsidRPr="00827AF2" w:rsidTr="00D20C36">
        <w:trPr>
          <w:trHeight w:val="336"/>
        </w:trPr>
        <w:tc>
          <w:tcPr>
            <w:tcW w:w="5000" w:type="pct"/>
            <w:gridSpan w:val="2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профессионально ориентированные занятия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54</w:t>
            </w:r>
          </w:p>
        </w:tc>
      </w:tr>
      <w:tr w:rsidR="00B70BE9" w:rsidRPr="00827AF2" w:rsidTr="00D20C36">
        <w:trPr>
          <w:trHeight w:val="490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B70BE9" w:rsidRPr="00827AF2" w:rsidTr="00D20C36">
        <w:trPr>
          <w:trHeight w:val="331"/>
        </w:trPr>
        <w:tc>
          <w:tcPr>
            <w:tcW w:w="368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15" w:type="pct"/>
            <w:vAlign w:val="center"/>
          </w:tcPr>
          <w:p w:rsidR="00B70BE9" w:rsidRPr="00827AF2" w:rsidRDefault="00B70BE9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B70BE9" w:rsidRPr="00827AF2" w:rsidRDefault="00B70BE9" w:rsidP="00B70BE9">
      <w:pPr>
        <w:suppressAutoHyphens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i/>
        </w:rPr>
        <w:sectPr w:rsidR="00B70BE9" w:rsidRPr="00827AF2">
          <w:footerReference w:type="default" r:id="rId8"/>
          <w:pgSz w:w="11906" w:h="16838"/>
          <w:pgMar w:top="1134" w:right="851" w:bottom="567" w:left="1134" w:header="709" w:footer="709" w:gutter="0"/>
          <w:cols w:space="720"/>
          <w:titlePg/>
          <w:docGrid w:linePitch="299"/>
        </w:sectPr>
      </w:pPr>
    </w:p>
    <w:p w:rsidR="00B70BE9" w:rsidRPr="00827AF2" w:rsidRDefault="00B70BE9" w:rsidP="00B70BE9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072"/>
        <w:gridCol w:w="1985"/>
        <w:gridCol w:w="2489"/>
      </w:tblGrid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489" w:type="dxa"/>
          </w:tcPr>
          <w:p w:rsidR="00B70BE9" w:rsidRPr="00827AF2" w:rsidRDefault="00B70BE9" w:rsidP="00D20C3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Коды общих компетенций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01</w:t>
            </w:r>
          </w:p>
          <w:p w:rsidR="00B70BE9" w:rsidRPr="00827AF2" w:rsidRDefault="00B70BE9" w:rsidP="00D20C36">
            <w:pPr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01, ЛР 02, ЛР 03 ЛР 04</w:t>
            </w:r>
          </w:p>
          <w:p w:rsidR="00B70BE9" w:rsidRPr="00827AF2" w:rsidRDefault="00B70BE9" w:rsidP="00D20C36">
            <w:pPr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МР 01, МР 02,МР 03</w:t>
            </w:r>
          </w:p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</w:rPr>
              <w:t>ОК 02, ОК0 9</w:t>
            </w: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информационного общества.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01, ПРб 02, ПРб 04, ПРб 08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01, ЛР 02, ЛР 03, ЛР 05, ЛР 06,ЛР 07, ЛР 08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МР 01, МР 02, МР 03</w:t>
            </w:r>
          </w:p>
          <w:p w:rsidR="00B70BE9" w:rsidRPr="00827AF2" w:rsidRDefault="00B70BE9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27AF2">
              <w:rPr>
                <w:rFonts w:ascii="Times New Roman" w:hAnsi="Times New Roman"/>
                <w:bCs/>
              </w:rPr>
              <w:t>ОК 02, ОК 04, ОК 05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</w:rPr>
              <w:t>ОК 09</w:t>
            </w: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Подходы к понятию и измерению информации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Основные информационные процессы и их реализация с помощью компьютеров: обработка информации.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СРЕДСТВА ИНФОРМАЦИОННЫХ И КОММУНИКАЦИОННЫХ ТЕХНОЛОГИЙ.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03, ПРб 07, ПРб 09, ПРб 10, ПРб 11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05, ЛР 06,ЛР 07, ЛР 08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МР 01, МР 02, МР 03, МР 04, МР 05</w:t>
            </w:r>
          </w:p>
          <w:p w:rsidR="00B70BE9" w:rsidRPr="00827AF2" w:rsidRDefault="00B70BE9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</w:rPr>
              <w:t>ОК 02, ОК 05,ОК 09</w:t>
            </w: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Архитектура компьютеров. Основные характеристики компьютеров.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Объединение компьютеров в локальную сеть.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ТЕХНОЛОГИЯ СОЗДАНИЯ И ПРЕОБРАЗОВАНИЯ ИНФОРМАЦИОННЫХ ОБЪЕКТОВ.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03, ПРб 05, ПРб 06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03, ЛР 04, ЛР 05, ЛР 06,ЛР 07, ЛР 08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МР 05, МР 07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</w:rPr>
              <w:t>ОК 02, ОК 05,ОК 09</w:t>
            </w: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03, ПРб 05, ПРб 06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ЛР 04, ЛР 05, ЛР 06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МР 04, МР 05, МР 06</w:t>
            </w:r>
          </w:p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</w:rPr>
              <w:t>ОК 02, ОК 05,ОК 09</w:t>
            </w: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eastAsia="Calibri" w:hAnsi="Times New Roman"/>
                <w:bCs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Cs/>
                <w:sz w:val="24"/>
                <w:szCs w:val="24"/>
              </w:rPr>
              <w:t>Информационные ресурсы компьютерных сетей.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  <w:vMerge w:val="restart"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BE9" w:rsidRPr="00827AF2" w:rsidTr="00D20C36">
        <w:tc>
          <w:tcPr>
            <w:tcW w:w="138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70BE9" w:rsidRPr="00827AF2" w:rsidRDefault="00B70BE9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AF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89" w:type="dxa"/>
            <w:vMerge/>
          </w:tcPr>
          <w:p w:rsidR="00B70BE9" w:rsidRPr="00827AF2" w:rsidRDefault="00B70BE9" w:rsidP="00D20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BE9" w:rsidRPr="00827AF2" w:rsidRDefault="00B70BE9" w:rsidP="00B70BE9">
      <w:pPr>
        <w:spacing w:after="0"/>
        <w:rPr>
          <w:rFonts w:ascii="Times New Roman" w:hAnsi="Times New Roman"/>
          <w:b/>
          <w:sz w:val="24"/>
          <w:szCs w:val="24"/>
        </w:rPr>
      </w:pPr>
      <w:r w:rsidRPr="00827AF2">
        <w:rPr>
          <w:rFonts w:ascii="Times New Roman" w:hAnsi="Times New Roman"/>
          <w:b/>
          <w:sz w:val="24"/>
          <w:szCs w:val="24"/>
        </w:rPr>
        <w:br w:type="page"/>
      </w:r>
    </w:p>
    <w:p w:rsidR="00B70BE9" w:rsidRPr="00827AF2" w:rsidRDefault="00B70BE9" w:rsidP="00B70BE9">
      <w:pPr>
        <w:spacing w:after="0"/>
        <w:ind w:firstLine="709"/>
        <w:rPr>
          <w:rFonts w:ascii="Times New Roman" w:hAnsi="Times New Roman"/>
          <w:i/>
        </w:rPr>
        <w:sectPr w:rsidR="00B70BE9" w:rsidRPr="00827AF2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B70BE9" w:rsidRPr="00827AF2" w:rsidRDefault="00B70BE9" w:rsidP="00B70BE9">
      <w:pPr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827AF2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27AF2">
        <w:rPr>
          <w:rFonts w:ascii="Times New Roman" w:hAnsi="Times New Roman"/>
          <w:b/>
          <w:bCs/>
          <w:sz w:val="28"/>
          <w:szCs w:val="28"/>
        </w:rPr>
        <w:t>3.1. Реализация программы дисциплины требует наличия учебного кабинета «Информатика».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Оборудование учебного кабинета: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комплект учебно-наглядных пособий;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комплект электронных видеоматериалов;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задания для контрольных работ;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профессионально ориентированные задания;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материалы экзамена.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Технические средства обучения: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персональный компьютер с лицензионным программным обеспечением;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- проектор с экраном.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Залы: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27AF2">
        <w:rPr>
          <w:rFonts w:ascii="Times New Roman" w:hAnsi="Times New Roman"/>
          <w:bCs/>
          <w:sz w:val="28"/>
          <w:szCs w:val="28"/>
        </w:rPr>
        <w:t>Библиотека, читальный зал с выходом в сеть Интернет.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27AF2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70BE9" w:rsidRPr="00827AF2" w:rsidRDefault="00B70BE9" w:rsidP="00B70BE9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0BE9" w:rsidRPr="00286E96" w:rsidRDefault="00B70BE9" w:rsidP="00B70BE9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zh-CN"/>
        </w:rPr>
      </w:pPr>
      <w:r w:rsidRPr="00286E96">
        <w:rPr>
          <w:rFonts w:ascii="Times New Roman" w:hAnsi="Times New Roman"/>
          <w:b/>
          <w:sz w:val="28"/>
          <w:szCs w:val="28"/>
          <w:lang w:val="zh-CN" w:eastAsia="zh-CN"/>
        </w:rPr>
        <w:t xml:space="preserve">3.2.1. </w:t>
      </w:r>
      <w:r w:rsidRPr="00286E96">
        <w:rPr>
          <w:rFonts w:ascii="Times New Roman" w:hAnsi="Times New Roman"/>
          <w:b/>
          <w:sz w:val="28"/>
          <w:szCs w:val="28"/>
          <w:lang w:eastAsia="zh-CN"/>
        </w:rPr>
        <w:t>Основные печатные</w:t>
      </w:r>
      <w:r w:rsidRPr="00286E96">
        <w:rPr>
          <w:rFonts w:ascii="Times New Roman" w:hAnsi="Times New Roman"/>
          <w:b/>
          <w:sz w:val="28"/>
          <w:szCs w:val="28"/>
          <w:lang w:val="zh-CN" w:eastAsia="zh-CN"/>
        </w:rPr>
        <w:t xml:space="preserve"> издания</w:t>
      </w:r>
    </w:p>
    <w:p w:rsidR="00B70BE9" w:rsidRPr="00286E96" w:rsidRDefault="00B70BE9" w:rsidP="00B70BE9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zh-CN"/>
        </w:rPr>
      </w:pPr>
    </w:p>
    <w:p w:rsidR="00B70BE9" w:rsidRPr="003F6783" w:rsidRDefault="00B70BE9" w:rsidP="00B70BE9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Астафьева Н.Е. Информатика и ИКТ/ Астафьева Н.Е., Гаврилова С.А., Цветкова М.С.: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2014 -272с.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978-5-4468-1157-1</w:t>
      </w:r>
    </w:p>
    <w:p w:rsidR="00B70BE9" w:rsidRPr="003F6783" w:rsidRDefault="00B70BE9" w:rsidP="00B70BE9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Михеева Е.В. Информатика/ Михеева Е.В., Титова О.И: учебник для студ. учреждений сред. проф. образования. — М., 2018-352с.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978-5-7695-2433-2</w:t>
      </w:r>
    </w:p>
    <w:p w:rsidR="00B70BE9" w:rsidRPr="00E23F5E" w:rsidRDefault="00B70BE9" w:rsidP="00B70BE9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Михеева Е.В. Информатика. Практикум/ Михеева Е.В., Титова О.И.: учеб. пособие для студ. учреждений сред. проф. образования. — М., 2018  -256с. </w:t>
      </w:r>
      <w:r w:rsidRPr="003F6783">
        <w:rPr>
          <w:rFonts w:ascii="Times New Roman" w:hAnsi="Times New Roman"/>
          <w:sz w:val="23"/>
          <w:szCs w:val="23"/>
        </w:rPr>
        <w:t xml:space="preserve">ISBN </w:t>
      </w:r>
      <w:r w:rsidRPr="00E23F5E">
        <w:rPr>
          <w:rFonts w:ascii="Times New Roman" w:hAnsi="Times New Roman"/>
          <w:sz w:val="23"/>
          <w:szCs w:val="23"/>
        </w:rPr>
        <w:t>978-5-4468-2410-6</w:t>
      </w:r>
    </w:p>
    <w:p w:rsidR="00B70BE9" w:rsidRPr="003F6783" w:rsidRDefault="00B70BE9" w:rsidP="00B70BE9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Цветкова М.С. Информатика и ИКТ/ Цветкова М.С., Великович Л.С: учебник для студ. учреждений сред. проф. образования. — М., 2018-352с. </w:t>
      </w:r>
      <w:r w:rsidRPr="003F6783">
        <w:rPr>
          <w:rFonts w:ascii="Times New Roman" w:hAnsi="Times New Roman"/>
        </w:rPr>
        <w:t>ISBN 978-5-7695-9102-0</w:t>
      </w:r>
    </w:p>
    <w:p w:rsidR="00B70BE9" w:rsidRPr="003F6783" w:rsidRDefault="00B70BE9" w:rsidP="00B70BE9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Цветкова М.С. Информатика и ИКТ/ Цветкова М.С., Хлобыстова И.Ю: практикум для профессий и специальностей естественно-научного и гуманитарного профилей </w:t>
      </w:r>
      <w:r w:rsidRPr="003F6783">
        <w:rPr>
          <w:rFonts w:ascii="Times New Roman" w:eastAsia="Calibri" w:hAnsi="Times New Roman"/>
          <w:sz w:val="24"/>
          <w:szCs w:val="24"/>
        </w:rPr>
        <w:lastRenderedPageBreak/>
        <w:t xml:space="preserve">: учеб. пособие для студ. учреждений сред. проф. образования. — М., 2018-272с.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978-5-4468-1157-1</w:t>
      </w:r>
    </w:p>
    <w:p w:rsidR="00B70BE9" w:rsidRPr="00E23F5E" w:rsidRDefault="00B70BE9" w:rsidP="00B70B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b/>
          <w:sz w:val="24"/>
          <w:szCs w:val="24"/>
        </w:rPr>
        <w:t>.2</w:t>
      </w:r>
      <w:r w:rsidRPr="00E23F5E">
        <w:rPr>
          <w:rFonts w:ascii="Times New Roman" w:hAnsi="Times New Roman"/>
          <w:b/>
          <w:sz w:val="24"/>
          <w:szCs w:val="24"/>
        </w:rPr>
        <w:t>. Основные электронные издания</w:t>
      </w:r>
    </w:p>
    <w:p w:rsidR="00B70BE9" w:rsidRPr="00AE24AD" w:rsidRDefault="00B70BE9" w:rsidP="00B70BE9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E24AD">
        <w:rPr>
          <w:rFonts w:ascii="Times New Roman" w:hAnsi="Times New Roman"/>
          <w:sz w:val="24"/>
          <w:szCs w:val="24"/>
        </w:rPr>
        <w:t xml:space="preserve">Электронная библиотека: Официальный сайт. - </w:t>
      </w:r>
      <w:hyperlink r:id="rId9" w:history="1">
        <w:r w:rsidRPr="00AE24AD">
          <w:rPr>
            <w:rStyle w:val="a5"/>
            <w:rFonts w:ascii="Times New Roman" w:hAnsi="Times New Roman"/>
            <w:sz w:val="24"/>
            <w:szCs w:val="24"/>
          </w:rPr>
          <w:t>https://new.znanium.com/</w:t>
        </w:r>
      </w:hyperlink>
      <w:r w:rsidRPr="00AE24AD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03</w:t>
      </w:r>
      <w:r w:rsidRPr="00AE24AD">
        <w:rPr>
          <w:rFonts w:ascii="Times New Roman" w:hAnsi="Times New Roman"/>
          <w:sz w:val="24"/>
          <w:szCs w:val="24"/>
        </w:rPr>
        <w:t>.06.2022).</w:t>
      </w:r>
    </w:p>
    <w:p w:rsidR="00B70BE9" w:rsidRPr="00827AF2" w:rsidRDefault="00B70BE9" w:rsidP="00B70BE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br w:type="page"/>
      </w:r>
    </w:p>
    <w:p w:rsidR="00B70BE9" w:rsidRPr="00827AF2" w:rsidRDefault="00B70BE9" w:rsidP="00B70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7AF2">
        <w:rPr>
          <w:rFonts w:ascii="Times New Roman" w:hAnsi="Times New Roman"/>
          <w:b/>
          <w:sz w:val="28"/>
          <w:szCs w:val="28"/>
        </w:rPr>
        <w:lastRenderedPageBreak/>
        <w:t xml:space="preserve">4. КОНТРОЛЬ И ОЦЕНКА РЕЗУЛЬТАТОВ ОСВОЕНИЯ </w:t>
      </w:r>
      <w:r w:rsidRPr="00827AF2">
        <w:rPr>
          <w:rFonts w:ascii="Times New Roman" w:hAnsi="Times New Roman"/>
          <w:b/>
          <w:sz w:val="28"/>
          <w:szCs w:val="28"/>
        </w:rPr>
        <w:br/>
        <w:t xml:space="preserve">УЧЕБНОЙ ДИСЦИПЛИНЫ </w:t>
      </w:r>
    </w:p>
    <w:p w:rsidR="00B70BE9" w:rsidRPr="00827AF2" w:rsidRDefault="00B70BE9" w:rsidP="00B70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B70BE9" w:rsidRPr="00827AF2" w:rsidTr="00D20C36">
        <w:tc>
          <w:tcPr>
            <w:tcW w:w="501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  <w:b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4981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B70BE9" w:rsidRPr="00827AF2" w:rsidTr="00D20C36">
        <w:trPr>
          <w:trHeight w:val="2991"/>
        </w:trPr>
        <w:tc>
          <w:tcPr>
            <w:tcW w:w="5014" w:type="dxa"/>
          </w:tcPr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01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02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03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 04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05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06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07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08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 09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</w:rPr>
            </w:pPr>
            <w:r w:rsidRPr="00827AF2">
              <w:rPr>
                <w:rFonts w:ascii="Times New Roman" w:hAnsi="Times New Roman"/>
              </w:rPr>
              <w:t>ПРб10</w:t>
            </w:r>
          </w:p>
          <w:p w:rsidR="00B70BE9" w:rsidRPr="00827AF2" w:rsidRDefault="00B70BE9" w:rsidP="00D20C36">
            <w:pPr>
              <w:jc w:val="center"/>
              <w:rPr>
                <w:rFonts w:ascii="Times New Roman" w:hAnsi="Times New Roman"/>
                <w:color w:val="FF0000"/>
              </w:rPr>
            </w:pPr>
            <w:r w:rsidRPr="00827AF2">
              <w:rPr>
                <w:rFonts w:ascii="Times New Roman" w:hAnsi="Times New Roman"/>
              </w:rPr>
              <w:t>ПРб11</w:t>
            </w:r>
          </w:p>
        </w:tc>
        <w:tc>
          <w:tcPr>
            <w:tcW w:w="4981" w:type="dxa"/>
          </w:tcPr>
          <w:p w:rsidR="00B70BE9" w:rsidRPr="00827AF2" w:rsidRDefault="00B70BE9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827AF2">
              <w:t>Оценка результатов деятельности обучающихся при:</w:t>
            </w:r>
          </w:p>
          <w:p w:rsidR="00B70BE9" w:rsidRPr="00827AF2" w:rsidRDefault="00B70BE9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827AF2">
              <w:sym w:font="Symbol" w:char="F02D"/>
            </w:r>
            <w:r w:rsidRPr="00827AF2">
              <w:t>выполнении практических заданий;</w:t>
            </w:r>
          </w:p>
          <w:p w:rsidR="00B70BE9" w:rsidRPr="00827AF2" w:rsidRDefault="00B70BE9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827AF2">
              <w:sym w:font="Symbol" w:char="F02D"/>
            </w:r>
            <w:r w:rsidRPr="00827AF2">
              <w:t>проведении проверочных работ;</w:t>
            </w:r>
          </w:p>
          <w:p w:rsidR="00B70BE9" w:rsidRPr="00827AF2" w:rsidRDefault="00B70BE9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827AF2">
              <w:sym w:font="Symbol" w:char="F02D"/>
            </w:r>
            <w:r w:rsidRPr="00827AF2">
              <w:t>проведении опросов;</w:t>
            </w:r>
          </w:p>
          <w:p w:rsidR="00B70BE9" w:rsidRPr="00827AF2" w:rsidRDefault="00B70BE9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color w:val="FF0000"/>
              </w:rPr>
            </w:pPr>
            <w:r w:rsidRPr="00827AF2">
              <w:sym w:font="Symbol" w:char="F02D"/>
            </w:r>
            <w:r w:rsidRPr="00827AF2">
              <w:t>проведении промежуточной аттестации.</w:t>
            </w:r>
          </w:p>
        </w:tc>
      </w:tr>
    </w:tbl>
    <w:p w:rsidR="00B70BE9" w:rsidRPr="00827AF2" w:rsidRDefault="00B70BE9" w:rsidP="00B70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BE9" w:rsidRPr="00827AF2" w:rsidRDefault="00B70BE9" w:rsidP="00B70BE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rPr>
          <w:rFonts w:ascii="Times New Roman" w:hAnsi="Times New Roman"/>
        </w:rPr>
      </w:pPr>
    </w:p>
    <w:p w:rsidR="00B70BE9" w:rsidRPr="00827AF2" w:rsidRDefault="00B70BE9" w:rsidP="00B70BE9">
      <w:pPr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827AF2">
        <w:rPr>
          <w:rFonts w:ascii="Times New Roman" w:hAnsi="Times New Roman"/>
        </w:rPr>
        <w:br w:type="page"/>
      </w:r>
    </w:p>
    <w:p w:rsidR="00FD5D91" w:rsidRDefault="00FD5D91"/>
    <w:sectPr w:rsidR="00F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43" w:rsidRDefault="00137C43">
      <w:pPr>
        <w:spacing w:after="0" w:line="240" w:lineRule="auto"/>
      </w:pPr>
      <w:r>
        <w:separator/>
      </w:r>
    </w:p>
  </w:endnote>
  <w:endnote w:type="continuationSeparator" w:id="0">
    <w:p w:rsidR="00137C43" w:rsidRDefault="0013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143578"/>
      <w:docPartObj>
        <w:docPartGallery w:val="AutoText"/>
      </w:docPartObj>
    </w:sdtPr>
    <w:sdtEndPr/>
    <w:sdtContent>
      <w:p w:rsidR="000F4E4A" w:rsidRDefault="00B70B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F4E4A" w:rsidRDefault="00137C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43" w:rsidRDefault="00137C43">
      <w:pPr>
        <w:spacing w:after="0" w:line="240" w:lineRule="auto"/>
      </w:pPr>
      <w:r>
        <w:separator/>
      </w:r>
    </w:p>
  </w:footnote>
  <w:footnote w:type="continuationSeparator" w:id="0">
    <w:p w:rsidR="00137C43" w:rsidRDefault="0013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24A1"/>
    <w:multiLevelType w:val="multilevel"/>
    <w:tmpl w:val="2C5D24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1">
    <w:nsid w:val="34723E7A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594E3DEA"/>
    <w:multiLevelType w:val="multilevel"/>
    <w:tmpl w:val="594E3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E9"/>
    <w:rsid w:val="00137C43"/>
    <w:rsid w:val="00317234"/>
    <w:rsid w:val="00B70BE9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70BE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70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B70BE9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B70BE9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70B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B70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70B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70BE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70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B70BE9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B70BE9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70B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B70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B70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2022-11-11T11:03:00Z</dcterms:created>
  <dcterms:modified xsi:type="dcterms:W3CDTF">2022-11-11T11:03:00Z</dcterms:modified>
</cp:coreProperties>
</file>