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40" w:rsidRPr="00286E96" w:rsidRDefault="00726240" w:rsidP="00D4764C">
      <w:pPr>
        <w:pStyle w:val="1"/>
        <w:numPr>
          <w:ilvl w:val="0"/>
          <w:numId w:val="25"/>
        </w:numPr>
        <w:spacing w:before="0" w:after="0"/>
        <w:ind w:firstLine="0"/>
        <w:jc w:val="center"/>
      </w:pPr>
      <w:bookmarkStart w:id="0" w:name="_Toc84499259"/>
      <w:bookmarkStart w:id="1" w:name="_Hlk98839701"/>
      <w:bookmarkStart w:id="2" w:name="_GoBack"/>
      <w:bookmarkEnd w:id="2"/>
    </w:p>
    <w:p w:rsidR="00726240" w:rsidRPr="00286E96" w:rsidRDefault="00726240" w:rsidP="00286E96">
      <w:pPr>
        <w:framePr w:hSpace="180" w:wrap="auto" w:vAnchor="text" w:hAnchor="page" w:x="1394" w:y="124"/>
        <w:spacing w:after="0"/>
        <w:rPr>
          <w:rFonts w:ascii="Times New Roman" w:hAnsi="Times New Roman"/>
          <w:sz w:val="28"/>
          <w:szCs w:val="28"/>
        </w:rP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p w:rsidR="00913821" w:rsidRPr="00286E96" w:rsidRDefault="00913821"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913821" w:rsidRPr="00286E96" w:rsidRDefault="00913821" w:rsidP="00286E96">
      <w:pPr>
        <w:spacing w:after="0"/>
        <w:jc w:val="center"/>
        <w:rPr>
          <w:rFonts w:ascii="Times New Roman" w:hAnsi="Times New Roman"/>
          <w:b/>
          <w:i/>
          <w:sz w:val="24"/>
          <w:szCs w:val="24"/>
          <w:u w:val="single"/>
        </w:rPr>
      </w:pPr>
    </w:p>
    <w:p w:rsidR="00913821" w:rsidRPr="00286E96" w:rsidRDefault="00913821" w:rsidP="00286E96">
      <w:pPr>
        <w:spacing w:after="0"/>
        <w:jc w:val="center"/>
        <w:rPr>
          <w:rFonts w:ascii="Times New Roman" w:hAnsi="Times New Roman"/>
          <w:b/>
          <w:iCs/>
          <w:sz w:val="24"/>
          <w:szCs w:val="24"/>
          <w:u w:val="single"/>
        </w:rPr>
      </w:pPr>
      <w:r w:rsidRPr="00286E96">
        <w:rPr>
          <w:rFonts w:ascii="Times New Roman" w:hAnsi="Times New Roman"/>
          <w:b/>
          <w:iCs/>
          <w:sz w:val="24"/>
          <w:szCs w:val="24"/>
          <w:u w:val="single"/>
        </w:rPr>
        <w:t>«О</w:t>
      </w:r>
      <w:r w:rsidR="00F85C84" w:rsidRPr="00286E96">
        <w:rPr>
          <w:rFonts w:ascii="Times New Roman" w:hAnsi="Times New Roman"/>
          <w:b/>
          <w:iCs/>
          <w:sz w:val="24"/>
          <w:szCs w:val="24"/>
          <w:u w:val="single"/>
        </w:rPr>
        <w:t>О</w:t>
      </w:r>
      <w:r w:rsidRPr="00286E96">
        <w:rPr>
          <w:rFonts w:ascii="Times New Roman" w:hAnsi="Times New Roman"/>
          <w:b/>
          <w:iCs/>
          <w:sz w:val="24"/>
          <w:szCs w:val="24"/>
          <w:u w:val="single"/>
        </w:rPr>
        <w:t xml:space="preserve">Д. </w:t>
      </w:r>
      <w:r w:rsidR="00F85C84" w:rsidRPr="00286E96">
        <w:rPr>
          <w:rFonts w:ascii="Times New Roman" w:hAnsi="Times New Roman"/>
          <w:b/>
          <w:iCs/>
          <w:sz w:val="24"/>
          <w:szCs w:val="24"/>
          <w:u w:val="single"/>
        </w:rPr>
        <w:t xml:space="preserve">12 </w:t>
      </w:r>
      <w:r w:rsidRPr="00286E96">
        <w:rPr>
          <w:rFonts w:ascii="Times New Roman" w:hAnsi="Times New Roman"/>
          <w:b/>
          <w:iCs/>
          <w:sz w:val="24"/>
          <w:szCs w:val="24"/>
          <w:u w:val="single"/>
        </w:rPr>
        <w:t>ХИМИЯ В ПРОФЕССИОНАЛЬНОЙ ДЕЯТЕЛЬНОСТИ»</w:t>
      </w:r>
    </w:p>
    <w:p w:rsidR="00913821" w:rsidRPr="00286E96" w:rsidRDefault="00913821"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 и наименование учебной дисциплины</w:t>
      </w:r>
    </w:p>
    <w:p w:rsidR="00913821" w:rsidRPr="00286E96" w:rsidRDefault="00913821" w:rsidP="00286E96">
      <w:pPr>
        <w:spacing w:after="0"/>
        <w:jc w:val="center"/>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702419" w:rsidRPr="00286E96" w:rsidRDefault="00702419" w:rsidP="00702419">
      <w:pPr>
        <w:pStyle w:val="211"/>
        <w:numPr>
          <w:ilvl w:val="0"/>
          <w:numId w:val="28"/>
        </w:numPr>
      </w:pPr>
      <w:r w:rsidRPr="00286E96">
        <w:t>15.01.32 Оператор станков с программным управлением.</w:t>
      </w: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rPr>
          <w:rFonts w:ascii="Times New Roman" w:hAnsi="Times New Roman"/>
          <w:b/>
          <w:i/>
        </w:rPr>
      </w:pPr>
    </w:p>
    <w:p w:rsidR="00913821" w:rsidRPr="00286E96" w:rsidRDefault="00913821" w:rsidP="00286E96">
      <w:pPr>
        <w:spacing w:after="0" w:line="240" w:lineRule="auto"/>
        <w:jc w:val="center"/>
        <w:rPr>
          <w:rFonts w:ascii="Times New Roman" w:hAnsi="Times New Roman"/>
          <w:b/>
          <w:bCs/>
          <w:kern w:val="32"/>
          <w:sz w:val="24"/>
          <w:szCs w:val="24"/>
        </w:rPr>
      </w:pPr>
      <w:r w:rsidRPr="00286E96">
        <w:rPr>
          <w:rFonts w:ascii="Times New Roman" w:hAnsi="Times New Roman"/>
          <w:b/>
          <w:bCs/>
          <w:iCs/>
          <w:sz w:val="24"/>
          <w:szCs w:val="24"/>
        </w:rPr>
        <w:t>2022 г.</w:t>
      </w:r>
    </w:p>
    <w:p w:rsidR="00913821" w:rsidRPr="00286E96" w:rsidRDefault="00913821" w:rsidP="00286E96">
      <w:pPr>
        <w:jc w:val="center"/>
        <w:rPr>
          <w:rFonts w:ascii="Times New Roman" w:hAnsi="Times New Roman"/>
          <w:b/>
          <w:sz w:val="24"/>
          <w:szCs w:val="24"/>
        </w:rPr>
      </w:pPr>
      <w:r w:rsidRPr="00286E96">
        <w:br w:type="page"/>
      </w:r>
      <w:r w:rsidRPr="00286E96">
        <w:rPr>
          <w:rFonts w:ascii="Times New Roman" w:hAnsi="Times New Roman"/>
          <w:b/>
          <w:sz w:val="24"/>
          <w:szCs w:val="24"/>
        </w:rPr>
        <w:lastRenderedPageBreak/>
        <w:t>СОДЕРЖАНИЕ</w:t>
      </w:r>
    </w:p>
    <w:p w:rsidR="00913821" w:rsidRPr="00286E96" w:rsidRDefault="00913821" w:rsidP="00286E96">
      <w:pPr>
        <w:jc w:val="center"/>
        <w:rPr>
          <w:rFonts w:ascii="Times New Roman" w:hAnsi="Times New Roman"/>
          <w:b/>
          <w:sz w:val="24"/>
          <w:szCs w:val="24"/>
        </w:rPr>
      </w:pPr>
    </w:p>
    <w:p w:rsidR="00913821" w:rsidRPr="00286E96" w:rsidRDefault="00913821" w:rsidP="00286E96">
      <w:pPr>
        <w:jc w:val="center"/>
        <w:rPr>
          <w:rFonts w:ascii="Times New Roman" w:hAnsi="Times New Roman"/>
          <w:b/>
          <w:sz w:val="24"/>
          <w:szCs w:val="24"/>
        </w:rPr>
      </w:pPr>
    </w:p>
    <w:sdt>
      <w:sdtPr>
        <w:rPr>
          <w:rFonts w:ascii="Times New Roman" w:hAnsi="Times New Roman" w:cs="Times New Roman"/>
          <w:sz w:val="24"/>
          <w:szCs w:val="24"/>
        </w:rPr>
        <w:id w:val="1828090008"/>
        <w:docPartObj>
          <w:docPartGallery w:val="Table of Contents"/>
          <w:docPartUnique/>
        </w:docPartObj>
      </w:sdtPr>
      <w:sdtEndPr/>
      <w:sdtContent>
        <w:p w:rsidR="00913821" w:rsidRPr="00286E96" w:rsidRDefault="00135228" w:rsidP="00286E96">
          <w:pPr>
            <w:pStyle w:val="11"/>
            <w:tabs>
              <w:tab w:val="left" w:pos="284"/>
              <w:tab w:val="right" w:leader="dot" w:pos="9639"/>
            </w:tabs>
            <w:spacing w:line="276" w:lineRule="auto"/>
            <w:rPr>
              <w:rFonts w:ascii="Times New Roman" w:eastAsiaTheme="minorEastAsia" w:hAnsi="Times New Roman" w:cs="Times New Roman"/>
              <w:noProof/>
              <w:sz w:val="24"/>
              <w:szCs w:val="24"/>
            </w:rPr>
          </w:pPr>
          <w:r w:rsidRPr="00286E96">
            <w:fldChar w:fldCharType="begin"/>
          </w:r>
          <w:r w:rsidR="00913821" w:rsidRPr="00286E96">
            <w:rPr>
              <w:rStyle w:val="IndexLink"/>
              <w:rFonts w:ascii="Times New Roman" w:hAnsi="Times New Roman" w:cs="Times New Roman"/>
              <w:sz w:val="24"/>
              <w:szCs w:val="24"/>
            </w:rPr>
            <w:instrText xml:space="preserve"> TOC \o "1-3" \h \z \u </w:instrText>
          </w:r>
          <w:r w:rsidRPr="00286E96">
            <w:rPr>
              <w:rStyle w:val="IndexLink"/>
              <w:rFonts w:ascii="Times New Roman" w:hAnsi="Times New Roman" w:cs="Times New Roman"/>
              <w:sz w:val="24"/>
              <w:szCs w:val="24"/>
            </w:rPr>
            <w:fldChar w:fldCharType="separate"/>
          </w:r>
          <w:hyperlink w:anchor="_Toc103856105" w:history="1">
            <w:r w:rsidR="00913821" w:rsidRPr="00286E96">
              <w:rPr>
                <w:rStyle w:val="ad"/>
                <w:rFonts w:ascii="Times New Roman" w:hAnsi="Times New Roman"/>
                <w:noProof/>
                <w:sz w:val="24"/>
                <w:szCs w:val="24"/>
              </w:rPr>
              <w:t>1.</w:t>
            </w:r>
            <w:r w:rsidR="00913821" w:rsidRPr="00286E96">
              <w:rPr>
                <w:rFonts w:ascii="Times New Roman" w:eastAsiaTheme="minorEastAsia" w:hAnsi="Times New Roman" w:cs="Times New Roman"/>
                <w:noProof/>
                <w:sz w:val="24"/>
                <w:szCs w:val="24"/>
              </w:rPr>
              <w:tab/>
            </w:r>
            <w:r w:rsidR="00913821" w:rsidRPr="00286E96">
              <w:rPr>
                <w:rStyle w:val="ad"/>
                <w:rFonts w:ascii="Times New Roman" w:hAnsi="Times New Roman"/>
                <w:noProof/>
                <w:sz w:val="24"/>
                <w:szCs w:val="24"/>
              </w:rPr>
              <w:t>ПОЯСНИТЕЛЬНАЯ ЗАПИСКА</w:t>
            </w:r>
            <w:r w:rsidR="00913821" w:rsidRPr="00286E96">
              <w:rPr>
                <w:rFonts w:ascii="Times New Roman" w:hAnsi="Times New Roman" w:cs="Times New Roman"/>
                <w:noProof/>
                <w:webHidden/>
                <w:sz w:val="24"/>
                <w:szCs w:val="24"/>
              </w:rPr>
              <w:tab/>
            </w:r>
            <w:r w:rsidRPr="00286E96">
              <w:rPr>
                <w:rFonts w:ascii="Times New Roman" w:hAnsi="Times New Roman" w:cs="Times New Roman"/>
                <w:noProof/>
                <w:webHidden/>
                <w:sz w:val="24"/>
                <w:szCs w:val="24"/>
              </w:rPr>
              <w:fldChar w:fldCharType="begin"/>
            </w:r>
            <w:r w:rsidR="00913821" w:rsidRPr="00286E96">
              <w:rPr>
                <w:rFonts w:ascii="Times New Roman" w:hAnsi="Times New Roman" w:cs="Times New Roman"/>
                <w:noProof/>
                <w:webHidden/>
                <w:sz w:val="24"/>
                <w:szCs w:val="24"/>
              </w:rPr>
              <w:instrText xml:space="preserve"> PAGEREF _Toc103856105 \h </w:instrText>
            </w:r>
            <w:r w:rsidRPr="00286E96">
              <w:rPr>
                <w:rFonts w:ascii="Times New Roman" w:hAnsi="Times New Roman" w:cs="Times New Roman"/>
                <w:noProof/>
                <w:webHidden/>
                <w:sz w:val="24"/>
                <w:szCs w:val="24"/>
              </w:rPr>
            </w:r>
            <w:r w:rsidRPr="00286E96">
              <w:rPr>
                <w:rFonts w:ascii="Times New Roman" w:hAnsi="Times New Roman" w:cs="Times New Roman"/>
                <w:noProof/>
                <w:webHidden/>
                <w:sz w:val="24"/>
                <w:szCs w:val="24"/>
              </w:rPr>
              <w:fldChar w:fldCharType="separate"/>
            </w:r>
            <w:r w:rsidR="00913821" w:rsidRPr="00286E96">
              <w:rPr>
                <w:rFonts w:ascii="Times New Roman" w:hAnsi="Times New Roman" w:cs="Times New Roman"/>
                <w:noProof/>
                <w:webHidden/>
                <w:sz w:val="24"/>
                <w:szCs w:val="24"/>
              </w:rPr>
              <w:t>4</w:t>
            </w:r>
            <w:r w:rsidRPr="00286E96">
              <w:rPr>
                <w:rFonts w:ascii="Times New Roman" w:hAnsi="Times New Roman" w:cs="Times New Roman"/>
                <w:noProof/>
                <w:webHidden/>
                <w:sz w:val="24"/>
                <w:szCs w:val="24"/>
              </w:rPr>
              <w:fldChar w:fldCharType="end"/>
            </w:r>
          </w:hyperlink>
        </w:p>
        <w:p w:rsidR="00913821" w:rsidRPr="00286E96" w:rsidRDefault="008D4BE9" w:rsidP="00286E96">
          <w:pPr>
            <w:pStyle w:val="11"/>
            <w:tabs>
              <w:tab w:val="left" w:pos="284"/>
              <w:tab w:val="right" w:leader="dot" w:pos="9639"/>
            </w:tabs>
            <w:spacing w:line="276" w:lineRule="auto"/>
            <w:rPr>
              <w:rFonts w:ascii="Times New Roman" w:eastAsiaTheme="minorEastAsia" w:hAnsi="Times New Roman" w:cs="Times New Roman"/>
              <w:noProof/>
              <w:sz w:val="24"/>
              <w:szCs w:val="24"/>
            </w:rPr>
          </w:pPr>
          <w:hyperlink w:anchor="_Toc103856106" w:history="1">
            <w:r w:rsidR="00913821" w:rsidRPr="00286E96">
              <w:rPr>
                <w:rStyle w:val="ad"/>
                <w:rFonts w:ascii="Times New Roman" w:hAnsi="Times New Roman"/>
                <w:noProof/>
                <w:sz w:val="24"/>
                <w:szCs w:val="24"/>
              </w:rPr>
              <w:t>2.</w:t>
            </w:r>
            <w:r w:rsidR="00913821" w:rsidRPr="00286E96">
              <w:rPr>
                <w:rFonts w:ascii="Times New Roman" w:eastAsiaTheme="minorEastAsia" w:hAnsi="Times New Roman" w:cs="Times New Roman"/>
                <w:noProof/>
                <w:sz w:val="24"/>
                <w:szCs w:val="24"/>
              </w:rPr>
              <w:tab/>
            </w:r>
            <w:r w:rsidR="00913821" w:rsidRPr="00286E96">
              <w:rPr>
                <w:rStyle w:val="ad"/>
                <w:rFonts w:ascii="Times New Roman" w:hAnsi="Times New Roman"/>
                <w:noProof/>
                <w:sz w:val="24"/>
                <w:szCs w:val="24"/>
              </w:rPr>
              <w:t>ОБЪЕМ УЧЕБНОЙ ДИСЦИПЛИНЫ И ВИДЫ УЧЕБНОЙ РАБОТЫ</w:t>
            </w:r>
            <w:r w:rsidR="00913821"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13821" w:rsidRPr="00286E96">
              <w:rPr>
                <w:rFonts w:ascii="Times New Roman" w:hAnsi="Times New Roman" w:cs="Times New Roman"/>
                <w:noProof/>
                <w:webHidden/>
                <w:sz w:val="24"/>
                <w:szCs w:val="24"/>
              </w:rPr>
              <w:instrText xml:space="preserve"> PAGEREF _Toc103856106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13821" w:rsidRPr="00286E96">
              <w:rPr>
                <w:rFonts w:ascii="Times New Roman" w:hAnsi="Times New Roman" w:cs="Times New Roman"/>
                <w:noProof/>
                <w:webHidden/>
                <w:sz w:val="24"/>
                <w:szCs w:val="24"/>
              </w:rPr>
              <w:t>13</w:t>
            </w:r>
            <w:r w:rsidR="00135228" w:rsidRPr="00286E96">
              <w:rPr>
                <w:rFonts w:ascii="Times New Roman" w:hAnsi="Times New Roman" w:cs="Times New Roman"/>
                <w:noProof/>
                <w:webHidden/>
                <w:sz w:val="24"/>
                <w:szCs w:val="24"/>
              </w:rPr>
              <w:fldChar w:fldCharType="end"/>
            </w:r>
          </w:hyperlink>
        </w:p>
        <w:p w:rsidR="00913821" w:rsidRPr="00286E96" w:rsidRDefault="008D4BE9" w:rsidP="00286E96">
          <w:pPr>
            <w:pStyle w:val="11"/>
            <w:tabs>
              <w:tab w:val="left" w:pos="284"/>
              <w:tab w:val="right" w:leader="dot" w:pos="9639"/>
            </w:tabs>
            <w:spacing w:line="276" w:lineRule="auto"/>
            <w:rPr>
              <w:rFonts w:ascii="Times New Roman" w:eastAsiaTheme="minorEastAsia" w:hAnsi="Times New Roman" w:cs="Times New Roman"/>
              <w:noProof/>
              <w:sz w:val="24"/>
              <w:szCs w:val="24"/>
            </w:rPr>
          </w:pPr>
          <w:hyperlink w:anchor="_Toc103856107" w:history="1">
            <w:r w:rsidR="00913821" w:rsidRPr="00286E96">
              <w:rPr>
                <w:rStyle w:val="ad"/>
                <w:rFonts w:ascii="Times New Roman" w:hAnsi="Times New Roman"/>
                <w:noProof/>
                <w:sz w:val="24"/>
                <w:szCs w:val="24"/>
              </w:rPr>
              <w:t>3.</w:t>
            </w:r>
            <w:r w:rsidR="00913821" w:rsidRPr="00286E96">
              <w:rPr>
                <w:rFonts w:ascii="Times New Roman" w:eastAsiaTheme="minorEastAsia" w:hAnsi="Times New Roman" w:cs="Times New Roman"/>
                <w:noProof/>
                <w:sz w:val="24"/>
                <w:szCs w:val="24"/>
              </w:rPr>
              <w:tab/>
            </w:r>
            <w:r w:rsidR="00913821" w:rsidRPr="00286E96">
              <w:rPr>
                <w:rStyle w:val="ad"/>
                <w:rFonts w:ascii="Times New Roman" w:hAnsi="Times New Roman"/>
                <w:noProof/>
                <w:sz w:val="24"/>
                <w:szCs w:val="24"/>
              </w:rPr>
              <w:t>СОДЕРЖАНИЕ И ТЕМАТИЧЕСКОЕ ПЛАНИРОВАНИЕ УЧЕБНОЙ ДИСЦИПЛИНЫ</w:t>
            </w:r>
            <w:r w:rsidR="00913821"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13821" w:rsidRPr="00286E96">
              <w:rPr>
                <w:rFonts w:ascii="Times New Roman" w:hAnsi="Times New Roman" w:cs="Times New Roman"/>
                <w:noProof/>
                <w:webHidden/>
                <w:sz w:val="24"/>
                <w:szCs w:val="24"/>
              </w:rPr>
              <w:instrText xml:space="preserve"> PAGEREF _Toc103856107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13821" w:rsidRPr="00286E96">
              <w:rPr>
                <w:rFonts w:ascii="Times New Roman" w:hAnsi="Times New Roman" w:cs="Times New Roman"/>
                <w:noProof/>
                <w:webHidden/>
                <w:sz w:val="24"/>
                <w:szCs w:val="24"/>
              </w:rPr>
              <w:t>14</w:t>
            </w:r>
            <w:r w:rsidR="00135228" w:rsidRPr="00286E96">
              <w:rPr>
                <w:rFonts w:ascii="Times New Roman" w:hAnsi="Times New Roman" w:cs="Times New Roman"/>
                <w:noProof/>
                <w:webHidden/>
                <w:sz w:val="24"/>
                <w:szCs w:val="24"/>
              </w:rPr>
              <w:fldChar w:fldCharType="end"/>
            </w:r>
          </w:hyperlink>
        </w:p>
        <w:p w:rsidR="00913821" w:rsidRPr="00286E96" w:rsidRDefault="008D4BE9" w:rsidP="00286E96">
          <w:pPr>
            <w:pStyle w:val="11"/>
            <w:tabs>
              <w:tab w:val="left" w:pos="284"/>
              <w:tab w:val="right" w:leader="dot" w:pos="9639"/>
            </w:tabs>
            <w:spacing w:line="276" w:lineRule="auto"/>
            <w:rPr>
              <w:rFonts w:ascii="Times New Roman" w:eastAsiaTheme="minorEastAsia" w:hAnsi="Times New Roman" w:cs="Times New Roman"/>
              <w:noProof/>
              <w:sz w:val="24"/>
              <w:szCs w:val="24"/>
            </w:rPr>
          </w:pPr>
          <w:hyperlink w:anchor="_Toc103856108" w:history="1">
            <w:r w:rsidR="00913821" w:rsidRPr="00286E96">
              <w:rPr>
                <w:rStyle w:val="ad"/>
                <w:rFonts w:ascii="Times New Roman" w:hAnsi="Times New Roman"/>
                <w:noProof/>
                <w:sz w:val="24"/>
                <w:szCs w:val="24"/>
              </w:rPr>
              <w:t>4.</w:t>
            </w:r>
            <w:r w:rsidR="00913821" w:rsidRPr="00286E96">
              <w:rPr>
                <w:rFonts w:ascii="Times New Roman" w:eastAsiaTheme="minorEastAsia" w:hAnsi="Times New Roman" w:cs="Times New Roman"/>
                <w:noProof/>
                <w:sz w:val="24"/>
                <w:szCs w:val="24"/>
              </w:rPr>
              <w:tab/>
            </w:r>
            <w:r w:rsidR="00913821" w:rsidRPr="00286E96">
              <w:rPr>
                <w:rStyle w:val="ad"/>
                <w:rFonts w:ascii="Times New Roman" w:hAnsi="Times New Roman"/>
                <w:noProof/>
                <w:sz w:val="24"/>
                <w:szCs w:val="24"/>
              </w:rPr>
              <w:t>УСЛОВИЯ РЕАЛИЗАЦИИ ПРОГРАММЫ УЧЕБНОЙ ДИСЦИПЛИНЫ</w:t>
            </w:r>
            <w:r w:rsidR="00913821"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13821" w:rsidRPr="00286E96">
              <w:rPr>
                <w:rFonts w:ascii="Times New Roman" w:hAnsi="Times New Roman" w:cs="Times New Roman"/>
                <w:noProof/>
                <w:webHidden/>
                <w:sz w:val="24"/>
                <w:szCs w:val="24"/>
              </w:rPr>
              <w:instrText xml:space="preserve"> PAGEREF _Toc103856108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13821" w:rsidRPr="00286E96">
              <w:rPr>
                <w:rFonts w:ascii="Times New Roman" w:hAnsi="Times New Roman" w:cs="Times New Roman"/>
                <w:noProof/>
                <w:webHidden/>
                <w:sz w:val="24"/>
                <w:szCs w:val="24"/>
              </w:rPr>
              <w:t>27</w:t>
            </w:r>
            <w:r w:rsidR="00135228" w:rsidRPr="00286E96">
              <w:rPr>
                <w:rFonts w:ascii="Times New Roman" w:hAnsi="Times New Roman" w:cs="Times New Roman"/>
                <w:noProof/>
                <w:webHidden/>
                <w:sz w:val="24"/>
                <w:szCs w:val="24"/>
              </w:rPr>
              <w:fldChar w:fldCharType="end"/>
            </w:r>
          </w:hyperlink>
        </w:p>
        <w:p w:rsidR="00913821" w:rsidRPr="00286E96" w:rsidRDefault="008D4BE9" w:rsidP="00286E96">
          <w:pPr>
            <w:pStyle w:val="11"/>
            <w:tabs>
              <w:tab w:val="left" w:pos="284"/>
              <w:tab w:val="right" w:leader="dot" w:pos="9639"/>
            </w:tabs>
            <w:spacing w:line="276" w:lineRule="auto"/>
            <w:rPr>
              <w:rFonts w:ascii="Times New Roman" w:eastAsiaTheme="minorEastAsia" w:hAnsi="Times New Roman" w:cs="Times New Roman"/>
              <w:noProof/>
              <w:sz w:val="24"/>
              <w:szCs w:val="24"/>
            </w:rPr>
          </w:pPr>
          <w:hyperlink w:anchor="_Toc103856109" w:history="1">
            <w:r w:rsidR="00913821" w:rsidRPr="00286E96">
              <w:rPr>
                <w:rStyle w:val="ad"/>
                <w:rFonts w:ascii="Times New Roman" w:hAnsi="Times New Roman"/>
                <w:noProof/>
                <w:sz w:val="24"/>
                <w:szCs w:val="24"/>
              </w:rPr>
              <w:t>5.</w:t>
            </w:r>
            <w:r w:rsidR="00913821" w:rsidRPr="00286E96">
              <w:rPr>
                <w:rFonts w:ascii="Times New Roman" w:eastAsiaTheme="minorEastAsia" w:hAnsi="Times New Roman" w:cs="Times New Roman"/>
                <w:noProof/>
                <w:sz w:val="24"/>
                <w:szCs w:val="24"/>
              </w:rPr>
              <w:tab/>
            </w:r>
            <w:r w:rsidR="00913821" w:rsidRPr="00286E96">
              <w:rPr>
                <w:rStyle w:val="ad"/>
                <w:rFonts w:ascii="Times New Roman" w:hAnsi="Times New Roman"/>
                <w:noProof/>
                <w:sz w:val="24"/>
                <w:szCs w:val="24"/>
              </w:rPr>
              <w:t>КОНТРОЛЬ И ОЦЕНКА РЕЗУЛЬТАТОВ ОСВОЕНИЯ УЧЕБНОЙ ДИСЦИПЛИНЫ</w:t>
            </w:r>
            <w:r w:rsidR="00913821" w:rsidRPr="00286E96">
              <w:rPr>
                <w:rFonts w:ascii="Times New Roman" w:hAnsi="Times New Roman" w:cs="Times New Roman"/>
                <w:noProof/>
                <w:webHidden/>
                <w:sz w:val="24"/>
                <w:szCs w:val="24"/>
              </w:rPr>
              <w:tab/>
            </w:r>
            <w:r w:rsidR="00135228" w:rsidRPr="00286E96">
              <w:rPr>
                <w:rFonts w:ascii="Times New Roman" w:hAnsi="Times New Roman" w:cs="Times New Roman"/>
                <w:noProof/>
                <w:webHidden/>
                <w:sz w:val="24"/>
                <w:szCs w:val="24"/>
              </w:rPr>
              <w:fldChar w:fldCharType="begin"/>
            </w:r>
            <w:r w:rsidR="00913821" w:rsidRPr="00286E96">
              <w:rPr>
                <w:rFonts w:ascii="Times New Roman" w:hAnsi="Times New Roman" w:cs="Times New Roman"/>
                <w:noProof/>
                <w:webHidden/>
                <w:sz w:val="24"/>
                <w:szCs w:val="24"/>
              </w:rPr>
              <w:instrText xml:space="preserve"> PAGEREF _Toc103856109 \h </w:instrText>
            </w:r>
            <w:r w:rsidR="00135228" w:rsidRPr="00286E96">
              <w:rPr>
                <w:rFonts w:ascii="Times New Roman" w:hAnsi="Times New Roman" w:cs="Times New Roman"/>
                <w:noProof/>
                <w:webHidden/>
                <w:sz w:val="24"/>
                <w:szCs w:val="24"/>
              </w:rPr>
            </w:r>
            <w:r w:rsidR="00135228" w:rsidRPr="00286E96">
              <w:rPr>
                <w:rFonts w:ascii="Times New Roman" w:hAnsi="Times New Roman" w:cs="Times New Roman"/>
                <w:noProof/>
                <w:webHidden/>
                <w:sz w:val="24"/>
                <w:szCs w:val="24"/>
              </w:rPr>
              <w:fldChar w:fldCharType="separate"/>
            </w:r>
            <w:r w:rsidR="00913821" w:rsidRPr="00286E96">
              <w:rPr>
                <w:rFonts w:ascii="Times New Roman" w:hAnsi="Times New Roman" w:cs="Times New Roman"/>
                <w:noProof/>
                <w:webHidden/>
                <w:sz w:val="24"/>
                <w:szCs w:val="24"/>
              </w:rPr>
              <w:t>29</w:t>
            </w:r>
            <w:r w:rsidR="00135228" w:rsidRPr="00286E96">
              <w:rPr>
                <w:rFonts w:ascii="Times New Roman" w:hAnsi="Times New Roman" w:cs="Times New Roman"/>
                <w:noProof/>
                <w:webHidden/>
                <w:sz w:val="24"/>
                <w:szCs w:val="24"/>
              </w:rPr>
              <w:fldChar w:fldCharType="end"/>
            </w:r>
          </w:hyperlink>
        </w:p>
        <w:p w:rsidR="00913821" w:rsidRPr="00286E96" w:rsidRDefault="00135228" w:rsidP="00286E96">
          <w:pPr>
            <w:pStyle w:val="11"/>
            <w:tabs>
              <w:tab w:val="right" w:leader="dot" w:pos="9639"/>
            </w:tabs>
            <w:spacing w:line="276" w:lineRule="auto"/>
            <w:rPr>
              <w:rFonts w:ascii="Times New Roman" w:hAnsi="Times New Roman" w:cs="Times New Roman"/>
              <w:sz w:val="24"/>
              <w:szCs w:val="24"/>
              <w:lang w:val="en-US" w:eastAsia="en-US"/>
            </w:rPr>
          </w:pPr>
          <w:r w:rsidRPr="00286E96">
            <w:rPr>
              <w:rStyle w:val="IndexLink"/>
              <w:rFonts w:ascii="Times New Roman" w:hAnsi="Times New Roman" w:cs="Times New Roman"/>
              <w:sz w:val="24"/>
              <w:szCs w:val="24"/>
            </w:rPr>
            <w:fldChar w:fldCharType="end"/>
          </w:r>
        </w:p>
      </w:sdtContent>
    </w:sdt>
    <w:p w:rsidR="00913821" w:rsidRPr="00286E96" w:rsidRDefault="00913821" w:rsidP="00286E96">
      <w:pPr>
        <w:jc w:val="both"/>
        <w:rPr>
          <w:rFonts w:ascii="Times New Roman" w:hAnsi="Times New Roman"/>
          <w:i/>
          <w:color w:val="FF0000"/>
          <w:sz w:val="24"/>
          <w:szCs w:val="24"/>
        </w:rPr>
      </w:pPr>
    </w:p>
    <w:p w:rsidR="00913821" w:rsidRPr="00286E96" w:rsidRDefault="00913821" w:rsidP="00286E96">
      <w:pPr>
        <w:rPr>
          <w:rFonts w:ascii="Times New Roman" w:hAnsi="Times New Roman"/>
          <w:b/>
          <w:sz w:val="24"/>
          <w:szCs w:val="24"/>
        </w:rPr>
      </w:pPr>
      <w:r w:rsidRPr="00286E96">
        <w:rPr>
          <w:rFonts w:ascii="Times New Roman" w:hAnsi="Times New Roman"/>
          <w:sz w:val="24"/>
          <w:szCs w:val="24"/>
        </w:rPr>
        <w:br w:type="page"/>
      </w:r>
    </w:p>
    <w:p w:rsidR="00913821" w:rsidRPr="00286E96" w:rsidRDefault="00913821" w:rsidP="00D4764C">
      <w:pPr>
        <w:pStyle w:val="1"/>
        <w:numPr>
          <w:ilvl w:val="1"/>
          <w:numId w:val="47"/>
        </w:numPr>
        <w:spacing w:before="0" w:after="0"/>
        <w:ind w:left="1440" w:hanging="360"/>
      </w:pPr>
      <w:r w:rsidRPr="00286E96">
        <w:lastRenderedPageBreak/>
        <w:t>ПОЯСНИТЕЛЬНАЯ ЗАПИСКА</w:t>
      </w:r>
    </w:p>
    <w:p w:rsidR="00913821" w:rsidRPr="00286E96" w:rsidRDefault="00913821" w:rsidP="00286E96">
      <w:pPr>
        <w:ind w:firstLine="720"/>
        <w:jc w:val="both"/>
        <w:rPr>
          <w:rFonts w:ascii="Times New Roman" w:hAnsi="Times New Roman"/>
          <w:sz w:val="24"/>
          <w:szCs w:val="24"/>
        </w:rPr>
      </w:pPr>
    </w:p>
    <w:p w:rsidR="00913821" w:rsidRPr="00286E96" w:rsidRDefault="00913821" w:rsidP="00286E96">
      <w:pPr>
        <w:pStyle w:val="211"/>
        <w:ind w:firstLine="709"/>
      </w:pPr>
      <w:r w:rsidRPr="00286E96">
        <w:t>Программа учебной дисциплины «Химия в профессиональной деятельности» разработана на основе:</w:t>
      </w:r>
    </w:p>
    <w:p w:rsidR="00913821" w:rsidRPr="00286E96" w:rsidRDefault="00913821" w:rsidP="00D4764C">
      <w:pPr>
        <w:pStyle w:val="211"/>
        <w:numPr>
          <w:ilvl w:val="0"/>
          <w:numId w:val="28"/>
        </w:numPr>
      </w:pPr>
      <w:r w:rsidRPr="00286E96">
        <w:t>федерального государственного образовательного стандарта среднего общего образования (далее – ФГОС СОО);</w:t>
      </w:r>
    </w:p>
    <w:p w:rsidR="00913821" w:rsidRPr="00286E96" w:rsidRDefault="00913821" w:rsidP="00D4764C">
      <w:pPr>
        <w:pStyle w:val="211"/>
        <w:numPr>
          <w:ilvl w:val="0"/>
          <w:numId w:val="28"/>
        </w:numPr>
      </w:pPr>
      <w:r w:rsidRPr="00286E96">
        <w:t>примерной основной образовательной программы среднего общего образования (далее – ПООП СОО);</w:t>
      </w:r>
    </w:p>
    <w:p w:rsidR="00913821" w:rsidRPr="00286E96" w:rsidRDefault="00913821" w:rsidP="00D4764C">
      <w:pPr>
        <w:pStyle w:val="211"/>
        <w:numPr>
          <w:ilvl w:val="0"/>
          <w:numId w:val="28"/>
        </w:numPr>
      </w:pPr>
      <w:r w:rsidRPr="00286E96">
        <w:t>федерального государственного образовательного стандарта среднего профессионального образования (далее – ФГОС СПО) 15.01.32 Оператор станков с программным управлением.</w:t>
      </w:r>
    </w:p>
    <w:p w:rsidR="00913821" w:rsidRPr="00286E96" w:rsidRDefault="00913821" w:rsidP="00D4764C">
      <w:pPr>
        <w:pStyle w:val="211"/>
        <w:numPr>
          <w:ilvl w:val="0"/>
          <w:numId w:val="28"/>
        </w:numPr>
      </w:pPr>
      <w:r w:rsidRPr="00286E96">
        <w:t>примерной рабочей программы общеобразовательной учебной дисциплины «Химия» по техническому профилю(для профессиональных образовательных организаций);</w:t>
      </w:r>
    </w:p>
    <w:p w:rsidR="00913821" w:rsidRPr="00286E96" w:rsidRDefault="00913821" w:rsidP="00D4764C">
      <w:pPr>
        <w:pStyle w:val="211"/>
        <w:numPr>
          <w:ilvl w:val="0"/>
          <w:numId w:val="28"/>
        </w:numPr>
      </w:pPr>
      <w:r w:rsidRPr="00286E96">
        <w:t xml:space="preserve">учебного плана по </w:t>
      </w:r>
      <w:r w:rsidR="00F85C84" w:rsidRPr="00286E96">
        <w:t>профессии</w:t>
      </w:r>
      <w:r w:rsidRPr="00286E96">
        <w:t xml:space="preserve"> 15.01.32 Оператор станков с программным управлением.</w:t>
      </w:r>
    </w:p>
    <w:p w:rsidR="00913821" w:rsidRPr="00286E96" w:rsidRDefault="00913821" w:rsidP="00D4764C">
      <w:pPr>
        <w:pStyle w:val="211"/>
        <w:numPr>
          <w:ilvl w:val="0"/>
          <w:numId w:val="28"/>
        </w:numPr>
      </w:pPr>
      <w:r w:rsidRPr="00286E96">
        <w:t xml:space="preserve">рабочей программы воспитания по </w:t>
      </w:r>
      <w:r w:rsidR="00F85C84" w:rsidRPr="00286E96">
        <w:t>профессии</w:t>
      </w:r>
      <w:r w:rsidRPr="00286E96">
        <w:t xml:space="preserve"> 15.01.32 Оператор станков с программным управлением.</w:t>
      </w:r>
    </w:p>
    <w:p w:rsidR="00913821" w:rsidRPr="00286E96" w:rsidRDefault="00913821" w:rsidP="00286E96">
      <w:pPr>
        <w:pStyle w:val="211"/>
        <w:ind w:firstLine="709"/>
      </w:pPr>
      <w:r w:rsidRPr="00286E96">
        <w:t>Программа учебной дисциплины «Химия в профессиональной деятельности»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913821" w:rsidRPr="00286E96" w:rsidRDefault="00913821" w:rsidP="00286E96">
      <w:pPr>
        <w:pStyle w:val="211"/>
        <w:ind w:firstLine="709"/>
      </w:pPr>
      <w:r w:rsidRPr="00286E96">
        <w:t>Содержание рабочей программы по учебной дисциплине «Химия в профессиональной деятельности» разработано на основе:</w:t>
      </w:r>
    </w:p>
    <w:p w:rsidR="00913821" w:rsidRPr="00286E96" w:rsidRDefault="00913821" w:rsidP="00D4764C">
      <w:pPr>
        <w:pStyle w:val="211"/>
        <w:numPr>
          <w:ilvl w:val="0"/>
          <w:numId w:val="29"/>
        </w:numPr>
      </w:pPr>
      <w:r w:rsidRPr="00286E96">
        <w:t xml:space="preserve">синхронизации образовательных результатов ФГОС СОО (личностных, предметных, метапредметных) и ФГОС СПО (ОК, ПК) с учетом профильной направленности </w:t>
      </w:r>
      <w:r w:rsidR="00F85C84" w:rsidRPr="00286E96">
        <w:t>профессии</w:t>
      </w:r>
      <w:r w:rsidRPr="00286E96">
        <w:t>;</w:t>
      </w:r>
    </w:p>
    <w:p w:rsidR="00913821" w:rsidRPr="00286E96" w:rsidRDefault="00913821" w:rsidP="00D4764C">
      <w:pPr>
        <w:pStyle w:val="211"/>
        <w:numPr>
          <w:ilvl w:val="0"/>
          <w:numId w:val="29"/>
        </w:numPr>
      </w:pPr>
      <w:r w:rsidRPr="00286E96">
        <w:t>интеграции и преемственности содержания по предмету «Химия в профессиональной деятельности» и содержания учебных дисциплин, профессиональных модулей ФГОС СПО.</w:t>
      </w:r>
    </w:p>
    <w:p w:rsidR="00913821" w:rsidRPr="00286E96" w:rsidRDefault="00913821" w:rsidP="00286E96">
      <w:pPr>
        <w:pStyle w:val="211"/>
        <w:ind w:firstLine="709"/>
      </w:pPr>
    </w:p>
    <w:p w:rsidR="00913821" w:rsidRPr="00286E96" w:rsidRDefault="00913821" w:rsidP="00D4764C">
      <w:pPr>
        <w:pStyle w:val="211"/>
        <w:numPr>
          <w:ilvl w:val="1"/>
          <w:numId w:val="24"/>
        </w:numPr>
        <w:rPr>
          <w:b/>
        </w:rPr>
      </w:pPr>
      <w:r w:rsidRPr="00286E96">
        <w:rPr>
          <w:b/>
        </w:rPr>
        <w:t xml:space="preserve">Место учебной дисциплины в структуре основной образовательной программы: </w:t>
      </w:r>
      <w:r w:rsidRPr="00286E96">
        <w:rPr>
          <w:b/>
        </w:rPr>
        <w:tab/>
      </w:r>
    </w:p>
    <w:p w:rsidR="00913821" w:rsidRPr="00286E96" w:rsidRDefault="00913821" w:rsidP="00286E96">
      <w:pPr>
        <w:pStyle w:val="211"/>
        <w:ind w:firstLine="709"/>
      </w:pPr>
    </w:p>
    <w:p w:rsidR="00913821" w:rsidRPr="00286E96" w:rsidRDefault="00913821" w:rsidP="00D4764C">
      <w:pPr>
        <w:pStyle w:val="211"/>
        <w:numPr>
          <w:ilvl w:val="0"/>
          <w:numId w:val="28"/>
        </w:numPr>
      </w:pPr>
      <w:r w:rsidRPr="00286E96">
        <w:t>Учебная дисциплина «Химия в профессиональной деятельности» изучается в общеобразовательном цикле основной образовательной программы среднего профессионального образования (далее – ООП СПО) по 15.01.32 Оператор станков с программным управлением.</w:t>
      </w:r>
    </w:p>
    <w:p w:rsidR="00913821" w:rsidRPr="00286E96" w:rsidRDefault="00913821" w:rsidP="00286E96">
      <w:pPr>
        <w:pStyle w:val="211"/>
        <w:ind w:firstLine="709"/>
      </w:pPr>
      <w:r w:rsidRPr="00286E96">
        <w:t>на базе основного общего образования с получением среднего общего образования.</w:t>
      </w:r>
    </w:p>
    <w:p w:rsidR="00913821" w:rsidRPr="00286E96" w:rsidRDefault="00913821" w:rsidP="00D4764C">
      <w:pPr>
        <w:pStyle w:val="211"/>
        <w:numPr>
          <w:ilvl w:val="0"/>
          <w:numId w:val="28"/>
        </w:numPr>
      </w:pPr>
      <w:r w:rsidRPr="00286E96">
        <w:t>На изучение дисциплины «Химия в профессиональной деятельности» по 15.01.32 Оператор станков с программным управлением.</w:t>
      </w:r>
    </w:p>
    <w:p w:rsidR="00913821" w:rsidRPr="00286E96" w:rsidRDefault="00913821" w:rsidP="00D4764C">
      <w:pPr>
        <w:pStyle w:val="211"/>
        <w:numPr>
          <w:ilvl w:val="0"/>
          <w:numId w:val="28"/>
        </w:numPr>
      </w:pPr>
      <w:r w:rsidRPr="00286E96">
        <w:t xml:space="preserve">отводится 116 часов в соответствии с учебным планом по </w:t>
      </w:r>
      <w:r w:rsidR="00F85C84" w:rsidRPr="00286E96">
        <w:t>профессии</w:t>
      </w:r>
      <w:r w:rsidRPr="00286E96">
        <w:t xml:space="preserve"> Оператор станков с программным управлением.</w:t>
      </w:r>
    </w:p>
    <w:p w:rsidR="00913821" w:rsidRPr="00286E96" w:rsidRDefault="00913821" w:rsidP="00286E96">
      <w:pPr>
        <w:pStyle w:val="211"/>
        <w:ind w:firstLine="709"/>
      </w:pPr>
      <w:r w:rsidRPr="00286E96">
        <w:t xml:space="preserve">В программе теоретические сведения дополняются лабораторными и практическими занятиями в соответствии с учебным планом по </w:t>
      </w:r>
      <w:r w:rsidR="00F85C84" w:rsidRPr="00286E96">
        <w:t>профессии</w:t>
      </w:r>
      <w:r w:rsidRPr="00286E96">
        <w:rPr>
          <w:i/>
        </w:rPr>
        <w:t>.</w:t>
      </w:r>
    </w:p>
    <w:p w:rsidR="00913821" w:rsidRPr="00286E96" w:rsidRDefault="00913821" w:rsidP="00286E96">
      <w:pPr>
        <w:ind w:firstLine="709"/>
        <w:jc w:val="both"/>
        <w:rPr>
          <w:rFonts w:ascii="Times New Roman" w:hAnsi="Times New Roman"/>
          <w:color w:val="FF0000"/>
          <w:sz w:val="24"/>
          <w:szCs w:val="24"/>
        </w:rPr>
      </w:pPr>
      <w:r w:rsidRPr="00286E96">
        <w:rPr>
          <w:rFonts w:ascii="Times New Roman" w:hAnsi="Times New Roman"/>
          <w:sz w:val="24"/>
          <w:szCs w:val="24"/>
        </w:rPr>
        <w:lastRenderedPageBreak/>
        <w:t>Программа содержит тематический план, отражающий количество часов, выделяемое на изучение разделов и тем в рамках учебной дисциплины «Химия в профессиональной деятельности».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Контроль качества освоения учебной дисциплины «Химия в профессиональной деятельности» проводится в процессе текущего контроля и промежуточной аттестации.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913821" w:rsidRPr="00286E96" w:rsidRDefault="00913821" w:rsidP="00286E96">
      <w:pPr>
        <w:tabs>
          <w:tab w:val="left" w:pos="8826"/>
        </w:tabs>
        <w:ind w:firstLine="709"/>
        <w:jc w:val="both"/>
        <w:rPr>
          <w:rFonts w:ascii="Times New Roman" w:hAnsi="Times New Roman"/>
          <w:sz w:val="24"/>
          <w:szCs w:val="24"/>
        </w:rPr>
      </w:pPr>
      <w:r w:rsidRPr="00286E96">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913821" w:rsidRPr="00286E96" w:rsidRDefault="00913821" w:rsidP="00286E96">
      <w:pPr>
        <w:pStyle w:val="211"/>
        <w:ind w:firstLine="709"/>
      </w:pPr>
    </w:p>
    <w:p w:rsidR="00913821" w:rsidRPr="00286E96" w:rsidRDefault="00913821" w:rsidP="00D4764C">
      <w:pPr>
        <w:pStyle w:val="211"/>
        <w:numPr>
          <w:ilvl w:val="1"/>
          <w:numId w:val="24"/>
        </w:numPr>
        <w:rPr>
          <w:b/>
        </w:rPr>
      </w:pPr>
      <w:r w:rsidRPr="00286E96">
        <w:rPr>
          <w:b/>
        </w:rPr>
        <w:t>Цели и задачи учебной дисциплины</w:t>
      </w:r>
    </w:p>
    <w:p w:rsidR="00913821" w:rsidRPr="00286E96" w:rsidRDefault="00913821" w:rsidP="00286E96">
      <w:pPr>
        <w:ind w:firstLine="709"/>
        <w:jc w:val="both"/>
        <w:rPr>
          <w:rFonts w:ascii="Times New Roman" w:hAnsi="Times New Roman"/>
          <w:sz w:val="24"/>
          <w:szCs w:val="24"/>
        </w:rPr>
      </w:pP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Реализация программы учебной дисциплины «Химия в профессиональной деятельности» в структуре ООП СПО направлена на достижение цели по:</w:t>
      </w:r>
    </w:p>
    <w:p w:rsidR="00913821" w:rsidRPr="00286E96" w:rsidRDefault="00913821" w:rsidP="00D4764C">
      <w:pPr>
        <w:pStyle w:val="ae"/>
        <w:numPr>
          <w:ilvl w:val="0"/>
          <w:numId w:val="31"/>
        </w:numPr>
        <w:spacing w:before="0" w:after="0"/>
        <w:ind w:left="644"/>
        <w:contextualSpacing/>
        <w:jc w:val="both"/>
      </w:pPr>
      <w:r w:rsidRPr="00286E96">
        <w:t xml:space="preserve">освоению образовательных результатов ФГОС СОО: личностные (ЛР), метапредметные (МР), предметные базового уровня, </w:t>
      </w:r>
    </w:p>
    <w:p w:rsidR="00913821" w:rsidRPr="00286E96" w:rsidRDefault="00913821" w:rsidP="00D4764C">
      <w:pPr>
        <w:pStyle w:val="211"/>
        <w:numPr>
          <w:ilvl w:val="0"/>
          <w:numId w:val="28"/>
        </w:numPr>
      </w:pPr>
      <w:r w:rsidRPr="00286E96">
        <w:t>подготовке обучающихся к освоению общих и профессиональных компетенций (далее – ОК, ПК) в соответствии с ФГОС СПО по 15.01.32 Оператор станков с программным управлением.</w:t>
      </w:r>
    </w:p>
    <w:p w:rsidR="00913821" w:rsidRPr="00286E96" w:rsidRDefault="00913821" w:rsidP="00286E96">
      <w:pPr>
        <w:ind w:left="284"/>
        <w:jc w:val="both"/>
        <w:rPr>
          <w:rFonts w:ascii="Times New Roman" w:hAnsi="Times New Roman"/>
          <w:color w:val="FF0000"/>
          <w:sz w:val="24"/>
          <w:szCs w:val="24"/>
        </w:rPr>
      </w:pPr>
    </w:p>
    <w:p w:rsidR="00913821" w:rsidRPr="00286E96" w:rsidRDefault="00913821" w:rsidP="00286E96">
      <w:pPr>
        <w:pStyle w:val="211"/>
        <w:ind w:firstLine="709"/>
      </w:pPr>
      <w:r w:rsidRPr="00286E96">
        <w:t>В соответствии с ПООП СОО содержание программы направлено на достижение следующих задач:</w:t>
      </w:r>
    </w:p>
    <w:p w:rsidR="00913821" w:rsidRPr="00286E96" w:rsidRDefault="00913821" w:rsidP="00D4764C">
      <w:pPr>
        <w:pStyle w:val="ae"/>
        <w:numPr>
          <w:ilvl w:val="0"/>
          <w:numId w:val="50"/>
        </w:numPr>
        <w:tabs>
          <w:tab w:val="left" w:pos="0"/>
        </w:tabs>
        <w:spacing w:before="0" w:after="0" w:line="276" w:lineRule="auto"/>
        <w:ind w:hanging="436"/>
        <w:contextualSpacing/>
        <w:jc w:val="both"/>
      </w:pPr>
      <w:r w:rsidRPr="00286E96">
        <w:t xml:space="preserve">формирование у обучающихся умения оценивать значимость химического знания для каждого человека; </w:t>
      </w:r>
    </w:p>
    <w:p w:rsidR="00913821" w:rsidRPr="00286E96" w:rsidRDefault="00913821" w:rsidP="00D4764C">
      <w:pPr>
        <w:pStyle w:val="ae"/>
        <w:numPr>
          <w:ilvl w:val="0"/>
          <w:numId w:val="50"/>
        </w:numPr>
        <w:tabs>
          <w:tab w:val="left" w:pos="0"/>
        </w:tabs>
        <w:spacing w:before="0" w:after="0" w:line="276" w:lineRule="auto"/>
        <w:ind w:hanging="436"/>
        <w:contextualSpacing/>
        <w:jc w:val="both"/>
      </w:pPr>
      <w:r w:rsidRPr="00286E96">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913821" w:rsidRPr="00286E96" w:rsidRDefault="00913821" w:rsidP="00D4764C">
      <w:pPr>
        <w:pStyle w:val="ae"/>
        <w:numPr>
          <w:ilvl w:val="0"/>
          <w:numId w:val="50"/>
        </w:numPr>
        <w:tabs>
          <w:tab w:val="left" w:pos="0"/>
        </w:tabs>
        <w:spacing w:before="0" w:after="0" w:line="276" w:lineRule="auto"/>
        <w:ind w:hanging="436"/>
        <w:contextualSpacing/>
        <w:jc w:val="both"/>
      </w:pPr>
      <w:r w:rsidRPr="00286E96">
        <w:t xml:space="preserve">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p>
    <w:p w:rsidR="00913821" w:rsidRPr="00286E96" w:rsidRDefault="00913821" w:rsidP="00D4764C">
      <w:pPr>
        <w:pStyle w:val="ae"/>
        <w:numPr>
          <w:ilvl w:val="0"/>
          <w:numId w:val="50"/>
        </w:numPr>
        <w:tabs>
          <w:tab w:val="left" w:pos="0"/>
        </w:tabs>
        <w:spacing w:before="0" w:after="0" w:line="276" w:lineRule="auto"/>
        <w:ind w:hanging="436"/>
        <w:contextualSpacing/>
        <w:jc w:val="both"/>
        <w:rPr>
          <w:i/>
          <w:color w:val="FF0000"/>
        </w:rPr>
      </w:pPr>
      <w:r w:rsidRPr="00286E96">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В процессе освоения учебной дисциплины «Химия в профессиональной деятельности»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lastRenderedPageBreak/>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913821" w:rsidRPr="00286E96" w:rsidRDefault="00913821" w:rsidP="00286E96">
      <w:pPr>
        <w:ind w:firstLine="709"/>
        <w:jc w:val="both"/>
        <w:rPr>
          <w:rFonts w:ascii="Times New Roman" w:hAnsi="Times New Roman"/>
          <w:strike/>
          <w:sz w:val="24"/>
          <w:szCs w:val="24"/>
        </w:rPr>
      </w:pPr>
    </w:p>
    <w:p w:rsidR="00913821" w:rsidRPr="00286E96" w:rsidRDefault="00913821" w:rsidP="00D4764C">
      <w:pPr>
        <w:pStyle w:val="ae"/>
        <w:numPr>
          <w:ilvl w:val="1"/>
          <w:numId w:val="24"/>
        </w:numPr>
        <w:spacing w:before="0" w:after="0"/>
        <w:ind w:left="709"/>
        <w:contextualSpacing/>
        <w:rPr>
          <w:b/>
          <w:bCs/>
        </w:rPr>
      </w:pPr>
      <w:r w:rsidRPr="00286E96">
        <w:rPr>
          <w:b/>
          <w:bCs/>
        </w:rPr>
        <w:t>Общая характеристика учебной дисциплины</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Технический профиль профессионального образования.</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Введение</w:t>
      </w:r>
    </w:p>
    <w:p w:rsidR="00913821" w:rsidRPr="00286E96" w:rsidRDefault="00913821" w:rsidP="00286E96">
      <w:pPr>
        <w:ind w:left="-15" w:firstLine="708"/>
        <w:jc w:val="both"/>
        <w:rPr>
          <w:rFonts w:ascii="Times New Roman" w:hAnsi="Times New Roman"/>
          <w:sz w:val="24"/>
          <w:szCs w:val="24"/>
        </w:rPr>
      </w:pPr>
      <w:r w:rsidRPr="00286E96">
        <w:rPr>
          <w:rFonts w:ascii="Times New Roman" w:hAnsi="Times New Roman"/>
          <w:sz w:val="24"/>
          <w:szCs w:val="24"/>
        </w:rPr>
        <w:t>Химия — это наука о веществах, их составе и строении, свойствах и превращениях, значении химических веществ, материалов и процессов в практической деятельности человека. Содержание общеобразовательной учебной дисциплины направлено на усвоение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В процессе изучения химии у обучающихся развиваются познавательные интересы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воспитывается бережное отношения к природе, понимание здорового образа жизни, необходимости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материалов, применяемых в быту, на производстве. В процессе изучения химии теоретические сведения дополняются демонстрациями, лабораторными опытами и практическими занятиями. Значительное место отводится химическому эксперименту. Он открывает возможность формировать у обучающихся специальные предметные умения: работать с веществами, выполнять простые химические опыты, учить безопасному и экологически грамотному обращению с веществами, материалами и процессами в быту и на производстве.</w:t>
      </w:r>
    </w:p>
    <w:p w:rsidR="00F85C84" w:rsidRPr="00286E96" w:rsidRDefault="00F85C84" w:rsidP="00286E96">
      <w:pPr>
        <w:ind w:left="-15" w:firstLine="708"/>
        <w:jc w:val="both"/>
        <w:rPr>
          <w:rFonts w:ascii="Times New Roman" w:hAnsi="Times New Roman"/>
          <w:sz w:val="24"/>
          <w:szCs w:val="24"/>
        </w:rPr>
      </w:pPr>
    </w:p>
    <w:p w:rsidR="00913821" w:rsidRPr="00286E96" w:rsidRDefault="00913821" w:rsidP="00286E96">
      <w:pPr>
        <w:rPr>
          <w:rFonts w:ascii="Times New Roman" w:hAnsi="Times New Roman"/>
          <w:b/>
          <w:color w:val="000000"/>
          <w:sz w:val="24"/>
          <w:szCs w:val="24"/>
        </w:rPr>
      </w:pPr>
      <w:r w:rsidRPr="00286E96">
        <w:rPr>
          <w:rFonts w:ascii="Times New Roman" w:hAnsi="Times New Roman"/>
          <w:b/>
          <w:color w:val="000000"/>
          <w:sz w:val="24"/>
          <w:szCs w:val="24"/>
        </w:rPr>
        <w:t>1 Общая и неорганическая химия</w:t>
      </w:r>
    </w:p>
    <w:p w:rsidR="00913821" w:rsidRPr="00286E96" w:rsidRDefault="00913821" w:rsidP="00286E96">
      <w:pPr>
        <w:rPr>
          <w:rFonts w:ascii="Times New Roman" w:hAnsi="Times New Roman"/>
          <w:b/>
          <w:color w:val="000000"/>
          <w:sz w:val="24"/>
          <w:szCs w:val="24"/>
        </w:rPr>
      </w:pPr>
      <w:r w:rsidRPr="00286E96">
        <w:rPr>
          <w:rFonts w:ascii="Times New Roman" w:hAnsi="Times New Roman"/>
          <w:b/>
          <w:color w:val="000000"/>
          <w:sz w:val="24"/>
          <w:szCs w:val="24"/>
        </w:rPr>
        <w:t>1.1. Основные понятия и законы химии</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Основные понятия химии. Вещество. Атом. Молекула. Химический элемент.</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Аллотропия. Простые и сложные вещества. Качественный и количественный составвеществ. Химические знаки и формулы. Относительные атомная и молекулярная массы.</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Количество вещества.</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Основные законы химии. Стехиометрия. Закон сохранения массы веществ. Закон</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постоянства состава веществ молекулярной структуры. Закон Авогадро и следствия из</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Расчетные задачи на нахождение относительной молекулярной массы, определение</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массовой доли химических элементов в сложном веществе.</w:t>
      </w:r>
    </w:p>
    <w:p w:rsidR="00913821" w:rsidRPr="00286E96" w:rsidRDefault="00913821" w:rsidP="00286E96">
      <w:pPr>
        <w:rPr>
          <w:rFonts w:ascii="Times New Roman" w:hAnsi="Times New Roman"/>
          <w:b/>
          <w:color w:val="000000"/>
          <w:sz w:val="24"/>
          <w:szCs w:val="24"/>
        </w:rPr>
      </w:pPr>
      <w:r w:rsidRPr="00286E96">
        <w:rPr>
          <w:rFonts w:ascii="Times New Roman" w:hAnsi="Times New Roman"/>
          <w:b/>
          <w:color w:val="000000"/>
          <w:sz w:val="24"/>
          <w:szCs w:val="24"/>
        </w:rPr>
        <w:lastRenderedPageBreak/>
        <w:t>Демонстрации</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Модели атомов химических элементов.</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Модели молекул простых и сложных веществ Коллекция простых и сложных веществ. Некоторые вещества количеством 1 моль.</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Модель молярного объема газов. Аллотропия фосфора, кислорода, олова.</w:t>
      </w:r>
    </w:p>
    <w:p w:rsidR="00913821" w:rsidRPr="00286E96" w:rsidRDefault="00913821" w:rsidP="00286E96">
      <w:pPr>
        <w:rPr>
          <w:rFonts w:ascii="Times New Roman" w:hAnsi="Times New Roman"/>
          <w:color w:val="000000"/>
          <w:sz w:val="24"/>
          <w:szCs w:val="24"/>
        </w:rPr>
      </w:pPr>
      <w:r w:rsidRPr="00286E96">
        <w:rPr>
          <w:rFonts w:ascii="Times New Roman" w:hAnsi="Times New Roman"/>
          <w:b/>
          <w:color w:val="000000"/>
          <w:sz w:val="24"/>
          <w:szCs w:val="24"/>
        </w:rPr>
        <w:t>Профильные и профессионально значимые элементы содержания</w:t>
      </w:r>
      <w:r w:rsidRPr="00286E96">
        <w:rPr>
          <w:rFonts w:ascii="Times New Roman" w:hAnsi="Times New Roman"/>
          <w:color w:val="000000"/>
          <w:sz w:val="24"/>
          <w:szCs w:val="24"/>
        </w:rPr>
        <w:t>.</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Аллотропные модификации углерода (алмаз, графит), кислорода (кислород, озон), олово, белое олово). Понятие о химической технологии, биотехнологии  и нанотехнологии.</w:t>
      </w:r>
    </w:p>
    <w:p w:rsidR="00F85C84" w:rsidRPr="00286E96" w:rsidRDefault="00F85C84" w:rsidP="00286E96">
      <w:pPr>
        <w:rPr>
          <w:rFonts w:ascii="Times New Roman" w:hAnsi="Times New Roman"/>
          <w:b/>
          <w:color w:val="000000"/>
          <w:sz w:val="24"/>
          <w:szCs w:val="24"/>
        </w:rPr>
      </w:pPr>
    </w:p>
    <w:p w:rsidR="00913821" w:rsidRPr="00286E96" w:rsidRDefault="00913821" w:rsidP="00286E96">
      <w:pPr>
        <w:rPr>
          <w:rFonts w:ascii="Times New Roman" w:hAnsi="Times New Roman"/>
          <w:b/>
          <w:color w:val="000000"/>
          <w:sz w:val="24"/>
          <w:szCs w:val="24"/>
        </w:rPr>
      </w:pPr>
      <w:r w:rsidRPr="00286E96">
        <w:rPr>
          <w:rFonts w:ascii="Times New Roman" w:hAnsi="Times New Roman"/>
          <w:b/>
          <w:color w:val="000000"/>
          <w:sz w:val="24"/>
          <w:szCs w:val="24"/>
        </w:rPr>
        <w:t>1.2. Периодический закон и Периодическая система химических элементов Д. И. Менделеева и строение атома.</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Периодический закон Д.И. Менделеева. Открытие Д.И.Менделеевым</w:t>
      </w:r>
    </w:p>
    <w:p w:rsidR="00913821" w:rsidRPr="00286E96" w:rsidRDefault="00913821" w:rsidP="00286E96">
      <w:pPr>
        <w:rPr>
          <w:rFonts w:ascii="Times New Roman" w:hAnsi="Times New Roman"/>
          <w:color w:val="000000"/>
          <w:sz w:val="24"/>
          <w:szCs w:val="24"/>
        </w:rPr>
      </w:pPr>
      <w:r w:rsidRPr="00286E96">
        <w:rPr>
          <w:rFonts w:ascii="Times New Roman" w:hAnsi="Times New Roman"/>
          <w:color w:val="000000"/>
          <w:sz w:val="24"/>
          <w:szCs w:val="24"/>
        </w:rPr>
        <w:t>Периодического закона. Периодический закон в формулировке Д. И. Менделеева.</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Д.И.Менделеева для развития науки и понимания химической картины мира.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r w:rsidRPr="00286E96">
        <w:rPr>
          <w:rFonts w:ascii="Times New Roman" w:hAnsi="Times New Roman"/>
          <w:sz w:val="24"/>
          <w:szCs w:val="24"/>
        </w:rPr>
        <w:t>.</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1.3. Строение вещества</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w:t>
      </w:r>
      <w:r w:rsidRPr="00286E96">
        <w:rPr>
          <w:rFonts w:ascii="Times New Roman" w:hAnsi="Times New Roman"/>
          <w:sz w:val="24"/>
          <w:szCs w:val="24"/>
        </w:rPr>
        <w:lastRenderedPageBreak/>
        <w:t xml:space="preserve">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йода), алмаза, графита (или кварца). Приборы на жидких кристаллах. Образцы различных дисперсных систем: эмульсий, суспензий, аэрозолей, гелей и золей. Коагуляция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r w:rsidRPr="00286E96">
        <w:rPr>
          <w:rFonts w:ascii="Times New Roman" w:hAnsi="Times New Roman"/>
          <w:sz w:val="24"/>
          <w:szCs w:val="24"/>
        </w:rPr>
        <w:t>.</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1.4. Вода. Растворы</w:t>
      </w:r>
      <w:r w:rsidRPr="00286E96">
        <w:rPr>
          <w:rFonts w:ascii="Times New Roman" w:hAnsi="Times New Roman"/>
          <w:sz w:val="24"/>
          <w:szCs w:val="24"/>
        </w:rPr>
        <w:t xml:space="preserve">.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w:t>
      </w:r>
      <w:r w:rsidRPr="00286E96">
        <w:rPr>
          <w:rFonts w:ascii="Times New Roman" w:hAnsi="Times New Roman"/>
          <w:sz w:val="24"/>
          <w:szCs w:val="24"/>
        </w:rPr>
        <w:lastRenderedPageBreak/>
        <w:t>Приготовление жесткой воды и устранение ее жесткости. Иониты. Образцы минеральных вод различного назначения.</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Практическое занятие</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Приготовление раствора заданной концентрации.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1.5. Классификация неорганических соединений и их свойства</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Химические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Необратимый гидролиз карбида кальция. Обратимый гидролиз солей различного типа.</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их применение в строительстве. Гипс и алебастр, гипсование. Понятие о рН раствора. Кислотная, щелочная, нейтральная среда растворов.</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1.6. Химические реакции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Металлы и неметаллы</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w:t>
      </w:r>
      <w:r w:rsidRPr="00286E96">
        <w:rPr>
          <w:rFonts w:ascii="Times New Roman" w:hAnsi="Times New Roman"/>
          <w:sz w:val="24"/>
          <w:szCs w:val="24"/>
        </w:rPr>
        <w:lastRenderedPageBreak/>
        <w:t>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Понятие об электролизе. Электролиз расплавов. Электролиз растворов.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 xml:space="preserve"> 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Производство серной кислоты.</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2. Органическая химия</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lastRenderedPageBreak/>
        <w:t>2.1. Основные понятия органической химии и теория строения органических соединений</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 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Модели молекул гомологов и изомеров органических соединений.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r w:rsidRPr="00286E96">
        <w:rPr>
          <w:rFonts w:ascii="Times New Roman" w:hAnsi="Times New Roman"/>
          <w:sz w:val="24"/>
          <w:szCs w:val="24"/>
        </w:rPr>
        <w:t>.</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2.2. Углеводороды и их природные источники</w:t>
      </w:r>
      <w:r w:rsidRPr="00286E96">
        <w:rPr>
          <w:rFonts w:ascii="Times New Roman" w:hAnsi="Times New Roman"/>
          <w:sz w:val="24"/>
          <w:szCs w:val="24"/>
        </w:rPr>
        <w:t xml:space="preserve">.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Диены и каучуки. Понятие о диенах как углеводородах с двумя двойными связями. Сопряженные диены. Химические свойства бутадиена-1,3 и изопрена: обесцвечивание бромной воды и полимеризация в каучуки. Натуральный и синтетические каучуки. Резина.</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Алкины. Ацетилен. Химические свойства ацетилена: горение, обесцвечивание бромной воды, присоединений хлороводорода и гидратация. Применение ацетилена на основе свойств. Межклассовая изомерия с алкадиенами.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Природный газ: состав, применение в качестве топлива. </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lastRenderedPageBreak/>
        <w:t>Нефть. Состав и переработка нефти. Перегонка нефти. Нефтепродукты.</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Правило В. 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b/>
          <w:sz w:val="24"/>
          <w:szCs w:val="24"/>
        </w:rPr>
        <w:t>2.3. Кислородсодержащие органические соединения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13 сложных эфиров, окисление в альдегид. Применение этанола на основе свойств. Алкоголизм, его последствия для организма человека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Карбоновые кислоты. 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Жиры как сложные эфиры. Классификация жиров. Химические свойства жиров: гидролиз и гидрирование жидких жиров. Применение жиров на основе свойств. Мыла.</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lastRenderedPageBreak/>
        <w:t xml:space="preserve">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-ополисахарид. </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Демонстрации</w:t>
      </w:r>
    </w:p>
    <w:p w:rsidR="00913821" w:rsidRPr="00286E96" w:rsidRDefault="00913821" w:rsidP="00286E96">
      <w:pPr>
        <w:spacing w:line="240" w:lineRule="auto"/>
        <w:jc w:val="both"/>
        <w:rPr>
          <w:rFonts w:ascii="Times New Roman" w:hAnsi="Times New Roman"/>
          <w:sz w:val="24"/>
          <w:szCs w:val="24"/>
        </w:rPr>
      </w:pPr>
      <w:r w:rsidRPr="00286E96">
        <w:rPr>
          <w:rFonts w:ascii="Times New Roman" w:hAnsi="Times New Roman"/>
          <w:sz w:val="24"/>
          <w:szCs w:val="24"/>
        </w:rPr>
        <w:t>Окисление спирта в альдегид.</w:t>
      </w:r>
    </w:p>
    <w:p w:rsidR="00913821" w:rsidRPr="00286E96" w:rsidRDefault="00913821" w:rsidP="00286E96">
      <w:pPr>
        <w:spacing w:line="240" w:lineRule="auto"/>
        <w:jc w:val="both"/>
        <w:rPr>
          <w:rFonts w:ascii="Times New Roman" w:hAnsi="Times New Roman"/>
          <w:sz w:val="24"/>
          <w:szCs w:val="24"/>
        </w:rPr>
      </w:pPr>
      <w:r w:rsidRPr="00286E96">
        <w:rPr>
          <w:rFonts w:ascii="Times New Roman" w:hAnsi="Times New Roman"/>
          <w:sz w:val="24"/>
          <w:szCs w:val="24"/>
        </w:rPr>
        <w:t xml:space="preserve">Качественные реакции на многоатомные спирты. </w:t>
      </w:r>
    </w:p>
    <w:p w:rsidR="00913821" w:rsidRPr="00286E96" w:rsidRDefault="00913821" w:rsidP="00286E96">
      <w:pPr>
        <w:spacing w:line="240" w:lineRule="auto"/>
        <w:jc w:val="both"/>
        <w:rPr>
          <w:rFonts w:ascii="Times New Roman" w:hAnsi="Times New Roman"/>
          <w:sz w:val="24"/>
          <w:szCs w:val="24"/>
        </w:rPr>
      </w:pPr>
      <w:r w:rsidRPr="00286E96">
        <w:rPr>
          <w:rFonts w:ascii="Times New Roman" w:hAnsi="Times New Roman"/>
          <w:sz w:val="24"/>
          <w:szCs w:val="24"/>
        </w:rPr>
        <w:t>Растворимость фенола в воде при обычной температуре и нагревании.. Реакция серебряного зеркала альдегидов и глюкозы</w:t>
      </w:r>
    </w:p>
    <w:p w:rsidR="00913821" w:rsidRPr="00286E96" w:rsidRDefault="00913821" w:rsidP="00286E96">
      <w:pPr>
        <w:spacing w:line="240" w:lineRule="auto"/>
        <w:jc w:val="both"/>
        <w:rPr>
          <w:rFonts w:ascii="Times New Roman" w:hAnsi="Times New Roman"/>
          <w:sz w:val="24"/>
          <w:szCs w:val="24"/>
        </w:rPr>
      </w:pPr>
      <w:r w:rsidRPr="00286E96">
        <w:rPr>
          <w:rFonts w:ascii="Times New Roman" w:hAnsi="Times New Roman"/>
          <w:sz w:val="24"/>
          <w:szCs w:val="24"/>
        </w:rPr>
        <w:t xml:space="preserve">Окисление альдегидов и глюкозы в кислоту с помощью гидроксида меди (II). </w:t>
      </w:r>
    </w:p>
    <w:p w:rsidR="00913821" w:rsidRPr="00286E96" w:rsidRDefault="00913821" w:rsidP="00286E96">
      <w:pPr>
        <w:spacing w:line="240" w:lineRule="auto"/>
        <w:jc w:val="both"/>
        <w:rPr>
          <w:rFonts w:ascii="Times New Roman" w:hAnsi="Times New Roman"/>
          <w:sz w:val="24"/>
          <w:szCs w:val="24"/>
        </w:rPr>
      </w:pPr>
      <w:r w:rsidRPr="00286E96">
        <w:rPr>
          <w:rFonts w:ascii="Times New Roman" w:hAnsi="Times New Roman"/>
          <w:sz w:val="24"/>
          <w:szCs w:val="24"/>
        </w:rPr>
        <w:t xml:space="preserve">Качественная реакция на крахмал. </w:t>
      </w:r>
    </w:p>
    <w:p w:rsidR="00913821" w:rsidRPr="00286E96" w:rsidRDefault="00913821" w:rsidP="00286E96">
      <w:pPr>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jc w:val="both"/>
        <w:rPr>
          <w:rFonts w:ascii="Times New Roman" w:hAnsi="Times New Roman"/>
          <w:sz w:val="24"/>
          <w:szCs w:val="24"/>
        </w:rPr>
      </w:pPr>
      <w:r w:rsidRPr="00286E96">
        <w:rPr>
          <w:rFonts w:ascii="Times New Roman" w:hAnsi="Times New Roman"/>
          <w:sz w:val="24"/>
          <w:szCs w:val="24"/>
        </w:rPr>
        <w:t xml:space="preserve">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(щавелевой кислоты как двухосновной, акриловой кислоты как непредельной, бензойной кислоты как ароматической). Пленкообразующие масла.. Синтетические моющие средства. </w:t>
      </w:r>
    </w:p>
    <w:p w:rsidR="00913821" w:rsidRPr="00286E96" w:rsidRDefault="00913821" w:rsidP="00286E96">
      <w:pPr>
        <w:ind w:firstLine="709"/>
        <w:jc w:val="both"/>
        <w:rPr>
          <w:rFonts w:ascii="Times New Roman" w:hAnsi="Times New Roman"/>
          <w:b/>
          <w:sz w:val="24"/>
          <w:szCs w:val="24"/>
        </w:rPr>
      </w:pPr>
      <w:r w:rsidRPr="00286E96">
        <w:rPr>
          <w:rFonts w:ascii="Times New Roman" w:hAnsi="Times New Roman"/>
          <w:b/>
          <w:sz w:val="24"/>
          <w:szCs w:val="24"/>
        </w:rPr>
        <w:t>2.4. Азотсодержащие органические соединения.</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 xml:space="preserve">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w:t>
      </w:r>
    </w:p>
    <w:p w:rsidR="00913821" w:rsidRPr="00286E96" w:rsidRDefault="00913821" w:rsidP="00286E96">
      <w:pPr>
        <w:jc w:val="both"/>
        <w:rPr>
          <w:rFonts w:ascii="Times New Roman" w:hAnsi="Times New Roman"/>
          <w:sz w:val="24"/>
          <w:szCs w:val="24"/>
        </w:rPr>
      </w:pPr>
      <w:r w:rsidRPr="00286E96">
        <w:rPr>
          <w:rFonts w:ascii="Times New Roman" w:hAnsi="Times New Roman"/>
          <w:sz w:val="24"/>
          <w:szCs w:val="24"/>
        </w:rPr>
        <w:t>Аминокислоты. Аминокислоты как амфотерные дифункциональные органические соединения. Химические свойства аминокислот: взаимодействие с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w:t>
      </w:r>
    </w:p>
    <w:p w:rsidR="00913821" w:rsidRPr="00286E96" w:rsidRDefault="00913821" w:rsidP="00286E96">
      <w:pPr>
        <w:jc w:val="both"/>
        <w:rPr>
          <w:rFonts w:ascii="Times New Roman" w:hAnsi="Times New Roman"/>
          <w:sz w:val="24"/>
          <w:szCs w:val="24"/>
        </w:rPr>
      </w:pPr>
      <w:r w:rsidRPr="00286E96">
        <w:rPr>
          <w:rFonts w:ascii="Times New Roman" w:hAnsi="Times New Roman"/>
          <w:b/>
          <w:sz w:val="24"/>
          <w:szCs w:val="24"/>
        </w:rPr>
        <w:t>Демонстрации</w:t>
      </w:r>
    </w:p>
    <w:p w:rsidR="00913821" w:rsidRPr="00286E96" w:rsidRDefault="00913821" w:rsidP="00286E96">
      <w:pPr>
        <w:jc w:val="both"/>
        <w:rPr>
          <w:rFonts w:ascii="Times New Roman" w:hAnsi="Times New Roman"/>
          <w:sz w:val="24"/>
          <w:szCs w:val="24"/>
        </w:rPr>
      </w:pPr>
      <w:r w:rsidRPr="00286E96">
        <w:rPr>
          <w:rFonts w:ascii="Times New Roman" w:hAnsi="Times New Roman"/>
          <w:sz w:val="24"/>
          <w:szCs w:val="24"/>
        </w:rPr>
        <w:lastRenderedPageBreak/>
        <w:t xml:space="preserve">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Распознавание пластмасс и волокон. </w:t>
      </w:r>
    </w:p>
    <w:p w:rsidR="00913821" w:rsidRPr="00286E96" w:rsidRDefault="00913821" w:rsidP="00286E96">
      <w:pPr>
        <w:jc w:val="both"/>
        <w:rPr>
          <w:rFonts w:ascii="Times New Roman" w:hAnsi="Times New Roman"/>
          <w:sz w:val="24"/>
          <w:szCs w:val="24"/>
        </w:rPr>
      </w:pPr>
      <w:r w:rsidRPr="00286E96">
        <w:rPr>
          <w:rFonts w:ascii="Times New Roman" w:hAnsi="Times New Roman"/>
          <w:b/>
          <w:sz w:val="24"/>
          <w:szCs w:val="24"/>
        </w:rPr>
        <w:t>Профильные и профессионально значимые элементы содержания.</w:t>
      </w:r>
    </w:p>
    <w:p w:rsidR="00913821" w:rsidRPr="00286E96" w:rsidRDefault="00913821" w:rsidP="00286E96">
      <w:pPr>
        <w:jc w:val="both"/>
        <w:rPr>
          <w:rFonts w:ascii="Times New Roman" w:hAnsi="Times New Roman"/>
          <w:sz w:val="24"/>
          <w:szCs w:val="24"/>
        </w:rPr>
      </w:pPr>
      <w:r w:rsidRPr="00286E96">
        <w:rPr>
          <w:rFonts w:ascii="Times New Roman" w:hAnsi="Times New Roman"/>
          <w:sz w:val="24"/>
          <w:szCs w:val="24"/>
        </w:rPr>
        <w:t>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913821" w:rsidRPr="00286E96" w:rsidRDefault="00913821" w:rsidP="00286E96">
      <w:pPr>
        <w:jc w:val="both"/>
        <w:rPr>
          <w:rFonts w:ascii="Times New Roman" w:hAnsi="Times New Roman"/>
          <w:sz w:val="24"/>
          <w:szCs w:val="24"/>
        </w:rPr>
      </w:pPr>
      <w:r w:rsidRPr="00286E96">
        <w:rPr>
          <w:rFonts w:ascii="Times New Roman" w:hAnsi="Times New Roman"/>
          <w:sz w:val="24"/>
          <w:szCs w:val="24"/>
        </w:rPr>
        <w:t>Повышение качества общеобразовательной подготовки посредством научно-методических подходов, целей, содержания, методик, технологий преподавания, организационных форм обучения, способов оценивания результатов и условий, учитывающих профессиональную направленность программ среднего профессионального образования и включающих технологии интенсивного обучения, дистанционные образовательные технологии и электронное обучение</w:t>
      </w:r>
    </w:p>
    <w:p w:rsidR="00913821" w:rsidRPr="00286E96" w:rsidRDefault="00913821" w:rsidP="00286E96">
      <w:pPr>
        <w:ind w:firstLine="709"/>
        <w:jc w:val="both"/>
        <w:rPr>
          <w:rFonts w:ascii="Times New Roman" w:hAnsi="Times New Roman"/>
          <w:bCs/>
          <w:iCs/>
          <w:sz w:val="24"/>
          <w:szCs w:val="24"/>
          <w:lang w:eastAsia="ja-JP" w:bidi="ne-IN"/>
        </w:rPr>
      </w:pPr>
      <w:r w:rsidRPr="00286E96">
        <w:rPr>
          <w:rFonts w:ascii="Times New Roman" w:hAnsi="Times New Roman"/>
          <w:sz w:val="24"/>
          <w:szCs w:val="24"/>
        </w:rPr>
        <w:t>Учебная дисциплина «Химия в профессиональной деятельности»</w:t>
      </w:r>
      <w:r w:rsidRPr="00286E96">
        <w:rPr>
          <w:rFonts w:ascii="Times New Roman" w:hAnsi="Times New Roman"/>
          <w:bCs/>
          <w:iCs/>
          <w:sz w:val="24"/>
          <w:szCs w:val="24"/>
          <w:lang w:eastAsia="ja-JP" w:bidi="ne-IN"/>
        </w:rPr>
        <w:t>изучается на базовом уровне.</w:t>
      </w:r>
    </w:p>
    <w:p w:rsidR="00913821" w:rsidRPr="00286E96" w:rsidRDefault="00913821" w:rsidP="00286E96">
      <w:pPr>
        <w:ind w:firstLine="709"/>
        <w:jc w:val="both"/>
        <w:rPr>
          <w:rFonts w:ascii="Times New Roman" w:hAnsi="Times New Roman"/>
          <w:sz w:val="24"/>
          <w:szCs w:val="24"/>
        </w:rPr>
      </w:pPr>
      <w:r w:rsidRPr="00286E96">
        <w:rPr>
          <w:rFonts w:ascii="Times New Roman" w:hAnsi="Times New Roman"/>
          <w:sz w:val="24"/>
          <w:szCs w:val="24"/>
        </w:rPr>
        <w:t>УчебнаядисциплинаХимия в профессиональной деятельности»</w:t>
      </w:r>
      <w:r w:rsidRPr="00286E96">
        <w:rPr>
          <w:rFonts w:ascii="Times New Roman" w:hAnsi="Times New Roman"/>
          <w:bCs/>
          <w:iCs/>
          <w:sz w:val="24"/>
          <w:szCs w:val="24"/>
          <w:lang w:eastAsia="ja-JP" w:bidi="ne-IN"/>
        </w:rPr>
        <w:t xml:space="preserve">имеет междисциплинарную связь с дисциплинами общеобразовательного и общепрофессионального циклов ОП </w:t>
      </w:r>
      <w:r w:rsidRPr="00286E96">
        <w:rPr>
          <w:rFonts w:ascii="Times New Roman" w:hAnsi="Times New Roman"/>
          <w:sz w:val="24"/>
          <w:szCs w:val="24"/>
        </w:rPr>
        <w:t>03 Материаловедение,</w:t>
      </w:r>
      <w:r w:rsidRPr="00286E96">
        <w:rPr>
          <w:rFonts w:ascii="Times New Roman" w:hAnsi="Times New Roman"/>
          <w:bCs/>
          <w:iCs/>
          <w:sz w:val="24"/>
          <w:szCs w:val="24"/>
          <w:lang w:eastAsia="ja-JP" w:bidi="ne-IN"/>
        </w:rPr>
        <w:t xml:space="preserve">а также междисциплинарными курсами профессионального цикла и профессионального модуля ПМ 01 </w:t>
      </w:r>
      <w:r w:rsidRPr="00286E96">
        <w:rPr>
          <w:rFonts w:ascii="Times New Roman" w:hAnsi="Times New Roman"/>
          <w:bCs/>
          <w:color w:val="000000"/>
          <w:sz w:val="24"/>
          <w:szCs w:val="24"/>
          <w:shd w:val="clear" w:color="auto" w:fill="FFFFFF"/>
        </w:rPr>
        <w:t>Разработка технологических процессов изготовления деталей машин.</w:t>
      </w:r>
    </w:p>
    <w:p w:rsidR="00913821" w:rsidRPr="00286E96" w:rsidRDefault="00913821" w:rsidP="00286E96">
      <w:pPr>
        <w:ind w:firstLine="709"/>
        <w:jc w:val="both"/>
        <w:rPr>
          <w:rFonts w:ascii="Times New Roman" w:hAnsi="Times New Roman"/>
          <w:bCs/>
          <w:i/>
          <w:iCs/>
          <w:color w:val="FF0000"/>
          <w:sz w:val="24"/>
          <w:szCs w:val="24"/>
          <w:lang w:eastAsia="ja-JP" w:bidi="ne-IN"/>
        </w:rPr>
      </w:pPr>
      <w:r w:rsidRPr="00286E96">
        <w:rPr>
          <w:rFonts w:ascii="Times New Roman" w:hAnsi="Times New Roman"/>
          <w:sz w:val="24"/>
          <w:szCs w:val="24"/>
        </w:rPr>
        <w:t>Учебная дисциплина«Химия в профессиональной деятельности» включает формирование о</w:t>
      </w:r>
      <w:r w:rsidRPr="00286E96">
        <w:rPr>
          <w:rFonts w:ascii="Times New Roman" w:hAnsi="Times New Roman"/>
          <w:spacing w:val="-6"/>
          <w:sz w:val="24"/>
          <w:szCs w:val="24"/>
        </w:rPr>
        <w:t>бщих компетенций, в том числе развитие математической, читательской,естественно-научной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913821" w:rsidRPr="00286E96" w:rsidRDefault="00913821" w:rsidP="00286E96">
      <w:pPr>
        <w:ind w:firstLine="709"/>
        <w:jc w:val="both"/>
        <w:rPr>
          <w:rFonts w:ascii="Times New Roman" w:hAnsi="Times New Roman"/>
          <w:spacing w:val="-6"/>
          <w:sz w:val="24"/>
          <w:szCs w:val="24"/>
        </w:rPr>
      </w:pPr>
      <w:r w:rsidRPr="00286E96">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913821" w:rsidRPr="00286E96" w:rsidRDefault="00913821" w:rsidP="00286E96">
      <w:pPr>
        <w:ind w:firstLine="709"/>
        <w:jc w:val="both"/>
        <w:rPr>
          <w:rFonts w:ascii="Times New Roman" w:hAnsi="Times New Roman"/>
          <w:spacing w:val="-6"/>
          <w:sz w:val="24"/>
          <w:szCs w:val="24"/>
        </w:rPr>
      </w:pPr>
      <w:r w:rsidRPr="00286E96">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913821" w:rsidRPr="00286E96" w:rsidRDefault="00913821" w:rsidP="00286E96">
      <w:pPr>
        <w:ind w:firstLine="709"/>
        <w:jc w:val="both"/>
        <w:rPr>
          <w:rFonts w:ascii="Times New Roman" w:hAnsi="Times New Roman"/>
          <w:i/>
          <w:color w:val="FF0000"/>
          <w:sz w:val="24"/>
          <w:szCs w:val="24"/>
        </w:rPr>
      </w:pPr>
      <w:r w:rsidRPr="00286E96">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«Химия в профессиональной деятельности»особое внимание уделяется </w:t>
      </w:r>
      <w:r w:rsidRPr="00286E96">
        <w:rPr>
          <w:rFonts w:ascii="Times New Roman" w:hAnsi="Times New Roman"/>
          <w:color w:val="000000"/>
          <w:sz w:val="24"/>
          <w:szCs w:val="24"/>
          <w:shd w:val="clear" w:color="auto" w:fill="FFFFFF"/>
        </w:rPr>
        <w:t>изучению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нужных обществу веществ, материалов, энергии</w:t>
      </w:r>
      <w:r w:rsidRPr="00286E96">
        <w:rPr>
          <w:rFonts w:ascii="Times New Roman" w:hAnsi="Times New Roman"/>
          <w:sz w:val="24"/>
          <w:szCs w:val="24"/>
        </w:rPr>
        <w:t xml:space="preserve"> .</w:t>
      </w:r>
    </w:p>
    <w:p w:rsidR="00913821" w:rsidRPr="00286E96" w:rsidRDefault="00913821" w:rsidP="00286E96">
      <w:pPr>
        <w:ind w:firstLine="709"/>
        <w:jc w:val="both"/>
        <w:rPr>
          <w:rFonts w:ascii="Times New Roman" w:hAnsi="Times New Roman"/>
          <w:color w:val="000000"/>
          <w:sz w:val="24"/>
          <w:szCs w:val="24"/>
          <w:shd w:val="clear" w:color="auto" w:fill="FFFFFF"/>
        </w:rPr>
      </w:pPr>
      <w:r w:rsidRPr="00286E96">
        <w:rPr>
          <w:rFonts w:ascii="Times New Roman" w:hAnsi="Times New Roman"/>
          <w:sz w:val="24"/>
          <w:szCs w:val="24"/>
        </w:rPr>
        <w:lastRenderedPageBreak/>
        <w:t xml:space="preserve">В программе </w:t>
      </w:r>
      <w:r w:rsidRPr="00286E96">
        <w:rPr>
          <w:rFonts w:ascii="Times New Roman" w:hAnsi="Times New Roman"/>
          <w:spacing w:val="-6"/>
          <w:sz w:val="24"/>
          <w:szCs w:val="24"/>
        </w:rPr>
        <w:t>по</w:t>
      </w:r>
      <w:r w:rsidRPr="00286E96">
        <w:rPr>
          <w:rFonts w:ascii="Times New Roman" w:hAnsi="Times New Roman"/>
          <w:sz w:val="24"/>
          <w:szCs w:val="24"/>
        </w:rPr>
        <w:t>учебной дисциплины «Химия в профессиональной деятельности»</w:t>
      </w:r>
      <w:r w:rsidRPr="00286E96">
        <w:rPr>
          <w:rFonts w:ascii="Times New Roman" w:hAnsi="Times New Roman"/>
          <w:spacing w:val="-6"/>
          <w:sz w:val="24"/>
          <w:szCs w:val="24"/>
        </w:rPr>
        <w:t>, реализуемой при подготовке обучающихся</w:t>
      </w:r>
      <w:r w:rsidRPr="00286E96">
        <w:rPr>
          <w:rFonts w:ascii="Times New Roman" w:hAnsi="Times New Roman"/>
          <w:sz w:val="24"/>
          <w:szCs w:val="24"/>
        </w:rPr>
        <w:t xml:space="preserve"> по специальностям, профильно-ориентированное содержание находит отражение в темах:Х</w:t>
      </w:r>
      <w:r w:rsidRPr="00286E96">
        <w:rPr>
          <w:rFonts w:ascii="Times New Roman" w:hAnsi="Times New Roman"/>
          <w:color w:val="000000"/>
          <w:sz w:val="24"/>
          <w:szCs w:val="24"/>
          <w:shd w:val="clear" w:color="auto" w:fill="FFFFFF"/>
        </w:rPr>
        <w:t>имические реакции.</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Гомогенные и гетерогенные реакции. </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Роль катализаторов в природе и промышленном производстве.</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Обратимость реакций.</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Дисперсные системы.</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Понятие о коллоидах (золи, гели).</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Истинные растворы.</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Реакции в растворах электролитов.</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pH раствора как показатель кислотности среды.</w:t>
      </w:r>
    </w:p>
    <w:p w:rsidR="00913821" w:rsidRPr="00286E96" w:rsidRDefault="00913821" w:rsidP="00286E96">
      <w:pPr>
        <w:jc w:val="both"/>
        <w:rPr>
          <w:rFonts w:ascii="Times New Roman" w:hAnsi="Times New Roman"/>
          <w:color w:val="000000"/>
          <w:sz w:val="24"/>
          <w:szCs w:val="24"/>
          <w:shd w:val="clear" w:color="auto" w:fill="FFFFFF"/>
        </w:rPr>
      </w:pPr>
      <w:r w:rsidRPr="00286E96">
        <w:rPr>
          <w:rFonts w:ascii="Times New Roman" w:hAnsi="Times New Roman"/>
          <w:color w:val="000000"/>
          <w:sz w:val="24"/>
          <w:szCs w:val="24"/>
          <w:shd w:val="clear" w:color="auto" w:fill="FFFFFF"/>
        </w:rPr>
        <w:t xml:space="preserve">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
    <w:p w:rsidR="00913821" w:rsidRPr="00286E96" w:rsidRDefault="00913821" w:rsidP="00286E96">
      <w:pPr>
        <w:jc w:val="both"/>
        <w:rPr>
          <w:rFonts w:ascii="Times New Roman" w:hAnsi="Times New Roman"/>
          <w:i/>
          <w:sz w:val="24"/>
          <w:szCs w:val="24"/>
        </w:rPr>
      </w:pPr>
      <w:r w:rsidRPr="00286E96">
        <w:rPr>
          <w:rFonts w:ascii="Times New Roman" w:hAnsi="Times New Roman"/>
          <w:color w:val="000000"/>
          <w:sz w:val="24"/>
          <w:szCs w:val="24"/>
          <w:shd w:val="clear" w:color="auto" w:fill="FFFFFF"/>
        </w:rPr>
        <w:t xml:space="preserve">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913821" w:rsidRPr="00286E96" w:rsidRDefault="00913821" w:rsidP="00D4764C">
      <w:pPr>
        <w:pStyle w:val="ae"/>
        <w:numPr>
          <w:ilvl w:val="1"/>
          <w:numId w:val="24"/>
        </w:numPr>
        <w:spacing w:before="0" w:after="0"/>
        <w:ind w:left="709"/>
        <w:contextualSpacing/>
      </w:pPr>
      <w:r w:rsidRPr="00286E96">
        <w:rPr>
          <w:b/>
          <w:bCs/>
        </w:rPr>
        <w:t xml:space="preserve">Планируемые результаты освоения </w:t>
      </w:r>
      <w:r w:rsidRPr="00286E96">
        <w:rPr>
          <w:b/>
        </w:rPr>
        <w:t>учебной дисциплины</w:t>
      </w:r>
    </w:p>
    <w:p w:rsidR="00913821" w:rsidRPr="00286E96" w:rsidRDefault="00913821" w:rsidP="00286E96">
      <w:pPr>
        <w:widowControl w:val="0"/>
        <w:ind w:firstLine="709"/>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540"/>
        <w:gridCol w:w="8206"/>
      </w:tblGrid>
      <w:tr w:rsidR="00913821" w:rsidRPr="00286E96" w:rsidTr="00563101">
        <w:trPr>
          <w:tblHeader/>
        </w:trPr>
        <w:tc>
          <w:tcPr>
            <w:tcW w:w="1540" w:type="dxa"/>
          </w:tcPr>
          <w:p w:rsidR="00913821" w:rsidRPr="00286E96" w:rsidRDefault="00913821" w:rsidP="00286E96">
            <w:pPr>
              <w:suppressAutoHyphens/>
              <w:spacing w:after="0"/>
              <w:jc w:val="center"/>
              <w:rPr>
                <w:rFonts w:ascii="Times New Roman" w:hAnsi="Times New Roman"/>
                <w:b/>
                <w:bCs/>
                <w:sz w:val="24"/>
                <w:szCs w:val="24"/>
                <w:lang w:eastAsia="ru-RU"/>
              </w:rPr>
            </w:pPr>
          </w:p>
          <w:p w:rsidR="00913821" w:rsidRPr="00286E96" w:rsidRDefault="00913821"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Коды результатов</w:t>
            </w:r>
          </w:p>
        </w:tc>
        <w:tc>
          <w:tcPr>
            <w:tcW w:w="8206" w:type="dxa"/>
          </w:tcPr>
          <w:p w:rsidR="00913821" w:rsidRPr="00286E96" w:rsidRDefault="00913821" w:rsidP="00286E96">
            <w:pPr>
              <w:suppressAutoHyphens/>
              <w:spacing w:after="0"/>
              <w:jc w:val="center"/>
              <w:rPr>
                <w:rFonts w:ascii="Times New Roman" w:hAnsi="Times New Roman"/>
                <w:b/>
                <w:bCs/>
                <w:sz w:val="24"/>
                <w:szCs w:val="24"/>
                <w:lang w:eastAsia="ru-RU"/>
              </w:rPr>
            </w:pPr>
          </w:p>
          <w:p w:rsidR="00913821" w:rsidRPr="00286E96" w:rsidRDefault="00913821" w:rsidP="00286E96">
            <w:pPr>
              <w:suppressAutoHyphens/>
              <w:spacing w:after="0"/>
              <w:jc w:val="center"/>
              <w:rPr>
                <w:rFonts w:ascii="Times New Roman" w:hAnsi="Times New Roman"/>
                <w:b/>
                <w:bCs/>
                <w:sz w:val="24"/>
                <w:szCs w:val="24"/>
                <w:lang w:eastAsia="ru-RU"/>
              </w:rPr>
            </w:pPr>
            <w:r w:rsidRPr="00286E96">
              <w:rPr>
                <w:rFonts w:ascii="Times New Roman" w:hAnsi="Times New Roman"/>
                <w:b/>
                <w:bCs/>
                <w:sz w:val="24"/>
                <w:szCs w:val="24"/>
                <w:lang w:eastAsia="ru-RU"/>
              </w:rPr>
              <w:t>Планируемые результаты освоения учебного предмета включают:</w:t>
            </w:r>
          </w:p>
          <w:p w:rsidR="00913821" w:rsidRPr="00286E96" w:rsidRDefault="00913821" w:rsidP="00286E96">
            <w:pPr>
              <w:suppressAutoHyphens/>
              <w:spacing w:after="0"/>
              <w:ind w:firstLine="709"/>
              <w:jc w:val="center"/>
              <w:rPr>
                <w:rFonts w:ascii="Times New Roman" w:hAnsi="Times New Roman"/>
                <w:b/>
                <w:bCs/>
                <w:sz w:val="24"/>
                <w:szCs w:val="24"/>
                <w:lang w:eastAsia="ru-RU"/>
              </w:rPr>
            </w:pPr>
          </w:p>
        </w:tc>
      </w:tr>
      <w:tr w:rsidR="00913821" w:rsidRPr="00286E96" w:rsidTr="00563101">
        <w:tc>
          <w:tcPr>
            <w:tcW w:w="9746" w:type="dxa"/>
            <w:gridSpan w:val="2"/>
          </w:tcPr>
          <w:p w:rsidR="00913821" w:rsidRPr="00286E96" w:rsidRDefault="00913821" w:rsidP="00286E96">
            <w:pPr>
              <w:spacing w:after="0" w:line="220" w:lineRule="auto"/>
              <w:ind w:firstLine="709"/>
              <w:jc w:val="center"/>
              <w:rPr>
                <w:rFonts w:ascii="Times New Roman" w:hAnsi="Times New Roman"/>
                <w:b/>
                <w:sz w:val="24"/>
                <w:szCs w:val="24"/>
              </w:rPr>
            </w:pPr>
            <w:r w:rsidRPr="00286E96">
              <w:rPr>
                <w:rFonts w:ascii="Times New Roman" w:hAnsi="Times New Roman"/>
                <w:b/>
                <w:sz w:val="24"/>
                <w:szCs w:val="24"/>
              </w:rPr>
              <w:t>Личностные результаты (ЛР)</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01</w:t>
            </w:r>
          </w:p>
        </w:tc>
        <w:tc>
          <w:tcPr>
            <w:tcW w:w="8206" w:type="dxa"/>
          </w:tcPr>
          <w:p w:rsidR="00913821" w:rsidRPr="00286E96" w:rsidRDefault="00913821" w:rsidP="00286E96">
            <w:pPr>
              <w:pStyle w:val="s1"/>
              <w:spacing w:before="0" w:beforeAutospacing="0" w:after="0" w:afterAutospacing="0"/>
              <w:jc w:val="both"/>
            </w:pPr>
            <w:r w:rsidRPr="00286E96">
              <w:rPr>
                <w:color w:val="22272F"/>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05</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r w:rsidRPr="00286E96">
              <w:rPr>
                <w:rFonts w:ascii="Times New Roman" w:hAnsi="Times New Roman"/>
                <w:color w:val="22272F"/>
                <w:sz w:val="24"/>
                <w:szCs w:val="24"/>
              </w:rPr>
              <w:lastRenderedPageBreak/>
              <w:t>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lastRenderedPageBreak/>
              <w:t>ЛР 06</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07</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Нравственное сознание и поведение на основе усвоения общечеловеческих ценностей;</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08</w:t>
            </w:r>
          </w:p>
        </w:tc>
        <w:tc>
          <w:tcPr>
            <w:tcW w:w="8206" w:type="dxa"/>
          </w:tcPr>
          <w:p w:rsidR="00913821" w:rsidRPr="00286E96" w:rsidRDefault="00913821" w:rsidP="00286E96">
            <w:pPr>
              <w:pStyle w:val="s1"/>
              <w:spacing w:before="0" w:beforeAutospacing="0" w:after="0" w:afterAutospacing="0"/>
              <w:jc w:val="both"/>
              <w:rPr>
                <w:color w:val="22272F"/>
              </w:rPr>
            </w:pPr>
            <w:r w:rsidRPr="00286E96">
              <w:rPr>
                <w:color w:val="22272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10</w:t>
            </w:r>
          </w:p>
        </w:tc>
        <w:tc>
          <w:tcPr>
            <w:tcW w:w="8206" w:type="dxa"/>
          </w:tcPr>
          <w:p w:rsidR="00913821" w:rsidRPr="00286E96" w:rsidRDefault="00913821" w:rsidP="00286E96">
            <w:pPr>
              <w:pStyle w:val="s1"/>
              <w:spacing w:before="0" w:beforeAutospacing="0" w:after="0" w:afterAutospacing="0"/>
              <w:jc w:val="both"/>
              <w:rPr>
                <w:color w:val="22272F"/>
              </w:rPr>
            </w:pPr>
            <w:r w:rsidRPr="00286E96">
              <w:rPr>
                <w:color w:val="22272F"/>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ЛР 12</w:t>
            </w:r>
          </w:p>
        </w:tc>
        <w:tc>
          <w:tcPr>
            <w:tcW w:w="8206" w:type="dxa"/>
          </w:tcPr>
          <w:p w:rsidR="00913821" w:rsidRPr="00286E96" w:rsidRDefault="00913821" w:rsidP="00286E96">
            <w:pPr>
              <w:pStyle w:val="s1"/>
              <w:spacing w:before="0" w:beforeAutospacing="0" w:after="0" w:afterAutospacing="0"/>
              <w:jc w:val="both"/>
              <w:rPr>
                <w:color w:val="22272F"/>
              </w:rPr>
            </w:pPr>
            <w:r w:rsidRPr="00286E96">
              <w:rPr>
                <w:color w:val="22272F"/>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ЛР 13</w:t>
            </w:r>
          </w:p>
        </w:tc>
        <w:tc>
          <w:tcPr>
            <w:tcW w:w="8206" w:type="dxa"/>
          </w:tcPr>
          <w:p w:rsidR="00913821" w:rsidRPr="00286E96" w:rsidRDefault="00913821" w:rsidP="00286E96">
            <w:pPr>
              <w:pStyle w:val="s1"/>
              <w:spacing w:before="0" w:beforeAutospacing="0" w:after="0" w:afterAutospacing="0"/>
              <w:jc w:val="both"/>
              <w:rPr>
                <w:color w:val="22272F"/>
              </w:rPr>
            </w:pPr>
            <w:r w:rsidRPr="00286E96">
              <w:rPr>
                <w:color w:val="22272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913821" w:rsidRPr="00286E96" w:rsidTr="00563101">
        <w:tc>
          <w:tcPr>
            <w:tcW w:w="9746" w:type="dxa"/>
            <w:gridSpan w:val="2"/>
          </w:tcPr>
          <w:p w:rsidR="00913821" w:rsidRPr="00286E96" w:rsidRDefault="00913821" w:rsidP="00286E96">
            <w:pPr>
              <w:widowControl w:val="0"/>
              <w:spacing w:after="0"/>
              <w:jc w:val="center"/>
              <w:rPr>
                <w:rFonts w:ascii="Times New Roman" w:hAnsi="Times New Roman"/>
                <w:b/>
                <w:sz w:val="24"/>
                <w:szCs w:val="24"/>
              </w:rPr>
            </w:pPr>
            <w:r w:rsidRPr="00286E96">
              <w:rPr>
                <w:rFonts w:ascii="Times New Roman" w:hAnsi="Times New Roman"/>
                <w:b/>
                <w:sz w:val="24"/>
                <w:szCs w:val="24"/>
              </w:rPr>
              <w:t>Метапредметные результаты (МР)</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МР 01</w:t>
            </w:r>
          </w:p>
        </w:tc>
        <w:tc>
          <w:tcPr>
            <w:tcW w:w="8206" w:type="dxa"/>
          </w:tcPr>
          <w:p w:rsidR="00913821" w:rsidRPr="00286E96" w:rsidRDefault="00913821" w:rsidP="00286E96">
            <w:pPr>
              <w:pStyle w:val="s1"/>
              <w:spacing w:before="0" w:beforeAutospacing="0" w:after="0" w:afterAutospacing="0"/>
              <w:jc w:val="both"/>
            </w:pPr>
            <w:r w:rsidRPr="00286E96">
              <w:rPr>
                <w:color w:val="22272F"/>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МР 02</w:t>
            </w:r>
          </w:p>
        </w:tc>
        <w:tc>
          <w:tcPr>
            <w:tcW w:w="8206" w:type="dxa"/>
          </w:tcPr>
          <w:p w:rsidR="00913821" w:rsidRPr="00286E96" w:rsidRDefault="00913821" w:rsidP="00286E96">
            <w:pPr>
              <w:pStyle w:val="s1"/>
              <w:spacing w:before="0" w:beforeAutospacing="0" w:after="0" w:afterAutospacing="0"/>
              <w:jc w:val="both"/>
            </w:pPr>
            <w:r w:rsidRPr="00286E96">
              <w:rPr>
                <w:color w:val="22272F"/>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МР 03</w:t>
            </w:r>
          </w:p>
        </w:tc>
        <w:tc>
          <w:tcPr>
            <w:tcW w:w="8206" w:type="dxa"/>
          </w:tcPr>
          <w:p w:rsidR="00913821" w:rsidRPr="00286E96" w:rsidRDefault="00913821" w:rsidP="00286E96">
            <w:pPr>
              <w:pStyle w:val="s1"/>
              <w:spacing w:before="0" w:beforeAutospacing="0" w:after="0" w:afterAutospacing="0"/>
              <w:jc w:val="both"/>
            </w:pPr>
            <w:r w:rsidRPr="00286E96">
              <w:rPr>
                <w:color w:val="22272F"/>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МР 04</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МР 05</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22272F"/>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r w:rsidRPr="00286E96">
              <w:rPr>
                <w:rFonts w:ascii="Times New Roman" w:hAnsi="Times New Roman"/>
                <w:color w:val="22272F"/>
                <w:sz w:val="24"/>
                <w:szCs w:val="24"/>
              </w:rPr>
              <w:lastRenderedPageBreak/>
              <w:t>норм информационной безопасности</w:t>
            </w:r>
          </w:p>
        </w:tc>
      </w:tr>
      <w:tr w:rsidR="00913821" w:rsidRPr="00286E96" w:rsidTr="00563101">
        <w:trPr>
          <w:trHeight w:val="1232"/>
        </w:trPr>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lastRenderedPageBreak/>
              <w:t>МР 09</w:t>
            </w:r>
          </w:p>
        </w:tc>
        <w:tc>
          <w:tcPr>
            <w:tcW w:w="8206" w:type="dxa"/>
          </w:tcPr>
          <w:p w:rsidR="00913821" w:rsidRPr="00286E96" w:rsidRDefault="00913821" w:rsidP="00286E96">
            <w:pPr>
              <w:pStyle w:val="s1"/>
              <w:spacing w:before="0" w:beforeAutospacing="0" w:after="0" w:afterAutospacing="0"/>
              <w:jc w:val="both"/>
            </w:pPr>
            <w:r w:rsidRPr="00286E96">
              <w:rPr>
                <w:color w:val="22272F"/>
              </w:rPr>
              <w:t>МР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913821" w:rsidRPr="00286E96" w:rsidTr="00563101">
        <w:tc>
          <w:tcPr>
            <w:tcW w:w="9746" w:type="dxa"/>
            <w:gridSpan w:val="2"/>
          </w:tcPr>
          <w:p w:rsidR="00913821" w:rsidRPr="00286E96" w:rsidRDefault="00913821" w:rsidP="00286E96">
            <w:pPr>
              <w:widowControl w:val="0"/>
              <w:spacing w:after="0"/>
              <w:jc w:val="center"/>
              <w:rPr>
                <w:rFonts w:ascii="Times New Roman" w:hAnsi="Times New Roman"/>
                <w:b/>
                <w:sz w:val="24"/>
                <w:szCs w:val="24"/>
              </w:rPr>
            </w:pPr>
            <w:r w:rsidRPr="00286E96">
              <w:rPr>
                <w:rFonts w:ascii="Times New Roman" w:hAnsi="Times New Roman"/>
                <w:b/>
                <w:sz w:val="24"/>
                <w:szCs w:val="24"/>
              </w:rPr>
              <w:t>Предметные результаты базовый</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01</w:t>
            </w:r>
          </w:p>
        </w:tc>
        <w:tc>
          <w:tcPr>
            <w:tcW w:w="8206" w:type="dxa"/>
          </w:tcPr>
          <w:p w:rsidR="00913821" w:rsidRPr="00286E96" w:rsidRDefault="00913821" w:rsidP="00286E96">
            <w:pPr>
              <w:pStyle w:val="a8"/>
              <w:rPr>
                <w:lang w:val="ru-RU"/>
              </w:rPr>
            </w:pPr>
            <w:r w:rsidRPr="00286E96">
              <w:rPr>
                <w:color w:val="333333"/>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02</w:t>
            </w:r>
          </w:p>
        </w:tc>
        <w:tc>
          <w:tcPr>
            <w:tcW w:w="8206" w:type="dxa"/>
          </w:tcPr>
          <w:p w:rsidR="00913821" w:rsidRPr="00286E96" w:rsidRDefault="00913821" w:rsidP="00286E96">
            <w:pPr>
              <w:pStyle w:val="a8"/>
              <w:rPr>
                <w:lang w:val="ru-RU"/>
              </w:rPr>
            </w:pPr>
            <w:r w:rsidRPr="00286E96">
              <w:rPr>
                <w:color w:val="333333"/>
                <w:lang w:val="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03</w:t>
            </w:r>
          </w:p>
        </w:tc>
        <w:tc>
          <w:tcPr>
            <w:tcW w:w="8206" w:type="dxa"/>
          </w:tcPr>
          <w:p w:rsidR="00913821" w:rsidRPr="00286E96" w:rsidRDefault="00913821" w:rsidP="00286E96">
            <w:pPr>
              <w:pStyle w:val="a8"/>
              <w:rPr>
                <w:lang w:val="ru-RU"/>
              </w:rPr>
            </w:pPr>
            <w:r w:rsidRPr="00286E96">
              <w:rPr>
                <w:color w:val="333333"/>
                <w:lang w:val="ru-RU"/>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04</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333333"/>
                <w:sz w:val="24"/>
                <w:szCs w:val="24"/>
              </w:rPr>
              <w:t>сформированность умения давать количественные оценки и проводить расчеты по химическим формулам и уравнениям;</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05</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333333"/>
                <w:sz w:val="24"/>
                <w:szCs w:val="24"/>
              </w:rPr>
              <w:t>владение правилами техники безопасности при использовании химических веществ</w:t>
            </w:r>
          </w:p>
        </w:tc>
      </w:tr>
      <w:tr w:rsidR="00913821" w:rsidRPr="00286E96" w:rsidTr="00563101">
        <w:tc>
          <w:tcPr>
            <w:tcW w:w="1540"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sz w:val="24"/>
                <w:szCs w:val="24"/>
              </w:rPr>
              <w:t>ПРб 06</w:t>
            </w:r>
          </w:p>
        </w:tc>
        <w:tc>
          <w:tcPr>
            <w:tcW w:w="8206" w:type="dxa"/>
          </w:tcPr>
          <w:p w:rsidR="00913821" w:rsidRPr="00286E96" w:rsidRDefault="00913821" w:rsidP="00286E96">
            <w:pPr>
              <w:widowControl w:val="0"/>
              <w:spacing w:after="0"/>
              <w:jc w:val="both"/>
              <w:rPr>
                <w:rFonts w:ascii="Times New Roman" w:hAnsi="Times New Roman"/>
                <w:sz w:val="24"/>
                <w:szCs w:val="24"/>
              </w:rPr>
            </w:pPr>
            <w:r w:rsidRPr="00286E96">
              <w:rPr>
                <w:rFonts w:ascii="Times New Roman" w:hAnsi="Times New Roman"/>
                <w:color w:val="333333"/>
                <w:sz w:val="24"/>
                <w:szCs w:val="24"/>
              </w:rPr>
              <w:t>сформированность собственной позиции по отношению к химической информации, получаемой из разных источников.</w:t>
            </w:r>
          </w:p>
        </w:tc>
      </w:tr>
    </w:tbl>
    <w:p w:rsidR="00913821" w:rsidRPr="00286E96" w:rsidRDefault="00913821" w:rsidP="00286E96">
      <w:pPr>
        <w:pStyle w:val="Style9"/>
        <w:widowControl/>
        <w:ind w:left="360"/>
        <w:rPr>
          <w:rStyle w:val="FontStyle72"/>
          <w:b w:val="0"/>
          <w:i/>
          <w:sz w:val="24"/>
          <w:szCs w:val="24"/>
        </w:rPr>
      </w:pPr>
    </w:p>
    <w:p w:rsidR="00913821" w:rsidRPr="00286E96" w:rsidRDefault="00913821" w:rsidP="00286E96">
      <w:pPr>
        <w:pStyle w:val="Style9"/>
        <w:widowControl/>
        <w:ind w:left="360"/>
        <w:rPr>
          <w:bCs/>
        </w:rPr>
      </w:pPr>
      <w:r w:rsidRPr="00286E96">
        <w:rPr>
          <w:rStyle w:val="FontStyle72"/>
          <w:sz w:val="24"/>
          <w:szCs w:val="24"/>
        </w:rPr>
        <w:t xml:space="preserve">В процессе освоения </w:t>
      </w:r>
      <w:r w:rsidRPr="00286E96">
        <w:t xml:space="preserve">учебной дисциплины «Химия в профессиональной деятельности» </w:t>
      </w:r>
      <w:r w:rsidRPr="00286E96">
        <w:rPr>
          <w:rStyle w:val="FontStyle72"/>
          <w:sz w:val="24"/>
          <w:szCs w:val="24"/>
        </w:rPr>
        <w:t xml:space="preserve">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sz w:val="24"/>
          <w:szCs w:val="24"/>
        </w:rPr>
        <w:t xml:space="preserve">, которые в свою очередь обеспечивают </w:t>
      </w:r>
      <w:r w:rsidRPr="00286E96">
        <w:t xml:space="preserve">преемственность формирования общих компетенций ФГОС СПО. </w:t>
      </w:r>
    </w:p>
    <w:p w:rsidR="00913821" w:rsidRPr="00286E96" w:rsidRDefault="00913821" w:rsidP="00286E96">
      <w:pPr>
        <w:pStyle w:val="Style9"/>
        <w:widowControl/>
        <w:ind w:left="360"/>
        <w:rPr>
          <w:rStyle w:val="FontStyle72"/>
          <w:b w:val="0"/>
          <w:sz w:val="24"/>
          <w:szCs w:val="24"/>
        </w:rPr>
      </w:pPr>
    </w:p>
    <w:tbl>
      <w:tblPr>
        <w:tblStyle w:val="TableGrid"/>
        <w:tblW w:w="9454" w:type="dxa"/>
        <w:jc w:val="center"/>
        <w:tblInd w:w="283" w:type="dxa"/>
        <w:tblCellMar>
          <w:top w:w="14" w:type="dxa"/>
          <w:left w:w="108" w:type="dxa"/>
          <w:right w:w="86" w:type="dxa"/>
        </w:tblCellMar>
        <w:tblLook w:val="04A0" w:firstRow="1" w:lastRow="0" w:firstColumn="1" w:lastColumn="0" w:noHBand="0" w:noVBand="1"/>
      </w:tblPr>
      <w:tblGrid>
        <w:gridCol w:w="1134"/>
        <w:gridCol w:w="8320"/>
      </w:tblGrid>
      <w:tr w:rsidR="00913821" w:rsidRPr="00286E96" w:rsidTr="008E5C15">
        <w:trPr>
          <w:trHeight w:val="411"/>
          <w:jc w:val="center"/>
        </w:trPr>
        <w:tc>
          <w:tcPr>
            <w:tcW w:w="1134" w:type="dxa"/>
            <w:tcBorders>
              <w:top w:val="single" w:sz="12" w:space="0" w:color="000000"/>
              <w:left w:val="single" w:sz="12" w:space="0" w:color="000000"/>
              <w:bottom w:val="single" w:sz="12" w:space="0" w:color="000000"/>
              <w:right w:val="single" w:sz="4" w:space="0" w:color="000000"/>
            </w:tcBorders>
          </w:tcPr>
          <w:p w:rsidR="00913821" w:rsidRPr="00286E96" w:rsidRDefault="00913821" w:rsidP="00286E96">
            <w:pPr>
              <w:spacing w:after="0" w:line="240" w:lineRule="auto"/>
              <w:ind w:left="216"/>
              <w:rPr>
                <w:rFonts w:ascii="Times New Roman" w:hAnsi="Times New Roman" w:cs="Times New Roman"/>
                <w:sz w:val="24"/>
                <w:szCs w:val="24"/>
              </w:rPr>
            </w:pPr>
            <w:r w:rsidRPr="00286E96">
              <w:rPr>
                <w:rFonts w:ascii="Times New Roman" w:hAnsi="Times New Roman" w:cs="Times New Roman"/>
                <w:b/>
                <w:sz w:val="24"/>
                <w:szCs w:val="24"/>
              </w:rPr>
              <w:t>Код</w:t>
            </w:r>
          </w:p>
        </w:tc>
        <w:tc>
          <w:tcPr>
            <w:tcW w:w="8320" w:type="dxa"/>
            <w:tcBorders>
              <w:top w:val="single" w:sz="12" w:space="0" w:color="000000"/>
              <w:left w:val="single" w:sz="4" w:space="0" w:color="000000"/>
              <w:bottom w:val="single" w:sz="12" w:space="0" w:color="000000"/>
              <w:right w:val="single" w:sz="12" w:space="0" w:color="000000"/>
            </w:tcBorders>
          </w:tcPr>
          <w:p w:rsidR="00913821" w:rsidRPr="00286E96" w:rsidRDefault="00913821" w:rsidP="00286E96">
            <w:pPr>
              <w:spacing w:after="0" w:line="240" w:lineRule="auto"/>
              <w:ind w:right="14"/>
              <w:jc w:val="center"/>
              <w:rPr>
                <w:rFonts w:ascii="Times New Roman" w:hAnsi="Times New Roman" w:cs="Times New Roman"/>
                <w:sz w:val="24"/>
                <w:szCs w:val="24"/>
              </w:rPr>
            </w:pPr>
            <w:r w:rsidRPr="00286E96">
              <w:rPr>
                <w:rFonts w:ascii="Times New Roman" w:hAnsi="Times New Roman" w:cs="Times New Roman"/>
                <w:b/>
                <w:sz w:val="24"/>
                <w:szCs w:val="24"/>
              </w:rPr>
              <w:t>Наименование результата обучения</w:t>
            </w:r>
          </w:p>
        </w:tc>
      </w:tr>
      <w:tr w:rsidR="00913821" w:rsidRPr="00286E96" w:rsidTr="008E5C15">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1</w:t>
            </w:r>
          </w:p>
        </w:tc>
        <w:tc>
          <w:tcPr>
            <w:tcW w:w="8320" w:type="dxa"/>
            <w:tcBorders>
              <w:top w:val="single" w:sz="12"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ind w:left="1"/>
              <w:rPr>
                <w:rFonts w:ascii="Times New Roman" w:hAnsi="Times New Roman" w:cs="Times New Roman"/>
                <w:bCs/>
                <w:sz w:val="24"/>
                <w:szCs w:val="24"/>
              </w:rPr>
            </w:pPr>
            <w:r w:rsidRPr="00286E96">
              <w:rPr>
                <w:rFonts w:ascii="Times New Roman" w:hAnsi="Times New Roman" w:cs="Times New Roman"/>
                <w:bCs/>
                <w:sz w:val="24"/>
                <w:szCs w:val="24"/>
              </w:rPr>
              <w:t>Понимать сущность и социальную значимость своей будущей профессии, проявлять к ней устойчивый интерес.</w:t>
            </w:r>
          </w:p>
        </w:tc>
      </w:tr>
      <w:tr w:rsidR="00913821" w:rsidRPr="00286E96" w:rsidTr="008E5C15">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2</w:t>
            </w:r>
          </w:p>
        </w:tc>
        <w:tc>
          <w:tcPr>
            <w:tcW w:w="8320" w:type="dxa"/>
            <w:tcBorders>
              <w:top w:val="single" w:sz="12" w:space="0" w:color="000000"/>
              <w:left w:val="single" w:sz="4" w:space="0" w:color="000000"/>
              <w:bottom w:val="single" w:sz="4" w:space="0" w:color="000000"/>
              <w:right w:val="single" w:sz="12" w:space="0" w:color="000000"/>
            </w:tcBorders>
          </w:tcPr>
          <w:p w:rsidR="00913821" w:rsidRPr="00286E96" w:rsidRDefault="00913821" w:rsidP="00286E96">
            <w:pPr>
              <w:widowControl w:val="0"/>
              <w:suppressAutoHyphens/>
              <w:spacing w:after="0" w:line="240" w:lineRule="auto"/>
              <w:rPr>
                <w:rFonts w:ascii="Times New Roman" w:hAnsi="Times New Roman" w:cs="Times New Roman"/>
                <w:bCs/>
                <w:sz w:val="24"/>
                <w:szCs w:val="24"/>
              </w:rPr>
            </w:pPr>
            <w:r w:rsidRPr="00286E96">
              <w:rPr>
                <w:rFonts w:ascii="Times New Roman" w:hAnsi="Times New Roman" w:cs="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913821" w:rsidRPr="00286E96" w:rsidTr="008E5C15">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3</w:t>
            </w:r>
          </w:p>
        </w:tc>
        <w:tc>
          <w:tcPr>
            <w:tcW w:w="8320" w:type="dxa"/>
            <w:tcBorders>
              <w:top w:val="single" w:sz="12"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Решать проблемы, оценивать риски и принимать решения в нестандартных ситуациях;</w:t>
            </w:r>
          </w:p>
        </w:tc>
      </w:tr>
      <w:tr w:rsidR="00913821" w:rsidRPr="00286E96" w:rsidTr="008E5C15">
        <w:trPr>
          <w:trHeight w:val="975"/>
          <w:jc w:val="center"/>
        </w:trPr>
        <w:tc>
          <w:tcPr>
            <w:tcW w:w="1134" w:type="dxa"/>
            <w:tcBorders>
              <w:top w:val="single" w:sz="4"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4</w:t>
            </w:r>
          </w:p>
        </w:tc>
        <w:tc>
          <w:tcPr>
            <w:tcW w:w="8320" w:type="dxa"/>
            <w:tcBorders>
              <w:top w:val="single" w:sz="4" w:space="0" w:color="000000"/>
              <w:left w:val="single" w:sz="4" w:space="0" w:color="000000"/>
              <w:bottom w:val="single" w:sz="4" w:space="0" w:color="000000"/>
              <w:right w:val="single" w:sz="12" w:space="0" w:color="000000"/>
            </w:tcBorders>
          </w:tcPr>
          <w:p w:rsidR="00913821" w:rsidRPr="00286E96" w:rsidRDefault="00913821" w:rsidP="00286E96">
            <w:pPr>
              <w:widowControl w:val="0"/>
              <w:suppressAutoHyphens/>
              <w:spacing w:after="0" w:line="240" w:lineRule="auto"/>
              <w:rPr>
                <w:rFonts w:ascii="Times New Roman" w:hAnsi="Times New Roman" w:cs="Times New Roman"/>
                <w:bCs/>
                <w:sz w:val="24"/>
                <w:szCs w:val="24"/>
              </w:rPr>
            </w:pPr>
            <w:r w:rsidRPr="00286E96">
              <w:rPr>
                <w:rFonts w:ascii="Times New Roman" w:hAnsi="Times New Roman" w:cs="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913821" w:rsidRPr="00286E96" w:rsidTr="008E5C15">
        <w:trPr>
          <w:trHeight w:val="654"/>
          <w:jc w:val="center"/>
        </w:trPr>
        <w:tc>
          <w:tcPr>
            <w:tcW w:w="1134" w:type="dxa"/>
            <w:tcBorders>
              <w:top w:val="single" w:sz="4"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5</w:t>
            </w:r>
          </w:p>
        </w:tc>
        <w:tc>
          <w:tcPr>
            <w:tcW w:w="8320" w:type="dxa"/>
            <w:tcBorders>
              <w:top w:val="single" w:sz="4"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913821" w:rsidRPr="00286E96" w:rsidTr="008E5C15">
        <w:trPr>
          <w:trHeight w:val="652"/>
          <w:jc w:val="center"/>
        </w:trPr>
        <w:tc>
          <w:tcPr>
            <w:tcW w:w="1134" w:type="dxa"/>
            <w:tcBorders>
              <w:top w:val="single" w:sz="4"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6</w:t>
            </w:r>
          </w:p>
        </w:tc>
        <w:tc>
          <w:tcPr>
            <w:tcW w:w="8320" w:type="dxa"/>
            <w:tcBorders>
              <w:top w:val="single" w:sz="4"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913821" w:rsidRPr="00286E96" w:rsidTr="008E5C15">
        <w:trPr>
          <w:trHeight w:val="531"/>
          <w:jc w:val="center"/>
        </w:trPr>
        <w:tc>
          <w:tcPr>
            <w:tcW w:w="1134" w:type="dxa"/>
            <w:tcBorders>
              <w:top w:val="single" w:sz="4"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lastRenderedPageBreak/>
              <w:t>ОК 7</w:t>
            </w:r>
          </w:p>
        </w:tc>
        <w:tc>
          <w:tcPr>
            <w:tcW w:w="8320" w:type="dxa"/>
            <w:tcBorders>
              <w:top w:val="single" w:sz="4"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Брать на себя ответственность за работу членов команды (подчиненных), результат выполнения работы;</w:t>
            </w:r>
          </w:p>
        </w:tc>
      </w:tr>
      <w:tr w:rsidR="00913821" w:rsidRPr="00286E96" w:rsidTr="008E5C15">
        <w:trPr>
          <w:trHeight w:val="654"/>
          <w:jc w:val="center"/>
        </w:trPr>
        <w:tc>
          <w:tcPr>
            <w:tcW w:w="1134" w:type="dxa"/>
            <w:tcBorders>
              <w:top w:val="single" w:sz="4" w:space="0" w:color="000000"/>
              <w:left w:val="single" w:sz="12" w:space="0" w:color="000000"/>
              <w:bottom w:val="single" w:sz="4" w:space="0" w:color="000000"/>
              <w:right w:val="single" w:sz="4" w:space="0" w:color="000000"/>
            </w:tcBorders>
          </w:tcPr>
          <w:p w:rsidR="00913821" w:rsidRPr="00286E96" w:rsidRDefault="00913821" w:rsidP="00286E96">
            <w:pPr>
              <w:spacing w:after="0" w:line="240" w:lineRule="auto"/>
              <w:rPr>
                <w:rFonts w:ascii="Times New Roman" w:hAnsi="Times New Roman" w:cs="Times New Roman"/>
                <w:sz w:val="24"/>
                <w:szCs w:val="24"/>
              </w:rPr>
            </w:pPr>
            <w:r w:rsidRPr="00286E96">
              <w:rPr>
                <w:rFonts w:ascii="Times New Roman" w:hAnsi="Times New Roman" w:cs="Times New Roman"/>
                <w:sz w:val="24"/>
                <w:szCs w:val="24"/>
              </w:rPr>
              <w:t>ОК 8</w:t>
            </w:r>
          </w:p>
        </w:tc>
        <w:tc>
          <w:tcPr>
            <w:tcW w:w="8320" w:type="dxa"/>
            <w:tcBorders>
              <w:top w:val="single" w:sz="4" w:space="0" w:color="000000"/>
              <w:left w:val="single" w:sz="4" w:space="0" w:color="000000"/>
              <w:bottom w:val="single" w:sz="4" w:space="0" w:color="000000"/>
              <w:right w:val="single" w:sz="12" w:space="0" w:color="000000"/>
            </w:tcBorders>
          </w:tcPr>
          <w:p w:rsidR="00913821" w:rsidRPr="00286E96" w:rsidRDefault="00913821" w:rsidP="00286E96">
            <w:pPr>
              <w:spacing w:after="0" w:line="240" w:lineRule="auto"/>
              <w:ind w:left="1"/>
              <w:rPr>
                <w:rFonts w:ascii="Times New Roman" w:hAnsi="Times New Roman" w:cs="Times New Roman"/>
                <w:sz w:val="24"/>
                <w:szCs w:val="24"/>
              </w:rPr>
            </w:pPr>
            <w:r w:rsidRPr="00286E96">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913821" w:rsidRPr="00286E96" w:rsidRDefault="00913821" w:rsidP="00286E96">
      <w:pPr>
        <w:pStyle w:val="Style9"/>
        <w:widowControl/>
        <w:ind w:left="360"/>
        <w:rPr>
          <w:rStyle w:val="FontStyle72"/>
          <w:b w:val="0"/>
          <w:sz w:val="24"/>
          <w:szCs w:val="24"/>
        </w:rPr>
      </w:pPr>
    </w:p>
    <w:p w:rsidR="00913821" w:rsidRPr="00286E96" w:rsidRDefault="00913821" w:rsidP="00286E96">
      <w:pPr>
        <w:pStyle w:val="Style9"/>
        <w:widowControl/>
        <w:ind w:left="360"/>
        <w:rPr>
          <w:rStyle w:val="FontStyle72"/>
          <w:b w:val="0"/>
          <w:sz w:val="24"/>
          <w:szCs w:val="24"/>
        </w:rPr>
      </w:pPr>
    </w:p>
    <w:p w:rsidR="00913821" w:rsidRPr="00286E96" w:rsidRDefault="00913821" w:rsidP="00286E96">
      <w:pPr>
        <w:pStyle w:val="Style9"/>
        <w:widowControl/>
        <w:ind w:left="360"/>
        <w:rPr>
          <w:rStyle w:val="FontStyle72"/>
          <w:b w:val="0"/>
          <w:sz w:val="24"/>
          <w:szCs w:val="24"/>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13821" w:rsidRPr="00286E96" w:rsidTr="00563101">
        <w:tc>
          <w:tcPr>
            <w:tcW w:w="4565"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Виды универсальных учебных действий</w:t>
            </w:r>
          </w:p>
          <w:p w:rsidR="00913821" w:rsidRPr="00286E96" w:rsidRDefault="00913821"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913821" w:rsidRPr="00286E96" w:rsidRDefault="00913821"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Коды</w:t>
            </w:r>
          </w:p>
          <w:p w:rsidR="00913821" w:rsidRPr="00286E96" w:rsidRDefault="00913821" w:rsidP="00286E96">
            <w:pPr>
              <w:spacing w:after="0" w:line="240" w:lineRule="auto"/>
              <w:jc w:val="center"/>
              <w:rPr>
                <w:rFonts w:ascii="Times New Roman" w:hAnsi="Times New Roman"/>
                <w:b/>
                <w:sz w:val="24"/>
                <w:szCs w:val="24"/>
              </w:rPr>
            </w:pPr>
            <w:r w:rsidRPr="00286E96">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pStyle w:val="211"/>
              <w:ind w:firstLine="0"/>
              <w:jc w:val="center"/>
              <w:rPr>
                <w:b/>
              </w:rPr>
            </w:pPr>
            <w:r w:rsidRPr="00286E96">
              <w:rPr>
                <w:b/>
              </w:rPr>
              <w:t>Наименование ОК (в соответствии с ФГОС СПО по 15.01.32Оператор станков с программным управлением.</w:t>
            </w:r>
          </w:p>
        </w:tc>
      </w:tr>
      <w:tr w:rsidR="00913821" w:rsidRPr="00286E96" w:rsidTr="00563101">
        <w:tc>
          <w:tcPr>
            <w:tcW w:w="4565"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286E96">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2</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4</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8</w:t>
            </w:r>
          </w:p>
          <w:p w:rsidR="00913821" w:rsidRPr="00286E96" w:rsidRDefault="00913821" w:rsidP="00286E9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widowControl w:val="0"/>
              <w:suppressAutoHyphens/>
              <w:spacing w:after="0" w:line="240" w:lineRule="auto"/>
              <w:rPr>
                <w:rFonts w:ascii="Times New Roman" w:hAnsi="Times New Roman"/>
                <w:bCs/>
                <w:sz w:val="24"/>
                <w:szCs w:val="24"/>
              </w:rPr>
            </w:pPr>
            <w:r w:rsidRPr="00286E96">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913821" w:rsidRPr="00286E96" w:rsidRDefault="00913821" w:rsidP="00286E96">
            <w:pPr>
              <w:widowControl w:val="0"/>
              <w:suppressAutoHyphens/>
              <w:spacing w:after="0" w:line="240" w:lineRule="auto"/>
              <w:rPr>
                <w:rFonts w:ascii="Times New Roman" w:hAnsi="Times New Roman"/>
                <w:bCs/>
                <w:sz w:val="24"/>
                <w:szCs w:val="24"/>
              </w:rPr>
            </w:pPr>
            <w:r w:rsidRPr="00286E96">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13821" w:rsidRPr="00286E96" w:rsidTr="00F85C84">
        <w:trPr>
          <w:trHeight w:val="4100"/>
        </w:trPr>
        <w:tc>
          <w:tcPr>
            <w:tcW w:w="4565"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2</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5</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6</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widowControl w:val="0"/>
              <w:suppressAutoHyphens/>
              <w:spacing w:after="0" w:line="240" w:lineRule="auto"/>
              <w:rPr>
                <w:rFonts w:ascii="Times New Roman" w:hAnsi="Times New Roman"/>
                <w:bCs/>
                <w:sz w:val="24"/>
                <w:szCs w:val="24"/>
              </w:rPr>
            </w:pPr>
            <w:r w:rsidRPr="00286E96">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информационно-коммуникационные технологии в профессиональной деятельности;</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Работать в коллективе и команде, эффективно общаться с коллегами, руководством, потребителями;</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Брать на себя ответственность за работу членов команды (подчиненных), результат выполнения работы;</w:t>
            </w:r>
          </w:p>
        </w:tc>
      </w:tr>
      <w:tr w:rsidR="00913821" w:rsidRPr="00286E96" w:rsidTr="00563101">
        <w:tc>
          <w:tcPr>
            <w:tcW w:w="4565"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rPr>
                <w:rFonts w:ascii="Times New Roman" w:eastAsia="Calibri" w:hAnsi="Times New Roman"/>
                <w:sz w:val="24"/>
                <w:szCs w:val="24"/>
              </w:rPr>
            </w:pPr>
            <w:r w:rsidRPr="00286E96">
              <w:rPr>
                <w:rFonts w:ascii="Times New Roman" w:eastAsia="Calibri"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02</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03</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04</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05</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08</w:t>
            </w: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widowControl w:val="0"/>
              <w:suppressAutoHyphens/>
              <w:spacing w:after="0" w:line="240" w:lineRule="auto"/>
              <w:rPr>
                <w:rFonts w:ascii="Times New Roman" w:hAnsi="Times New Roman"/>
                <w:bCs/>
                <w:sz w:val="24"/>
                <w:szCs w:val="24"/>
              </w:rPr>
            </w:pPr>
            <w:r w:rsidRPr="00286E96">
              <w:rPr>
                <w:rFonts w:ascii="Times New Roman" w:hAnsi="Times New Roman"/>
                <w:bCs/>
                <w:sz w:val="24"/>
                <w:szCs w:val="24"/>
              </w:rPr>
              <w:lastRenderedPageBreak/>
              <w:t>Организовывать собственную деятельность, определять методы решения профессиональных задач, оценивать их эффективность икачество;</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Решать проблемы, оценивать риски и принимать решения в нестандартных ситуациях;</w:t>
            </w:r>
          </w:p>
          <w:p w:rsidR="00913821" w:rsidRPr="00286E96" w:rsidRDefault="00913821" w:rsidP="00286E96">
            <w:pPr>
              <w:widowControl w:val="0"/>
              <w:suppressAutoHyphens/>
              <w:spacing w:after="0" w:line="240" w:lineRule="auto"/>
              <w:rPr>
                <w:rFonts w:ascii="Times New Roman" w:hAnsi="Times New Roman"/>
                <w:bCs/>
                <w:sz w:val="24"/>
                <w:szCs w:val="24"/>
              </w:rPr>
            </w:pPr>
            <w:r w:rsidRPr="00286E96">
              <w:rPr>
                <w:rFonts w:ascii="Times New Roman" w:hAnsi="Times New Roman"/>
                <w:bCs/>
                <w:sz w:val="24"/>
                <w:szCs w:val="24"/>
              </w:rPr>
              <w:lastRenderedPageBreak/>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Использовать информационно-коммуникационные технологии в профессиональной деятельности;</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13821" w:rsidRPr="00286E96" w:rsidRDefault="00913821" w:rsidP="00286E96">
            <w:pPr>
              <w:spacing w:after="0" w:line="240" w:lineRule="auto"/>
              <w:rPr>
                <w:rFonts w:ascii="Times New Roman" w:hAnsi="Times New Roman"/>
                <w:sz w:val="24"/>
                <w:szCs w:val="24"/>
              </w:rPr>
            </w:pPr>
            <w:r w:rsidRPr="00286E96">
              <w:rPr>
                <w:rFonts w:ascii="Times New Roman" w:hAnsi="Times New Roman"/>
                <w:sz w:val="24"/>
                <w:szCs w:val="24"/>
              </w:rPr>
              <w:t>Соблюдать основы здорового образа жизни, требования охраны труда</w:t>
            </w:r>
          </w:p>
        </w:tc>
      </w:tr>
    </w:tbl>
    <w:p w:rsidR="00913821" w:rsidRPr="00286E96" w:rsidRDefault="00913821" w:rsidP="00286E96">
      <w:pPr>
        <w:ind w:left="360"/>
        <w:rPr>
          <w:rStyle w:val="FontStyle72"/>
          <w:b w:val="0"/>
          <w:sz w:val="24"/>
          <w:szCs w:val="24"/>
        </w:rPr>
      </w:pPr>
    </w:p>
    <w:p w:rsidR="00913821" w:rsidRPr="00286E96" w:rsidRDefault="00913821" w:rsidP="00286E96">
      <w:pPr>
        <w:ind w:left="360"/>
        <w:jc w:val="both"/>
        <w:rPr>
          <w:rStyle w:val="FontStyle72"/>
          <w:b w:val="0"/>
          <w:sz w:val="24"/>
          <w:szCs w:val="24"/>
        </w:rPr>
      </w:pPr>
      <w:r w:rsidRPr="00286E96">
        <w:rPr>
          <w:rStyle w:val="FontStyle72"/>
          <w:sz w:val="24"/>
          <w:szCs w:val="24"/>
        </w:rPr>
        <w:t xml:space="preserve">В целях подготовки обучающихся к будущей профессиональной  деятельности при изучении </w:t>
      </w:r>
      <w:r w:rsidRPr="00286E96">
        <w:rPr>
          <w:rFonts w:ascii="Times New Roman" w:hAnsi="Times New Roman"/>
          <w:sz w:val="24"/>
          <w:szCs w:val="24"/>
        </w:rPr>
        <w:t>учебной дисциплины «Химия в профессиональной деятельности»</w:t>
      </w:r>
      <w:r w:rsidRPr="00286E96">
        <w:rPr>
          <w:rStyle w:val="FontStyle72"/>
          <w:sz w:val="24"/>
          <w:szCs w:val="24"/>
        </w:rPr>
        <w:t xml:space="preserve">закладывается основа для формирования ПК в рамках  реализации ООП СПО по </w:t>
      </w:r>
      <w:r w:rsidR="00F85C84" w:rsidRPr="00286E96">
        <w:rPr>
          <w:rStyle w:val="FontStyle72"/>
          <w:sz w:val="24"/>
          <w:szCs w:val="24"/>
        </w:rPr>
        <w:t>профессии15.01.32 Оператор станков с программным управлением</w:t>
      </w:r>
      <w:r w:rsidRPr="00286E96">
        <w:rPr>
          <w:rStyle w:val="FontStyle72"/>
          <w:sz w:val="24"/>
          <w:szCs w:val="24"/>
        </w:rPr>
        <w:t>.</w:t>
      </w:r>
    </w:p>
    <w:p w:rsidR="00913821" w:rsidRPr="00286E96" w:rsidRDefault="00913821" w:rsidP="00286E96">
      <w:pPr>
        <w:ind w:left="360"/>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403"/>
        <w:gridCol w:w="8343"/>
      </w:tblGrid>
      <w:tr w:rsidR="00913821" w:rsidRPr="00286E96" w:rsidTr="00563101">
        <w:trPr>
          <w:tblHeader/>
        </w:trPr>
        <w:tc>
          <w:tcPr>
            <w:tcW w:w="1403" w:type="dxa"/>
          </w:tcPr>
          <w:p w:rsidR="00913821" w:rsidRPr="00286E96" w:rsidRDefault="00913821" w:rsidP="00286E96">
            <w:pPr>
              <w:suppressAutoHyphens/>
              <w:jc w:val="center"/>
              <w:rPr>
                <w:rFonts w:ascii="Times New Roman" w:hAnsi="Times New Roman"/>
                <w:b/>
                <w:bCs/>
                <w:sz w:val="24"/>
                <w:szCs w:val="24"/>
                <w:lang w:eastAsia="ru-RU"/>
              </w:rPr>
            </w:pPr>
            <w:r w:rsidRPr="00286E96">
              <w:rPr>
                <w:rFonts w:ascii="Times New Roman" w:hAnsi="Times New Roman"/>
                <w:b/>
                <w:bCs/>
                <w:sz w:val="24"/>
                <w:szCs w:val="24"/>
                <w:lang w:eastAsia="ru-RU"/>
              </w:rPr>
              <w:t>Коды ПК</w:t>
            </w:r>
          </w:p>
        </w:tc>
        <w:tc>
          <w:tcPr>
            <w:tcW w:w="8343" w:type="dxa"/>
          </w:tcPr>
          <w:p w:rsidR="00913821" w:rsidRPr="00286E96" w:rsidRDefault="00913821" w:rsidP="00286E96">
            <w:pPr>
              <w:suppressAutoHyphens/>
              <w:ind w:firstLine="709"/>
              <w:jc w:val="center"/>
              <w:rPr>
                <w:rFonts w:ascii="Times New Roman" w:hAnsi="Times New Roman"/>
                <w:b/>
                <w:bCs/>
                <w:sz w:val="24"/>
                <w:szCs w:val="24"/>
                <w:lang w:eastAsia="ru-RU"/>
              </w:rPr>
            </w:pPr>
            <w:r w:rsidRPr="00286E96">
              <w:rPr>
                <w:rFonts w:ascii="Times New Roman" w:hAnsi="Times New Roman"/>
                <w:b/>
                <w:bCs/>
                <w:sz w:val="24"/>
                <w:szCs w:val="24"/>
                <w:lang w:eastAsia="ru-RU"/>
              </w:rPr>
              <w:t>Наименование ПК (в соответствии с ФГОС СПО по 15. 01.32     Оператор станков с программным управлением</w:t>
            </w:r>
          </w:p>
        </w:tc>
      </w:tr>
      <w:tr w:rsidR="00913821" w:rsidRPr="00286E96" w:rsidTr="00563101">
        <w:tc>
          <w:tcPr>
            <w:tcW w:w="9746" w:type="dxa"/>
            <w:gridSpan w:val="2"/>
          </w:tcPr>
          <w:p w:rsidR="00913821" w:rsidRPr="00286E96" w:rsidRDefault="00913821" w:rsidP="00286E96">
            <w:pPr>
              <w:spacing w:line="220" w:lineRule="auto"/>
              <w:ind w:firstLine="709"/>
              <w:jc w:val="center"/>
              <w:rPr>
                <w:rFonts w:ascii="Times New Roman" w:hAnsi="Times New Roman"/>
                <w:b/>
                <w:sz w:val="24"/>
                <w:szCs w:val="24"/>
              </w:rPr>
            </w:pPr>
            <w:r w:rsidRPr="00286E96">
              <w:rPr>
                <w:rFonts w:ascii="Times New Roman" w:hAnsi="Times New Roman"/>
                <w:b/>
                <w:sz w:val="24"/>
                <w:szCs w:val="24"/>
              </w:rPr>
              <w:t xml:space="preserve">Наименование ВПД </w:t>
            </w:r>
          </w:p>
        </w:tc>
      </w:tr>
      <w:tr w:rsidR="00913821" w:rsidRPr="00286E96" w:rsidTr="00563101">
        <w:tc>
          <w:tcPr>
            <w:tcW w:w="1403" w:type="dxa"/>
          </w:tcPr>
          <w:p w:rsidR="00913821" w:rsidRPr="00286E96" w:rsidRDefault="00913821" w:rsidP="00286E96">
            <w:pPr>
              <w:widowControl w:val="0"/>
              <w:jc w:val="both"/>
              <w:rPr>
                <w:rFonts w:ascii="Times New Roman" w:hAnsi="Times New Roman"/>
                <w:sz w:val="24"/>
                <w:szCs w:val="24"/>
              </w:rPr>
            </w:pPr>
            <w:r w:rsidRPr="00286E96">
              <w:rPr>
                <w:rFonts w:ascii="Times New Roman" w:hAnsi="Times New Roman"/>
                <w:sz w:val="24"/>
                <w:szCs w:val="24"/>
              </w:rPr>
              <w:t>ПК 1.1.</w:t>
            </w:r>
          </w:p>
        </w:tc>
        <w:tc>
          <w:tcPr>
            <w:tcW w:w="8343" w:type="dxa"/>
          </w:tcPr>
          <w:p w:rsidR="00913821" w:rsidRPr="00286E96" w:rsidRDefault="00913821" w:rsidP="00286E96">
            <w:pPr>
              <w:widowControl w:val="0"/>
              <w:jc w:val="both"/>
              <w:rPr>
                <w:rFonts w:ascii="Times New Roman" w:hAnsi="Times New Roman"/>
                <w:sz w:val="24"/>
                <w:szCs w:val="24"/>
              </w:rPr>
            </w:pPr>
            <w:r w:rsidRPr="00286E96">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bl>
    <w:p w:rsidR="00913821" w:rsidRPr="00286E96" w:rsidRDefault="00913821" w:rsidP="00286E96">
      <w:pPr>
        <w:ind w:left="360"/>
        <w:jc w:val="both"/>
        <w:rPr>
          <w:rStyle w:val="FontStyle72"/>
          <w:b w:val="0"/>
          <w:sz w:val="24"/>
          <w:szCs w:val="24"/>
        </w:rPr>
      </w:pPr>
    </w:p>
    <w:p w:rsidR="00913821" w:rsidRPr="00286E96" w:rsidRDefault="00913821" w:rsidP="00286E96">
      <w:pPr>
        <w:ind w:left="360"/>
        <w:rPr>
          <w:rStyle w:val="FontStyle72"/>
          <w:b w:val="0"/>
          <w:sz w:val="24"/>
          <w:szCs w:val="24"/>
        </w:rPr>
      </w:pPr>
    </w:p>
    <w:p w:rsidR="00913821" w:rsidRPr="00286E96" w:rsidRDefault="00913821" w:rsidP="00286E96">
      <w:pPr>
        <w:pStyle w:val="1"/>
        <w:ind w:left="360" w:firstLine="0"/>
      </w:pPr>
    </w:p>
    <w:p w:rsidR="00913821" w:rsidRPr="00286E96" w:rsidRDefault="00913821" w:rsidP="00286E96">
      <w:pPr>
        <w:pStyle w:val="1"/>
        <w:ind w:left="360" w:firstLine="0"/>
      </w:pPr>
    </w:p>
    <w:p w:rsidR="00913821" w:rsidRPr="00286E96" w:rsidRDefault="00913821" w:rsidP="00286E96">
      <w:pPr>
        <w:pStyle w:val="1"/>
        <w:ind w:left="360" w:firstLine="0"/>
      </w:pPr>
    </w:p>
    <w:p w:rsidR="00913821" w:rsidRPr="00286E96" w:rsidRDefault="00913821" w:rsidP="00286E96">
      <w:pPr>
        <w:rPr>
          <w:rFonts w:ascii="Times New Roman" w:hAnsi="Times New Roman"/>
          <w:b/>
          <w:sz w:val="24"/>
          <w:szCs w:val="24"/>
        </w:rPr>
      </w:pPr>
      <w:r w:rsidRPr="00286E96">
        <w:rPr>
          <w:rFonts w:ascii="Times New Roman" w:hAnsi="Times New Roman"/>
          <w:sz w:val="24"/>
          <w:szCs w:val="24"/>
        </w:rPr>
        <w:br w:type="page"/>
      </w:r>
    </w:p>
    <w:p w:rsidR="00913821" w:rsidRPr="00286E96" w:rsidRDefault="00913821" w:rsidP="00D4764C">
      <w:pPr>
        <w:pStyle w:val="1"/>
        <w:numPr>
          <w:ilvl w:val="0"/>
          <w:numId w:val="24"/>
        </w:numPr>
        <w:spacing w:before="0" w:after="0"/>
      </w:pPr>
      <w:r w:rsidRPr="00286E96">
        <w:lastRenderedPageBreak/>
        <w:t>ОБЪЕМ УЧЕБНОЙ ДИСЦИПЛИНЫИ ВИДЫ УЧЕБНОЙ РАБОТЫ</w:t>
      </w:r>
    </w:p>
    <w:p w:rsidR="00913821" w:rsidRPr="00286E96" w:rsidRDefault="00913821" w:rsidP="00286E96">
      <w:pPr>
        <w:suppressAutoHyphens/>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b/>
                <w:sz w:val="24"/>
                <w:szCs w:val="24"/>
              </w:rPr>
            </w:pPr>
            <w:r w:rsidRPr="00286E96">
              <w:rPr>
                <w:rFonts w:ascii="Times New Roman" w:hAnsi="Times New Roman"/>
                <w:b/>
                <w:sz w:val="24"/>
                <w:szCs w:val="24"/>
              </w:rPr>
              <w:t>Вид учебной работы</w:t>
            </w:r>
          </w:p>
        </w:tc>
        <w:tc>
          <w:tcPr>
            <w:tcW w:w="978" w:type="pct"/>
            <w:vAlign w:val="center"/>
          </w:tcPr>
          <w:p w:rsidR="00913821" w:rsidRPr="00286E96" w:rsidRDefault="00913821" w:rsidP="00286E96">
            <w:pPr>
              <w:suppressAutoHyphens/>
              <w:jc w:val="center"/>
              <w:rPr>
                <w:rFonts w:ascii="Times New Roman" w:hAnsi="Times New Roman"/>
                <w:b/>
                <w:iCs/>
                <w:sz w:val="24"/>
                <w:szCs w:val="24"/>
              </w:rPr>
            </w:pPr>
            <w:r w:rsidRPr="00286E96">
              <w:rPr>
                <w:rFonts w:ascii="Times New Roman" w:hAnsi="Times New Roman"/>
                <w:b/>
                <w:iCs/>
                <w:sz w:val="24"/>
                <w:szCs w:val="24"/>
              </w:rPr>
              <w:t>Объем в часах</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b/>
                <w:sz w:val="24"/>
                <w:szCs w:val="24"/>
              </w:rPr>
            </w:pPr>
            <w:r w:rsidRPr="00286E96">
              <w:rPr>
                <w:rFonts w:ascii="Times New Roman" w:hAnsi="Times New Roman"/>
                <w:b/>
                <w:sz w:val="24"/>
                <w:szCs w:val="24"/>
              </w:rPr>
              <w:t>Объем образовательной программы учебной дисциплины</w:t>
            </w:r>
          </w:p>
        </w:tc>
        <w:tc>
          <w:tcPr>
            <w:tcW w:w="978" w:type="pct"/>
            <w:vAlign w:val="center"/>
          </w:tcPr>
          <w:p w:rsidR="00913821" w:rsidRPr="00286E96" w:rsidRDefault="00913821" w:rsidP="00286E96">
            <w:pPr>
              <w:suppressAutoHyphens/>
              <w:jc w:val="center"/>
              <w:rPr>
                <w:rFonts w:ascii="Times New Roman" w:hAnsi="Times New Roman"/>
                <w:b/>
                <w:iCs/>
                <w:sz w:val="24"/>
                <w:szCs w:val="24"/>
              </w:rPr>
            </w:pPr>
            <w:r w:rsidRPr="00286E96">
              <w:rPr>
                <w:rFonts w:ascii="Times New Roman" w:hAnsi="Times New Roman"/>
                <w:b/>
                <w:iCs/>
                <w:sz w:val="24"/>
                <w:szCs w:val="24"/>
              </w:rPr>
              <w:t>116</w:t>
            </w:r>
          </w:p>
        </w:tc>
      </w:tr>
      <w:tr w:rsidR="00913821" w:rsidRPr="00286E96" w:rsidTr="00563101">
        <w:trPr>
          <w:trHeight w:val="490"/>
        </w:trPr>
        <w:tc>
          <w:tcPr>
            <w:tcW w:w="4022" w:type="pct"/>
            <w:shd w:val="clear" w:color="auto" w:fill="auto"/>
          </w:tcPr>
          <w:p w:rsidR="00913821" w:rsidRPr="00286E96" w:rsidRDefault="00913821" w:rsidP="00286E96">
            <w:pPr>
              <w:suppressAutoHyphens/>
              <w:rPr>
                <w:rFonts w:ascii="Times New Roman" w:hAnsi="Times New Roman"/>
                <w:b/>
                <w:bCs/>
                <w:iCs/>
                <w:sz w:val="24"/>
                <w:szCs w:val="24"/>
              </w:rPr>
            </w:pPr>
            <w:r w:rsidRPr="00286E96">
              <w:rPr>
                <w:rFonts w:ascii="Times New Roman" w:hAnsi="Times New Roman"/>
                <w:b/>
                <w:bCs/>
                <w:iCs/>
                <w:sz w:val="24"/>
                <w:szCs w:val="24"/>
              </w:rPr>
              <w:t>Основное содержание</w:t>
            </w:r>
          </w:p>
        </w:tc>
        <w:tc>
          <w:tcPr>
            <w:tcW w:w="978" w:type="pct"/>
            <w:shd w:val="clear" w:color="auto" w:fill="auto"/>
            <w:vAlign w:val="center"/>
          </w:tcPr>
          <w:p w:rsidR="00913821" w:rsidRPr="00286E96" w:rsidRDefault="00913821" w:rsidP="00286E96">
            <w:pPr>
              <w:suppressAutoHyphens/>
              <w:jc w:val="center"/>
              <w:rPr>
                <w:rFonts w:ascii="Times New Roman" w:hAnsi="Times New Roman"/>
                <w:b/>
                <w:iCs/>
                <w:sz w:val="24"/>
                <w:szCs w:val="24"/>
              </w:rPr>
            </w:pPr>
          </w:p>
        </w:tc>
      </w:tr>
      <w:tr w:rsidR="00913821" w:rsidRPr="00286E96" w:rsidTr="00563101">
        <w:trPr>
          <w:trHeight w:val="516"/>
        </w:trPr>
        <w:tc>
          <w:tcPr>
            <w:tcW w:w="5000" w:type="pct"/>
            <w:gridSpan w:val="2"/>
            <w:vAlign w:val="center"/>
          </w:tcPr>
          <w:p w:rsidR="00913821" w:rsidRPr="00286E96" w:rsidRDefault="00913821" w:rsidP="00286E96">
            <w:pPr>
              <w:suppressAutoHyphens/>
              <w:rPr>
                <w:rFonts w:ascii="Times New Roman" w:hAnsi="Times New Roman"/>
                <w:iCs/>
                <w:sz w:val="24"/>
                <w:szCs w:val="24"/>
              </w:rPr>
            </w:pPr>
            <w:r w:rsidRPr="00286E96">
              <w:rPr>
                <w:rFonts w:ascii="Times New Roman" w:hAnsi="Times New Roman"/>
                <w:sz w:val="24"/>
                <w:szCs w:val="24"/>
              </w:rPr>
              <w:t>в т. ч.:</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913821" w:rsidRPr="00286E96" w:rsidRDefault="00913821" w:rsidP="00286E96">
            <w:pPr>
              <w:suppressAutoHyphens/>
              <w:jc w:val="center"/>
              <w:rPr>
                <w:rFonts w:ascii="Times New Roman" w:hAnsi="Times New Roman"/>
                <w:iCs/>
                <w:sz w:val="24"/>
                <w:szCs w:val="24"/>
              </w:rPr>
            </w:pPr>
            <w:r w:rsidRPr="00286E96">
              <w:rPr>
                <w:rFonts w:ascii="Times New Roman" w:hAnsi="Times New Roman"/>
                <w:iCs/>
                <w:sz w:val="24"/>
                <w:szCs w:val="24"/>
              </w:rPr>
              <w:t>54</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913821" w:rsidRPr="00286E96" w:rsidRDefault="00913821" w:rsidP="00286E96">
            <w:pPr>
              <w:suppressAutoHyphens/>
              <w:jc w:val="center"/>
              <w:rPr>
                <w:rFonts w:ascii="Times New Roman" w:hAnsi="Times New Roman"/>
                <w:iCs/>
                <w:sz w:val="24"/>
                <w:szCs w:val="24"/>
              </w:rPr>
            </w:pPr>
            <w:r w:rsidRPr="00286E96">
              <w:rPr>
                <w:rFonts w:ascii="Times New Roman" w:hAnsi="Times New Roman"/>
                <w:iCs/>
                <w:sz w:val="24"/>
                <w:szCs w:val="24"/>
              </w:rPr>
              <w:t>60</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b/>
                <w:bCs/>
                <w:sz w:val="24"/>
                <w:szCs w:val="24"/>
              </w:rPr>
            </w:pPr>
            <w:r w:rsidRPr="00286E96">
              <w:rPr>
                <w:rFonts w:ascii="Times New Roman" w:hAnsi="Times New Roman"/>
                <w:b/>
                <w:bCs/>
                <w:sz w:val="24"/>
                <w:szCs w:val="24"/>
              </w:rPr>
              <w:t>Профессионально ориентированное содержание</w:t>
            </w:r>
          </w:p>
        </w:tc>
        <w:tc>
          <w:tcPr>
            <w:tcW w:w="978" w:type="pct"/>
            <w:vAlign w:val="center"/>
          </w:tcPr>
          <w:p w:rsidR="00913821" w:rsidRPr="00286E96" w:rsidRDefault="00913821" w:rsidP="00286E96">
            <w:pPr>
              <w:suppressAutoHyphens/>
              <w:jc w:val="center"/>
              <w:rPr>
                <w:rFonts w:ascii="Times New Roman" w:hAnsi="Times New Roman"/>
                <w:b/>
                <w:iCs/>
                <w:sz w:val="24"/>
                <w:szCs w:val="24"/>
              </w:rPr>
            </w:pPr>
          </w:p>
        </w:tc>
      </w:tr>
      <w:tr w:rsidR="00913821" w:rsidRPr="00286E96" w:rsidTr="00563101">
        <w:trPr>
          <w:trHeight w:val="486"/>
        </w:trPr>
        <w:tc>
          <w:tcPr>
            <w:tcW w:w="5000" w:type="pct"/>
            <w:gridSpan w:val="2"/>
            <w:vAlign w:val="center"/>
          </w:tcPr>
          <w:p w:rsidR="00913821" w:rsidRPr="00286E96" w:rsidRDefault="00913821" w:rsidP="00286E96">
            <w:pPr>
              <w:suppressAutoHyphens/>
              <w:rPr>
                <w:rFonts w:ascii="Times New Roman" w:hAnsi="Times New Roman"/>
                <w:iCs/>
                <w:sz w:val="24"/>
                <w:szCs w:val="24"/>
              </w:rPr>
            </w:pPr>
            <w:r w:rsidRPr="00286E96">
              <w:rPr>
                <w:rFonts w:ascii="Times New Roman" w:hAnsi="Times New Roman"/>
                <w:sz w:val="24"/>
                <w:szCs w:val="24"/>
              </w:rPr>
              <w:t>в т. ч.:</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sz w:val="24"/>
                <w:szCs w:val="24"/>
              </w:rPr>
            </w:pPr>
            <w:r w:rsidRPr="00286E96">
              <w:rPr>
                <w:rFonts w:ascii="Times New Roman" w:hAnsi="Times New Roman"/>
                <w:sz w:val="24"/>
                <w:szCs w:val="24"/>
              </w:rPr>
              <w:t>теоретическое обучение</w:t>
            </w:r>
          </w:p>
        </w:tc>
        <w:tc>
          <w:tcPr>
            <w:tcW w:w="978" w:type="pct"/>
            <w:vAlign w:val="center"/>
          </w:tcPr>
          <w:p w:rsidR="00913821" w:rsidRPr="00286E96" w:rsidRDefault="00913821" w:rsidP="00286E96">
            <w:pPr>
              <w:suppressAutoHyphens/>
              <w:jc w:val="center"/>
              <w:rPr>
                <w:rFonts w:ascii="Times New Roman" w:hAnsi="Times New Roman"/>
                <w:iCs/>
                <w:sz w:val="24"/>
                <w:szCs w:val="24"/>
              </w:rPr>
            </w:pPr>
            <w:r w:rsidRPr="00286E96">
              <w:rPr>
                <w:rFonts w:ascii="Times New Roman" w:hAnsi="Times New Roman"/>
                <w:iCs/>
                <w:sz w:val="24"/>
                <w:szCs w:val="24"/>
              </w:rPr>
              <w:t>14</w:t>
            </w:r>
          </w:p>
        </w:tc>
      </w:tr>
      <w:tr w:rsidR="00913821" w:rsidRPr="00286E96" w:rsidTr="00563101">
        <w:trPr>
          <w:trHeight w:val="490"/>
        </w:trPr>
        <w:tc>
          <w:tcPr>
            <w:tcW w:w="4022" w:type="pct"/>
            <w:vAlign w:val="center"/>
          </w:tcPr>
          <w:p w:rsidR="00913821" w:rsidRPr="00286E96" w:rsidRDefault="00913821" w:rsidP="00286E96">
            <w:pPr>
              <w:suppressAutoHyphens/>
              <w:rPr>
                <w:rFonts w:ascii="Times New Roman" w:hAnsi="Times New Roman"/>
                <w:sz w:val="24"/>
                <w:szCs w:val="24"/>
              </w:rPr>
            </w:pPr>
            <w:r w:rsidRPr="00286E96">
              <w:rPr>
                <w:rFonts w:ascii="Times New Roman" w:hAnsi="Times New Roman"/>
                <w:sz w:val="24"/>
                <w:szCs w:val="24"/>
              </w:rPr>
              <w:t>лабораторные/практические занятия</w:t>
            </w:r>
          </w:p>
        </w:tc>
        <w:tc>
          <w:tcPr>
            <w:tcW w:w="978" w:type="pct"/>
            <w:vAlign w:val="center"/>
          </w:tcPr>
          <w:p w:rsidR="00913821" w:rsidRPr="00286E96" w:rsidRDefault="00913821" w:rsidP="00286E96">
            <w:pPr>
              <w:suppressAutoHyphens/>
              <w:jc w:val="center"/>
              <w:rPr>
                <w:rFonts w:ascii="Times New Roman" w:hAnsi="Times New Roman"/>
                <w:iCs/>
                <w:sz w:val="24"/>
                <w:szCs w:val="24"/>
              </w:rPr>
            </w:pPr>
            <w:r w:rsidRPr="00286E96">
              <w:rPr>
                <w:rFonts w:ascii="Times New Roman" w:hAnsi="Times New Roman"/>
                <w:iCs/>
                <w:sz w:val="24"/>
                <w:szCs w:val="24"/>
              </w:rPr>
              <w:t>18</w:t>
            </w:r>
          </w:p>
        </w:tc>
      </w:tr>
      <w:tr w:rsidR="00913821" w:rsidRPr="00286E96" w:rsidTr="00563101">
        <w:trPr>
          <w:trHeight w:val="331"/>
        </w:trPr>
        <w:tc>
          <w:tcPr>
            <w:tcW w:w="4022" w:type="pct"/>
            <w:vAlign w:val="center"/>
          </w:tcPr>
          <w:p w:rsidR="00913821" w:rsidRPr="00286E96" w:rsidRDefault="00913821" w:rsidP="00286E96">
            <w:pPr>
              <w:suppressAutoHyphens/>
              <w:rPr>
                <w:rFonts w:ascii="Times New Roman" w:hAnsi="Times New Roman"/>
                <w:i/>
                <w:sz w:val="24"/>
                <w:szCs w:val="24"/>
              </w:rPr>
            </w:pPr>
            <w:r w:rsidRPr="00286E96">
              <w:rPr>
                <w:rFonts w:ascii="Times New Roman" w:hAnsi="Times New Roman"/>
                <w:b/>
                <w:iCs/>
                <w:sz w:val="24"/>
                <w:szCs w:val="24"/>
              </w:rPr>
              <w:t>Промежуточная аттестация (дифференцированный зачет)</w:t>
            </w:r>
          </w:p>
        </w:tc>
        <w:tc>
          <w:tcPr>
            <w:tcW w:w="978" w:type="pct"/>
            <w:vAlign w:val="center"/>
          </w:tcPr>
          <w:p w:rsidR="00913821" w:rsidRPr="00286E96" w:rsidRDefault="00913821" w:rsidP="00286E96">
            <w:pPr>
              <w:suppressAutoHyphens/>
              <w:jc w:val="center"/>
              <w:rPr>
                <w:rFonts w:ascii="Times New Roman" w:hAnsi="Times New Roman"/>
                <w:b/>
                <w:iCs/>
                <w:sz w:val="24"/>
                <w:szCs w:val="24"/>
              </w:rPr>
            </w:pPr>
            <w:r w:rsidRPr="00286E96">
              <w:rPr>
                <w:rFonts w:ascii="Times New Roman" w:hAnsi="Times New Roman"/>
                <w:b/>
                <w:iCs/>
                <w:sz w:val="24"/>
                <w:szCs w:val="24"/>
              </w:rPr>
              <w:t>2</w:t>
            </w:r>
          </w:p>
        </w:tc>
      </w:tr>
    </w:tbl>
    <w:p w:rsidR="00913821" w:rsidRPr="00286E96" w:rsidRDefault="00913821" w:rsidP="00D4764C">
      <w:pPr>
        <w:pStyle w:val="3"/>
        <w:numPr>
          <w:ilvl w:val="2"/>
          <w:numId w:val="25"/>
        </w:numPr>
        <w:spacing w:before="0" w:after="131"/>
        <w:ind w:left="-5" w:firstLine="360"/>
        <w:rPr>
          <w:rFonts w:ascii="Times New Roman" w:hAnsi="Times New Roman"/>
          <w:sz w:val="24"/>
          <w:szCs w:val="24"/>
        </w:rPr>
      </w:pPr>
    </w:p>
    <w:p w:rsidR="00913821" w:rsidRPr="00286E96" w:rsidRDefault="00913821" w:rsidP="00286E96">
      <w:pPr>
        <w:rPr>
          <w:rFonts w:ascii="Times New Roman" w:hAnsi="Times New Roman"/>
          <w:b/>
          <w:sz w:val="24"/>
          <w:szCs w:val="24"/>
        </w:rPr>
      </w:pPr>
      <w:r w:rsidRPr="00286E96">
        <w:rPr>
          <w:rFonts w:ascii="Times New Roman" w:hAnsi="Times New Roman"/>
          <w:sz w:val="24"/>
          <w:szCs w:val="24"/>
        </w:rPr>
        <w:br w:type="page"/>
      </w:r>
    </w:p>
    <w:p w:rsidR="00913821" w:rsidRPr="00286E96" w:rsidRDefault="00913821"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color w:val="FF0000"/>
          <w:sz w:val="24"/>
          <w:szCs w:val="24"/>
        </w:rPr>
        <w:sectPr w:rsidR="00913821" w:rsidRPr="00286E96" w:rsidSect="00563101">
          <w:headerReference w:type="default" r:id="rId9"/>
          <w:footerReference w:type="default" r:id="rId10"/>
          <w:pgSz w:w="11906" w:h="16838"/>
          <w:pgMar w:top="1134" w:right="1134" w:bottom="1134" w:left="1134" w:header="720" w:footer="720" w:gutter="0"/>
          <w:cols w:space="1701"/>
          <w:titlePg/>
          <w:docGrid w:linePitch="360"/>
        </w:sectPr>
      </w:pPr>
    </w:p>
    <w:p w:rsidR="00913821" w:rsidRPr="00286E96" w:rsidRDefault="00913821" w:rsidP="00D4764C">
      <w:pPr>
        <w:pStyle w:val="1"/>
        <w:numPr>
          <w:ilvl w:val="0"/>
          <w:numId w:val="24"/>
        </w:numPr>
        <w:spacing w:before="0" w:after="0"/>
        <w:ind w:firstLine="600"/>
      </w:pPr>
      <w:r w:rsidRPr="00286E96">
        <w:lastRenderedPageBreak/>
        <w:t>СОДЕРЖАНИЕ И ТЕМАТИЧЕСКОЕ ПЛАНИРОВАНИЕ УЧЕБНОЙ ДИСЦИПЛИНЫ «Химия в профессиональной деятельности»</w:t>
      </w:r>
    </w:p>
    <w:p w:rsidR="00913821" w:rsidRPr="00286E96" w:rsidRDefault="00913821" w:rsidP="00286E96">
      <w:pPr>
        <w:ind w:firstLine="600"/>
        <w:rPr>
          <w:rFonts w:ascii="Times New Roman" w:hAnsi="Times New Roman"/>
          <w:sz w:val="24"/>
          <w:szCs w:val="24"/>
        </w:rPr>
      </w:pPr>
    </w:p>
    <w:tbl>
      <w:tblPr>
        <w:tblW w:w="15318"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94"/>
        <w:gridCol w:w="456"/>
        <w:gridCol w:w="5307"/>
        <w:gridCol w:w="10"/>
        <w:gridCol w:w="6"/>
        <w:gridCol w:w="960"/>
        <w:gridCol w:w="11"/>
        <w:gridCol w:w="6"/>
        <w:gridCol w:w="2132"/>
        <w:gridCol w:w="11"/>
        <w:gridCol w:w="6"/>
        <w:gridCol w:w="2132"/>
        <w:gridCol w:w="11"/>
        <w:gridCol w:w="6"/>
        <w:gridCol w:w="1953"/>
        <w:gridCol w:w="11"/>
        <w:gridCol w:w="6"/>
      </w:tblGrid>
      <w:tr w:rsidR="00913821" w:rsidRPr="00286E96" w:rsidTr="00563101">
        <w:trPr>
          <w:trHeight w:val="23"/>
          <w:tblHeader/>
        </w:trPr>
        <w:tc>
          <w:tcPr>
            <w:tcW w:w="2294" w:type="dxa"/>
            <w:tcBorders>
              <w:top w:val="single" w:sz="4" w:space="0" w:color="000000"/>
              <w:left w:val="single" w:sz="4" w:space="0" w:color="000000"/>
              <w:bottom w:val="single" w:sz="4" w:space="0" w:color="000000"/>
            </w:tcBorders>
            <w:shd w:val="clear" w:color="auto" w:fill="auto"/>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Наименование разделов и тем</w:t>
            </w:r>
          </w:p>
        </w:tc>
        <w:tc>
          <w:tcPr>
            <w:tcW w:w="5779" w:type="dxa"/>
            <w:gridSpan w:val="4"/>
            <w:tcBorders>
              <w:top w:val="single" w:sz="4" w:space="0" w:color="000000"/>
              <w:left w:val="single" w:sz="4" w:space="0" w:color="000000"/>
              <w:bottom w:val="single" w:sz="4" w:space="0" w:color="000000"/>
            </w:tcBorders>
            <w:shd w:val="clear" w:color="auto" w:fill="auto"/>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
                <w:bCs/>
                <w:sz w:val="24"/>
                <w:szCs w:val="24"/>
              </w:rPr>
              <w:t>Содержание учебного материала и формы организации деятельности обучающихся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Объем</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 часах</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СОО</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Код образовательного результата ФГОС СПО</w:t>
            </w:r>
          </w:p>
        </w:tc>
        <w:tc>
          <w:tcPr>
            <w:tcW w:w="1970" w:type="dxa"/>
            <w:gridSpan w:val="3"/>
            <w:tcBorders>
              <w:top w:val="single" w:sz="4" w:space="0" w:color="000000"/>
              <w:left w:val="single" w:sz="4" w:space="0" w:color="000000"/>
              <w:bottom w:val="single" w:sz="4" w:space="0" w:color="000000"/>
              <w:right w:val="single" w:sz="4" w:space="0" w:color="000000"/>
            </w:tcBorders>
            <w:vAlign w:val="center"/>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sz w:val="24"/>
                <w:szCs w:val="24"/>
              </w:rPr>
              <w:t>Направления воспитательной работы</w:t>
            </w:r>
          </w:p>
        </w:tc>
      </w:tr>
      <w:tr w:rsidR="00913821" w:rsidRPr="00286E96" w:rsidTr="00563101">
        <w:trPr>
          <w:gridAfter w:val="1"/>
          <w:wAfter w:w="6" w:type="dxa"/>
          <w:trHeight w:val="305"/>
        </w:trPr>
        <w:tc>
          <w:tcPr>
            <w:tcW w:w="2294" w:type="dxa"/>
            <w:vMerge w:val="restart"/>
            <w:tcBorders>
              <w:lef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Введение</w:t>
            </w:r>
          </w:p>
        </w:tc>
        <w:tc>
          <w:tcPr>
            <w:tcW w:w="5773" w:type="dxa"/>
            <w:gridSpan w:val="3"/>
            <w:tcBorders>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2</w:t>
            </w: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913821" w:rsidRPr="00286E96" w:rsidTr="00563101">
        <w:trPr>
          <w:gridAfter w:val="1"/>
          <w:wAfter w:w="6" w:type="dxa"/>
          <w:trHeight w:val="1415"/>
        </w:trPr>
        <w:tc>
          <w:tcPr>
            <w:tcW w:w="2294" w:type="dxa"/>
            <w:vMerge/>
            <w:tcBorders>
              <w:lef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56" w:type="dxa"/>
            <w:tcBorders>
              <w:left w:val="single" w:sz="4" w:space="0" w:color="000000"/>
              <w:bottom w:val="single" w:sz="4" w:space="0" w:color="000000"/>
            </w:tcBorders>
            <w:shd w:val="clear" w:color="auto" w:fill="auto"/>
          </w:tcPr>
          <w:p w:rsidR="00913821" w:rsidRPr="00286E96" w:rsidRDefault="00913821" w:rsidP="00286E96">
            <w:pPr>
              <w:tabs>
                <w:tab w:val="left" w:pos="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1</w:t>
            </w:r>
          </w:p>
        </w:tc>
        <w:tc>
          <w:tcPr>
            <w:tcW w:w="5317" w:type="dxa"/>
            <w:gridSpan w:val="2"/>
            <w:tcBorders>
              <w:left w:val="single" w:sz="4" w:space="0" w:color="000000"/>
              <w:bottom w:val="single" w:sz="4" w:space="0" w:color="000000"/>
            </w:tcBorders>
            <w:shd w:val="clear" w:color="auto" w:fill="auto"/>
          </w:tcPr>
          <w:p w:rsidR="00913821" w:rsidRPr="00286E96" w:rsidRDefault="00913821" w:rsidP="00286E9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i/>
              </w:rPr>
            </w:pPr>
            <w:r w:rsidRPr="00286E96">
              <w:rPr>
                <w:b/>
                <w:bCs/>
                <w:i/>
              </w:rPr>
              <w:t>Лекционное занятие 1</w:t>
            </w:r>
          </w:p>
          <w:p w:rsidR="00913821" w:rsidRPr="00286E96" w:rsidRDefault="00913821" w:rsidP="00286E9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r w:rsidRPr="00286E96">
              <w:rPr>
                <w:b/>
                <w:bCs/>
              </w:rPr>
              <w:t>Введение</w:t>
            </w:r>
          </w:p>
          <w:p w:rsidR="00913821" w:rsidRPr="00286E96" w:rsidRDefault="00913821" w:rsidP="00286E9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both"/>
              <w:rPr>
                <w:rFonts w:ascii="Times New Roman" w:hAnsi="Times New Roman"/>
                <w:b/>
                <w:bCs/>
                <w:sz w:val="24"/>
                <w:szCs w:val="24"/>
              </w:rPr>
            </w:pPr>
            <w:r w:rsidRPr="00286E96">
              <w:rPr>
                <w:rFonts w:ascii="Times New Roman" w:hAnsi="Times New Roman"/>
                <w:sz w:val="24"/>
                <w:szCs w:val="24"/>
              </w:rPr>
              <w:t>Научные методы познания веществ и химических явлений. Роль эксперимента и теории в химии. Моделирование химических процессов. Значение химии при освоении профессий технического профиля профессионального образования</w:t>
            </w:r>
          </w:p>
        </w:tc>
        <w:tc>
          <w:tcPr>
            <w:tcW w:w="977" w:type="dxa"/>
            <w:gridSpan w:val="3"/>
            <w:tcBorders>
              <w:top w:val="single" w:sz="4" w:space="0" w:color="000000"/>
              <w:left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23"/>
        </w:trPr>
        <w:tc>
          <w:tcPr>
            <w:tcW w:w="2294"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1.</w:t>
            </w: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sz w:val="24"/>
                <w:szCs w:val="24"/>
              </w:rPr>
              <w:t>Общая и неорганическая химия</w:t>
            </w:r>
          </w:p>
        </w:tc>
        <w:tc>
          <w:tcPr>
            <w:tcW w:w="977" w:type="dxa"/>
            <w:gridSpan w:val="3"/>
            <w:tcBorders>
              <w:top w:val="single" w:sz="4" w:space="0" w:color="000000"/>
              <w:left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64</w:t>
            </w:r>
          </w:p>
        </w:tc>
        <w:tc>
          <w:tcPr>
            <w:tcW w:w="2149"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3821" w:rsidRPr="00286E96" w:rsidTr="00563101">
        <w:trPr>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1.1</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286E96">
              <w:rPr>
                <w:rFonts w:ascii="Times New Roman" w:hAnsi="Times New Roman"/>
                <w:b/>
                <w:sz w:val="24"/>
                <w:szCs w:val="24"/>
              </w:rPr>
              <w:t>Основные понятия и законы химии</w:t>
            </w: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977" w:type="dxa"/>
            <w:gridSpan w:val="3"/>
            <w:tcBorders>
              <w:left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i/>
                <w:sz w:val="24"/>
                <w:szCs w:val="24"/>
              </w:rPr>
              <w:t>Лекционное занятие 2</w:t>
            </w:r>
            <w:r w:rsidRPr="00286E96">
              <w:rPr>
                <w:rFonts w:ascii="Times New Roman" w:hAnsi="Times New Roman"/>
                <w:bCs/>
                <w:sz w:val="24"/>
                <w:szCs w:val="24"/>
              </w:rPr>
              <w:t>.</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
                <w:sz w:val="24"/>
                <w:szCs w:val="24"/>
              </w:rPr>
              <w:t>Основные понятия и законы химии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86E96">
              <w:rPr>
                <w:rFonts w:ascii="Times New Roman" w:hAnsi="Times New Roman"/>
                <w:bCs/>
                <w:sz w:val="24"/>
                <w:szCs w:val="24"/>
              </w:rPr>
              <w:t xml:space="preserve">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из него. Расчетные задачи на нахождение относительной молекулярной </w:t>
            </w:r>
            <w:r w:rsidRPr="00286E96">
              <w:rPr>
                <w:rFonts w:ascii="Times New Roman" w:hAnsi="Times New Roman"/>
                <w:bCs/>
                <w:sz w:val="24"/>
                <w:szCs w:val="24"/>
              </w:rPr>
              <w:lastRenderedPageBreak/>
              <w:t>массы, определение массовой доли химических элементов в сложном веществе.</w:t>
            </w:r>
          </w:p>
        </w:tc>
        <w:tc>
          <w:tcPr>
            <w:tcW w:w="977" w:type="dxa"/>
            <w:gridSpan w:val="3"/>
            <w:tcBorders>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tcBorders>
              <w:left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№1</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Решение расчетных задач по формулам.</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sz w:val="24"/>
                <w:szCs w:val="24"/>
              </w:rPr>
            </w:pPr>
          </w:p>
        </w:tc>
        <w:tc>
          <w:tcPr>
            <w:tcW w:w="977" w:type="dxa"/>
            <w:gridSpan w:val="3"/>
            <w:tcBorders>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sz w:val="24"/>
                <w:szCs w:val="24"/>
              </w:rPr>
            </w:pPr>
            <w:r w:rsidRPr="00286E96">
              <w:rPr>
                <w:rFonts w:ascii="Times New Roman" w:hAnsi="Times New Roman"/>
                <w:b/>
                <w:bCs/>
                <w:i/>
                <w:sz w:val="24"/>
                <w:szCs w:val="24"/>
              </w:rPr>
              <w:t>2</w:t>
            </w: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1380"/>
        </w:trPr>
        <w:tc>
          <w:tcPr>
            <w:tcW w:w="2294" w:type="dxa"/>
            <w:vMerge w:val="restart"/>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1.2 Периодический закон и</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периодическая система</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химических</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элементов</w:t>
            </w:r>
          </w:p>
          <w:p w:rsidR="00913821" w:rsidRPr="00286E96" w:rsidRDefault="00913821" w:rsidP="00286E96">
            <w:pPr>
              <w:spacing w:after="0" w:line="240" w:lineRule="auto"/>
              <w:jc w:val="center"/>
              <w:rPr>
                <w:rFonts w:ascii="Times New Roman" w:hAnsi="Times New Roman"/>
                <w:b/>
                <w:bCs/>
                <w:i/>
                <w:sz w:val="24"/>
                <w:szCs w:val="24"/>
              </w:rPr>
            </w:pPr>
            <w:r w:rsidRPr="00286E96">
              <w:rPr>
                <w:rFonts w:ascii="Times New Roman" w:hAnsi="Times New Roman"/>
                <w:b/>
                <w:bCs/>
                <w:sz w:val="24"/>
                <w:szCs w:val="24"/>
              </w:rPr>
              <w:t>Д.И.  Менделеева и строение атома</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i/>
                <w:sz w:val="24"/>
                <w:szCs w:val="24"/>
              </w:rPr>
              <w:t>Лекционное занятие 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Периодический закон. Строение атома.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6E96">
              <w:rPr>
                <w:rFonts w:ascii="Times New Roman" w:hAnsi="Times New Roman"/>
                <w:bCs/>
                <w:sz w:val="24"/>
                <w:szCs w:val="24"/>
              </w:rPr>
              <w:t>Открытие Д. И. Менделеевым Периодического закона. Первая формулировка закона. Структура периодической таблицы: периоды и группы. Строение атома. Строение электронных оболочек. Современная формулировка периодического закона. Научные методы познания веществ и химических явлений. Роль эксперимента и теории в химии. Моделирование химических процессов.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13821" w:rsidRPr="00286E96" w:rsidRDefault="00913821"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1,5, 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Моделирование построения периодической таблицы химических элементов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sz w:val="24"/>
                <w:szCs w:val="24"/>
              </w:rPr>
              <w:t>Строение атома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Строение вещества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3821" w:rsidRPr="00286E96" w:rsidTr="00563101">
        <w:trPr>
          <w:gridAfter w:val="1"/>
          <w:wAfter w:w="6" w:type="dxa"/>
          <w:trHeight w:val="568"/>
        </w:trPr>
        <w:tc>
          <w:tcPr>
            <w:tcW w:w="2294" w:type="dxa"/>
            <w:vMerge/>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Лекционное занятие № 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sz w:val="24"/>
                <w:szCs w:val="24"/>
              </w:rPr>
              <w:t>Виды химических связей</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sz w:val="24"/>
                <w:szCs w:val="24"/>
              </w:rPr>
              <w:t xml:space="preserve">Ионная химическая связь. Катионы, их образование из атомов в результате процесса </w:t>
            </w:r>
            <w:r w:rsidRPr="00286E96">
              <w:rPr>
                <w:rFonts w:ascii="Times New Roman" w:hAnsi="Times New Roman"/>
                <w:sz w:val="24"/>
                <w:szCs w:val="24"/>
              </w:rPr>
              <w:lastRenderedPageBreak/>
              <w:t>окисления. Классификация ионов по составу, знаку заряда. Ковалентная связь. Электроотрицательность. Полярность и неполярность связи.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1380"/>
        </w:trPr>
        <w:tc>
          <w:tcPr>
            <w:tcW w:w="2294" w:type="dxa"/>
            <w:tcBorders>
              <w:top w:val="single" w:sz="4" w:space="0" w:color="000000"/>
              <w:left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5773" w:type="dxa"/>
            <w:gridSpan w:val="3"/>
            <w:tcBorders>
              <w:top w:val="single" w:sz="4" w:space="0" w:color="000000"/>
              <w:lef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Анализ металлической связи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№5</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sz w:val="24"/>
                <w:szCs w:val="24"/>
              </w:rPr>
              <w:t>Ознакомление со свойствами дисперсных систем</w:t>
            </w:r>
          </w:p>
        </w:tc>
        <w:tc>
          <w:tcPr>
            <w:tcW w:w="977" w:type="dxa"/>
            <w:gridSpan w:val="3"/>
            <w:tcBorders>
              <w:top w:val="single" w:sz="4" w:space="0" w:color="000000"/>
              <w:left w:val="single" w:sz="4" w:space="0" w:color="000000"/>
              <w:righ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Cs/>
                <w:i/>
                <w:sz w:val="24"/>
                <w:szCs w:val="24"/>
              </w:rPr>
            </w:pPr>
            <w:r w:rsidRPr="00286E96">
              <w:rPr>
                <w:rFonts w:ascii="Times New Roman" w:hAnsi="Times New Roman"/>
                <w:bCs/>
                <w:i/>
                <w:sz w:val="24"/>
                <w:szCs w:val="24"/>
              </w:rPr>
              <w:t>4</w:t>
            </w: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1.4</w:t>
            </w:r>
          </w:p>
          <w:p w:rsidR="00913821" w:rsidRPr="00286E96" w:rsidRDefault="00913821" w:rsidP="00286E96">
            <w:pPr>
              <w:spacing w:after="0" w:line="240" w:lineRule="auto"/>
              <w:ind w:left="-392" w:right="24" w:firstLine="392"/>
              <w:jc w:val="center"/>
              <w:rPr>
                <w:rFonts w:ascii="Times New Roman" w:hAnsi="Times New Roman"/>
                <w:sz w:val="24"/>
                <w:szCs w:val="24"/>
              </w:rPr>
            </w:pPr>
            <w:r w:rsidRPr="00286E96">
              <w:rPr>
                <w:rFonts w:ascii="Times New Roman" w:hAnsi="Times New Roman"/>
                <w:b/>
                <w:sz w:val="24"/>
                <w:szCs w:val="24"/>
              </w:rPr>
              <w:t>Вода. Растворы.</w:t>
            </w:r>
          </w:p>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b/>
                <w:sz w:val="24"/>
                <w:szCs w:val="24"/>
              </w:rPr>
              <w:t>Электролитическая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sz w:val="24"/>
                <w:szCs w:val="24"/>
              </w:rPr>
            </w:pPr>
            <w:r w:rsidRPr="00286E96">
              <w:rPr>
                <w:rFonts w:ascii="Times New Roman" w:hAnsi="Times New Roman"/>
                <w:b/>
                <w:sz w:val="24"/>
                <w:szCs w:val="24"/>
              </w:rPr>
              <w:t>диссоциация</w:t>
            </w:r>
          </w:p>
          <w:p w:rsidR="00913821" w:rsidRPr="00286E96" w:rsidRDefault="00913821" w:rsidP="00286E96">
            <w:pPr>
              <w:spacing w:after="0" w:line="240" w:lineRule="auto"/>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5</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sz w:val="24"/>
                <w:szCs w:val="24"/>
              </w:rPr>
              <w:t>Вода. Растворы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1</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
                <w:sz w:val="24"/>
                <w:szCs w:val="24"/>
              </w:rPr>
              <w:t>Приготовление раствора заданной концентрации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Лекционное занятие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Электролитическая диссоциация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Электролитическая диссоциация. Электролиты и неэлектролиты. Сильные и слабые электролиты. Положения теории. Основные положения теории электролитической диссоциации. Кислоты, </w:t>
            </w:r>
            <w:r w:rsidRPr="00286E96">
              <w:rPr>
                <w:rFonts w:ascii="Times New Roman" w:hAnsi="Times New Roman"/>
                <w:bCs/>
                <w:sz w:val="24"/>
                <w:szCs w:val="24"/>
              </w:rPr>
              <w:lastRenderedPageBreak/>
              <w:t>основания и соли как электролиты. Применение воды в технических целях.</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Тема 1.5 Классификация</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неорганических соединений и их свойств</w:t>
            </w: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7</w:t>
            </w:r>
          </w:p>
          <w:p w:rsidR="00913821" w:rsidRPr="00286E96" w:rsidRDefault="00913821" w:rsidP="00286E96">
            <w:pPr>
              <w:spacing w:after="0" w:line="240" w:lineRule="auto"/>
              <w:ind w:left="-392" w:right="9" w:firstLine="392"/>
              <w:rPr>
                <w:rFonts w:ascii="Times New Roman" w:hAnsi="Times New Roman"/>
                <w:b/>
                <w:bCs/>
                <w:sz w:val="24"/>
                <w:szCs w:val="24"/>
              </w:rPr>
            </w:pPr>
            <w:r w:rsidRPr="00286E96">
              <w:rPr>
                <w:rFonts w:ascii="Times New Roman" w:hAnsi="Times New Roman"/>
                <w:b/>
                <w:sz w:val="24"/>
                <w:szCs w:val="24"/>
              </w:rPr>
              <w:t>Оксиды и основания. Их свойства</w:t>
            </w:r>
          </w:p>
          <w:p w:rsidR="00913821" w:rsidRPr="00286E96" w:rsidRDefault="00913821" w:rsidP="00286E96">
            <w:pPr>
              <w:spacing w:after="0" w:line="240" w:lineRule="auto"/>
              <w:ind w:left="-392" w:right="9" w:firstLine="392"/>
              <w:rPr>
                <w:rFonts w:ascii="Times New Roman" w:hAnsi="Times New Roman"/>
                <w:b/>
                <w:bCs/>
                <w:sz w:val="24"/>
                <w:szCs w:val="24"/>
              </w:rPr>
            </w:pPr>
          </w:p>
          <w:p w:rsidR="00913821" w:rsidRPr="00286E96" w:rsidRDefault="00913821" w:rsidP="00286E96">
            <w:pPr>
              <w:spacing w:after="0" w:line="240" w:lineRule="auto"/>
              <w:ind w:right="9"/>
              <w:jc w:val="both"/>
              <w:rPr>
                <w:rFonts w:ascii="Times New Roman" w:hAnsi="Times New Roman"/>
                <w:bCs/>
                <w:sz w:val="24"/>
                <w:szCs w:val="24"/>
              </w:rPr>
            </w:pPr>
            <w:r w:rsidRPr="00286E96">
              <w:rPr>
                <w:rFonts w:ascii="Times New Roman" w:hAnsi="Times New Roman"/>
                <w:bCs/>
                <w:sz w:val="24"/>
                <w:szCs w:val="24"/>
              </w:rPr>
              <w:t>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и оснований</w:t>
            </w:r>
          </w:p>
          <w:p w:rsidR="00913821" w:rsidRPr="00286E96" w:rsidRDefault="00913821" w:rsidP="00286E96">
            <w:pPr>
              <w:spacing w:after="0" w:line="240" w:lineRule="auto"/>
              <w:ind w:right="9"/>
              <w:rPr>
                <w:rFonts w:ascii="Times New Roman" w:hAnsi="Times New Roman"/>
                <w:bCs/>
                <w:sz w:val="24"/>
                <w:szCs w:val="24"/>
              </w:rPr>
            </w:pPr>
            <w:r w:rsidRPr="00286E96">
              <w:rPr>
                <w:rFonts w:ascii="Times New Roman" w:hAnsi="Times New Roman"/>
                <w:bCs/>
                <w:sz w:val="24"/>
                <w:szCs w:val="24"/>
              </w:rPr>
              <w:t>Получение оксидов и оснований.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2"/>
          <w:wAfter w:w="17"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63"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 xml:space="preserve">Лабораторная работа </w:t>
            </w:r>
            <w:r w:rsidRPr="00286E96">
              <w:rPr>
                <w:rFonts w:ascii="Times New Roman" w:hAnsi="Times New Roman"/>
                <w:b/>
                <w:i/>
                <w:sz w:val="24"/>
                <w:szCs w:val="24"/>
              </w:rPr>
              <w:t>№2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sz w:val="24"/>
                <w:szCs w:val="24"/>
              </w:rPr>
              <w:t>Испытание растворов щелочей индикаторами</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2"/>
          <w:wAfter w:w="17"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5307"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286E96">
              <w:rPr>
                <w:rFonts w:ascii="Times New Roman" w:hAnsi="Times New Roman"/>
                <w:b/>
                <w:bCs/>
                <w:i/>
                <w:sz w:val="24"/>
                <w:szCs w:val="24"/>
              </w:rPr>
              <w:t>Лекционное занятие 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Кислоты и соли.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Их свойства.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w:t>
            </w:r>
            <w:r w:rsidRPr="00286E96">
              <w:rPr>
                <w:rFonts w:ascii="Times New Roman" w:hAnsi="Times New Roman"/>
                <w:bCs/>
                <w:sz w:val="24"/>
                <w:szCs w:val="24"/>
              </w:rPr>
              <w:lastRenderedPageBreak/>
              <w:t>концентрированной серной и азотной кислот с металлами.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Основные способы получения кислоты.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1129"/>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top w:val="single" w:sz="4" w:space="0" w:color="000000"/>
              <w:lef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Изучение взаимодействия кислот с металлами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tc>
        <w:tc>
          <w:tcPr>
            <w:tcW w:w="977" w:type="dxa"/>
            <w:gridSpan w:val="3"/>
            <w:tcBorders>
              <w:top w:val="single" w:sz="4" w:space="0" w:color="000000"/>
              <w:left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trHeight w:val="2070"/>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Анализ гидролиза солей различного типа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Взаимодействие солей с металлами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Взаимодействие кислот с оксидами металлов.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Идентификация неорганических соединений.</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tc>
        <w:tc>
          <w:tcPr>
            <w:tcW w:w="977" w:type="dxa"/>
            <w:gridSpan w:val="3"/>
            <w:tcBorders>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8</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1.6 </w:t>
            </w:r>
          </w:p>
          <w:p w:rsidR="00913821" w:rsidRPr="00286E96" w:rsidRDefault="00913821" w:rsidP="00286E96">
            <w:pPr>
              <w:spacing w:after="0" w:line="240" w:lineRule="auto"/>
              <w:jc w:val="center"/>
              <w:rPr>
                <w:rFonts w:ascii="Times New Roman" w:hAnsi="Times New Roman"/>
                <w:b/>
                <w:bCs/>
                <w:i/>
                <w:sz w:val="24"/>
                <w:szCs w:val="24"/>
              </w:rPr>
            </w:pPr>
            <w:r w:rsidRPr="00286E96">
              <w:rPr>
                <w:rFonts w:ascii="Times New Roman" w:hAnsi="Times New Roman"/>
                <w:b/>
                <w:bCs/>
                <w:i/>
                <w:sz w:val="24"/>
                <w:szCs w:val="24"/>
              </w:rPr>
              <w:t>Химические реакции.</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i/>
                <w:sz w:val="24"/>
                <w:szCs w:val="24"/>
              </w:rPr>
              <w:t>Металлы и неметаллы.</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
                <w:sz w:val="24"/>
                <w:szCs w:val="24"/>
              </w:rPr>
              <w:t>Классификация химических реакций</w:t>
            </w:r>
            <w:r w:rsidRPr="00286E96">
              <w:rPr>
                <w:rFonts w:ascii="Times New Roman" w:hAnsi="Times New Roman"/>
                <w:sz w:val="24"/>
                <w:szCs w:val="24"/>
              </w:rPr>
              <w:t>.</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Термохимические уравнения.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Анализ скорости химических реакций и химического</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 xml:space="preserve"> равновесия.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p>
          <w:p w:rsidR="00913821" w:rsidRPr="00286E96" w:rsidRDefault="00913821" w:rsidP="00286E96">
            <w:pPr>
              <w:tabs>
                <w:tab w:val="left" w:pos="916"/>
                <w:tab w:val="left" w:pos="1832"/>
                <w:tab w:val="left" w:pos="2748"/>
                <w:tab w:val="left" w:pos="3255"/>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№5</w:t>
            </w:r>
            <w:r w:rsidRPr="00286E96">
              <w:rPr>
                <w:rFonts w:ascii="Times New Roman" w:hAnsi="Times New Roman"/>
                <w:b/>
                <w:bCs/>
                <w:sz w:val="24"/>
                <w:szCs w:val="24"/>
              </w:rPr>
              <w:tab/>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Анализ химического равновесия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№10</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 xml:space="preserve">Выполнение окислительно-восстановительных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sz w:val="24"/>
                <w:szCs w:val="24"/>
              </w:rPr>
              <w:t>реакций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286E96">
              <w:rPr>
                <w:rFonts w:ascii="Times New Roman" w:hAnsi="Times New Roman"/>
                <w:b/>
                <w:bCs/>
                <w:i/>
                <w:sz w:val="24"/>
                <w:szCs w:val="24"/>
              </w:rPr>
              <w:t>Лекционное занятие 10</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Понятие об электролизе.</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Электролиз расплавов. Электролиз растворов. Электролитическое получение алюминия. Практическое применение электролиза. Гальванопластика.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11</w:t>
            </w:r>
          </w:p>
          <w:p w:rsidR="00913821" w:rsidRPr="00286E96" w:rsidRDefault="00913821" w:rsidP="00286E96">
            <w:pPr>
              <w:spacing w:after="0" w:line="240" w:lineRule="auto"/>
              <w:ind w:left="-392" w:right="2" w:firstLine="392"/>
              <w:rPr>
                <w:rFonts w:ascii="Times New Roman" w:hAnsi="Times New Roman"/>
                <w:b/>
                <w:sz w:val="24"/>
                <w:szCs w:val="24"/>
              </w:rPr>
            </w:pPr>
            <w:r w:rsidRPr="00286E96">
              <w:rPr>
                <w:rFonts w:ascii="Times New Roman" w:hAnsi="Times New Roman"/>
                <w:b/>
                <w:sz w:val="24"/>
                <w:szCs w:val="24"/>
              </w:rPr>
              <w:t>Металлы.</w:t>
            </w:r>
          </w:p>
          <w:p w:rsidR="00913821" w:rsidRPr="00286E96" w:rsidRDefault="00913821" w:rsidP="00286E96">
            <w:pPr>
              <w:spacing w:after="0" w:line="240" w:lineRule="auto"/>
              <w:ind w:left="-392" w:right="2" w:firstLine="392"/>
              <w:rPr>
                <w:rFonts w:ascii="Times New Roman" w:hAnsi="Times New Roman"/>
                <w:b/>
                <w:sz w:val="24"/>
                <w:szCs w:val="24"/>
              </w:rPr>
            </w:pPr>
          </w:p>
          <w:p w:rsidR="00913821" w:rsidRPr="00286E96" w:rsidRDefault="00913821" w:rsidP="00286E96">
            <w:pPr>
              <w:spacing w:after="0" w:line="240" w:lineRule="auto"/>
              <w:ind w:right="2" w:firstLine="392"/>
              <w:jc w:val="both"/>
              <w:rPr>
                <w:rFonts w:ascii="Times New Roman" w:hAnsi="Times New Roman"/>
                <w:sz w:val="24"/>
                <w:szCs w:val="24"/>
              </w:rPr>
            </w:pPr>
            <w:r w:rsidRPr="00286E96">
              <w:rPr>
                <w:rFonts w:ascii="Times New Roman" w:hAnsi="Times New Roman"/>
                <w:sz w:val="24"/>
                <w:szCs w:val="24"/>
              </w:rPr>
              <w:t>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w:t>
            </w:r>
          </w:p>
          <w:p w:rsidR="00913821" w:rsidRPr="00286E96" w:rsidRDefault="00913821" w:rsidP="00286E96">
            <w:pPr>
              <w:spacing w:after="0" w:line="240" w:lineRule="auto"/>
              <w:ind w:firstLine="392"/>
              <w:jc w:val="both"/>
              <w:rPr>
                <w:rFonts w:ascii="Times New Roman" w:hAnsi="Times New Roman"/>
                <w:bCs/>
                <w:sz w:val="24"/>
                <w:szCs w:val="24"/>
              </w:rPr>
            </w:pPr>
            <w:r w:rsidRPr="00286E96">
              <w:rPr>
                <w:rFonts w:ascii="Times New Roman" w:hAnsi="Times New Roman"/>
                <w:sz w:val="24"/>
                <w:szCs w:val="24"/>
              </w:rPr>
              <w:lastRenderedPageBreak/>
              <w:t>Общие способы получения металлов.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Анализ реакции замещения меди железом</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Ознакомление с образцами металлов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4</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Понятие о металлургии.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Пирометаллургия, гидрометаллургия и электрометаллургия. Сплавы черные и цветные 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Практическое занятие</w:t>
            </w:r>
            <w:r w:rsidRPr="00286E96">
              <w:rPr>
                <w:rFonts w:ascii="Times New Roman" w:hAnsi="Times New Roman"/>
                <w:b/>
                <w:sz w:val="24"/>
                <w:szCs w:val="24"/>
              </w:rPr>
              <w:t>№13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Решение экспериментальных задач</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left w:val="single" w:sz="4" w:space="0" w:color="000000"/>
              <w:bottom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5</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bCs/>
                <w:i/>
                <w:sz w:val="24"/>
                <w:szCs w:val="24"/>
              </w:rPr>
            </w:pPr>
            <w:r w:rsidRPr="00286E96">
              <w:rPr>
                <w:rFonts w:ascii="Times New Roman" w:hAnsi="Times New Roman"/>
                <w:b/>
                <w:bCs/>
                <w:i/>
                <w:sz w:val="24"/>
                <w:szCs w:val="24"/>
              </w:rPr>
              <w:t>Лекционное занятие 13</w:t>
            </w:r>
          </w:p>
          <w:p w:rsidR="00913821" w:rsidRPr="00286E96" w:rsidRDefault="00913821" w:rsidP="00286E96">
            <w:pPr>
              <w:spacing w:after="0" w:line="240" w:lineRule="auto"/>
              <w:ind w:left="57"/>
              <w:rPr>
                <w:rFonts w:ascii="Times New Roman" w:hAnsi="Times New Roman"/>
                <w:b/>
                <w:sz w:val="24"/>
                <w:szCs w:val="24"/>
              </w:rPr>
            </w:pPr>
            <w:r w:rsidRPr="00286E96">
              <w:rPr>
                <w:rFonts w:ascii="Times New Roman" w:hAnsi="Times New Roman"/>
                <w:b/>
                <w:sz w:val="24"/>
                <w:szCs w:val="24"/>
              </w:rPr>
              <w:t>Коррозия металлов. Способы защиты металлов от коррозии.</w:t>
            </w:r>
          </w:p>
          <w:p w:rsidR="00913821" w:rsidRPr="00286E96" w:rsidRDefault="00913821" w:rsidP="00286E96">
            <w:pPr>
              <w:spacing w:after="0" w:line="240" w:lineRule="auto"/>
              <w:ind w:left="57"/>
              <w:rPr>
                <w:rFonts w:ascii="Times New Roman" w:hAnsi="Times New Roman"/>
                <w:b/>
                <w:sz w:val="24"/>
                <w:szCs w:val="24"/>
              </w:rPr>
            </w:pPr>
          </w:p>
          <w:p w:rsidR="00913821" w:rsidRPr="00286E96" w:rsidRDefault="00913821" w:rsidP="00286E96">
            <w:pPr>
              <w:spacing w:after="0" w:line="240" w:lineRule="auto"/>
              <w:ind w:left="57"/>
              <w:jc w:val="both"/>
              <w:rPr>
                <w:rFonts w:ascii="Times New Roman" w:hAnsi="Times New Roman"/>
                <w:sz w:val="24"/>
                <w:szCs w:val="24"/>
              </w:rPr>
            </w:pPr>
            <w:r w:rsidRPr="00286E96">
              <w:rPr>
                <w:rFonts w:ascii="Times New Roman" w:hAnsi="Times New Roman"/>
                <w:sz w:val="24"/>
                <w:szCs w:val="24"/>
              </w:rPr>
              <w:t>Коррозия металлов: химическая и электрохимическая. Зависимость скорости коррозии от условий окружающей среды.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bCs/>
                <w:sz w:val="24"/>
                <w:szCs w:val="24"/>
              </w:rPr>
            </w:pPr>
            <w:r w:rsidRPr="00286E96">
              <w:rPr>
                <w:rFonts w:ascii="Times New Roman" w:hAnsi="Times New Roman"/>
                <w:sz w:val="24"/>
                <w:szCs w:val="24"/>
              </w:rPr>
              <w:t xml:space="preserve">Классификация коррозии металлов по различным признакам. Способы защиты </w:t>
            </w:r>
            <w:r w:rsidRPr="00286E96">
              <w:rPr>
                <w:rFonts w:ascii="Times New Roman" w:hAnsi="Times New Roman"/>
                <w:sz w:val="24"/>
                <w:szCs w:val="24"/>
              </w:rPr>
              <w:lastRenderedPageBreak/>
              <w:t>металлов от коррозии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Неметаллы.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spacing w:after="0" w:line="240" w:lineRule="auto"/>
              <w:ind w:left="57"/>
              <w:jc w:val="both"/>
              <w:rPr>
                <w:rFonts w:ascii="Times New Roman" w:hAnsi="Times New Roman"/>
                <w:bCs/>
                <w:sz w:val="24"/>
                <w:szCs w:val="24"/>
              </w:rPr>
            </w:pPr>
            <w:r w:rsidRPr="00286E96">
              <w:rPr>
                <w:rFonts w:ascii="Times New Roman" w:hAnsi="Times New Roman"/>
                <w:sz w:val="24"/>
                <w:szCs w:val="24"/>
              </w:rPr>
              <w:t>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
                <w:bCs/>
                <w:i/>
                <w:sz w:val="24"/>
                <w:szCs w:val="24"/>
              </w:rPr>
              <w:t xml:space="preserve">Контрольная работа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4"/>
              <w:rPr>
                <w:rFonts w:ascii="Times New Roman" w:hAnsi="Times New Roman"/>
                <w:bCs/>
                <w:sz w:val="24"/>
                <w:szCs w:val="24"/>
              </w:rPr>
            </w:pPr>
            <w:r w:rsidRPr="00286E96">
              <w:rPr>
                <w:rFonts w:ascii="Times New Roman" w:hAnsi="Times New Roman"/>
                <w:bCs/>
                <w:sz w:val="24"/>
                <w:szCs w:val="24"/>
              </w:rPr>
              <w:t xml:space="preserve"> Обобщение знаний по разделу «Неорганическая химия»</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r>
      <w:tr w:rsidR="00913821" w:rsidRPr="00286E96" w:rsidTr="00563101">
        <w:trPr>
          <w:trHeight w:val="23"/>
        </w:trPr>
        <w:tc>
          <w:tcPr>
            <w:tcW w:w="2294"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Раздел 2</w:t>
            </w: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Органическая химия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50</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2.1 Углеводороды</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i/>
                <w:sz w:val="24"/>
                <w:szCs w:val="24"/>
              </w:rPr>
              <w:t>Лекционное занятие 15</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286E96">
              <w:rPr>
                <w:rFonts w:ascii="Times New Roman" w:hAnsi="Times New Roman"/>
                <w:b/>
                <w:sz w:val="24"/>
                <w:szCs w:val="24"/>
              </w:rPr>
              <w:t xml:space="preserve">Теория строения органических соединений А.М.Бутлерова.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286E96">
              <w:rPr>
                <w:rFonts w:ascii="Times New Roman" w:hAnsi="Times New Roman"/>
                <w:sz w:val="24"/>
                <w:szCs w:val="24"/>
              </w:rPr>
              <w:t xml:space="preserve">Теория строения органических соединений А.М.БутлероваПриродные,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А.М.Бутлерова. Основные положения теории химического </w:t>
            </w:r>
            <w:r w:rsidRPr="00286E96">
              <w:rPr>
                <w:rFonts w:ascii="Times New Roman" w:hAnsi="Times New Roman"/>
                <w:sz w:val="24"/>
                <w:szCs w:val="24"/>
              </w:rPr>
              <w:lastRenderedPageBreak/>
              <w:t>строения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Изготовление молекул органических веществ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sz w:val="24"/>
                <w:szCs w:val="24"/>
              </w:rPr>
            </w:pPr>
            <w:r w:rsidRPr="00286E96">
              <w:rPr>
                <w:rFonts w:ascii="Times New Roman" w:hAnsi="Times New Roman"/>
                <w:b/>
                <w:bCs/>
                <w:i/>
                <w:sz w:val="24"/>
                <w:szCs w:val="24"/>
              </w:rPr>
              <w:t xml:space="preserve">Практическое занятие </w:t>
            </w:r>
            <w:r w:rsidRPr="00286E96">
              <w:rPr>
                <w:rFonts w:ascii="Times New Roman" w:hAnsi="Times New Roman"/>
                <w:b/>
                <w:i/>
                <w:sz w:val="24"/>
                <w:szCs w:val="24"/>
              </w:rPr>
              <w:t>№14</w:t>
            </w:r>
          </w:p>
          <w:p w:rsidR="00913821" w:rsidRPr="00286E96" w:rsidRDefault="00913821" w:rsidP="00286E9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286E96">
              <w:rPr>
                <w:rFonts w:ascii="Times New Roman" w:hAnsi="Times New Roman"/>
                <w:sz w:val="24"/>
                <w:szCs w:val="24"/>
              </w:rPr>
              <w:t>Номенклатура органических веществ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sz w:val="24"/>
                <w:szCs w:val="24"/>
              </w:rPr>
            </w:pPr>
            <w:r w:rsidRPr="00286E96">
              <w:rPr>
                <w:rFonts w:ascii="Times New Roman" w:hAnsi="Times New Roman"/>
                <w:b/>
                <w:bCs/>
                <w:i/>
                <w:sz w:val="24"/>
                <w:szCs w:val="24"/>
              </w:rPr>
              <w:t>2</w:t>
            </w: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b/>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410"/>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Тема 2.2 Углеводороды и их</w:t>
            </w:r>
          </w:p>
          <w:p w:rsidR="00913821" w:rsidRPr="00286E96" w:rsidRDefault="00913821" w:rsidP="00286E96">
            <w:pPr>
              <w:spacing w:after="0" w:line="240" w:lineRule="auto"/>
              <w:jc w:val="center"/>
              <w:rPr>
                <w:rFonts w:ascii="Times New Roman" w:hAnsi="Times New Roman"/>
                <w:b/>
                <w:bCs/>
                <w:i/>
                <w:sz w:val="24"/>
                <w:szCs w:val="24"/>
              </w:rPr>
            </w:pPr>
            <w:r w:rsidRPr="00286E96">
              <w:rPr>
                <w:rFonts w:ascii="Times New Roman" w:hAnsi="Times New Roman"/>
                <w:b/>
                <w:bCs/>
                <w:sz w:val="24"/>
                <w:szCs w:val="24"/>
              </w:rPr>
              <w:t>природные источники</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6</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i/>
                <w:sz w:val="24"/>
                <w:szCs w:val="24"/>
              </w:rPr>
              <w:t>Лекционное занятие 16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Предельные углеводороды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spacing w:after="0" w:line="240" w:lineRule="auto"/>
              <w:ind w:right="7"/>
              <w:jc w:val="both"/>
              <w:rPr>
                <w:rFonts w:ascii="Times New Roman" w:hAnsi="Times New Roman"/>
                <w:sz w:val="24"/>
                <w:szCs w:val="24"/>
              </w:rPr>
            </w:pPr>
            <w:r w:rsidRPr="00286E96">
              <w:rPr>
                <w:rFonts w:ascii="Times New Roman" w:hAnsi="Times New Roman"/>
                <w:sz w:val="24"/>
                <w:szCs w:val="24"/>
              </w:rPr>
              <w:t>Гомологический ряд, изомерия и номенклатура алканов. Химические свойства алканов (метана, этана): горение, замещение, разложение, дегидрирование.</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6E96">
              <w:rPr>
                <w:rFonts w:ascii="Times New Roman" w:hAnsi="Times New Roman"/>
                <w:sz w:val="24"/>
                <w:szCs w:val="24"/>
              </w:rPr>
              <w:t>Применение алканов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7</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17</w:t>
            </w:r>
          </w:p>
          <w:p w:rsidR="00913821" w:rsidRPr="00286E96" w:rsidRDefault="00913821" w:rsidP="00286E96">
            <w:pPr>
              <w:spacing w:after="0" w:line="240" w:lineRule="auto"/>
              <w:ind w:left="-392" w:right="3" w:firstLine="392"/>
              <w:rPr>
                <w:rFonts w:ascii="Times New Roman" w:hAnsi="Times New Roman"/>
                <w:b/>
                <w:sz w:val="24"/>
                <w:szCs w:val="24"/>
              </w:rPr>
            </w:pPr>
            <w:r w:rsidRPr="00286E96">
              <w:rPr>
                <w:rFonts w:ascii="Times New Roman" w:hAnsi="Times New Roman"/>
                <w:b/>
                <w:sz w:val="24"/>
                <w:szCs w:val="24"/>
              </w:rPr>
              <w:t>Непредельные углеводороды.</w:t>
            </w:r>
          </w:p>
          <w:p w:rsidR="00913821" w:rsidRPr="00286E96" w:rsidRDefault="00913821" w:rsidP="00286E96">
            <w:pPr>
              <w:spacing w:after="0" w:line="240" w:lineRule="auto"/>
              <w:ind w:left="-392" w:right="3" w:firstLine="392"/>
              <w:rPr>
                <w:rFonts w:ascii="Times New Roman" w:hAnsi="Times New Roman"/>
                <w:b/>
                <w:sz w:val="24"/>
                <w:szCs w:val="24"/>
              </w:rPr>
            </w:pPr>
          </w:p>
          <w:p w:rsidR="00913821" w:rsidRPr="00286E96" w:rsidRDefault="00913821" w:rsidP="00286E96">
            <w:pPr>
              <w:spacing w:after="0" w:line="240" w:lineRule="auto"/>
              <w:ind w:left="-392" w:right="3" w:firstLine="392"/>
              <w:rPr>
                <w:rFonts w:ascii="Times New Roman" w:hAnsi="Times New Roman"/>
                <w:sz w:val="24"/>
                <w:szCs w:val="24"/>
              </w:rPr>
            </w:pPr>
            <w:r w:rsidRPr="00286E96">
              <w:rPr>
                <w:rFonts w:ascii="Times New Roman" w:hAnsi="Times New Roman"/>
                <w:sz w:val="24"/>
                <w:szCs w:val="24"/>
              </w:rPr>
              <w:t>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lastRenderedPageBreak/>
              <w:t>Сопряженные диены. Химические свойства бутадиена 1,3 и изопрена: полимеризация. Натуральный и синтетические каучуки. Резина.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Ацетилен. Химические свойства ацетилена: горение, обесцвечивание бромной воды, присоединений. хлороводорода и гидратация. Применение ацетилена на основе свойств.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lastRenderedPageBreak/>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lastRenderedPageBreak/>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8</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Природные источники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Состав, применение в качестве топлива.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286E96">
              <w:rPr>
                <w:rFonts w:ascii="Times New Roman" w:hAnsi="Times New Roman"/>
                <w:sz w:val="24"/>
                <w:szCs w:val="24"/>
              </w:rPr>
              <w:t>Состав и переработка нефти. Перегонка нефти. Нефтепродукты.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1894"/>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9</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19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Арены. Бензол.</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286E96">
              <w:rPr>
                <w:rFonts w:ascii="Times New Roman" w:hAnsi="Times New Roman"/>
                <w:sz w:val="24"/>
                <w:szCs w:val="24"/>
              </w:rPr>
              <w:t>Химические свойства бензола: горение, реакции замещения (галогенирование, нитрование). Применение бензола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Получение этилена и опыты с ним</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sz w:val="24"/>
                <w:szCs w:val="24"/>
              </w:rPr>
            </w:pPr>
            <w:r w:rsidRPr="00286E96">
              <w:rPr>
                <w:rFonts w:ascii="Times New Roman" w:hAnsi="Times New Roman"/>
                <w:b/>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3" w:type="dxa"/>
            <w:gridSpan w:val="3"/>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№15</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 xml:space="preserve"> Построение изомеров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bCs/>
                <w:sz w:val="24"/>
                <w:szCs w:val="24"/>
              </w:rPr>
              <w:t xml:space="preserve">Практическое занятие </w:t>
            </w:r>
            <w:r w:rsidRPr="00286E96">
              <w:rPr>
                <w:rFonts w:ascii="Times New Roman" w:hAnsi="Times New Roman"/>
                <w:b/>
                <w:sz w:val="24"/>
                <w:szCs w:val="24"/>
              </w:rPr>
              <w:t>№16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sz w:val="24"/>
                <w:szCs w:val="24"/>
              </w:rPr>
            </w:pPr>
            <w:r w:rsidRPr="00286E96">
              <w:rPr>
                <w:rFonts w:ascii="Times New Roman" w:hAnsi="Times New Roman"/>
                <w:sz w:val="24"/>
                <w:szCs w:val="24"/>
              </w:rPr>
              <w:t>Ознакомление с образцами нефти и нефтепродуктами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 xml:space="preserve">Тема 2.3 </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Кислородсодер-жащие</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органические соединения</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i/>
                <w:sz w:val="24"/>
                <w:szCs w:val="24"/>
              </w:rPr>
              <w:t>Лекционное занятие 20</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b/>
                <w:sz w:val="24"/>
                <w:szCs w:val="24"/>
              </w:rPr>
              <w:t>Спирты</w:t>
            </w:r>
            <w:r w:rsidRPr="00286E96">
              <w:rPr>
                <w:rFonts w:ascii="Times New Roman" w:hAnsi="Times New Roman"/>
                <w:sz w:val="24"/>
                <w:szCs w:val="24"/>
              </w:rPr>
              <w:t>.</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Строение и свойства одноатомных спиртов. Влияние этанола и метанола на организм.</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Глицерин как представитель многоатомных спиртов. Качественная реакция на многоатомные спирты. Применение глицерина.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b/>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21</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Фенол.</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sz w:val="24"/>
                <w:szCs w:val="24"/>
              </w:rPr>
            </w:pPr>
            <w:r w:rsidRPr="00286E96">
              <w:rPr>
                <w:rFonts w:ascii="Times New Roman" w:hAnsi="Times New Roman"/>
                <w:sz w:val="24"/>
                <w:szCs w:val="24"/>
              </w:rPr>
              <w:t>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765"/>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3</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Альдегиды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sz w:val="24"/>
                <w:szCs w:val="24"/>
              </w:rPr>
              <w:t>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765"/>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sz w:val="24"/>
                <w:szCs w:val="24"/>
              </w:rPr>
              <w:t>Карбоновые кислоты.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765"/>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r w:rsidRPr="00286E96">
              <w:rPr>
                <w:rFonts w:ascii="Times New Roman" w:hAnsi="Times New Roman"/>
                <w:b/>
                <w:sz w:val="24"/>
                <w:szCs w:val="24"/>
              </w:rPr>
              <w:t>Сложные эфиры и жиры.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r w:rsidRPr="00286E96">
              <w:rPr>
                <w:rFonts w:ascii="Times New Roman" w:hAnsi="Times New Roman"/>
                <w:sz w:val="24"/>
                <w:szCs w:val="24"/>
              </w:rPr>
              <w:t>Получение сложных эфиров реакцией этерификации. Сложные эфиры в природе, их значение. Применение сложных эфиров на основе свойств.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765"/>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25</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 xml:space="preserve">Углеводы.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sz w:val="24"/>
                <w:szCs w:val="24"/>
              </w:rPr>
            </w:pPr>
            <w:r w:rsidRPr="00286E96">
              <w:rPr>
                <w:rFonts w:ascii="Times New Roman" w:hAnsi="Times New Roman"/>
                <w:sz w:val="24"/>
                <w:szCs w:val="24"/>
              </w:rPr>
              <w:t>Углеводы, их классификация: моносахариды (глюкоза, фруктоза).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t>2</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rPr>
                <w:rFonts w:ascii="Times New Roman" w:hAnsi="Times New Roman"/>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Анализ растворимости глицерина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№10</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Cs/>
                <w:sz w:val="24"/>
                <w:szCs w:val="24"/>
              </w:rPr>
              <w:t>Анализ свойств карбоновых кислот</w:t>
            </w:r>
            <w:r w:rsidRPr="00286E96">
              <w:rPr>
                <w:rFonts w:ascii="Times New Roman" w:hAnsi="Times New Roman"/>
                <w:b/>
                <w:bCs/>
                <w:sz w:val="24"/>
                <w:szCs w:val="24"/>
              </w:rPr>
              <w:t>.</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 xml:space="preserve">Лабораторная работа №11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bCs/>
                <w:sz w:val="24"/>
                <w:szCs w:val="24"/>
              </w:rPr>
              <w:t xml:space="preserve">Исследование </w:t>
            </w:r>
            <w:r w:rsidRPr="00286E96">
              <w:rPr>
                <w:rFonts w:ascii="Times New Roman" w:hAnsi="Times New Roman"/>
                <w:sz w:val="24"/>
                <w:szCs w:val="24"/>
              </w:rPr>
              <w:t xml:space="preserve">взаимодействие глюкозы и сахарозы с </w:t>
            </w:r>
            <w:r w:rsidRPr="00286E96">
              <w:rPr>
                <w:rFonts w:ascii="Times New Roman" w:hAnsi="Times New Roman"/>
                <w:sz w:val="24"/>
                <w:szCs w:val="24"/>
              </w:rPr>
              <w:lastRenderedPageBreak/>
              <w:t>гидроксидом меди (II)</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 xml:space="preserve">Лабораторная работа №12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Cs/>
                <w:sz w:val="24"/>
                <w:szCs w:val="24"/>
              </w:rPr>
              <w:t>Исследование свойств мыла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spacing w:after="0" w:line="240" w:lineRule="auto"/>
              <w:ind w:left="-392" w:firstLine="392"/>
              <w:jc w:val="center"/>
              <w:rPr>
                <w:rFonts w:ascii="Times New Roman" w:hAnsi="Times New Roman"/>
                <w:sz w:val="24"/>
                <w:szCs w:val="24"/>
              </w:rPr>
            </w:pPr>
            <w:r w:rsidRPr="00286E96">
              <w:rPr>
                <w:rFonts w:ascii="Times New Roman" w:hAnsi="Times New Roman"/>
                <w:sz w:val="24"/>
                <w:szCs w:val="24"/>
              </w:rPr>
              <w:lastRenderedPageBreak/>
              <w:t>8</w:t>
            </w:r>
          </w:p>
          <w:p w:rsidR="00913821" w:rsidRPr="00286E96" w:rsidRDefault="00913821" w:rsidP="00286E96">
            <w:pPr>
              <w:spacing w:after="0" w:line="240" w:lineRule="auto"/>
              <w:ind w:left="-392" w:firstLine="392"/>
              <w:jc w:val="center"/>
              <w:rPr>
                <w:rFonts w:ascii="Times New Roman" w:hAnsi="Times New Roman"/>
                <w:sz w:val="24"/>
                <w:szCs w:val="24"/>
              </w:rPr>
            </w:pPr>
          </w:p>
          <w:p w:rsidR="00913821" w:rsidRPr="00286E96" w:rsidRDefault="00913821" w:rsidP="00286E96">
            <w:pPr>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gridAfter w:val="1"/>
          <w:wAfter w:w="6" w:type="dxa"/>
          <w:trHeight w:val="23"/>
        </w:trPr>
        <w:tc>
          <w:tcPr>
            <w:tcW w:w="2294" w:type="dxa"/>
            <w:vMerge w:val="restart"/>
            <w:tcBorders>
              <w:top w:val="single" w:sz="4" w:space="0" w:color="000000"/>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lastRenderedPageBreak/>
              <w:t>Тема 2.4 Азотсодержащие органические соединения.</w:t>
            </w:r>
          </w:p>
          <w:p w:rsidR="00913821" w:rsidRPr="00286E96" w:rsidRDefault="00913821"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Полимеры</w:t>
            </w: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1</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286E96">
              <w:rPr>
                <w:rFonts w:ascii="Times New Roman" w:hAnsi="Times New Roman"/>
                <w:b/>
                <w:bCs/>
                <w:i/>
                <w:sz w:val="24"/>
                <w:szCs w:val="24"/>
              </w:rPr>
              <w:t>Лекционное занятие 26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Амины. Аминокислоты</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Понятие об аминах. Алифатические амины, их классификация и  номенклатура</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 xml:space="preserve">развивающихся стран. </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gridAfter w:val="1"/>
          <w:wAfter w:w="6" w:type="dxa"/>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456" w:type="dxa"/>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bCs/>
                <w:sz w:val="24"/>
                <w:szCs w:val="24"/>
              </w:rPr>
              <w:t>2</w:t>
            </w:r>
          </w:p>
        </w:tc>
        <w:tc>
          <w:tcPr>
            <w:tcW w:w="5317" w:type="dxa"/>
            <w:gridSpan w:val="2"/>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sz w:val="24"/>
                <w:szCs w:val="24"/>
              </w:rPr>
            </w:pPr>
            <w:r w:rsidRPr="00286E96">
              <w:rPr>
                <w:rFonts w:ascii="Times New Roman" w:hAnsi="Times New Roman"/>
                <w:b/>
                <w:bCs/>
                <w:i/>
                <w:sz w:val="24"/>
                <w:szCs w:val="24"/>
              </w:rPr>
              <w:t>Лекционное занятие 27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Белки</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i/>
                <w:sz w:val="24"/>
                <w:szCs w:val="24"/>
              </w:rPr>
            </w:pPr>
            <w:r w:rsidRPr="00286E96">
              <w:rPr>
                <w:rFonts w:ascii="Times New Roman" w:hAnsi="Times New Roman"/>
                <w:sz w:val="24"/>
                <w:szCs w:val="24"/>
              </w:rPr>
              <w:t>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05, 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04,09</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 02,</w:t>
            </w:r>
          </w:p>
          <w:p w:rsidR="00913821" w:rsidRPr="00286E96" w:rsidRDefault="00913821" w:rsidP="00286E96">
            <w:pPr>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01,02,08</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ПозН</w:t>
            </w:r>
          </w:p>
        </w:tc>
      </w:tr>
      <w:tr w:rsidR="00913821" w:rsidRPr="00286E96" w:rsidTr="00563101">
        <w:trPr>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495"/>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Лабораторная работа №13</w:t>
            </w:r>
            <w:r w:rsidRPr="00286E96">
              <w:rPr>
                <w:rFonts w:ascii="Times New Roman" w:hAnsi="Times New Roman"/>
                <w:b/>
                <w:bCs/>
                <w:sz w:val="24"/>
                <w:szCs w:val="24"/>
              </w:rPr>
              <w:tab/>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 xml:space="preserve">Изучение свойств белка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02,04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01,02,04,05,06</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05,06,07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sz w:val="24"/>
                <w:szCs w:val="24"/>
              </w:rPr>
              <w:t>ТН</w:t>
            </w:r>
          </w:p>
        </w:tc>
      </w:tr>
      <w:tr w:rsidR="00913821" w:rsidRPr="00286E96" w:rsidTr="00563101">
        <w:trPr>
          <w:trHeight w:val="23"/>
        </w:trPr>
        <w:tc>
          <w:tcPr>
            <w:tcW w:w="2294" w:type="dxa"/>
            <w:vMerge/>
            <w:tcBorders>
              <w:left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sz w:val="24"/>
                <w:szCs w:val="24"/>
              </w:rPr>
            </w:pPr>
            <w:r w:rsidRPr="00286E96">
              <w:rPr>
                <w:rFonts w:ascii="Times New Roman" w:hAnsi="Times New Roman"/>
                <w:b/>
                <w:bCs/>
                <w:sz w:val="24"/>
                <w:szCs w:val="24"/>
              </w:rPr>
              <w:t>Практические занятия№17</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286E96">
              <w:rPr>
                <w:rFonts w:ascii="Times New Roman" w:hAnsi="Times New Roman"/>
                <w:sz w:val="24"/>
                <w:szCs w:val="24"/>
              </w:rPr>
              <w:t>Решение экспериментальных задач на идентификацию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ЛР 08,12</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МР 01,03</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sz w:val="24"/>
                <w:szCs w:val="24"/>
              </w:rPr>
              <w:t>ПРб 02,03,04</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ОК  02,03,04</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sz w:val="24"/>
                <w:szCs w:val="24"/>
              </w:rPr>
            </w:pPr>
            <w:r w:rsidRPr="00286E96">
              <w:rPr>
                <w:rFonts w:ascii="Times New Roman" w:hAnsi="Times New Roman"/>
                <w:bCs/>
                <w:sz w:val="24"/>
                <w:szCs w:val="24"/>
              </w:rPr>
              <w:t>ТН</w:t>
            </w:r>
          </w:p>
        </w:tc>
      </w:tr>
      <w:tr w:rsidR="00913821" w:rsidRPr="00286E96" w:rsidTr="00563101">
        <w:trPr>
          <w:trHeight w:val="23"/>
        </w:trPr>
        <w:tc>
          <w:tcPr>
            <w:tcW w:w="2294" w:type="dxa"/>
            <w:vMerge/>
            <w:tcBorders>
              <w:left w:val="single" w:sz="4" w:space="0" w:color="000000"/>
              <w:bottom w:val="single" w:sz="4" w:space="0" w:color="000000"/>
            </w:tcBorders>
            <w:shd w:val="clear" w:color="auto" w:fill="auto"/>
          </w:tcPr>
          <w:p w:rsidR="00913821" w:rsidRPr="00286E96" w:rsidRDefault="00913821" w:rsidP="00286E96">
            <w:pPr>
              <w:spacing w:after="0" w:line="240" w:lineRule="auto"/>
              <w:jc w:val="center"/>
              <w:rPr>
                <w:rFonts w:ascii="Times New Roman" w:hAnsi="Times New Roman"/>
                <w:b/>
                <w:bCs/>
                <w:i/>
                <w:sz w:val="24"/>
                <w:szCs w:val="24"/>
              </w:rPr>
            </w:pPr>
          </w:p>
        </w:tc>
        <w:tc>
          <w:tcPr>
            <w:tcW w:w="5779" w:type="dxa"/>
            <w:gridSpan w:val="4"/>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sz w:val="24"/>
                <w:szCs w:val="24"/>
              </w:rPr>
            </w:pPr>
            <w:r w:rsidRPr="00286E96">
              <w:rPr>
                <w:rFonts w:ascii="Times New Roman" w:hAnsi="Times New Roman"/>
                <w:bCs/>
                <w:sz w:val="24"/>
                <w:szCs w:val="24"/>
              </w:rPr>
              <w:t>Итоговое занятие. Дифференцированный зачет</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sz w:val="24"/>
                <w:szCs w:val="24"/>
              </w:rPr>
            </w:pPr>
            <w:r w:rsidRPr="00286E96">
              <w:rPr>
                <w:rFonts w:ascii="Times New Roman" w:hAnsi="Times New Roman"/>
                <w:bCs/>
                <w:i/>
                <w:sz w:val="24"/>
                <w:szCs w:val="24"/>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ТН</w:t>
            </w:r>
          </w:p>
        </w:tc>
      </w:tr>
      <w:tr w:rsidR="00913821" w:rsidRPr="00286E96" w:rsidTr="00563101">
        <w:trPr>
          <w:trHeight w:val="231"/>
        </w:trPr>
        <w:tc>
          <w:tcPr>
            <w:tcW w:w="8073" w:type="dxa"/>
            <w:gridSpan w:val="5"/>
            <w:tcBorders>
              <w:top w:val="single" w:sz="4" w:space="0" w:color="000000"/>
              <w:left w:val="single" w:sz="4" w:space="0" w:color="000000"/>
              <w:bottom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286E96">
              <w:rPr>
                <w:rFonts w:ascii="Times New Roman" w:hAnsi="Times New Roman"/>
                <w:b/>
                <w:bCs/>
                <w:sz w:val="24"/>
                <w:szCs w:val="24"/>
              </w:rPr>
              <w:t>Всего:</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286E96">
              <w:rPr>
                <w:rFonts w:ascii="Times New Roman" w:hAnsi="Times New Roman"/>
                <w:b/>
                <w:bCs/>
                <w:sz w:val="24"/>
                <w:szCs w:val="24"/>
              </w:rPr>
              <w:t>116</w:t>
            </w: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149"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gridSpan w:val="3"/>
            <w:tcBorders>
              <w:top w:val="single" w:sz="4" w:space="0" w:color="000000"/>
              <w:left w:val="single" w:sz="4" w:space="0" w:color="000000"/>
              <w:bottom w:val="single" w:sz="4" w:space="0" w:color="000000"/>
              <w:right w:val="single" w:sz="4" w:space="0" w:color="000000"/>
            </w:tcBorders>
          </w:tcPr>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rsidR="00913821" w:rsidRPr="00286E96" w:rsidRDefault="00913821" w:rsidP="00286E96">
      <w:pPr>
        <w:ind w:firstLine="600"/>
        <w:rPr>
          <w:rFonts w:ascii="Times New Roman" w:hAnsi="Times New Roman"/>
          <w:color w:val="FF0000"/>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FF0000"/>
          <w:sz w:val="24"/>
          <w:szCs w:val="24"/>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FF0000"/>
          <w:sz w:val="24"/>
          <w:szCs w:val="24"/>
        </w:rPr>
        <w:sectPr w:rsidR="00913821" w:rsidRPr="00286E96">
          <w:headerReference w:type="default" r:id="rId11"/>
          <w:footerReference w:type="default" r:id="rId12"/>
          <w:pgSz w:w="16838" w:h="11906" w:orient="landscape"/>
          <w:pgMar w:top="851" w:right="851" w:bottom="851" w:left="851" w:header="720" w:footer="720" w:gutter="0"/>
          <w:cols w:space="1701"/>
          <w:docGrid w:linePitch="360"/>
        </w:sectPr>
      </w:pPr>
    </w:p>
    <w:p w:rsidR="00913821" w:rsidRPr="00286E96" w:rsidRDefault="00913821" w:rsidP="00D4764C">
      <w:pPr>
        <w:pStyle w:val="1"/>
        <w:numPr>
          <w:ilvl w:val="0"/>
          <w:numId w:val="24"/>
        </w:numPr>
        <w:spacing w:before="0" w:after="0"/>
        <w:rPr>
          <w:bCs w:val="0"/>
        </w:rPr>
      </w:pPr>
      <w:r w:rsidRPr="00286E96">
        <w:lastRenderedPageBreak/>
        <w:t>УСЛОВИЯ РЕАЛИЗАЦИИ ПРОГРАММЫ УЧЕБНОЙ ДИСЦИПЛИНЫ</w:t>
      </w:r>
    </w:p>
    <w:p w:rsidR="00913821" w:rsidRPr="00286E96" w:rsidRDefault="00913821" w:rsidP="00D4764C">
      <w:pPr>
        <w:pStyle w:val="1"/>
        <w:numPr>
          <w:ilvl w:val="0"/>
          <w:numId w:val="25"/>
        </w:numPr>
        <w:spacing w:before="0" w:after="0"/>
        <w:ind w:firstLine="0"/>
        <w:jc w:val="center"/>
        <w:rPr>
          <w:bCs w:val="0"/>
        </w:rPr>
      </w:pP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F85C84"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
          <w:sz w:val="24"/>
          <w:szCs w:val="24"/>
        </w:rPr>
      </w:pPr>
      <w:r w:rsidRPr="00286E96">
        <w:rPr>
          <w:rFonts w:ascii="Times New Roman" w:hAnsi="Times New Roman"/>
          <w:bCs/>
          <w:sz w:val="24"/>
          <w:szCs w:val="24"/>
        </w:rPr>
        <w:t>Реализация программы учебной дисциплины требует наличия учебного кабинета;   лабораторий</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286E96">
        <w:rPr>
          <w:rFonts w:ascii="Times New Roman" w:hAnsi="Times New Roman"/>
          <w:b/>
          <w:bCs/>
          <w:sz w:val="24"/>
          <w:szCs w:val="24"/>
        </w:rPr>
        <w:t xml:space="preserve">Оборудование учебного кабинета: </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посадочные места по количеству обучающихся</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рабочее место преподавателя</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таблицы по неорганической химии</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таблицы по органической химии</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таблицы по металлургии</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таблицы по химической промышленности</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справочные таблицы</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набор коллекций</w:t>
      </w:r>
    </w:p>
    <w:p w:rsidR="00913821" w:rsidRPr="00286E96" w:rsidRDefault="00913821" w:rsidP="00D4764C">
      <w:pPr>
        <w:numPr>
          <w:ilvl w:val="0"/>
          <w:numId w:val="26"/>
        </w:numPr>
        <w:spacing w:after="0" w:line="251" w:lineRule="auto"/>
        <w:jc w:val="both"/>
        <w:rPr>
          <w:rFonts w:ascii="Times New Roman" w:hAnsi="Times New Roman"/>
          <w:sz w:val="24"/>
          <w:szCs w:val="24"/>
        </w:rPr>
      </w:pPr>
      <w:r w:rsidRPr="00286E96">
        <w:rPr>
          <w:rFonts w:ascii="Times New Roman" w:hAnsi="Times New Roman"/>
          <w:sz w:val="24"/>
          <w:szCs w:val="24"/>
        </w:rPr>
        <w:t>объемные модели кристаллических решеток</w:t>
      </w:r>
    </w:p>
    <w:p w:rsidR="00913821" w:rsidRPr="00286E96" w:rsidRDefault="00913821" w:rsidP="00D4764C">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1" w:lineRule="auto"/>
        <w:jc w:val="both"/>
        <w:rPr>
          <w:rFonts w:ascii="Times New Roman" w:hAnsi="Times New Roman"/>
          <w:bCs/>
          <w:sz w:val="24"/>
          <w:szCs w:val="24"/>
        </w:rPr>
      </w:pPr>
      <w:r w:rsidRPr="00286E96">
        <w:rPr>
          <w:rFonts w:ascii="Times New Roman" w:hAnsi="Times New Roman"/>
          <w:sz w:val="24"/>
          <w:szCs w:val="24"/>
        </w:rPr>
        <w:t xml:space="preserve">образцы металлов, неметаллических материалов - наборы атомов для составления моделей молекул. </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286E96">
        <w:rPr>
          <w:rFonts w:ascii="Times New Roman" w:hAnsi="Times New Roman"/>
          <w:b/>
          <w:bCs/>
          <w:sz w:val="24"/>
          <w:szCs w:val="24"/>
        </w:rPr>
        <w:t>Технические средства обучения</w:t>
      </w:r>
      <w:r w:rsidRPr="00286E96">
        <w:rPr>
          <w:rFonts w:ascii="Times New Roman" w:hAnsi="Times New Roman"/>
          <w:bCs/>
          <w:sz w:val="24"/>
          <w:szCs w:val="24"/>
        </w:rPr>
        <w:t>:</w:t>
      </w:r>
    </w:p>
    <w:p w:rsidR="00913821" w:rsidRPr="00286E96" w:rsidRDefault="00913821"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экран;</w:t>
      </w:r>
    </w:p>
    <w:p w:rsidR="00913821" w:rsidRPr="00286E96" w:rsidRDefault="00913821" w:rsidP="00D4764C">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компьютер (с выходом в Интернет);</w:t>
      </w:r>
    </w:p>
    <w:p w:rsidR="00913821" w:rsidRPr="00286E96" w:rsidRDefault="00913821" w:rsidP="00286E96">
      <w:pPr>
        <w:spacing w:after="0"/>
        <w:ind w:firstLine="709"/>
        <w:rPr>
          <w:rFonts w:ascii="Times New Roman" w:hAnsi="Times New Roman"/>
          <w:b/>
          <w:bCs/>
          <w:sz w:val="24"/>
          <w:szCs w:val="24"/>
        </w:rPr>
      </w:pPr>
      <w:r w:rsidRPr="00286E96">
        <w:rPr>
          <w:rFonts w:ascii="Times New Roman" w:hAnsi="Times New Roman"/>
          <w:bCs/>
          <w:sz w:val="24"/>
          <w:szCs w:val="24"/>
        </w:rPr>
        <w:t>проектор;</w:t>
      </w:r>
    </w:p>
    <w:p w:rsidR="00913821" w:rsidRPr="00286E96" w:rsidRDefault="00913821" w:rsidP="00286E96">
      <w:pPr>
        <w:spacing w:after="0"/>
        <w:ind w:firstLine="709"/>
        <w:rPr>
          <w:rFonts w:ascii="Times New Roman" w:hAnsi="Times New Roman"/>
          <w:b/>
          <w:bCs/>
          <w:sz w:val="24"/>
          <w:szCs w:val="24"/>
        </w:rPr>
      </w:pPr>
      <w:r w:rsidRPr="00286E96">
        <w:rPr>
          <w:rFonts w:ascii="Times New Roman" w:hAnsi="Times New Roman"/>
          <w:b/>
          <w:bCs/>
          <w:sz w:val="24"/>
          <w:szCs w:val="24"/>
        </w:rPr>
        <w:t xml:space="preserve">Оборудование </w:t>
      </w:r>
      <w:r w:rsidRPr="00286E96">
        <w:rPr>
          <w:rFonts w:ascii="Times New Roman" w:hAnsi="Times New Roman"/>
          <w:b/>
          <w:sz w:val="24"/>
          <w:szCs w:val="24"/>
        </w:rPr>
        <w:t xml:space="preserve">лаборатории </w:t>
      </w:r>
      <w:r w:rsidRPr="00286E96">
        <w:rPr>
          <w:rFonts w:ascii="Times New Roman" w:hAnsi="Times New Roman"/>
          <w:b/>
          <w:bCs/>
          <w:sz w:val="24"/>
          <w:szCs w:val="24"/>
        </w:rPr>
        <w:t xml:space="preserve">и рабочих мест лаборатории: </w:t>
      </w:r>
    </w:p>
    <w:p w:rsidR="00913821" w:rsidRPr="00286E96" w:rsidRDefault="00913821" w:rsidP="00D4764C">
      <w:pPr>
        <w:numPr>
          <w:ilvl w:val="0"/>
          <w:numId w:val="49"/>
        </w:numPr>
        <w:spacing w:after="0" w:line="363" w:lineRule="auto"/>
        <w:jc w:val="both"/>
        <w:rPr>
          <w:rFonts w:ascii="Times New Roman" w:hAnsi="Times New Roman"/>
          <w:sz w:val="24"/>
          <w:szCs w:val="24"/>
        </w:rPr>
      </w:pPr>
      <w:r w:rsidRPr="00286E96">
        <w:rPr>
          <w:rFonts w:ascii="Times New Roman" w:hAnsi="Times New Roman"/>
          <w:sz w:val="24"/>
          <w:szCs w:val="24"/>
        </w:rPr>
        <w:t>Оборудованная химическая лаборатория ( специальные рабочие места, вытяжные шкафы, раковины с холодной и горячей водой.)</w:t>
      </w:r>
    </w:p>
    <w:p w:rsidR="00913821" w:rsidRPr="00286E96" w:rsidRDefault="00913821" w:rsidP="00D4764C">
      <w:pPr>
        <w:numPr>
          <w:ilvl w:val="0"/>
          <w:numId w:val="49"/>
        </w:numPr>
        <w:spacing w:after="0" w:line="251" w:lineRule="auto"/>
        <w:jc w:val="both"/>
        <w:rPr>
          <w:rFonts w:ascii="Times New Roman" w:hAnsi="Times New Roman"/>
          <w:sz w:val="24"/>
          <w:szCs w:val="24"/>
        </w:rPr>
      </w:pPr>
      <w:r w:rsidRPr="00286E96">
        <w:rPr>
          <w:rFonts w:ascii="Times New Roman" w:hAnsi="Times New Roman"/>
          <w:sz w:val="24"/>
          <w:szCs w:val="24"/>
        </w:rPr>
        <w:t>наборы химических реактивов</w:t>
      </w:r>
    </w:p>
    <w:p w:rsidR="00913821" w:rsidRPr="00286E96" w:rsidRDefault="00913821" w:rsidP="00D4764C">
      <w:pPr>
        <w:numPr>
          <w:ilvl w:val="0"/>
          <w:numId w:val="49"/>
        </w:numPr>
        <w:spacing w:after="0" w:line="251" w:lineRule="auto"/>
        <w:jc w:val="both"/>
        <w:rPr>
          <w:rFonts w:ascii="Times New Roman" w:hAnsi="Times New Roman"/>
          <w:sz w:val="24"/>
          <w:szCs w:val="24"/>
        </w:rPr>
      </w:pPr>
      <w:r w:rsidRPr="00286E96">
        <w:rPr>
          <w:rFonts w:ascii="Times New Roman" w:hAnsi="Times New Roman"/>
          <w:sz w:val="24"/>
          <w:szCs w:val="24"/>
        </w:rPr>
        <w:t>приборы и принадлежности для опытов</w:t>
      </w:r>
    </w:p>
    <w:p w:rsidR="00913821" w:rsidRPr="00286E96" w:rsidRDefault="00913821"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both"/>
        <w:rPr>
          <w:rFonts w:ascii="Times New Roman" w:hAnsi="Times New Roman"/>
          <w:bCs/>
          <w:sz w:val="24"/>
          <w:szCs w:val="24"/>
        </w:rPr>
      </w:pPr>
    </w:p>
    <w:p w:rsidR="00913821" w:rsidRPr="00286E96" w:rsidRDefault="00913821" w:rsidP="00D4764C">
      <w:pPr>
        <w:pStyle w:val="5"/>
        <w:numPr>
          <w:ilvl w:val="4"/>
          <w:numId w:val="25"/>
        </w:numPr>
        <w:ind w:firstLine="0"/>
        <w:jc w:val="left"/>
        <w:rPr>
          <w:rFonts w:ascii="Times New Roman" w:hAnsi="Times New Roman" w:cs="Times New Roman"/>
          <w:b w:val="0"/>
          <w:bCs w:val="0"/>
          <w:i/>
        </w:rPr>
      </w:pPr>
    </w:p>
    <w:p w:rsidR="00913821" w:rsidRPr="00286E96" w:rsidRDefault="00913821"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Информационное обеспечение обучения</w:t>
      </w:r>
    </w:p>
    <w:p w:rsidR="00913821" w:rsidRPr="003F6783" w:rsidRDefault="00913821" w:rsidP="00286E96">
      <w:pPr>
        <w:spacing w:after="0"/>
        <w:rPr>
          <w:rFonts w:ascii="Times New Roman" w:hAnsi="Times New Roman"/>
          <w:sz w:val="24"/>
          <w:szCs w:val="24"/>
        </w:rPr>
      </w:pPr>
    </w:p>
    <w:p w:rsidR="003F6783" w:rsidRPr="003F6783" w:rsidRDefault="003F6783" w:rsidP="003F6783">
      <w:pPr>
        <w:ind w:firstLine="708"/>
        <w:rPr>
          <w:rFonts w:ascii="Times New Roman" w:hAnsi="Times New Roman"/>
          <w:b/>
          <w:sz w:val="24"/>
          <w:szCs w:val="24"/>
        </w:rPr>
      </w:pPr>
      <w:r w:rsidRPr="003F6783">
        <w:rPr>
          <w:rFonts w:ascii="Times New Roman" w:hAnsi="Times New Roman"/>
          <w:b/>
          <w:sz w:val="24"/>
          <w:szCs w:val="24"/>
        </w:rPr>
        <w:t>3.2.1Основные печатные издания:</w:t>
      </w:r>
    </w:p>
    <w:p w:rsidR="00913821" w:rsidRPr="003F6783" w:rsidRDefault="00913821" w:rsidP="00D4764C">
      <w:pPr>
        <w:pStyle w:val="ae"/>
        <w:numPr>
          <w:ilvl w:val="4"/>
          <w:numId w:val="47"/>
        </w:numPr>
        <w:spacing w:after="0"/>
        <w:jc w:val="both"/>
      </w:pPr>
      <w:r w:rsidRPr="003F6783">
        <w:t>Габриелян О.С. Химия: книга для преподавателя</w:t>
      </w:r>
      <w:r w:rsidR="003F6783" w:rsidRPr="003F6783">
        <w:t>/ Габриелян О.С., Лысова Г.Г</w:t>
      </w:r>
      <w:r w:rsidRPr="003F6783">
        <w:t>: учеб.-метод. пособие. — М., 2012</w:t>
      </w:r>
      <w:r w:rsidR="003F6783" w:rsidRPr="003F6783">
        <w:t xml:space="preserve">-332с </w:t>
      </w:r>
      <w:r w:rsidR="003F6783" w:rsidRPr="003F6783">
        <w:rPr>
          <w:shd w:val="clear" w:color="auto" w:fill="FFFFFF"/>
        </w:rPr>
        <w:t>(Начальное и среднее профессиональное образование. Общеобразовательные дисциплины).; ISBN 978-5-7695-8110-6 </w:t>
      </w:r>
      <w:r w:rsidRPr="003F6783">
        <w:t xml:space="preserve">. </w:t>
      </w:r>
    </w:p>
    <w:p w:rsidR="003F6783" w:rsidRPr="003F6783" w:rsidRDefault="003F6783" w:rsidP="003F6783">
      <w:pPr>
        <w:spacing w:after="0" w:line="362" w:lineRule="auto"/>
        <w:ind w:left="278"/>
        <w:rPr>
          <w:rFonts w:ascii="Times New Roman" w:hAnsi="Times New Roman"/>
          <w:b/>
          <w:sz w:val="24"/>
          <w:szCs w:val="24"/>
        </w:rPr>
      </w:pPr>
    </w:p>
    <w:p w:rsidR="003F6783" w:rsidRPr="003F6783" w:rsidRDefault="003F6783" w:rsidP="003F6783">
      <w:pPr>
        <w:pStyle w:val="a3"/>
        <w:tabs>
          <w:tab w:val="left" w:pos="284"/>
        </w:tabs>
        <w:kinsoku w:val="0"/>
        <w:overflowPunct w:val="0"/>
        <w:spacing w:line="276" w:lineRule="auto"/>
        <w:ind w:left="142"/>
        <w:jc w:val="both"/>
        <w:rPr>
          <w:color w:val="000000"/>
        </w:rPr>
      </w:pPr>
      <w:r w:rsidRPr="003F6783">
        <w:rPr>
          <w:b/>
        </w:rPr>
        <w:tab/>
      </w:r>
      <w:r w:rsidRPr="003F6783">
        <w:rPr>
          <w:b/>
        </w:rPr>
        <w:tab/>
        <w:t xml:space="preserve">3.2.2. Основные электронные издания </w:t>
      </w:r>
    </w:p>
    <w:p w:rsidR="003F6783" w:rsidRPr="003F6783" w:rsidRDefault="003F6783" w:rsidP="00D4764C">
      <w:pPr>
        <w:pStyle w:val="a3"/>
        <w:numPr>
          <w:ilvl w:val="0"/>
          <w:numId w:val="76"/>
        </w:numPr>
        <w:tabs>
          <w:tab w:val="clear" w:pos="502"/>
          <w:tab w:val="left" w:pos="284"/>
          <w:tab w:val="num" w:pos="1276"/>
        </w:tabs>
        <w:kinsoku w:val="0"/>
        <w:overflowPunct w:val="0"/>
        <w:spacing w:line="276" w:lineRule="auto"/>
        <w:ind w:left="993"/>
        <w:jc w:val="both"/>
        <w:rPr>
          <w:color w:val="000000"/>
        </w:rPr>
      </w:pPr>
      <w:r w:rsidRPr="003F6783">
        <w:rPr>
          <w:color w:val="231F20"/>
        </w:rPr>
        <w:t>Сетевые  образовательные сообщества</w:t>
      </w:r>
      <w:r w:rsidRPr="003F6783">
        <w:t xml:space="preserve"> ресурсов Официальный сайт- Режим доступа </w:t>
      </w:r>
      <w:hyperlink w:history="1">
        <w:r w:rsidRPr="003F6783">
          <w:rPr>
            <w:rStyle w:val="ad"/>
          </w:rPr>
          <w:t xml:space="preserve">www.openclass.ru </w:t>
        </w:r>
      </w:hyperlink>
      <w:r w:rsidRPr="003F6783">
        <w:t>(дата обращения: 03.06.2022).</w:t>
      </w:r>
    </w:p>
    <w:p w:rsidR="003F6783" w:rsidRPr="003F6783" w:rsidRDefault="003F6783" w:rsidP="00D4764C">
      <w:pPr>
        <w:pStyle w:val="a3"/>
        <w:numPr>
          <w:ilvl w:val="0"/>
          <w:numId w:val="76"/>
        </w:numPr>
        <w:tabs>
          <w:tab w:val="clear" w:pos="502"/>
          <w:tab w:val="left" w:pos="284"/>
          <w:tab w:val="num" w:pos="709"/>
          <w:tab w:val="num" w:pos="1276"/>
        </w:tabs>
        <w:kinsoku w:val="0"/>
        <w:overflowPunct w:val="0"/>
        <w:spacing w:line="276" w:lineRule="auto"/>
        <w:ind w:left="993" w:hanging="218"/>
        <w:jc w:val="both"/>
        <w:rPr>
          <w:color w:val="000000"/>
        </w:rPr>
      </w:pPr>
      <w:r w:rsidRPr="003F6783">
        <w:t>Единая</w:t>
      </w:r>
      <w:r w:rsidRPr="003F6783">
        <w:rPr>
          <w:color w:val="231F20"/>
        </w:rPr>
        <w:t xml:space="preserve"> коллекция цифровых образовательных ресурсов</w:t>
      </w:r>
      <w:r w:rsidRPr="003F6783">
        <w:t xml:space="preserve"> ресурсов Официальный сайт- Режим доступа </w:t>
      </w:r>
      <w:hyperlink r:id="rId13" w:history="1">
        <w:r w:rsidRPr="003F6783">
          <w:rPr>
            <w:rStyle w:val="ad"/>
          </w:rPr>
          <w:t>www.schoolcollection.edu.ru</w:t>
        </w:r>
      </w:hyperlink>
      <w:r w:rsidRPr="003F6783">
        <w:t xml:space="preserve">  (дата обращения: 03.06.2022).</w:t>
      </w:r>
    </w:p>
    <w:p w:rsidR="0037301B" w:rsidRPr="00726240" w:rsidRDefault="00913821" w:rsidP="00A561A4">
      <w:pPr>
        <w:spacing w:after="0"/>
        <w:ind w:left="709"/>
        <w:rPr>
          <w:rFonts w:ascii="Times New Roman" w:hAnsi="Times New Roman"/>
          <w:b/>
          <w:sz w:val="20"/>
          <w:szCs w:val="48"/>
        </w:rPr>
      </w:pPr>
      <w:r w:rsidRPr="003F6783">
        <w:rPr>
          <w:rFonts w:ascii="Times New Roman" w:hAnsi="Times New Roman"/>
          <w:sz w:val="24"/>
          <w:szCs w:val="24"/>
        </w:rPr>
        <w:br w:type="page"/>
      </w:r>
      <w:bookmarkEnd w:id="0"/>
      <w:bookmarkEnd w:id="1"/>
    </w:p>
    <w:p w:rsidR="00644C67" w:rsidRPr="00726240" w:rsidRDefault="00644C67" w:rsidP="00286E96">
      <w:pPr>
        <w:spacing w:after="0"/>
        <w:jc w:val="right"/>
        <w:rPr>
          <w:rFonts w:ascii="Times New Roman" w:hAnsi="Times New Roman"/>
          <w:b/>
          <w:sz w:val="20"/>
          <w:szCs w:val="48"/>
        </w:rPr>
      </w:pPr>
    </w:p>
    <w:sectPr w:rsidR="00644C67" w:rsidRPr="00726240" w:rsidSect="00A561A4">
      <w:footerReference w:type="default" r:id="rId14"/>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BE9" w:rsidRDefault="008D4BE9" w:rsidP="0018331B">
      <w:pPr>
        <w:spacing w:after="0" w:line="240" w:lineRule="auto"/>
      </w:pPr>
      <w:r>
        <w:separator/>
      </w:r>
    </w:p>
  </w:endnote>
  <w:endnote w:type="continuationSeparator" w:id="0">
    <w:p w:rsidR="008D4BE9" w:rsidRDefault="008D4BE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D447B6">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D447B6">
      <w:rPr>
        <w:rStyle w:val="a7"/>
        <w:noProof/>
      </w:rPr>
      <w:t>33</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D447B6">
      <w:rPr>
        <w:noProof/>
      </w:rPr>
      <w:t>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BE9" w:rsidRDefault="008D4BE9" w:rsidP="0018331B">
      <w:pPr>
        <w:spacing w:after="0" w:line="240" w:lineRule="auto"/>
      </w:pPr>
      <w:r>
        <w:separator/>
      </w:r>
    </w:p>
  </w:footnote>
  <w:footnote w:type="continuationSeparator" w:id="0">
    <w:p w:rsidR="008D4BE9" w:rsidRDefault="008D4BE9"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0A6"/>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BE9"/>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61A4"/>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47B6"/>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D022-3C93-4CFE-9348-44D19D58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2022-11-11T10:39:00Z</dcterms:created>
  <dcterms:modified xsi:type="dcterms:W3CDTF">2022-11-11T10:39:00Z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