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D9" w:rsidRPr="006F2DD9" w:rsidRDefault="006F2DD9" w:rsidP="00A074C4">
      <w:pPr>
        <w:spacing w:after="0" w:line="240" w:lineRule="auto"/>
        <w:jc w:val="center"/>
        <w:rPr>
          <w:rFonts w:ascii="Times New Roman" w:hAnsi="Times New Roman"/>
          <w:b/>
          <w:spacing w:val="-12"/>
          <w:sz w:val="28"/>
          <w:szCs w:val="28"/>
          <w:lang w:eastAsia="ar-SA"/>
        </w:rPr>
      </w:pPr>
      <w:bookmarkStart w:id="0" w:name="_Toc84499259"/>
      <w:bookmarkStart w:id="1" w:name="_Hlk98839701"/>
      <w:bookmarkStart w:id="2" w:name="_GoBack"/>
      <w:bookmarkEnd w:id="2"/>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F419C2" w:rsidRPr="00286E96" w:rsidRDefault="00F419C2"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8"/>
          <w:szCs w:val="28"/>
          <w:u w:val="single"/>
          <w:lang w:eastAsia="ar-SA"/>
        </w:rPr>
        <w:t>ООД.04 МАТЕМАТИКА</w:t>
      </w:r>
      <w:r w:rsidRPr="00286E96">
        <w:rPr>
          <w:rFonts w:ascii="Times New Roman" w:hAnsi="Times New Roman"/>
          <w:b/>
          <w:iCs/>
          <w:sz w:val="24"/>
          <w:szCs w:val="24"/>
        </w:rPr>
        <w:t>»</w:t>
      </w:r>
    </w:p>
    <w:p w:rsidR="00F419C2" w:rsidRPr="00286E96" w:rsidRDefault="00F419C2" w:rsidP="00286E96">
      <w:pPr>
        <w:spacing w:after="0"/>
        <w:jc w:val="center"/>
        <w:rPr>
          <w:rFonts w:ascii="Times New Roman" w:hAnsi="Times New Roman"/>
          <w:b/>
          <w:i/>
        </w:rPr>
      </w:pPr>
    </w:p>
    <w:p w:rsidR="00F419C2" w:rsidRPr="00286E96" w:rsidRDefault="00A074C4" w:rsidP="00A074C4">
      <w:pPr>
        <w:spacing w:after="0"/>
        <w:jc w:val="center"/>
        <w:rPr>
          <w:rFonts w:ascii="Times New Roman" w:hAnsi="Times New Roman"/>
          <w:b/>
          <w:i/>
        </w:rPr>
      </w:pPr>
      <w:r w:rsidRPr="00A074C4">
        <w:t>15.01.32 Оператор станков программным управлением</w:t>
      </w: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604F07" w:rsidRPr="00286E96" w:rsidRDefault="00F419C2" w:rsidP="00286E96">
      <w:pPr>
        <w:spacing w:after="0"/>
        <w:jc w:val="center"/>
        <w:rPr>
          <w:rFonts w:ascii="Times New Roman" w:hAnsi="Times New Roman"/>
          <w:b/>
          <w:sz w:val="24"/>
          <w:szCs w:val="24"/>
        </w:rPr>
      </w:pPr>
      <w:r w:rsidRPr="00286E96">
        <w:rPr>
          <w:rFonts w:ascii="Times New Roman" w:hAnsi="Times New Roman"/>
          <w:b/>
          <w:bCs/>
          <w:iCs/>
          <w:sz w:val="24"/>
          <w:szCs w:val="24"/>
        </w:rPr>
        <w:t>2022г.</w:t>
      </w:r>
      <w:r w:rsidRPr="00286E96">
        <w:rPr>
          <w:rFonts w:ascii="Times New Roman" w:hAnsi="Times New Roman"/>
          <w:b/>
          <w:bCs/>
          <w:iCs/>
        </w:rPr>
        <w:br w:type="page"/>
      </w:r>
      <w:r w:rsidR="00604F07" w:rsidRPr="00286E96">
        <w:rPr>
          <w:rFonts w:ascii="Times New Roman" w:hAnsi="Times New Roman"/>
          <w:b/>
          <w:sz w:val="24"/>
          <w:szCs w:val="24"/>
        </w:rPr>
        <w:lastRenderedPageBreak/>
        <w:t>СОДЕРЖАНИЕ</w:t>
      </w:r>
    </w:p>
    <w:p w:rsidR="00604F07" w:rsidRPr="00286E96" w:rsidRDefault="00604F07" w:rsidP="00286E96">
      <w:pPr>
        <w:spacing w:after="0"/>
        <w:jc w:val="center"/>
        <w:rPr>
          <w:rFonts w:ascii="Times New Roman" w:hAnsi="Times New Roman"/>
          <w:b/>
          <w:sz w:val="24"/>
          <w:szCs w:val="24"/>
        </w:rPr>
      </w:pPr>
    </w:p>
    <w:sdt>
      <w:sdtPr>
        <w:rPr>
          <w:rFonts w:ascii="Times New Roman" w:hAnsi="Times New Roman" w:cs="Times New Roman"/>
          <w:sz w:val="24"/>
          <w:szCs w:val="24"/>
        </w:rPr>
        <w:id w:val="235390489"/>
        <w:docPartObj>
          <w:docPartGallery w:val="Table of Contents"/>
          <w:docPartUnique/>
        </w:docPartObj>
      </w:sdtPr>
      <w:sdtEndPr/>
      <w:sdtContent>
        <w:p w:rsidR="00604F07" w:rsidRPr="00286E96" w:rsidRDefault="00604F07" w:rsidP="00286E96">
          <w:pPr>
            <w:pStyle w:val="11"/>
            <w:spacing w:before="0" w:after="0"/>
            <w:rPr>
              <w:rFonts w:ascii="Times New Roman" w:eastAsiaTheme="minorEastAsia" w:hAnsi="Times New Roman" w:cs="Times New Roman"/>
              <w:noProof/>
              <w:sz w:val="24"/>
              <w:szCs w:val="24"/>
            </w:rPr>
          </w:pPr>
          <w:r w:rsidRPr="00286E96">
            <w:fldChar w:fldCharType="begin"/>
          </w:r>
          <w:r w:rsidRPr="00286E96">
            <w:rPr>
              <w:rStyle w:val="IndexLink"/>
              <w:rFonts w:ascii="Times New Roman" w:hAnsi="Times New Roman" w:cs="Times New Roman"/>
              <w:sz w:val="24"/>
              <w:szCs w:val="24"/>
            </w:rPr>
            <w:instrText xml:space="preserve"> TOC \o "1-3" \h \z \u </w:instrText>
          </w:r>
          <w:r w:rsidRPr="00286E96">
            <w:rPr>
              <w:rStyle w:val="IndexLink"/>
              <w:rFonts w:ascii="Times New Roman" w:hAnsi="Times New Roman" w:cs="Times New Roman"/>
              <w:sz w:val="24"/>
              <w:szCs w:val="24"/>
            </w:rPr>
            <w:fldChar w:fldCharType="separate"/>
          </w:r>
          <w:hyperlink w:anchor="_Toc101444188" w:history="1">
            <w:r w:rsidRPr="00286E96">
              <w:rPr>
                <w:rStyle w:val="ad"/>
                <w:rFonts w:ascii="Times New Roman" w:hAnsi="Times New Roman"/>
                <w:noProof/>
                <w:sz w:val="24"/>
                <w:szCs w:val="24"/>
              </w:rPr>
              <w:t>1. ПОЯСНИТЕЛЬНАЯ ЗАПИСКА</w:t>
            </w:r>
            <w:r w:rsidRPr="00286E96">
              <w:rPr>
                <w:rFonts w:ascii="Times New Roman" w:hAnsi="Times New Roman" w:cs="Times New Roman"/>
                <w:noProof/>
                <w:webHidden/>
                <w:sz w:val="24"/>
                <w:szCs w:val="24"/>
              </w:rPr>
              <w:tab/>
            </w:r>
            <w:r w:rsidRPr="00286E96">
              <w:rPr>
                <w:rFonts w:ascii="Times New Roman" w:hAnsi="Times New Roman" w:cs="Times New Roman"/>
                <w:noProof/>
                <w:webHidden/>
                <w:sz w:val="24"/>
                <w:szCs w:val="24"/>
              </w:rPr>
              <w:fldChar w:fldCharType="begin"/>
            </w:r>
            <w:r w:rsidRPr="00286E96">
              <w:rPr>
                <w:rFonts w:ascii="Times New Roman" w:hAnsi="Times New Roman" w:cs="Times New Roman"/>
                <w:noProof/>
                <w:webHidden/>
                <w:sz w:val="24"/>
                <w:szCs w:val="24"/>
              </w:rPr>
              <w:instrText xml:space="preserve"> PAGEREF _Toc101444188 \h </w:instrText>
            </w:r>
            <w:r w:rsidRPr="00286E96">
              <w:rPr>
                <w:rFonts w:ascii="Times New Roman" w:hAnsi="Times New Roman" w:cs="Times New Roman"/>
                <w:noProof/>
                <w:webHidden/>
                <w:sz w:val="24"/>
                <w:szCs w:val="24"/>
              </w:rPr>
            </w:r>
            <w:r w:rsidRPr="00286E96">
              <w:rPr>
                <w:rFonts w:ascii="Times New Roman" w:hAnsi="Times New Roman" w:cs="Times New Roman"/>
                <w:noProof/>
                <w:webHidden/>
                <w:sz w:val="24"/>
                <w:szCs w:val="24"/>
              </w:rPr>
              <w:fldChar w:fldCharType="separate"/>
            </w:r>
            <w:r w:rsidRPr="00286E96">
              <w:rPr>
                <w:rFonts w:ascii="Times New Roman" w:hAnsi="Times New Roman" w:cs="Times New Roman"/>
                <w:noProof/>
                <w:webHidden/>
                <w:sz w:val="24"/>
                <w:szCs w:val="24"/>
              </w:rPr>
              <w:t>5</w:t>
            </w:r>
            <w:r w:rsidRPr="00286E96">
              <w:rPr>
                <w:rFonts w:ascii="Times New Roman" w:hAnsi="Times New Roman" w:cs="Times New Roman"/>
                <w:noProof/>
                <w:webHidden/>
                <w:sz w:val="24"/>
                <w:szCs w:val="24"/>
              </w:rPr>
              <w:fldChar w:fldCharType="end"/>
            </w:r>
          </w:hyperlink>
        </w:p>
        <w:p w:rsidR="00604F07" w:rsidRPr="00286E96" w:rsidRDefault="007D3275" w:rsidP="00286E96">
          <w:pPr>
            <w:pStyle w:val="11"/>
            <w:spacing w:before="0" w:after="0"/>
            <w:rPr>
              <w:rFonts w:ascii="Times New Roman" w:eastAsiaTheme="minorEastAsia" w:hAnsi="Times New Roman" w:cs="Times New Roman"/>
              <w:noProof/>
              <w:sz w:val="24"/>
              <w:szCs w:val="24"/>
            </w:rPr>
          </w:pPr>
          <w:hyperlink w:anchor="_Toc101444189" w:history="1">
            <w:r w:rsidR="00604F07" w:rsidRPr="00286E96">
              <w:rPr>
                <w:rStyle w:val="ad"/>
                <w:rFonts w:ascii="Times New Roman" w:hAnsi="Times New Roman"/>
                <w:noProof/>
                <w:sz w:val="24"/>
                <w:szCs w:val="24"/>
              </w:rPr>
              <w:t>2. ОБЪЕМ УЧЕБНОЙ ДИСЦИПЛИНЫИ ВИДЫ УЧЕБНОЙ РАБОТЫ</w:t>
            </w:r>
            <w:r w:rsidR="00604F07" w:rsidRPr="00286E96">
              <w:rPr>
                <w:rFonts w:ascii="Times New Roman" w:hAnsi="Times New Roman" w:cs="Times New Roman"/>
                <w:noProof/>
                <w:webHidden/>
                <w:sz w:val="24"/>
                <w:szCs w:val="24"/>
              </w:rPr>
              <w:tab/>
            </w:r>
            <w:r w:rsidR="00604F07" w:rsidRPr="00286E96">
              <w:rPr>
                <w:rFonts w:ascii="Times New Roman" w:hAnsi="Times New Roman" w:cs="Times New Roman"/>
                <w:noProof/>
                <w:webHidden/>
                <w:sz w:val="24"/>
                <w:szCs w:val="24"/>
              </w:rPr>
              <w:fldChar w:fldCharType="begin"/>
            </w:r>
            <w:r w:rsidR="00604F07" w:rsidRPr="00286E96">
              <w:rPr>
                <w:rFonts w:ascii="Times New Roman" w:hAnsi="Times New Roman" w:cs="Times New Roman"/>
                <w:noProof/>
                <w:webHidden/>
                <w:sz w:val="24"/>
                <w:szCs w:val="24"/>
              </w:rPr>
              <w:instrText xml:space="preserve"> PAGEREF _Toc101444189 \h </w:instrText>
            </w:r>
            <w:r w:rsidR="00604F07" w:rsidRPr="00286E96">
              <w:rPr>
                <w:rFonts w:ascii="Times New Roman" w:hAnsi="Times New Roman" w:cs="Times New Roman"/>
                <w:noProof/>
                <w:webHidden/>
                <w:sz w:val="24"/>
                <w:szCs w:val="24"/>
              </w:rPr>
            </w:r>
            <w:r w:rsidR="00604F07" w:rsidRPr="00286E96">
              <w:rPr>
                <w:rFonts w:ascii="Times New Roman" w:hAnsi="Times New Roman" w:cs="Times New Roman"/>
                <w:noProof/>
                <w:webHidden/>
                <w:sz w:val="24"/>
                <w:szCs w:val="24"/>
              </w:rPr>
              <w:fldChar w:fldCharType="separate"/>
            </w:r>
            <w:r w:rsidR="00604F07" w:rsidRPr="00286E96">
              <w:rPr>
                <w:rFonts w:ascii="Times New Roman" w:hAnsi="Times New Roman" w:cs="Times New Roman"/>
                <w:noProof/>
                <w:webHidden/>
                <w:sz w:val="24"/>
                <w:szCs w:val="24"/>
              </w:rPr>
              <w:t>12</w:t>
            </w:r>
            <w:r w:rsidR="00604F07" w:rsidRPr="00286E96">
              <w:rPr>
                <w:rFonts w:ascii="Times New Roman" w:hAnsi="Times New Roman" w:cs="Times New Roman"/>
                <w:noProof/>
                <w:webHidden/>
                <w:sz w:val="24"/>
                <w:szCs w:val="24"/>
              </w:rPr>
              <w:fldChar w:fldCharType="end"/>
            </w:r>
          </w:hyperlink>
        </w:p>
        <w:p w:rsidR="00604F07" w:rsidRPr="00286E96" w:rsidRDefault="007D3275" w:rsidP="00286E96">
          <w:pPr>
            <w:pStyle w:val="11"/>
            <w:spacing w:before="0" w:after="0"/>
            <w:rPr>
              <w:rFonts w:ascii="Times New Roman" w:eastAsiaTheme="minorEastAsia" w:hAnsi="Times New Roman" w:cs="Times New Roman"/>
              <w:noProof/>
              <w:sz w:val="24"/>
              <w:szCs w:val="24"/>
            </w:rPr>
          </w:pPr>
          <w:hyperlink w:anchor="_Toc101444190" w:history="1">
            <w:r w:rsidR="00604F07" w:rsidRPr="00286E96">
              <w:rPr>
                <w:rStyle w:val="ad"/>
                <w:rFonts w:ascii="Times New Roman" w:hAnsi="Times New Roman"/>
                <w:noProof/>
                <w:sz w:val="24"/>
                <w:szCs w:val="24"/>
              </w:rPr>
              <w:t>3. СОДЕРЖАНИЕ И ТЕМАТИЧЕСКОЕ ПЛАНИРОВАНИЕ УЧЕБНОЙДИСЦИПЛИНЫ</w:t>
            </w:r>
            <w:r w:rsidR="00604F07" w:rsidRPr="00286E96">
              <w:rPr>
                <w:rFonts w:ascii="Times New Roman" w:hAnsi="Times New Roman" w:cs="Times New Roman"/>
                <w:noProof/>
                <w:webHidden/>
                <w:sz w:val="24"/>
                <w:szCs w:val="24"/>
              </w:rPr>
              <w:tab/>
            </w:r>
            <w:r w:rsidR="00604F07" w:rsidRPr="00286E96">
              <w:rPr>
                <w:rFonts w:ascii="Times New Roman" w:hAnsi="Times New Roman" w:cs="Times New Roman"/>
                <w:noProof/>
                <w:webHidden/>
                <w:sz w:val="24"/>
                <w:szCs w:val="24"/>
              </w:rPr>
              <w:fldChar w:fldCharType="begin"/>
            </w:r>
            <w:r w:rsidR="00604F07" w:rsidRPr="00286E96">
              <w:rPr>
                <w:rFonts w:ascii="Times New Roman" w:hAnsi="Times New Roman" w:cs="Times New Roman"/>
                <w:noProof/>
                <w:webHidden/>
                <w:sz w:val="24"/>
                <w:szCs w:val="24"/>
              </w:rPr>
              <w:instrText xml:space="preserve"> PAGEREF _Toc101444190 \h </w:instrText>
            </w:r>
            <w:r w:rsidR="00604F07" w:rsidRPr="00286E96">
              <w:rPr>
                <w:rFonts w:ascii="Times New Roman" w:hAnsi="Times New Roman" w:cs="Times New Roman"/>
                <w:noProof/>
                <w:webHidden/>
                <w:sz w:val="24"/>
                <w:szCs w:val="24"/>
              </w:rPr>
            </w:r>
            <w:r w:rsidR="00604F07" w:rsidRPr="00286E96">
              <w:rPr>
                <w:rFonts w:ascii="Times New Roman" w:hAnsi="Times New Roman" w:cs="Times New Roman"/>
                <w:noProof/>
                <w:webHidden/>
                <w:sz w:val="24"/>
                <w:szCs w:val="24"/>
              </w:rPr>
              <w:fldChar w:fldCharType="separate"/>
            </w:r>
            <w:r w:rsidR="00604F07" w:rsidRPr="00286E96">
              <w:rPr>
                <w:rFonts w:ascii="Times New Roman" w:hAnsi="Times New Roman" w:cs="Times New Roman"/>
                <w:noProof/>
                <w:webHidden/>
                <w:sz w:val="24"/>
                <w:szCs w:val="24"/>
              </w:rPr>
              <w:t>13</w:t>
            </w:r>
            <w:r w:rsidR="00604F07" w:rsidRPr="00286E96">
              <w:rPr>
                <w:rFonts w:ascii="Times New Roman" w:hAnsi="Times New Roman" w:cs="Times New Roman"/>
                <w:noProof/>
                <w:webHidden/>
                <w:sz w:val="24"/>
                <w:szCs w:val="24"/>
              </w:rPr>
              <w:fldChar w:fldCharType="end"/>
            </w:r>
          </w:hyperlink>
        </w:p>
        <w:p w:rsidR="00604F07" w:rsidRPr="00286E96" w:rsidRDefault="007D3275" w:rsidP="00286E96">
          <w:pPr>
            <w:pStyle w:val="11"/>
            <w:spacing w:before="0" w:after="0"/>
            <w:rPr>
              <w:rFonts w:ascii="Times New Roman" w:eastAsiaTheme="minorEastAsia" w:hAnsi="Times New Roman" w:cs="Times New Roman"/>
              <w:noProof/>
              <w:sz w:val="24"/>
              <w:szCs w:val="24"/>
            </w:rPr>
          </w:pPr>
          <w:hyperlink w:anchor="_Toc101444191" w:history="1">
            <w:r w:rsidR="00604F07" w:rsidRPr="00286E96">
              <w:rPr>
                <w:rStyle w:val="ad"/>
                <w:rFonts w:ascii="Times New Roman" w:hAnsi="Times New Roman"/>
                <w:noProof/>
                <w:sz w:val="24"/>
                <w:szCs w:val="24"/>
              </w:rPr>
              <w:t>4. УСЛОВИЯ РЕАЛИЗАЦИИ ПРОГРАММЫ УЧЕБНОЙ  ДИСЦИПЛИНЫ</w:t>
            </w:r>
            <w:r w:rsidR="00604F07" w:rsidRPr="00286E96">
              <w:rPr>
                <w:rFonts w:ascii="Times New Roman" w:hAnsi="Times New Roman" w:cs="Times New Roman"/>
                <w:noProof/>
                <w:webHidden/>
                <w:sz w:val="24"/>
                <w:szCs w:val="24"/>
              </w:rPr>
              <w:fldChar w:fldCharType="begin"/>
            </w:r>
            <w:r w:rsidR="00604F07" w:rsidRPr="00286E96">
              <w:rPr>
                <w:rFonts w:ascii="Times New Roman" w:hAnsi="Times New Roman" w:cs="Times New Roman"/>
                <w:noProof/>
                <w:webHidden/>
                <w:sz w:val="24"/>
                <w:szCs w:val="24"/>
              </w:rPr>
              <w:instrText xml:space="preserve"> PAGEREF _Toc101444191 \h </w:instrText>
            </w:r>
            <w:r w:rsidR="00604F07" w:rsidRPr="00286E96">
              <w:rPr>
                <w:rFonts w:ascii="Times New Roman" w:hAnsi="Times New Roman" w:cs="Times New Roman"/>
                <w:noProof/>
                <w:webHidden/>
                <w:sz w:val="24"/>
                <w:szCs w:val="24"/>
              </w:rPr>
            </w:r>
            <w:r w:rsidR="00604F07" w:rsidRPr="00286E96">
              <w:rPr>
                <w:rFonts w:ascii="Times New Roman" w:hAnsi="Times New Roman" w:cs="Times New Roman"/>
                <w:noProof/>
                <w:webHidden/>
                <w:sz w:val="24"/>
                <w:szCs w:val="24"/>
              </w:rPr>
              <w:fldChar w:fldCharType="separate"/>
            </w:r>
            <w:r w:rsidR="00604F07" w:rsidRPr="00286E96">
              <w:rPr>
                <w:rFonts w:ascii="Times New Roman" w:hAnsi="Times New Roman" w:cs="Times New Roman"/>
                <w:noProof/>
                <w:webHidden/>
                <w:sz w:val="24"/>
                <w:szCs w:val="24"/>
              </w:rPr>
              <w:t>16</w:t>
            </w:r>
            <w:r w:rsidR="00604F07" w:rsidRPr="00286E96">
              <w:rPr>
                <w:rFonts w:ascii="Times New Roman" w:hAnsi="Times New Roman" w:cs="Times New Roman"/>
                <w:noProof/>
                <w:webHidden/>
                <w:sz w:val="24"/>
                <w:szCs w:val="24"/>
              </w:rPr>
              <w:fldChar w:fldCharType="end"/>
            </w:r>
          </w:hyperlink>
        </w:p>
        <w:p w:rsidR="00604F07" w:rsidRPr="00286E96" w:rsidRDefault="007D3275" w:rsidP="00286E96">
          <w:pPr>
            <w:pStyle w:val="11"/>
            <w:spacing w:before="0" w:after="0"/>
            <w:rPr>
              <w:rFonts w:ascii="Times New Roman" w:eastAsiaTheme="minorEastAsia" w:hAnsi="Times New Roman" w:cs="Times New Roman"/>
              <w:noProof/>
              <w:sz w:val="24"/>
              <w:szCs w:val="24"/>
            </w:rPr>
          </w:pPr>
          <w:hyperlink w:anchor="_Toc101444192" w:history="1">
            <w:r w:rsidR="00604F07" w:rsidRPr="00286E96">
              <w:rPr>
                <w:rStyle w:val="ad"/>
                <w:rFonts w:ascii="Times New Roman" w:hAnsi="Times New Roman"/>
                <w:noProof/>
                <w:sz w:val="24"/>
                <w:szCs w:val="24"/>
              </w:rPr>
              <w:t>5. КОНТРОЛЬ И ОЦЕНКА РЕЗУЛЬТАТОВ ОСВОЕНИЯ УЧЕБНОЙ ДИСЦИПЛИНЫ</w:t>
            </w:r>
            <w:r w:rsidR="00604F07" w:rsidRPr="00286E96">
              <w:rPr>
                <w:rFonts w:ascii="Times New Roman" w:hAnsi="Times New Roman" w:cs="Times New Roman"/>
                <w:noProof/>
                <w:webHidden/>
                <w:sz w:val="24"/>
                <w:szCs w:val="24"/>
              </w:rPr>
              <w:tab/>
            </w:r>
            <w:r w:rsidR="00604F07" w:rsidRPr="00286E96">
              <w:rPr>
                <w:rFonts w:ascii="Times New Roman" w:hAnsi="Times New Roman" w:cs="Times New Roman"/>
                <w:noProof/>
                <w:webHidden/>
                <w:sz w:val="24"/>
                <w:szCs w:val="24"/>
              </w:rPr>
              <w:fldChar w:fldCharType="begin"/>
            </w:r>
            <w:r w:rsidR="00604F07" w:rsidRPr="00286E96">
              <w:rPr>
                <w:rFonts w:ascii="Times New Roman" w:hAnsi="Times New Roman" w:cs="Times New Roman"/>
                <w:noProof/>
                <w:webHidden/>
                <w:sz w:val="24"/>
                <w:szCs w:val="24"/>
              </w:rPr>
              <w:instrText xml:space="preserve"> PAGEREF _Toc101444192 \h </w:instrText>
            </w:r>
            <w:r w:rsidR="00604F07" w:rsidRPr="00286E96">
              <w:rPr>
                <w:rFonts w:ascii="Times New Roman" w:hAnsi="Times New Roman" w:cs="Times New Roman"/>
                <w:noProof/>
                <w:webHidden/>
                <w:sz w:val="24"/>
                <w:szCs w:val="24"/>
              </w:rPr>
            </w:r>
            <w:r w:rsidR="00604F07" w:rsidRPr="00286E96">
              <w:rPr>
                <w:rFonts w:ascii="Times New Roman" w:hAnsi="Times New Roman" w:cs="Times New Roman"/>
                <w:noProof/>
                <w:webHidden/>
                <w:sz w:val="24"/>
                <w:szCs w:val="24"/>
              </w:rPr>
              <w:fldChar w:fldCharType="separate"/>
            </w:r>
            <w:r w:rsidR="00604F07" w:rsidRPr="00286E96">
              <w:rPr>
                <w:rFonts w:ascii="Times New Roman" w:hAnsi="Times New Roman" w:cs="Times New Roman"/>
                <w:noProof/>
                <w:webHidden/>
                <w:sz w:val="24"/>
                <w:szCs w:val="24"/>
              </w:rPr>
              <w:t>17</w:t>
            </w:r>
            <w:r w:rsidR="00604F07" w:rsidRPr="00286E96">
              <w:rPr>
                <w:rFonts w:ascii="Times New Roman" w:hAnsi="Times New Roman" w:cs="Times New Roman"/>
                <w:noProof/>
                <w:webHidden/>
                <w:sz w:val="24"/>
                <w:szCs w:val="24"/>
              </w:rPr>
              <w:fldChar w:fldCharType="end"/>
            </w:r>
          </w:hyperlink>
        </w:p>
        <w:p w:rsidR="00604F07" w:rsidRPr="00286E96" w:rsidRDefault="00604F07" w:rsidP="00286E96">
          <w:pPr>
            <w:pStyle w:val="11"/>
            <w:spacing w:before="0" w:after="0"/>
            <w:rPr>
              <w:rFonts w:ascii="Times New Roman" w:hAnsi="Times New Roman" w:cs="Times New Roman"/>
              <w:sz w:val="24"/>
              <w:szCs w:val="24"/>
              <w:lang w:val="en-US" w:eastAsia="en-US"/>
            </w:rPr>
          </w:pPr>
          <w:r w:rsidRPr="00286E96">
            <w:rPr>
              <w:rStyle w:val="IndexLink"/>
              <w:rFonts w:ascii="Times New Roman" w:hAnsi="Times New Roman" w:cs="Times New Roman"/>
              <w:sz w:val="24"/>
              <w:szCs w:val="24"/>
            </w:rPr>
            <w:fldChar w:fldCharType="end"/>
          </w:r>
        </w:p>
      </w:sdtContent>
    </w:sdt>
    <w:p w:rsidR="00604F07" w:rsidRPr="00286E96" w:rsidRDefault="00604F07" w:rsidP="00286E96">
      <w:pPr>
        <w:spacing w:after="0"/>
        <w:jc w:val="both"/>
        <w:rPr>
          <w:rFonts w:ascii="Times New Roman" w:hAnsi="Times New Roman"/>
          <w:b/>
          <w:i/>
          <w:color w:val="FF0000"/>
          <w:sz w:val="24"/>
          <w:szCs w:val="24"/>
        </w:rPr>
      </w:pPr>
      <w:r w:rsidRPr="00286E96">
        <w:rPr>
          <w:rFonts w:ascii="Times New Roman" w:hAnsi="Times New Roman"/>
          <w:sz w:val="24"/>
          <w:szCs w:val="24"/>
        </w:rPr>
        <w:br w:type="page"/>
      </w:r>
    </w:p>
    <w:p w:rsidR="00604F07" w:rsidRPr="00286E96" w:rsidRDefault="00604F07" w:rsidP="00D4764C">
      <w:pPr>
        <w:pStyle w:val="1"/>
        <w:numPr>
          <w:ilvl w:val="0"/>
          <w:numId w:val="25"/>
        </w:numPr>
        <w:spacing w:before="0" w:after="0"/>
        <w:ind w:firstLine="0"/>
        <w:jc w:val="center"/>
      </w:pPr>
      <w:bookmarkStart w:id="3" w:name="_Toc101444188"/>
      <w:r w:rsidRPr="00286E96">
        <w:lastRenderedPageBreak/>
        <w:t>1. ПОЯСНИТЕЛЬНАЯ ЗАПИСКА</w:t>
      </w:r>
      <w:bookmarkEnd w:id="3"/>
    </w:p>
    <w:p w:rsidR="00604F07" w:rsidRPr="00286E96" w:rsidRDefault="00604F07" w:rsidP="00286E96">
      <w:pPr>
        <w:spacing w:after="0"/>
        <w:ind w:firstLine="720"/>
        <w:jc w:val="both"/>
        <w:rPr>
          <w:rFonts w:ascii="Times New Roman" w:hAnsi="Times New Roman"/>
          <w:sz w:val="24"/>
          <w:szCs w:val="24"/>
        </w:rPr>
      </w:pPr>
    </w:p>
    <w:p w:rsidR="00604F07" w:rsidRPr="00286E96" w:rsidRDefault="00604F07" w:rsidP="00286E96">
      <w:pPr>
        <w:pStyle w:val="211"/>
        <w:ind w:firstLine="709"/>
      </w:pPr>
      <w:r w:rsidRPr="00286E96">
        <w:t>Программа учебной дисциплины «Математика» разработана на основе:</w:t>
      </w:r>
    </w:p>
    <w:p w:rsidR="00604F07" w:rsidRPr="00286E96" w:rsidRDefault="00604F07" w:rsidP="00286E96">
      <w:pPr>
        <w:pStyle w:val="211"/>
        <w:ind w:firstLine="709"/>
      </w:pPr>
      <w:r w:rsidRPr="00286E96">
        <w:t>федерального государственного образовательного стандарта среднего общегообразования(далее – ФГОС СОО);</w:t>
      </w:r>
    </w:p>
    <w:p w:rsidR="00604F07" w:rsidRPr="00286E96" w:rsidRDefault="00604F07" w:rsidP="00286E96">
      <w:pPr>
        <w:pStyle w:val="211"/>
        <w:ind w:firstLine="709"/>
      </w:pPr>
      <w:r w:rsidRPr="00286E96">
        <w:t>примерной основной образовательной программы среднего общего образования (далее – ПООП СОО);</w:t>
      </w:r>
    </w:p>
    <w:p w:rsidR="00604F07" w:rsidRPr="00286E96" w:rsidRDefault="00604F07" w:rsidP="00286E96">
      <w:pPr>
        <w:spacing w:after="0"/>
        <w:ind w:firstLine="708"/>
        <w:jc w:val="both"/>
        <w:rPr>
          <w:rFonts w:ascii="Times New Roman" w:hAnsi="Times New Roman"/>
          <w:bCs/>
          <w:sz w:val="24"/>
          <w:szCs w:val="24"/>
        </w:rPr>
      </w:pPr>
      <w:r w:rsidRPr="00286E96">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ФГОС СПО)</w:t>
      </w:r>
      <w:r w:rsidRPr="00286E96">
        <w:rPr>
          <w:rFonts w:ascii="Times New Roman" w:hAnsi="Times New Roman"/>
          <w:bCs/>
          <w:sz w:val="24"/>
          <w:szCs w:val="24"/>
        </w:rPr>
        <w:t>15.01.32 Оператор станков с программным управлением;</w:t>
      </w:r>
    </w:p>
    <w:p w:rsidR="00604F07" w:rsidRPr="00286E96" w:rsidRDefault="00604F07" w:rsidP="00286E96">
      <w:pPr>
        <w:pStyle w:val="211"/>
        <w:ind w:firstLine="709"/>
      </w:pPr>
      <w:r w:rsidRPr="00286E96">
        <w:t>примерной рабочей программы общеобразовательной учебной дисциплины«Математика» углубленного профиля(для профессиональных образовательных организаций);</w:t>
      </w:r>
    </w:p>
    <w:p w:rsidR="00604F07" w:rsidRPr="00286E96" w:rsidRDefault="00604F07" w:rsidP="00286E96">
      <w:pPr>
        <w:pStyle w:val="211"/>
        <w:ind w:firstLine="709"/>
        <w:rPr>
          <w:bCs/>
        </w:rPr>
      </w:pPr>
      <w:r w:rsidRPr="00286E96">
        <w:t>учебного плана по профессии</w:t>
      </w:r>
      <w:r w:rsidRPr="00286E96">
        <w:rPr>
          <w:bCs/>
        </w:rPr>
        <w:t>15.01.32 Оператор станков с программным управлением;</w:t>
      </w:r>
    </w:p>
    <w:p w:rsidR="00604F07" w:rsidRPr="00286E96" w:rsidRDefault="00604F07" w:rsidP="00286E96">
      <w:pPr>
        <w:pStyle w:val="211"/>
        <w:ind w:firstLine="709"/>
        <w:rPr>
          <w:bCs/>
        </w:rPr>
      </w:pPr>
      <w:r w:rsidRPr="00286E96">
        <w:rPr>
          <w:bCs/>
        </w:rPr>
        <w:t>рабочей программы воспитания по профессии15.01.32 Оператор станков с программным управлением;</w:t>
      </w:r>
    </w:p>
    <w:p w:rsidR="00604F07" w:rsidRPr="00286E96" w:rsidRDefault="00604F07" w:rsidP="00286E96">
      <w:pPr>
        <w:pStyle w:val="211"/>
        <w:ind w:firstLine="709"/>
      </w:pPr>
      <w:r w:rsidRPr="00286E96">
        <w:t>Программа учебной дисциплины «Математика»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604F07" w:rsidRPr="00286E96" w:rsidRDefault="00604F07" w:rsidP="00286E96">
      <w:pPr>
        <w:pStyle w:val="211"/>
        <w:ind w:firstLine="709"/>
      </w:pPr>
      <w:r w:rsidRPr="00286E96">
        <w:t>Содержание рабочей программы по учебной дисциплине «Математика» разработано на основе:</w:t>
      </w:r>
    </w:p>
    <w:p w:rsidR="00604F07" w:rsidRPr="00286E96" w:rsidRDefault="00604F07" w:rsidP="00286E96">
      <w:pPr>
        <w:pStyle w:val="211"/>
        <w:ind w:firstLine="709"/>
      </w:pPr>
      <w:r w:rsidRPr="00286E96">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w:t>
      </w:r>
    </w:p>
    <w:p w:rsidR="00604F07" w:rsidRPr="00286E96" w:rsidRDefault="00604F07" w:rsidP="00286E96">
      <w:pPr>
        <w:pStyle w:val="211"/>
        <w:ind w:firstLine="709"/>
      </w:pPr>
      <w:r w:rsidRPr="00286E96">
        <w:t>интеграции и преемственности содержания по учебной дисциплине«Математика» и содержания учебных дисциплин, профессиональных модулей ФГОС СПО.</w:t>
      </w:r>
    </w:p>
    <w:p w:rsidR="00604F07" w:rsidRPr="00286E96" w:rsidRDefault="00604F07" w:rsidP="00286E96">
      <w:pPr>
        <w:pStyle w:val="211"/>
        <w:ind w:firstLine="709"/>
      </w:pPr>
    </w:p>
    <w:p w:rsidR="00604F07" w:rsidRPr="00286E96" w:rsidRDefault="00604F07" w:rsidP="00D4764C">
      <w:pPr>
        <w:pStyle w:val="211"/>
        <w:numPr>
          <w:ilvl w:val="1"/>
          <w:numId w:val="67"/>
        </w:numPr>
        <w:ind w:left="0" w:firstLine="851"/>
        <w:rPr>
          <w:b/>
        </w:rPr>
      </w:pPr>
      <w:r w:rsidRPr="00286E96">
        <w:rPr>
          <w:b/>
        </w:rPr>
        <w:t xml:space="preserve">Место учебной дисциплины в структуре основной образовательной программы: </w:t>
      </w:r>
      <w:r w:rsidRPr="00286E96">
        <w:rPr>
          <w:b/>
        </w:rPr>
        <w:tab/>
      </w:r>
    </w:p>
    <w:p w:rsidR="00604F07" w:rsidRPr="00286E96" w:rsidRDefault="00604F07" w:rsidP="00286E96">
      <w:pPr>
        <w:pStyle w:val="211"/>
        <w:ind w:firstLine="709"/>
      </w:pPr>
    </w:p>
    <w:p w:rsidR="00604F07" w:rsidRPr="00286E96" w:rsidRDefault="00604F07" w:rsidP="00286E96">
      <w:pPr>
        <w:pStyle w:val="211"/>
        <w:ind w:firstLine="709"/>
      </w:pPr>
      <w:r w:rsidRPr="00286E96">
        <w:t>Учебнаядисциплина «Математика» изучается в общеобразовательном цикле основной образовательной программы среднего профессионального образования (далее – ООП СПО) по профессии15.01.32 Оператор станков с программным управлениемна базе основного общего образования с получением среднего общего образования.</w:t>
      </w:r>
    </w:p>
    <w:p w:rsidR="00604F07" w:rsidRPr="00286E96" w:rsidRDefault="00604F07" w:rsidP="00D4764C">
      <w:pPr>
        <w:pStyle w:val="1"/>
        <w:numPr>
          <w:ilvl w:val="0"/>
          <w:numId w:val="25"/>
        </w:numPr>
        <w:spacing w:before="0" w:after="0"/>
        <w:ind w:firstLine="0"/>
        <w:jc w:val="center"/>
      </w:pPr>
    </w:p>
    <w:p w:rsidR="00604F07" w:rsidRPr="00286E96" w:rsidRDefault="00604F07" w:rsidP="00286E96">
      <w:pPr>
        <w:spacing w:after="0"/>
        <w:rPr>
          <w:rFonts w:ascii="Times New Roman" w:hAnsi="Times New Roman"/>
          <w:sz w:val="24"/>
          <w:szCs w:val="24"/>
        </w:rPr>
      </w:pPr>
    </w:p>
    <w:p w:rsidR="00604F07" w:rsidRPr="00286E96" w:rsidRDefault="00604F07" w:rsidP="00286E96">
      <w:pPr>
        <w:spacing w:after="0"/>
        <w:ind w:firstLine="708"/>
        <w:rPr>
          <w:rFonts w:ascii="Times New Roman" w:hAnsi="Times New Roman"/>
          <w:sz w:val="24"/>
          <w:szCs w:val="24"/>
        </w:rPr>
      </w:pPr>
      <w:r w:rsidRPr="00286E96">
        <w:rPr>
          <w:rFonts w:ascii="Times New Roman" w:hAnsi="Times New Roman"/>
          <w:b/>
          <w:bCs/>
          <w:sz w:val="24"/>
          <w:szCs w:val="24"/>
        </w:rPr>
        <w:t>1.2. Планируемые результаты освоения учебного предмета</w:t>
      </w:r>
    </w:p>
    <w:p w:rsidR="00604F07" w:rsidRPr="00286E96" w:rsidRDefault="00604F07" w:rsidP="00286E96">
      <w:pPr>
        <w:widowControl w:val="0"/>
        <w:spacing w:after="0"/>
        <w:ind w:firstLine="709"/>
        <w:jc w:val="both"/>
        <w:rPr>
          <w:rFonts w:ascii="Times New Roman" w:hAnsi="Times New Roman"/>
          <w:sz w:val="24"/>
          <w:szCs w:val="24"/>
        </w:rPr>
      </w:pPr>
    </w:p>
    <w:p w:rsidR="00604F07" w:rsidRPr="00286E96" w:rsidRDefault="00604F07" w:rsidP="00286E9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286E96">
        <w:rPr>
          <w:rFonts w:ascii="Times New Roman" w:hAnsi="Times New Roman"/>
          <w:sz w:val="24"/>
          <w:szCs w:val="24"/>
        </w:rPr>
        <w:t xml:space="preserve">Особое значение дисциплина имеет при формировании и развитии общих компетенций: ОК 1, ОК 2, ОК 3, ОК 4, ОК 5, ОК 7. </w:t>
      </w:r>
    </w:p>
    <w:p w:rsidR="00604F07" w:rsidRPr="00286E96" w:rsidRDefault="00604F07" w:rsidP="00286E96">
      <w:pPr>
        <w:widowControl w:val="0"/>
        <w:spacing w:after="0"/>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w:t>
      </w:r>
      <w:r w:rsidRPr="00286E96">
        <w:rPr>
          <w:rFonts w:ascii="Times New Roman" w:hAnsi="Times New Roman"/>
          <w:bCs/>
          <w:iCs/>
          <w:sz w:val="24"/>
          <w:szCs w:val="24"/>
          <w:lang w:eastAsia="ja-JP" w:bidi="ne-IN"/>
        </w:rPr>
        <w:t>«</w:t>
      </w:r>
      <w:r w:rsidRPr="00286E96">
        <w:rPr>
          <w:rFonts w:ascii="Times New Roman" w:hAnsi="Times New Roman"/>
          <w:iCs/>
          <w:sz w:val="24"/>
          <w:szCs w:val="24"/>
        </w:rPr>
        <w:t>Математика</w:t>
      </w:r>
      <w:r w:rsidRPr="00286E96">
        <w:rPr>
          <w:rFonts w:ascii="Times New Roman" w:hAnsi="Times New Roman"/>
          <w:bCs/>
          <w:iCs/>
          <w:sz w:val="24"/>
          <w:szCs w:val="24"/>
          <w:lang w:eastAsia="ja-JP" w:bidi="ne-IN"/>
        </w:rPr>
        <w:t xml:space="preserve">» </w:t>
      </w:r>
      <w:r w:rsidRPr="00286E96">
        <w:rPr>
          <w:rFonts w:ascii="Times New Roman" w:hAnsi="Times New Roman"/>
          <w:sz w:val="24"/>
          <w:szCs w:val="24"/>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и углубленного уровня изучения(ПРб и ПРу): </w:t>
      </w:r>
    </w:p>
    <w:p w:rsidR="00604F07" w:rsidRPr="00286E96" w:rsidRDefault="00604F07" w:rsidP="00286E96">
      <w:pPr>
        <w:pStyle w:val="Style9"/>
        <w:widowControl/>
        <w:ind w:firstLine="708"/>
        <w:rPr>
          <w:rStyle w:val="FontStyle72"/>
          <w:b w:val="0"/>
          <w:i/>
          <w:sz w:val="24"/>
          <w:szCs w:val="24"/>
        </w:rPr>
      </w:pPr>
      <w:r w:rsidRPr="00286E96">
        <w:rPr>
          <w:rStyle w:val="FontStyle72"/>
          <w:i/>
          <w:sz w:val="24"/>
          <w:szCs w:val="24"/>
        </w:rPr>
        <w:t>Образовательные результаты определены в примерных рабочих программах, ФГОС СОО.</w:t>
      </w:r>
    </w:p>
    <w:p w:rsidR="00604F07" w:rsidRPr="00286E96" w:rsidRDefault="00604F07" w:rsidP="00286E96">
      <w:pPr>
        <w:pStyle w:val="Style9"/>
        <w:widowControl/>
        <w:ind w:firstLine="708"/>
        <w:rPr>
          <w:rStyle w:val="FontStyle72"/>
          <w:b w:val="0"/>
          <w:i/>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604F07" w:rsidRPr="00286E96" w:rsidTr="008A6966">
        <w:trPr>
          <w:trHeight w:val="649"/>
        </w:trPr>
        <w:tc>
          <w:tcPr>
            <w:tcW w:w="1276" w:type="dxa"/>
            <w:hideMark/>
          </w:tcPr>
          <w:p w:rsidR="00604F07" w:rsidRPr="00286E96" w:rsidRDefault="00604F07" w:rsidP="00286E96">
            <w:pPr>
              <w:suppressAutoHyphens/>
              <w:spacing w:after="0"/>
              <w:jc w:val="center"/>
              <w:rPr>
                <w:rFonts w:ascii="Times New Roman" w:hAnsi="Times New Roman"/>
                <w:b/>
                <w:sz w:val="24"/>
                <w:szCs w:val="24"/>
              </w:rPr>
            </w:pPr>
            <w:r w:rsidRPr="00286E96">
              <w:rPr>
                <w:rFonts w:ascii="Times New Roman" w:hAnsi="Times New Roman"/>
                <w:b/>
                <w:sz w:val="24"/>
                <w:szCs w:val="24"/>
              </w:rPr>
              <w:t>Коды</w:t>
            </w:r>
          </w:p>
        </w:tc>
        <w:tc>
          <w:tcPr>
            <w:tcW w:w="8789" w:type="dxa"/>
            <w:hideMark/>
          </w:tcPr>
          <w:p w:rsidR="00604F07" w:rsidRPr="00286E96" w:rsidRDefault="00604F07" w:rsidP="00286E96">
            <w:pPr>
              <w:suppressAutoHyphens/>
              <w:spacing w:after="0"/>
              <w:jc w:val="center"/>
              <w:rPr>
                <w:rFonts w:ascii="Times New Roman" w:hAnsi="Times New Roman"/>
                <w:b/>
                <w:sz w:val="24"/>
                <w:szCs w:val="24"/>
              </w:rPr>
            </w:pPr>
            <w:r w:rsidRPr="00286E96">
              <w:rPr>
                <w:rFonts w:ascii="Times New Roman" w:hAnsi="Times New Roman"/>
                <w:b/>
                <w:sz w:val="24"/>
                <w:szCs w:val="24"/>
              </w:rPr>
              <w:t>Планируемые результаты освоения дисциплины включают</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b/>
                <w:sz w:val="24"/>
                <w:szCs w:val="24"/>
              </w:rPr>
              <w:t>Личностные результаты (ЛР)</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04</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
                <w:sz w:val="24"/>
                <w:szCs w:val="24"/>
              </w:rPr>
            </w:pPr>
            <w:r w:rsidRPr="00286E96">
              <w:rPr>
                <w:rFonts w:ascii="Times New Roman" w:hAnsi="Times New Roman"/>
                <w:sz w:val="24"/>
                <w:szCs w:val="24"/>
              </w:rPr>
              <w:t>ЛР 05</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06</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07</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08</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нравственное сознание и поведение на основе усвоения общечеловеческих ценностей;</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 xml:space="preserve">ЛР 09 </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10</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ЛР 13</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b/>
                <w:sz w:val="24"/>
                <w:szCs w:val="24"/>
              </w:rPr>
              <w:t>Метапредметные результаты (МР)</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01</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02</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03</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04</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 xml:space="preserve">готовность и способность к самостоятельной информационно-познавательной </w:t>
            </w:r>
            <w:r w:rsidRPr="00286E96">
              <w:rPr>
                <w:rFonts w:ascii="Times New Roman" w:hAnsi="Times New Roman"/>
                <w:sz w:val="24"/>
                <w:szCs w:val="24"/>
              </w:rPr>
              <w:lastRenderedPageBreak/>
              <w:t>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lastRenderedPageBreak/>
              <w:t>МР 05</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07</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08</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604F07" w:rsidRPr="00286E96" w:rsidTr="008A6966">
        <w:trPr>
          <w:trHeight w:val="212"/>
        </w:trPr>
        <w:tc>
          <w:tcPr>
            <w:tcW w:w="1276" w:type="dxa"/>
          </w:tcPr>
          <w:p w:rsidR="00604F07" w:rsidRPr="00286E96" w:rsidRDefault="00604F07" w:rsidP="00286E96">
            <w:pPr>
              <w:suppressAutoHyphens/>
              <w:spacing w:after="0"/>
              <w:jc w:val="both"/>
              <w:rPr>
                <w:rFonts w:ascii="Times New Roman" w:hAnsi="Times New Roman"/>
                <w:iCs/>
                <w:sz w:val="24"/>
                <w:szCs w:val="24"/>
              </w:rPr>
            </w:pPr>
            <w:r w:rsidRPr="00286E96">
              <w:rPr>
                <w:rFonts w:ascii="Times New Roman" w:hAnsi="Times New Roman"/>
                <w:iCs/>
                <w:sz w:val="24"/>
                <w:szCs w:val="24"/>
              </w:rPr>
              <w:t>МР 09</w:t>
            </w:r>
          </w:p>
        </w:tc>
        <w:tc>
          <w:tcPr>
            <w:tcW w:w="8789" w:type="dxa"/>
          </w:tcPr>
          <w:p w:rsidR="00604F07" w:rsidRPr="00286E96" w:rsidRDefault="00604F07" w:rsidP="00286E96">
            <w:pPr>
              <w:suppressAutoHyphens/>
              <w:spacing w:after="0"/>
              <w:jc w:val="both"/>
              <w:rPr>
                <w:rFonts w:ascii="Times New Roman" w:hAnsi="Times New Roman"/>
                <w:sz w:val="24"/>
                <w:szCs w:val="24"/>
              </w:rPr>
            </w:pPr>
            <w:r w:rsidRPr="00286E9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p>
        </w:tc>
        <w:tc>
          <w:tcPr>
            <w:tcW w:w="8789" w:type="dxa"/>
            <w:shd w:val="clear" w:color="auto" w:fill="auto"/>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b/>
                <w:sz w:val="24"/>
                <w:szCs w:val="24"/>
              </w:rPr>
              <w:t>Предметные результаты базовый и углубленныйуровень  (ПРб и ПРу)</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i/>
                <w:sz w:val="24"/>
                <w:szCs w:val="24"/>
              </w:rPr>
            </w:pPr>
            <w:r w:rsidRPr="00286E96">
              <w:rPr>
                <w:rFonts w:ascii="Times New Roman" w:hAnsi="Times New Roman"/>
                <w:sz w:val="24"/>
                <w:szCs w:val="24"/>
              </w:rPr>
              <w:t>ПРб01</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ПРб02</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ПРб03</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ПРб04</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ПРб05</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представлений об основных понятиях, идеях и методах математического анализа;</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ПРб06</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ПРб07</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ПРб08</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владение навыками использования готовых компьютерных программ при решении задач;</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 xml:space="preserve">ПРу 01 </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 xml:space="preserve">сформированность представлений о необходимости доказательств при </w:t>
            </w:r>
            <w:r w:rsidRPr="00286E96">
              <w:rPr>
                <w:rFonts w:ascii="Times New Roman" w:hAnsi="Times New Roman"/>
                <w:sz w:val="24"/>
                <w:szCs w:val="24"/>
              </w:rPr>
              <w:lastRenderedPageBreak/>
              <w:t>обосновании математических утверждений и роли аксиоматики в проведении дедуктивных рассуждений;</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lastRenderedPageBreak/>
              <w:t>ПРу 02</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i/>
                <w:sz w:val="24"/>
                <w:szCs w:val="24"/>
              </w:rPr>
            </w:pPr>
            <w:r w:rsidRPr="00286E96">
              <w:rPr>
                <w:rFonts w:ascii="Times New Roman" w:hAnsi="Times New Roman"/>
                <w:sz w:val="24"/>
                <w:szCs w:val="24"/>
              </w:rPr>
              <w:t>ПРу 03</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i/>
                <w:sz w:val="24"/>
                <w:szCs w:val="24"/>
              </w:rPr>
            </w:pPr>
            <w:r w:rsidRPr="00286E96">
              <w:rPr>
                <w:rFonts w:ascii="Times New Roman" w:hAnsi="Times New Roman"/>
                <w:sz w:val="24"/>
                <w:szCs w:val="24"/>
              </w:rPr>
              <w:t>ПРу 04</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604F07" w:rsidRPr="00286E96" w:rsidTr="008A6966">
        <w:trPr>
          <w:trHeight w:val="212"/>
        </w:trPr>
        <w:tc>
          <w:tcPr>
            <w:tcW w:w="1276"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ПРу 05</w:t>
            </w:r>
          </w:p>
        </w:tc>
        <w:tc>
          <w:tcPr>
            <w:tcW w:w="8789" w:type="dxa"/>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286E96">
              <w:rPr>
                <w:rFonts w:ascii="Times New Roman" w:hAnsi="Times New Roman"/>
                <w:sz w:val="24"/>
                <w:szCs w:val="24"/>
              </w:rPr>
              <w:tab/>
            </w:r>
          </w:p>
        </w:tc>
      </w:tr>
    </w:tbl>
    <w:p w:rsidR="00604F07" w:rsidRPr="00286E96" w:rsidRDefault="00604F07" w:rsidP="00286E96">
      <w:pPr>
        <w:pStyle w:val="Style9"/>
        <w:widowControl/>
        <w:ind w:firstLine="708"/>
        <w:rPr>
          <w:rStyle w:val="FontStyle72"/>
          <w:b w:val="0"/>
          <w:i/>
          <w:color w:val="FF0000"/>
          <w:sz w:val="24"/>
          <w:szCs w:val="24"/>
        </w:rPr>
      </w:pPr>
    </w:p>
    <w:p w:rsidR="00604F07" w:rsidRPr="00286E96" w:rsidRDefault="00604F07" w:rsidP="00286E96">
      <w:pPr>
        <w:widowControl w:val="0"/>
        <w:spacing w:after="0"/>
        <w:ind w:firstLine="709"/>
        <w:jc w:val="both"/>
        <w:rPr>
          <w:rFonts w:ascii="Times New Roman" w:hAnsi="Times New Roman"/>
          <w:sz w:val="24"/>
          <w:szCs w:val="24"/>
        </w:rPr>
      </w:pPr>
    </w:p>
    <w:p w:rsidR="00604F07" w:rsidRPr="00286E96" w:rsidRDefault="00604F07" w:rsidP="00D4764C">
      <w:pPr>
        <w:pStyle w:val="1"/>
        <w:numPr>
          <w:ilvl w:val="0"/>
          <w:numId w:val="25"/>
        </w:numPr>
        <w:spacing w:before="0" w:after="0"/>
        <w:ind w:firstLine="0"/>
        <w:jc w:val="center"/>
      </w:pPr>
      <w:bookmarkStart w:id="4" w:name="_Toc101444189"/>
      <w:r w:rsidRPr="00286E96">
        <w:t>2. ОБЪЕМ УЧЕБНОЙ ДИСЦИПЛИНЫИ ВИДЫ УЧЕБНОЙ РАБОТЫ</w:t>
      </w:r>
      <w:bookmarkEnd w:id="4"/>
    </w:p>
    <w:p w:rsidR="00604F07" w:rsidRPr="00286E96" w:rsidRDefault="00604F07" w:rsidP="00286E96">
      <w:pPr>
        <w:spacing w:after="0"/>
        <w:rPr>
          <w:rFonts w:ascii="Times New Roman" w:hAnsi="Times New Roman"/>
          <w:sz w:val="24"/>
          <w:szCs w:val="24"/>
        </w:rPr>
      </w:pPr>
    </w:p>
    <w:p w:rsidR="00604F07" w:rsidRPr="00286E96" w:rsidRDefault="00604F07" w:rsidP="00286E96">
      <w:pPr>
        <w:suppressAutoHyphens/>
        <w:spacing w:after="0"/>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b/>
                <w:sz w:val="24"/>
                <w:szCs w:val="24"/>
              </w:rPr>
            </w:pPr>
            <w:r w:rsidRPr="00286E96">
              <w:rPr>
                <w:rFonts w:ascii="Times New Roman" w:hAnsi="Times New Roman"/>
                <w:b/>
                <w:sz w:val="24"/>
                <w:szCs w:val="24"/>
              </w:rPr>
              <w:t>Вид учебной работы</w:t>
            </w:r>
          </w:p>
        </w:tc>
        <w:tc>
          <w:tcPr>
            <w:tcW w:w="978" w:type="pct"/>
            <w:vAlign w:val="center"/>
          </w:tcPr>
          <w:p w:rsidR="00604F07" w:rsidRPr="00286E96" w:rsidRDefault="00604F0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Объем в часах</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учебного предмета</w:t>
            </w:r>
          </w:p>
        </w:tc>
        <w:tc>
          <w:tcPr>
            <w:tcW w:w="978" w:type="pct"/>
            <w:vAlign w:val="center"/>
          </w:tcPr>
          <w:p w:rsidR="00604F07" w:rsidRPr="00286E96" w:rsidRDefault="00604F0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348</w:t>
            </w:r>
          </w:p>
        </w:tc>
      </w:tr>
      <w:tr w:rsidR="00604F07" w:rsidRPr="00286E96" w:rsidTr="008A6966">
        <w:trPr>
          <w:trHeight w:val="490"/>
        </w:trPr>
        <w:tc>
          <w:tcPr>
            <w:tcW w:w="4022" w:type="pct"/>
            <w:shd w:val="clear" w:color="auto" w:fill="auto"/>
          </w:tcPr>
          <w:p w:rsidR="00604F07" w:rsidRPr="00286E96" w:rsidRDefault="00604F07" w:rsidP="00286E96">
            <w:pPr>
              <w:suppressAutoHyphens/>
              <w:spacing w:after="0"/>
              <w:rPr>
                <w:rFonts w:ascii="Times New Roman" w:hAnsi="Times New Roman"/>
                <w:b/>
                <w:bCs/>
                <w:iCs/>
                <w:sz w:val="24"/>
                <w:szCs w:val="24"/>
              </w:rPr>
            </w:pPr>
            <w:r w:rsidRPr="00286E96">
              <w:rPr>
                <w:rFonts w:ascii="Times New Roman" w:hAnsi="Times New Roman"/>
                <w:b/>
                <w:bCs/>
                <w:iCs/>
                <w:sz w:val="24"/>
                <w:szCs w:val="24"/>
              </w:rPr>
              <w:t>Основное содержание</w:t>
            </w:r>
          </w:p>
        </w:tc>
        <w:tc>
          <w:tcPr>
            <w:tcW w:w="978" w:type="pct"/>
            <w:shd w:val="clear" w:color="auto" w:fill="auto"/>
            <w:vAlign w:val="center"/>
          </w:tcPr>
          <w:p w:rsidR="00604F07" w:rsidRPr="00286E96" w:rsidRDefault="00604F0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340</w:t>
            </w:r>
          </w:p>
        </w:tc>
      </w:tr>
      <w:tr w:rsidR="00604F07" w:rsidRPr="00286E96" w:rsidTr="008A6966">
        <w:trPr>
          <w:trHeight w:val="516"/>
        </w:trPr>
        <w:tc>
          <w:tcPr>
            <w:tcW w:w="5000" w:type="pct"/>
            <w:gridSpan w:val="2"/>
            <w:vAlign w:val="center"/>
          </w:tcPr>
          <w:p w:rsidR="00604F07" w:rsidRPr="00286E96" w:rsidRDefault="00604F07"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604F07" w:rsidRPr="00286E96" w:rsidRDefault="00604F07" w:rsidP="00286E96">
            <w:pPr>
              <w:suppressAutoHyphens/>
              <w:spacing w:after="0"/>
              <w:jc w:val="center"/>
              <w:rPr>
                <w:rFonts w:ascii="Times New Roman" w:hAnsi="Times New Roman"/>
                <w:b/>
                <w:bCs/>
                <w:iCs/>
                <w:sz w:val="24"/>
                <w:szCs w:val="24"/>
              </w:rPr>
            </w:pPr>
            <w:r w:rsidRPr="00286E96">
              <w:rPr>
                <w:rFonts w:ascii="Times New Roman" w:hAnsi="Times New Roman"/>
                <w:b/>
                <w:bCs/>
                <w:iCs/>
                <w:sz w:val="24"/>
                <w:szCs w:val="24"/>
              </w:rPr>
              <w:t>200</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контрольные работы</w:t>
            </w:r>
          </w:p>
        </w:tc>
        <w:tc>
          <w:tcPr>
            <w:tcW w:w="978" w:type="pct"/>
            <w:shd w:val="clear" w:color="auto" w:fill="auto"/>
            <w:vAlign w:val="center"/>
          </w:tcPr>
          <w:p w:rsidR="00604F07" w:rsidRPr="00286E96" w:rsidRDefault="00604F07" w:rsidP="00286E96">
            <w:pPr>
              <w:suppressAutoHyphens/>
              <w:spacing w:after="0"/>
              <w:jc w:val="center"/>
              <w:rPr>
                <w:rFonts w:ascii="Times New Roman" w:hAnsi="Times New Roman"/>
                <w:b/>
                <w:bCs/>
                <w:iCs/>
                <w:sz w:val="24"/>
                <w:szCs w:val="24"/>
                <w:lang w:val="en-US"/>
              </w:rPr>
            </w:pPr>
            <w:r w:rsidRPr="00286E96">
              <w:rPr>
                <w:rFonts w:ascii="Times New Roman" w:hAnsi="Times New Roman"/>
                <w:b/>
                <w:bCs/>
                <w:iCs/>
                <w:sz w:val="24"/>
                <w:szCs w:val="24"/>
                <w:lang w:val="en-US"/>
              </w:rPr>
              <w:t>30</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604F07" w:rsidRPr="00286E96" w:rsidRDefault="00604F07" w:rsidP="00286E96">
            <w:pPr>
              <w:suppressAutoHyphens/>
              <w:spacing w:after="0"/>
              <w:jc w:val="center"/>
              <w:rPr>
                <w:rFonts w:ascii="Times New Roman" w:hAnsi="Times New Roman"/>
                <w:b/>
                <w:bCs/>
                <w:iCs/>
                <w:sz w:val="24"/>
                <w:szCs w:val="24"/>
                <w:lang w:val="en-US"/>
              </w:rPr>
            </w:pPr>
            <w:r w:rsidRPr="00286E96">
              <w:rPr>
                <w:rFonts w:ascii="Times New Roman" w:hAnsi="Times New Roman"/>
                <w:b/>
                <w:bCs/>
                <w:iCs/>
                <w:sz w:val="24"/>
                <w:szCs w:val="24"/>
                <w:lang w:val="en-US"/>
              </w:rPr>
              <w:t>110</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604F07" w:rsidRPr="00286E96" w:rsidRDefault="00604F0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60</w:t>
            </w:r>
          </w:p>
        </w:tc>
      </w:tr>
      <w:tr w:rsidR="00604F07" w:rsidRPr="00286E96" w:rsidTr="008A6966">
        <w:trPr>
          <w:trHeight w:val="486"/>
        </w:trPr>
        <w:tc>
          <w:tcPr>
            <w:tcW w:w="5000" w:type="pct"/>
            <w:gridSpan w:val="2"/>
            <w:vAlign w:val="center"/>
          </w:tcPr>
          <w:p w:rsidR="00604F07" w:rsidRPr="00286E96" w:rsidRDefault="00604F07"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604F07" w:rsidRPr="00286E96" w:rsidTr="008A6966">
        <w:trPr>
          <w:trHeight w:val="490"/>
        </w:trPr>
        <w:tc>
          <w:tcPr>
            <w:tcW w:w="4022" w:type="pct"/>
            <w:vAlign w:val="center"/>
          </w:tcPr>
          <w:p w:rsidR="00604F07" w:rsidRPr="00286E96" w:rsidRDefault="00604F07" w:rsidP="00286E96">
            <w:pPr>
              <w:suppressAutoHyphens/>
              <w:spacing w:after="0"/>
              <w:rPr>
                <w:rFonts w:ascii="Times New Roman" w:hAnsi="Times New Roman"/>
                <w:sz w:val="24"/>
                <w:szCs w:val="24"/>
              </w:rPr>
            </w:pPr>
            <w:r w:rsidRPr="00286E96">
              <w:rPr>
                <w:rFonts w:ascii="Times New Roman" w:hAnsi="Times New Roman"/>
                <w:sz w:val="24"/>
                <w:szCs w:val="24"/>
              </w:rPr>
              <w:t xml:space="preserve">теоретическое обучение </w:t>
            </w:r>
          </w:p>
        </w:tc>
        <w:tc>
          <w:tcPr>
            <w:tcW w:w="978" w:type="pct"/>
            <w:vAlign w:val="center"/>
          </w:tcPr>
          <w:p w:rsidR="00604F07" w:rsidRPr="00286E96" w:rsidRDefault="00604F0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0</w:t>
            </w:r>
          </w:p>
        </w:tc>
      </w:tr>
      <w:tr w:rsidR="00604F07" w:rsidRPr="00286E96" w:rsidTr="008A6966">
        <w:trPr>
          <w:trHeight w:val="331"/>
        </w:trPr>
        <w:tc>
          <w:tcPr>
            <w:tcW w:w="4022" w:type="pct"/>
            <w:vAlign w:val="center"/>
          </w:tcPr>
          <w:p w:rsidR="00604F07" w:rsidRPr="00286E96" w:rsidRDefault="00604F07" w:rsidP="00286E96">
            <w:pPr>
              <w:suppressAutoHyphens/>
              <w:spacing w:after="0"/>
              <w:rPr>
                <w:rFonts w:ascii="Times New Roman" w:hAnsi="Times New Roman"/>
                <w:b/>
                <w:iCs/>
                <w:sz w:val="24"/>
                <w:szCs w:val="24"/>
              </w:rPr>
            </w:pPr>
            <w:r w:rsidRPr="00286E96">
              <w:rPr>
                <w:rFonts w:ascii="Times New Roman" w:hAnsi="Times New Roman"/>
                <w:sz w:val="24"/>
                <w:szCs w:val="24"/>
              </w:rPr>
              <w:t>практические занятия</w:t>
            </w:r>
          </w:p>
        </w:tc>
        <w:tc>
          <w:tcPr>
            <w:tcW w:w="978" w:type="pct"/>
            <w:vAlign w:val="center"/>
          </w:tcPr>
          <w:p w:rsidR="00604F07" w:rsidRPr="00286E96" w:rsidRDefault="00604F0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60</w:t>
            </w:r>
          </w:p>
        </w:tc>
      </w:tr>
      <w:tr w:rsidR="00604F07" w:rsidRPr="00286E96" w:rsidTr="008A6966">
        <w:trPr>
          <w:trHeight w:val="331"/>
        </w:trPr>
        <w:tc>
          <w:tcPr>
            <w:tcW w:w="4022" w:type="pct"/>
            <w:vAlign w:val="center"/>
          </w:tcPr>
          <w:p w:rsidR="00604F07" w:rsidRPr="00286E96" w:rsidRDefault="00604F07" w:rsidP="00286E96">
            <w:pPr>
              <w:suppressAutoHyphens/>
              <w:spacing w:after="0"/>
              <w:rPr>
                <w:rFonts w:ascii="Times New Roman" w:hAnsi="Times New Roman"/>
                <w:b/>
                <w:iCs/>
                <w:sz w:val="24"/>
                <w:szCs w:val="24"/>
              </w:rPr>
            </w:pPr>
            <w:r w:rsidRPr="00286E96">
              <w:rPr>
                <w:rFonts w:ascii="Times New Roman" w:hAnsi="Times New Roman"/>
                <w:b/>
                <w:iCs/>
                <w:sz w:val="24"/>
                <w:szCs w:val="24"/>
              </w:rPr>
              <w:t>Консультации</w:t>
            </w:r>
          </w:p>
        </w:tc>
        <w:tc>
          <w:tcPr>
            <w:tcW w:w="978" w:type="pct"/>
            <w:vAlign w:val="center"/>
          </w:tcPr>
          <w:p w:rsidR="00604F07" w:rsidRPr="00286E96" w:rsidRDefault="00604F07" w:rsidP="00286E96">
            <w:pPr>
              <w:suppressAutoHyphens/>
              <w:spacing w:after="0"/>
              <w:jc w:val="center"/>
              <w:rPr>
                <w:rFonts w:ascii="Times New Roman" w:hAnsi="Times New Roman"/>
                <w:b/>
                <w:bCs/>
                <w:iCs/>
                <w:sz w:val="24"/>
                <w:szCs w:val="24"/>
              </w:rPr>
            </w:pPr>
            <w:r w:rsidRPr="00286E96">
              <w:rPr>
                <w:rFonts w:ascii="Times New Roman" w:hAnsi="Times New Roman"/>
                <w:b/>
                <w:bCs/>
                <w:iCs/>
                <w:sz w:val="24"/>
                <w:szCs w:val="24"/>
              </w:rPr>
              <w:t>2</w:t>
            </w:r>
          </w:p>
        </w:tc>
      </w:tr>
      <w:tr w:rsidR="00604F07" w:rsidRPr="00286E96" w:rsidTr="008A6966">
        <w:trPr>
          <w:trHeight w:val="331"/>
        </w:trPr>
        <w:tc>
          <w:tcPr>
            <w:tcW w:w="4022" w:type="pct"/>
            <w:vAlign w:val="center"/>
          </w:tcPr>
          <w:p w:rsidR="00604F07" w:rsidRPr="00286E96" w:rsidRDefault="00604F07" w:rsidP="00286E96">
            <w:pPr>
              <w:suppressAutoHyphens/>
              <w:spacing w:after="0"/>
              <w:rPr>
                <w:rFonts w:ascii="Times New Roman" w:hAnsi="Times New Roman"/>
                <w:i/>
                <w:sz w:val="24"/>
                <w:szCs w:val="24"/>
              </w:rPr>
            </w:pPr>
            <w:r w:rsidRPr="00286E96">
              <w:rPr>
                <w:rFonts w:ascii="Times New Roman" w:hAnsi="Times New Roman"/>
                <w:b/>
                <w:iCs/>
                <w:sz w:val="24"/>
                <w:szCs w:val="24"/>
              </w:rPr>
              <w:t>Промежуточная аттестация (зачет/ зачет/экзамен)</w:t>
            </w:r>
          </w:p>
        </w:tc>
        <w:tc>
          <w:tcPr>
            <w:tcW w:w="978" w:type="pct"/>
            <w:vAlign w:val="center"/>
          </w:tcPr>
          <w:p w:rsidR="00604F07" w:rsidRPr="00286E96" w:rsidRDefault="00604F07" w:rsidP="00286E96">
            <w:pPr>
              <w:suppressAutoHyphens/>
              <w:spacing w:after="0"/>
              <w:jc w:val="center"/>
              <w:rPr>
                <w:rFonts w:ascii="Times New Roman" w:hAnsi="Times New Roman"/>
                <w:b/>
                <w:bCs/>
                <w:iCs/>
                <w:sz w:val="24"/>
                <w:szCs w:val="24"/>
              </w:rPr>
            </w:pPr>
            <w:r w:rsidRPr="00286E96">
              <w:rPr>
                <w:rFonts w:ascii="Times New Roman" w:hAnsi="Times New Roman"/>
                <w:b/>
                <w:bCs/>
                <w:iCs/>
                <w:sz w:val="24"/>
                <w:szCs w:val="24"/>
              </w:rPr>
              <w:t>6</w:t>
            </w:r>
          </w:p>
        </w:tc>
      </w:tr>
    </w:tbl>
    <w:p w:rsidR="00604F07" w:rsidRPr="00286E96" w:rsidRDefault="00604F0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04F07" w:rsidRPr="00286E96" w:rsidRDefault="00604F07" w:rsidP="00286E96">
      <w:pPr>
        <w:spacing w:after="0"/>
        <w:ind w:firstLine="709"/>
        <w:jc w:val="both"/>
        <w:rPr>
          <w:rFonts w:ascii="Times New Roman" w:hAnsi="Times New Roman"/>
          <w:b/>
          <w:color w:val="FF0000"/>
          <w:sz w:val="24"/>
          <w:szCs w:val="24"/>
          <w:lang w:eastAsia="ja-JP" w:bidi="ne-IN"/>
        </w:rPr>
        <w:sectPr w:rsidR="00604F07" w:rsidRPr="00286E96" w:rsidSect="008A6966">
          <w:headerReference w:type="default" r:id="rId9"/>
          <w:footerReference w:type="default" r:id="rId10"/>
          <w:footerReference w:type="first" r:id="rId11"/>
          <w:pgSz w:w="11906" w:h="16838"/>
          <w:pgMar w:top="1134" w:right="1134" w:bottom="1134" w:left="1134" w:header="720" w:footer="720" w:gutter="0"/>
          <w:cols w:space="1701"/>
          <w:titlePg/>
          <w:docGrid w:linePitch="360"/>
        </w:sectPr>
      </w:pPr>
    </w:p>
    <w:p w:rsidR="00604F07" w:rsidRPr="00286E96" w:rsidRDefault="00604F07" w:rsidP="00D4764C">
      <w:pPr>
        <w:pStyle w:val="1"/>
        <w:numPr>
          <w:ilvl w:val="0"/>
          <w:numId w:val="25"/>
        </w:numPr>
        <w:spacing w:before="0" w:after="0"/>
        <w:ind w:firstLine="600"/>
        <w:rPr>
          <w:i/>
        </w:rPr>
      </w:pPr>
      <w:bookmarkStart w:id="5" w:name="_Toc101444190"/>
      <w:r w:rsidRPr="00286E96">
        <w:lastRenderedPageBreak/>
        <w:t>3. СОДЕРЖАНИЕ И ТЕМАТИЧЕСКОЕ ПЛАНИРОВАНИЕУЧЕБНОЙ</w:t>
      </w:r>
      <w:bookmarkEnd w:id="5"/>
      <w:r w:rsidRPr="00286E96">
        <w:t>ДИСЦИПЛИНЫ «МАТЕМАТИКА»</w:t>
      </w:r>
    </w:p>
    <w:p w:rsidR="00604F07" w:rsidRPr="00286E96" w:rsidRDefault="00604F07" w:rsidP="00286E96">
      <w:pPr>
        <w:spacing w:after="0"/>
        <w:ind w:firstLine="600"/>
        <w:rPr>
          <w:rFonts w:ascii="Times New Roman" w:hAnsi="Times New Roman"/>
          <w:color w:val="FF0000"/>
          <w:sz w:val="24"/>
          <w:szCs w:val="24"/>
        </w:rPr>
      </w:pPr>
    </w:p>
    <w:tbl>
      <w:tblPr>
        <w:tblW w:w="14709"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337"/>
        <w:gridCol w:w="456"/>
        <w:gridCol w:w="65"/>
        <w:gridCol w:w="36"/>
        <w:gridCol w:w="74"/>
        <w:gridCol w:w="4318"/>
        <w:gridCol w:w="1810"/>
        <w:gridCol w:w="5613"/>
      </w:tblGrid>
      <w:tr w:rsidR="00604F07" w:rsidRPr="00286E96" w:rsidTr="008A6966">
        <w:trPr>
          <w:trHeight w:val="1140"/>
          <w:tblHeader/>
        </w:trPr>
        <w:tc>
          <w:tcPr>
            <w:tcW w:w="2262" w:type="dxa"/>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4941" w:type="dxa"/>
            <w:gridSpan w:val="5"/>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 часах</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96" w:type="dxa"/>
            <w:tcBorders>
              <w:top w:val="single" w:sz="4" w:space="0" w:color="000000"/>
              <w:left w:val="single" w:sz="4" w:space="0" w:color="000000"/>
              <w:bottom w:val="single" w:sz="4" w:space="0" w:color="000000"/>
              <w:right w:val="single" w:sz="4" w:space="0" w:color="000000"/>
            </w:tcBorders>
            <w:vAlign w:val="center"/>
          </w:tcPr>
          <w:p w:rsidR="00604F07" w:rsidRPr="00286E96" w:rsidRDefault="00604F07"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Коды общих компетенций</w:t>
            </w:r>
          </w:p>
          <w:p w:rsidR="00604F07" w:rsidRPr="00286E96" w:rsidRDefault="00604F07"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(указанных в разделе 1.2) и личностных метапредметных, предметных результатов, формированию которых способствует элемент программы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604F07" w:rsidRPr="00286E96" w:rsidTr="008A6966">
        <w:trPr>
          <w:trHeight w:val="23"/>
        </w:trPr>
        <w:tc>
          <w:tcPr>
            <w:tcW w:w="2262" w:type="dxa"/>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Введение</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Цели и задачи математики при освоении профессииСПО</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top w:val="single" w:sz="4" w:space="0" w:color="000000"/>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ПРб 01, ЛР 04, ЛР 08, ЛР 10, ЛР 13,</w:t>
            </w:r>
            <w:r w:rsidRPr="00286E96">
              <w:rPr>
                <w:rFonts w:ascii="Times New Roman" w:hAnsi="Times New Roman"/>
                <w:iCs/>
                <w:sz w:val="24"/>
                <w:szCs w:val="24"/>
              </w:rPr>
              <w:t xml:space="preserve"> МР 01, МР 09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gridAfter w:val="1"/>
          <w:wAfter w:w="5696" w:type="dxa"/>
          <w:trHeight w:val="23"/>
        </w:trPr>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
                <w:bCs/>
                <w:sz w:val="24"/>
                <w:szCs w:val="24"/>
              </w:rPr>
              <w:t>РАЗДЕЛ 1. АЛГЕБРА И НАЧАЛА АНАЛИЗА.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202</w:t>
            </w: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1.1</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 xml:space="preserve">Повторение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 xml:space="preserve">2 </w:t>
            </w:r>
          </w:p>
        </w:tc>
        <w:tc>
          <w:tcPr>
            <w:tcW w:w="5696" w:type="dxa"/>
            <w:vMerge w:val="restart"/>
            <w:tcBorders>
              <w:left w:val="single" w:sz="4" w:space="0" w:color="000000"/>
              <w:right w:val="single" w:sz="4" w:space="0" w:color="000000"/>
            </w:tcBorders>
          </w:tcPr>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ПРб01, ПРб04, ПРу02 ЛР 05, ЛР 09, ЛР 13</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МР 01, МР 04, МР 09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286E96">
              <w:rPr>
                <w:rFonts w:ascii="Times New Roman" w:hAnsi="Times New Roman"/>
                <w:bCs/>
                <w:sz w:val="24"/>
                <w:szCs w:val="24"/>
              </w:rPr>
              <w:t>Числа и вычисления. Выражения и ихпреобразования.</w:t>
            </w:r>
          </w:p>
        </w:tc>
        <w:tc>
          <w:tcPr>
            <w:tcW w:w="1810"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center"/>
              <w:rPr>
                <w:rFonts w:ascii="Times New Roman" w:hAnsi="Times New Roman"/>
                <w:bCs/>
                <w:i/>
                <w:sz w:val="24"/>
                <w:szCs w:val="24"/>
              </w:rPr>
            </w:pPr>
          </w:p>
        </w:tc>
      </w:tr>
      <w:tr w:rsidR="00604F07" w:rsidRPr="00286E96" w:rsidTr="008A6966">
        <w:trPr>
          <w:trHeight w:val="329"/>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560"/>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41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1.</w:t>
            </w:r>
          </w:p>
          <w:p w:rsidR="00604F07" w:rsidRPr="00286E96" w:rsidRDefault="00604F07"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Решение задач практического содержания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Входной контроль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286E96">
              <w:rPr>
                <w:rFonts w:ascii="Times New Roman" w:hAnsi="Times New Roman"/>
                <w:b/>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eastAsia="Calibri" w:hAnsi="Times New Roman"/>
                <w:b/>
                <w:bCs/>
                <w:sz w:val="24"/>
                <w:szCs w:val="24"/>
                <w:lang w:eastAsia="en-US"/>
              </w:rPr>
              <w:t>Тема 2.1</w:t>
            </w:r>
            <w:r w:rsidRPr="00286E96">
              <w:rPr>
                <w:rFonts w:ascii="Times New Roman" w:eastAsia="Calibri" w:hAnsi="Times New Roman"/>
                <w:b/>
                <w:sz w:val="24"/>
                <w:szCs w:val="24"/>
                <w:lang w:eastAsia="en-US"/>
              </w:rPr>
              <w:t>Действительные числа. Основные законы действий.</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4"/>
                <w:szCs w:val="24"/>
                <w:lang w:eastAsia="en-US"/>
              </w:rPr>
            </w:pPr>
            <w:r w:rsidRPr="00286E96">
              <w:rPr>
                <w:rFonts w:ascii="Times New Roman" w:eastAsia="Calibri" w:hAnsi="Times New Roman"/>
                <w:b/>
                <w:sz w:val="24"/>
                <w:szCs w:val="24"/>
                <w:lang w:eastAsia="en-US"/>
              </w:rPr>
              <w:t>12/6</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ПРб01, ПРб04,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04,МР 09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rPr>
              <w:t>Целые, рациональные и действительные числа.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eastAsia="Calibri" w:hAnsi="Times New Roman"/>
                <w:sz w:val="24"/>
                <w:szCs w:val="24"/>
                <w:lang w:eastAsia="en-US"/>
              </w:rPr>
              <w:t>Числовые выражения с переменной.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eastAsia="Calibri" w:hAnsi="Times New Roman"/>
                <w:sz w:val="24"/>
                <w:szCs w:val="24"/>
                <w:lang w:eastAsia="en-US"/>
              </w:rPr>
              <w:t>Линейные, квадратные уравнения, способы их решения.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6</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eastAsia="Calibri" w:hAnsi="Times New Roman"/>
                <w:sz w:val="24"/>
                <w:szCs w:val="24"/>
                <w:lang w:eastAsia="en-US"/>
              </w:rPr>
              <w:t xml:space="preserve">Построение графиков и свойства линейной и </w:t>
            </w:r>
            <w:r w:rsidRPr="00286E96">
              <w:rPr>
                <w:rFonts w:ascii="Times New Roman" w:eastAsia="Calibri" w:hAnsi="Times New Roman"/>
                <w:sz w:val="24"/>
                <w:szCs w:val="24"/>
                <w:lang w:eastAsia="en-US"/>
              </w:rPr>
              <w:lastRenderedPageBreak/>
              <w:t>квадратичной функций.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lastRenderedPageBreak/>
              <w:t>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3.</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eastAsia="Calibri" w:hAnsi="Times New Roman"/>
                <w:sz w:val="24"/>
                <w:szCs w:val="24"/>
                <w:lang w:eastAsia="en-US"/>
              </w:rPr>
              <w:t>Преобразование графиков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sz w:val="24"/>
                <w:szCs w:val="24"/>
              </w:rPr>
              <w:t>Проценты в профессиональных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
                <w:bCs/>
                <w:sz w:val="24"/>
                <w:szCs w:val="24"/>
              </w:rPr>
              <w:t>Контрольные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4"/>
                <w:szCs w:val="24"/>
                <w:lang w:eastAsia="en-US"/>
              </w:rPr>
            </w:pPr>
            <w:r w:rsidRPr="00286E96">
              <w:rPr>
                <w:rFonts w:ascii="Times New Roman" w:eastAsia="Calibri" w:hAnsi="Times New Roman"/>
                <w:b/>
                <w:sz w:val="24"/>
                <w:szCs w:val="24"/>
                <w:lang w:eastAsia="en-US"/>
              </w:rPr>
              <w:t>-</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eastAsia="Calibri" w:hAnsi="Times New Roman"/>
                <w:b/>
                <w:bCs/>
                <w:sz w:val="24"/>
                <w:szCs w:val="24"/>
                <w:lang w:eastAsia="en-US"/>
              </w:rPr>
              <w:t>Тема 2.2</w:t>
            </w:r>
            <w:r w:rsidRPr="00286E96">
              <w:rPr>
                <w:rFonts w:ascii="Times New Roman" w:eastAsia="Calibri" w:hAnsi="Times New Roman"/>
                <w:b/>
                <w:sz w:val="24"/>
                <w:szCs w:val="24"/>
                <w:lang w:eastAsia="en-US"/>
              </w:rPr>
              <w:t>Комплексные числа.</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4"/>
                <w:szCs w:val="24"/>
                <w:lang w:eastAsia="en-US"/>
              </w:rPr>
            </w:pPr>
            <w:r w:rsidRPr="00286E96">
              <w:rPr>
                <w:rFonts w:ascii="Times New Roman" w:eastAsia="Calibri" w:hAnsi="Times New Roman"/>
                <w:b/>
                <w:sz w:val="24"/>
                <w:szCs w:val="24"/>
                <w:lang w:eastAsia="en-US"/>
              </w:rPr>
              <w:t>10/4</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ПРб01, ПРб04,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rPr>
              <w:t>Комплексные числа. 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eastAsia="Calibri" w:hAnsi="Times New Roman"/>
                <w:sz w:val="24"/>
                <w:szCs w:val="24"/>
                <w:lang w:eastAsia="en-US"/>
              </w:rPr>
              <w:t>Геометрическая интерпретация комплексных чисел.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60"/>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537"/>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5.</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uppressAutoHyphens/>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6.</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hAnsi="Times New Roman"/>
                <w:bCs/>
                <w:sz w:val="24"/>
                <w:szCs w:val="24"/>
                <w:lang w:eastAsia="en-US"/>
              </w:rPr>
              <w:t>Применение комплексных чисел в электротехнике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hAnsi="Times New Roman"/>
                <w:bCs/>
                <w:sz w:val="24"/>
                <w:szCs w:val="24"/>
                <w:lang w:eastAsia="en-US"/>
              </w:rPr>
              <w:t>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hAnsi="Times New Roman"/>
                <w:bCs/>
                <w:i/>
                <w:iCs/>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eastAsia="Calibri" w:hAnsi="Times New Roman"/>
                <w:b/>
                <w:bCs/>
                <w:sz w:val="24"/>
                <w:szCs w:val="24"/>
                <w:lang w:eastAsia="en-US"/>
              </w:rPr>
              <w:lastRenderedPageBreak/>
              <w:t>Тема 2.3</w:t>
            </w:r>
            <w:r w:rsidRPr="00286E96">
              <w:rPr>
                <w:rFonts w:ascii="Times New Roman" w:hAnsi="Times New Roman"/>
                <w:b/>
                <w:sz w:val="24"/>
                <w:szCs w:val="24"/>
                <w:lang w:eastAsia="en-US"/>
              </w:rPr>
              <w:t>Приближенные вычисления. Погрешности приближенных значений чисел.</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8/4</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ПРб01, ПРб04,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lang w:eastAsia="en-US"/>
              </w:rPr>
              <w:t>Приближенные вычисления. Действия над приближенными значениями чисел.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lang w:eastAsia="en-US"/>
              </w:rPr>
              <w:t>Абсолютнаяи относительная погрешность.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sz w:val="24"/>
                <w:szCs w:val="24"/>
                <w:lang w:eastAsia="en-US"/>
              </w:rPr>
            </w:pPr>
            <w:r w:rsidRPr="00286E96">
              <w:rPr>
                <w:rFonts w:ascii="Times New Roman" w:eastAsia="Calibri" w:hAnsi="Times New Roman"/>
                <w:b/>
                <w:i/>
                <w:iCs/>
                <w:sz w:val="24"/>
                <w:szCs w:val="24"/>
                <w:lang w:eastAsia="en-US"/>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7.</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lang w:eastAsia="en-US"/>
              </w:rPr>
              <w:t>Приближенные вычисления при помощи калькулятора и оценка погрешности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sz w:val="24"/>
                <w:szCs w:val="24"/>
                <w:lang w:eastAsia="en-US"/>
              </w:rPr>
              <w:t>Приближенные вычисления при решении прикладных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sz w:val="24"/>
                <w:szCs w:val="24"/>
                <w:lang w:eastAsia="en-US"/>
              </w:rPr>
            </w:pPr>
            <w:r w:rsidRPr="00286E96">
              <w:rPr>
                <w:rFonts w:ascii="Times New Roman" w:eastAsia="Calibri" w:hAnsi="Times New Roman"/>
                <w:bCs/>
                <w:i/>
                <w:iCs/>
                <w:sz w:val="24"/>
                <w:szCs w:val="24"/>
                <w:lang w:eastAsia="en-US"/>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
                <w:bCs/>
                <w:sz w:val="24"/>
                <w:szCs w:val="24"/>
              </w:rPr>
              <w:t>Контрольные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i/>
                <w:iCs/>
                <w:sz w:val="24"/>
                <w:szCs w:val="24"/>
              </w:rPr>
              <w:t>Не предусмотрено</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w:t>
            </w:r>
            <w:r w:rsidRPr="00286E96">
              <w:rPr>
                <w:rFonts w:ascii="Times New Roman" w:hAnsi="Times New Roman"/>
                <w:b/>
                <w:bCs/>
                <w:sz w:val="24"/>
                <w:szCs w:val="24"/>
                <w:lang w:eastAsia="ar-SA"/>
              </w:rPr>
              <w:t xml:space="preserve">1.5. </w:t>
            </w:r>
            <w:r w:rsidRPr="00286E96">
              <w:rPr>
                <w:rFonts w:ascii="Times New Roman" w:hAnsi="Times New Roman"/>
                <w:b/>
                <w:sz w:val="24"/>
                <w:szCs w:val="24"/>
              </w:rPr>
              <w:t xml:space="preserve">Корни и степени </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18/6</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ПРб 02, ПРб 04, Пру 02</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ЛР 05, ЛР 08, ЛР 10</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МР 03, МР07, МР 08</w:t>
            </w:r>
          </w:p>
          <w:p w:rsidR="00604F07" w:rsidRPr="00286E96" w:rsidRDefault="00604F07" w:rsidP="00286E96">
            <w:pPr>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Корень </w:t>
            </w:r>
            <w:r w:rsidRPr="00286E96">
              <w:rPr>
                <w:rFonts w:ascii="Times New Roman" w:hAnsi="Times New Roman"/>
                <w:sz w:val="24"/>
                <w:szCs w:val="24"/>
                <w:lang w:val="en-US"/>
              </w:rPr>
              <w:t>n</w:t>
            </w:r>
            <w:r w:rsidRPr="00286E96">
              <w:rPr>
                <w:rFonts w:ascii="Times New Roman" w:hAnsi="Times New Roman"/>
                <w:sz w:val="24"/>
                <w:szCs w:val="24"/>
              </w:rPr>
              <w:t>-ой степени и его свойства</w:t>
            </w:r>
          </w:p>
        </w:tc>
        <w:tc>
          <w:tcPr>
            <w:tcW w:w="1810"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Преобразование выражений с корнями </w:t>
            </w:r>
            <w:r w:rsidRPr="00286E96">
              <w:rPr>
                <w:rFonts w:ascii="Times New Roman" w:hAnsi="Times New Roman"/>
                <w:sz w:val="24"/>
                <w:szCs w:val="24"/>
                <w:lang w:val="en-US"/>
              </w:rPr>
              <w:t>n</w:t>
            </w:r>
            <w:r w:rsidRPr="00286E96">
              <w:rPr>
                <w:rFonts w:ascii="Times New Roman" w:hAnsi="Times New Roman"/>
                <w:sz w:val="24"/>
                <w:szCs w:val="24"/>
              </w:rPr>
              <w:t>-ой степени.</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eastAsia="Calibri" w:hAnsi="Times New Roman"/>
                <w:sz w:val="24"/>
                <w:szCs w:val="24"/>
                <w:lang w:eastAsia="en-US"/>
              </w:rPr>
              <w:t>Вычисление и сравнение корней.</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eastAsia="Calibri" w:hAnsi="Times New Roman"/>
                <w:bCs/>
                <w:sz w:val="24"/>
                <w:szCs w:val="24"/>
                <w:lang w:eastAsia="en-US"/>
              </w:rPr>
              <w:t>Степень с рациональным показателем и ее свойства.</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Преобразование степеней с рациональным показателем.</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6</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9.</w:t>
            </w:r>
          </w:p>
          <w:p w:rsidR="00604F07" w:rsidRPr="00286E96" w:rsidRDefault="00604F07" w:rsidP="00286E96">
            <w:pPr>
              <w:spacing w:after="0" w:line="240" w:lineRule="auto"/>
              <w:rPr>
                <w:rFonts w:ascii="Times New Roman" w:hAnsi="Times New Roman"/>
                <w:b/>
                <w:sz w:val="24"/>
                <w:szCs w:val="24"/>
              </w:rPr>
            </w:pPr>
            <w:r w:rsidRPr="00286E96">
              <w:rPr>
                <w:rFonts w:ascii="Times New Roman" w:eastAsia="Calibri" w:hAnsi="Times New Roman"/>
                <w:sz w:val="24"/>
                <w:szCs w:val="24"/>
                <w:lang w:eastAsia="en-US"/>
              </w:rPr>
              <w:t>Преобразование числовых и буквенных выражений.</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10.</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задач на вычисление и сравнение корней</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11.</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FF0000"/>
                <w:sz w:val="24"/>
                <w:szCs w:val="24"/>
                <w:lang w:eastAsia="en-US"/>
              </w:rPr>
            </w:pPr>
            <w:r w:rsidRPr="00286E96">
              <w:rPr>
                <w:rFonts w:ascii="Times New Roman" w:eastAsia="Calibri" w:hAnsi="Times New Roman"/>
                <w:sz w:val="24"/>
                <w:szCs w:val="24"/>
                <w:lang w:eastAsia="en-US"/>
              </w:rPr>
              <w:t>Применение свойств корня и степени при решении профессиональных задач</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FF0000"/>
                <w:sz w:val="24"/>
                <w:szCs w:val="24"/>
                <w:lang w:eastAsia="en-US"/>
              </w:rPr>
            </w:pPr>
            <w:r w:rsidRPr="00286E96">
              <w:rPr>
                <w:rFonts w:ascii="Times New Roman" w:hAnsi="Times New Roman"/>
                <w:sz w:val="24"/>
                <w:szCs w:val="24"/>
                <w:lang w:eastAsia="en-US"/>
              </w:rPr>
              <w:t>Корни и степени</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bCs/>
                <w:sz w:val="24"/>
                <w:szCs w:val="24"/>
              </w:rPr>
              <w:t xml:space="preserve">Самостоятельная работа обучающихся </w:t>
            </w:r>
          </w:p>
        </w:tc>
        <w:tc>
          <w:tcPr>
            <w:tcW w:w="1810" w:type="dxa"/>
            <w:tcBorders>
              <w:left w:val="single" w:sz="4" w:space="0" w:color="000000"/>
              <w:bottom w:val="single" w:sz="4" w:space="0" w:color="auto"/>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58"/>
        </w:trPr>
        <w:tc>
          <w:tcPr>
            <w:tcW w:w="2262" w:type="dxa"/>
            <w:vMerge w:val="restart"/>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2.5</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86E96">
              <w:rPr>
                <w:rFonts w:ascii="Times New Roman" w:hAnsi="Times New Roman"/>
                <w:b/>
                <w:sz w:val="24"/>
                <w:szCs w:val="24"/>
              </w:rPr>
              <w:t>Степенная и показательная функции</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auto"/>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bCs/>
                <w:sz w:val="24"/>
                <w:szCs w:val="24"/>
              </w:rPr>
              <w:t>Содержание учебного материала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24/10</w:t>
            </w:r>
          </w:p>
        </w:tc>
        <w:tc>
          <w:tcPr>
            <w:tcW w:w="5696" w:type="dxa"/>
            <w:vMerge w:val="restart"/>
            <w:tcBorders>
              <w:left w:val="single" w:sz="4" w:space="0" w:color="auto"/>
              <w:right w:val="single" w:sz="4" w:space="0" w:color="000000"/>
            </w:tcBorders>
          </w:tcPr>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ПРб 02, ПРб 04, Пру 02</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ЛР 05, ЛР 08, ЛР 10</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МР 03, МР07,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Степенная функция, ее свойства</w:t>
            </w:r>
            <w:r w:rsidRPr="00286E96">
              <w:rPr>
                <w:rFonts w:ascii="Times New Roman" w:eastAsia="Calibri" w:hAnsi="Times New Roman"/>
                <w:bCs/>
                <w:sz w:val="24"/>
                <w:szCs w:val="24"/>
                <w:lang w:eastAsia="en-US"/>
              </w:rPr>
              <w:t xml:space="preserve"> Преобразования </w:t>
            </w:r>
            <w:r w:rsidRPr="00286E96">
              <w:rPr>
                <w:rFonts w:ascii="Times New Roman" w:hAnsi="Times New Roman"/>
                <w:sz w:val="24"/>
                <w:szCs w:val="24"/>
              </w:rPr>
              <w:t>степенной функции</w:t>
            </w:r>
          </w:p>
        </w:tc>
        <w:tc>
          <w:tcPr>
            <w:tcW w:w="1810" w:type="dxa"/>
            <w:tcBorders>
              <w:left w:val="single" w:sz="4" w:space="0" w:color="auto"/>
              <w:bottom w:val="single" w:sz="4" w:space="0" w:color="auto"/>
              <w:right w:val="single" w:sz="4" w:space="0" w:color="auto"/>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auto"/>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Показательная функция, ее свойства</w:t>
            </w:r>
            <w:r w:rsidRPr="00286E96">
              <w:rPr>
                <w:rFonts w:ascii="Times New Roman" w:eastAsia="Calibri" w:hAnsi="Times New Roman"/>
                <w:bCs/>
                <w:sz w:val="24"/>
                <w:szCs w:val="24"/>
                <w:lang w:eastAsia="en-US"/>
              </w:rPr>
              <w:t xml:space="preserve"> Преобразования</w:t>
            </w:r>
            <w:r w:rsidRPr="00286E96">
              <w:rPr>
                <w:rFonts w:ascii="Times New Roman" w:hAnsi="Times New Roman"/>
                <w:sz w:val="24"/>
                <w:szCs w:val="24"/>
              </w:rPr>
              <w:t xml:space="preserve"> показательной функции</w:t>
            </w:r>
          </w:p>
        </w:tc>
        <w:tc>
          <w:tcPr>
            <w:tcW w:w="1810" w:type="dxa"/>
            <w:tcBorders>
              <w:top w:val="single" w:sz="4" w:space="0" w:color="auto"/>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Решение иррациональных уравнений</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Решениеиррациональныхнеравенств</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Решение показательных уравнений</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286E96">
              <w:rPr>
                <w:rFonts w:ascii="Times New Roman" w:hAnsi="Times New Roman"/>
                <w:sz w:val="24"/>
                <w:szCs w:val="24"/>
              </w:rPr>
              <w:t>Решение показательных неравенств</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10</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12.</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Решение иррациональных уравнений и </w:t>
            </w:r>
            <w:r w:rsidRPr="00286E96">
              <w:rPr>
                <w:rFonts w:ascii="Times New Roman" w:hAnsi="Times New Roman"/>
                <w:sz w:val="24"/>
                <w:szCs w:val="24"/>
              </w:rPr>
              <w:lastRenderedPageBreak/>
              <w:t xml:space="preserve">неравенств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13.</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показательных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14.</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систем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15.</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Исследование и построение графиков функций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16.</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прикладных задач с использованием показательных и иррациональных уравнений.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Системы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2.6</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Логарифмы. Логарифмическая функция</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 xml:space="preserve">22/8 </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ПРб 02, ПРб 04, Пру 02</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ЛР 05, ЛР 08, ЛР 10</w:t>
            </w:r>
          </w:p>
          <w:p w:rsidR="00604F07" w:rsidRPr="00286E96" w:rsidRDefault="00604F07" w:rsidP="00286E96">
            <w:pPr>
              <w:spacing w:after="0" w:line="240" w:lineRule="auto"/>
              <w:rPr>
                <w:rFonts w:ascii="Times New Roman" w:hAnsi="Times New Roman"/>
                <w:sz w:val="24"/>
                <w:szCs w:val="24"/>
              </w:rPr>
            </w:pPr>
            <w:r w:rsidRPr="00286E96">
              <w:rPr>
                <w:rFonts w:ascii="Times New Roman" w:hAnsi="Times New Roman"/>
                <w:sz w:val="24"/>
                <w:szCs w:val="24"/>
              </w:rPr>
              <w:t>МР 03, МР 07,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Понятие логарифма.</w:t>
            </w:r>
            <w:r w:rsidRPr="00286E96">
              <w:rPr>
                <w:rFonts w:ascii="Times New Roman" w:hAnsi="Times New Roman"/>
                <w:sz w:val="24"/>
                <w:szCs w:val="24"/>
              </w:rPr>
              <w:t>Логарифм числа. Десятичный и натуральный логарифмы, число е</w:t>
            </w:r>
          </w:p>
        </w:tc>
        <w:tc>
          <w:tcPr>
            <w:tcW w:w="1810" w:type="dxa"/>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Свойства логарифмов. Операция логарифмирования</w:t>
            </w:r>
            <w:r w:rsidRPr="00286E96">
              <w:rPr>
                <w:rFonts w:ascii="Times New Roman" w:eastAsia="Calibri" w:hAnsi="Times New Roman"/>
                <w:sz w:val="24"/>
                <w:szCs w:val="24"/>
                <w:lang w:eastAsia="en-US"/>
              </w:rPr>
              <w:t xml:space="preserve"> Преобразование логарифмических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Обратная функция. Логарифмическая функция, ее свойства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hAnsi="Times New Roman"/>
                <w:sz w:val="24"/>
                <w:szCs w:val="24"/>
              </w:rPr>
              <w:t xml:space="preserve">Классификация логарифмических </w:t>
            </w:r>
            <w:r w:rsidRPr="00286E96">
              <w:rPr>
                <w:rFonts w:ascii="Times New Roman" w:hAnsi="Times New Roman"/>
                <w:sz w:val="24"/>
                <w:szCs w:val="24"/>
              </w:rPr>
              <w:lastRenderedPageBreak/>
              <w:t>уравнений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hAnsi="Times New Roman"/>
                <w:sz w:val="24"/>
                <w:szCs w:val="24"/>
              </w:rPr>
              <w:t>Решение логарифмических уравнений Логарифмические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286E96">
              <w:rPr>
                <w:rFonts w:ascii="Times New Roman" w:hAnsi="Times New Roman"/>
                <w:sz w:val="24"/>
                <w:szCs w:val="24"/>
              </w:rPr>
              <w:t>Системы логарифмических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9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9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17.</w:t>
            </w:r>
            <w:r w:rsidRPr="00286E96">
              <w:rPr>
                <w:rFonts w:ascii="Times New Roman" w:hAnsi="Times New Roman"/>
                <w:sz w:val="24"/>
                <w:szCs w:val="24"/>
              </w:rPr>
              <w:t>Преобразование логарифмических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9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18.</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логарифмических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9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19.</w:t>
            </w:r>
            <w:r w:rsidRPr="00286E96">
              <w:rPr>
                <w:rFonts w:ascii="Times New Roman" w:hAnsi="Times New Roman"/>
                <w:sz w:val="24"/>
                <w:szCs w:val="24"/>
              </w:rPr>
              <w:t>Логарифмические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9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Практическое занятие 20.</w:t>
            </w:r>
            <w:r w:rsidRPr="00286E96">
              <w:rPr>
                <w:rFonts w:ascii="Times New Roman" w:hAnsi="Times New Roman"/>
                <w:sz w:val="24"/>
                <w:szCs w:val="24"/>
              </w:rPr>
              <w:t>Логарифмическая спираль в науке и технике</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8</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Логарифмы. Логарифмическая функция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eastAsia="Calibri" w:hAnsi="Times New Roman"/>
                <w:b/>
                <w:sz w:val="24"/>
                <w:szCs w:val="24"/>
                <w:lang w:eastAsia="en-US"/>
              </w:rPr>
              <w:t>Основы тригонометрии</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38/10</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ПРб03, ПРб04, ПРу01,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08, ЛР 10</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03, МР 07,МР 08</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Радианная мера угла.</w:t>
            </w:r>
            <w:r w:rsidRPr="00286E96">
              <w:rPr>
                <w:rFonts w:ascii="Times New Roman" w:hAnsi="Times New Roman"/>
                <w:sz w:val="24"/>
                <w:szCs w:val="24"/>
              </w:rPr>
              <w:t xml:space="preserve"> Синус, косинус, тангенс, котангенс</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Основные тригонометрические тождества.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Вычисление тригонометрических функций.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Основные формулы тригонометрии. Формулы двойного угла. </w:t>
            </w:r>
            <w:r w:rsidRPr="00286E96">
              <w:rPr>
                <w:rFonts w:ascii="Times New Roman" w:eastAsia="Calibri" w:hAnsi="Times New Roman"/>
                <w:sz w:val="24"/>
                <w:szCs w:val="24"/>
                <w:lang w:eastAsia="en-US"/>
              </w:rPr>
              <w:t xml:space="preserve">Формулы </w:t>
            </w:r>
            <w:r w:rsidRPr="00286E96">
              <w:rPr>
                <w:rFonts w:ascii="Times New Roman" w:eastAsia="Calibri" w:hAnsi="Times New Roman"/>
                <w:sz w:val="24"/>
                <w:szCs w:val="24"/>
                <w:lang w:eastAsia="en-US"/>
              </w:rPr>
              <w:lastRenderedPageBreak/>
              <w:t>сложения. Преобразование суммы в произведение и произведения в сумму.</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Формулы приведения.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Преобразование тригонометрических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7</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Аркфункции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8</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Простейшие тригонометрические уравнения.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9</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Простейшие тригонометрические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10</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Тригонометрические функции </w:t>
            </w:r>
            <w:r w:rsidRPr="00286E96">
              <w:rPr>
                <w:rFonts w:ascii="Times New Roman" w:hAnsi="Times New Roman"/>
                <w:sz w:val="24"/>
                <w:szCs w:val="24"/>
                <w:lang w:val="en-US"/>
              </w:rPr>
              <w:t>y</w:t>
            </w:r>
            <w:r w:rsidRPr="00286E96">
              <w:rPr>
                <w:rFonts w:ascii="Times New Roman" w:hAnsi="Times New Roman"/>
                <w:sz w:val="24"/>
                <w:szCs w:val="24"/>
              </w:rPr>
              <w:t>=</w:t>
            </w:r>
            <w:r w:rsidRPr="00286E96">
              <w:rPr>
                <w:rFonts w:ascii="Times New Roman" w:hAnsi="Times New Roman"/>
                <w:sz w:val="24"/>
                <w:szCs w:val="24"/>
                <w:lang w:val="en-US"/>
              </w:rPr>
              <w:t>sinx</w:t>
            </w:r>
            <w:r w:rsidRPr="00286E96">
              <w:rPr>
                <w:rFonts w:ascii="Times New Roman" w:hAnsi="Times New Roman"/>
                <w:sz w:val="24"/>
                <w:szCs w:val="24"/>
              </w:rPr>
              <w:t xml:space="preserve">, </w:t>
            </w:r>
            <w:r w:rsidRPr="00286E96">
              <w:rPr>
                <w:rFonts w:ascii="Times New Roman" w:hAnsi="Times New Roman"/>
                <w:sz w:val="24"/>
                <w:szCs w:val="24"/>
                <w:lang w:val="en-US"/>
              </w:rPr>
              <w:t>y</w:t>
            </w:r>
            <w:r w:rsidRPr="00286E96">
              <w:rPr>
                <w:rFonts w:ascii="Times New Roman" w:hAnsi="Times New Roman"/>
                <w:sz w:val="24"/>
                <w:szCs w:val="24"/>
              </w:rPr>
              <w:t>=</w:t>
            </w:r>
            <w:r w:rsidRPr="00286E96">
              <w:rPr>
                <w:rFonts w:ascii="Times New Roman" w:hAnsi="Times New Roman"/>
                <w:sz w:val="24"/>
                <w:szCs w:val="24"/>
                <w:lang w:val="en-US"/>
              </w:rPr>
              <w:t>cosx</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Тригонометрические функции </w:t>
            </w:r>
            <w:r w:rsidRPr="00286E96">
              <w:rPr>
                <w:rFonts w:ascii="Times New Roman" w:hAnsi="Times New Roman"/>
                <w:sz w:val="24"/>
                <w:szCs w:val="24"/>
                <w:lang w:val="en-US"/>
              </w:rPr>
              <w:t>y</w:t>
            </w:r>
            <w:r w:rsidRPr="00286E96">
              <w:rPr>
                <w:rFonts w:ascii="Times New Roman" w:hAnsi="Times New Roman"/>
                <w:sz w:val="24"/>
                <w:szCs w:val="24"/>
              </w:rPr>
              <w:t xml:space="preserve">= </w:t>
            </w:r>
            <w:r w:rsidRPr="00286E96">
              <w:rPr>
                <w:rFonts w:ascii="Times New Roman" w:hAnsi="Times New Roman"/>
                <w:sz w:val="24"/>
                <w:szCs w:val="24"/>
                <w:lang w:val="en-US"/>
              </w:rPr>
              <w:t>tgx</w:t>
            </w:r>
            <w:r w:rsidRPr="00286E96">
              <w:rPr>
                <w:rFonts w:ascii="Times New Roman" w:hAnsi="Times New Roman"/>
                <w:sz w:val="24"/>
                <w:szCs w:val="24"/>
              </w:rPr>
              <w:t xml:space="preserve">, </w:t>
            </w:r>
            <w:r w:rsidRPr="00286E96">
              <w:rPr>
                <w:rFonts w:ascii="Times New Roman" w:hAnsi="Times New Roman"/>
                <w:sz w:val="24"/>
                <w:szCs w:val="24"/>
                <w:lang w:val="en-US"/>
              </w:rPr>
              <w:t>y</w:t>
            </w:r>
            <w:r w:rsidRPr="00286E96">
              <w:rPr>
                <w:rFonts w:ascii="Times New Roman" w:hAnsi="Times New Roman"/>
                <w:sz w:val="24"/>
                <w:szCs w:val="24"/>
              </w:rPr>
              <w:t xml:space="preserve">= </w:t>
            </w:r>
            <w:r w:rsidRPr="00286E96">
              <w:rPr>
                <w:rFonts w:ascii="Times New Roman" w:hAnsi="Times New Roman"/>
                <w:sz w:val="24"/>
                <w:szCs w:val="24"/>
                <w:lang w:val="en-US"/>
              </w:rPr>
              <w:t>ctgx</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Преобразование графиков</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10</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21.</w:t>
            </w:r>
            <w:r w:rsidRPr="00286E96">
              <w:rPr>
                <w:rFonts w:ascii="Times New Roman" w:hAnsi="Times New Roman"/>
                <w:sz w:val="24"/>
                <w:szCs w:val="24"/>
              </w:rPr>
              <w:t>Тригонометрические функции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22.</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Решение тригонометрических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23.</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Исследование и построение графиков функций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24.</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Решение прикладных задач с применением </w:t>
            </w:r>
            <w:r w:rsidRPr="00286E96">
              <w:rPr>
                <w:rFonts w:ascii="Times New Roman" w:hAnsi="Times New Roman"/>
                <w:sz w:val="24"/>
                <w:szCs w:val="24"/>
              </w:rPr>
              <w:lastRenderedPageBreak/>
              <w:t>формул тригонометрии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25.</w:t>
            </w:r>
            <w:r w:rsidRPr="00286E96">
              <w:rPr>
                <w:rFonts w:ascii="Times New Roman" w:hAnsi="Times New Roman"/>
                <w:sz w:val="24"/>
                <w:szCs w:val="24"/>
              </w:rPr>
              <w:t>Решение профессиональных задач с применением формул тригонометрии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Основы тригонометрии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 xml:space="preserve"> Не предусмотрено</w:t>
            </w:r>
          </w:p>
        </w:tc>
        <w:tc>
          <w:tcPr>
            <w:tcW w:w="5696" w:type="dxa"/>
            <w:vMerge/>
            <w:tcBorders>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spacing w:after="0" w:line="240" w:lineRule="auto"/>
              <w:jc w:val="center"/>
              <w:rPr>
                <w:rFonts w:ascii="Times New Roman" w:hAnsi="Times New Roman"/>
                <w:b/>
                <w:bCs/>
                <w:i/>
                <w:sz w:val="24"/>
                <w:szCs w:val="24"/>
              </w:rPr>
            </w:pPr>
            <w:r w:rsidRPr="00286E96">
              <w:rPr>
                <w:rFonts w:ascii="Times New Roman" w:hAnsi="Times New Roman"/>
                <w:b/>
                <w:sz w:val="24"/>
                <w:szCs w:val="24"/>
              </w:rPr>
              <w:t>Тема 1.9.Производная функции, ее применение</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ПРб 01, ПРб 05, </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Пру 02, Пру 03, Пру 04</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04,МР 09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1</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Понятие о пределе функции Вычисление пределов.</w:t>
            </w:r>
          </w:p>
        </w:tc>
        <w:tc>
          <w:tcPr>
            <w:tcW w:w="1810"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2</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Понятие производной. Производные функций Таблица производных</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3</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Правила дифференцирования. Производные суммы, разности Производные произведения, частного</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4</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Производная сложной функции</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5</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Понятие о непрерывности функции.Методинтервалов</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6</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Геометрический смысл производной Уравнение касательной к графику функции</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7</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Физический смысл первой и второй производной </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8</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Монотонность функции. Точки экстремумы Наибольшее и наименьшее значения функции</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9</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Исследование функций на </w:t>
            </w:r>
            <w:r w:rsidRPr="00286E96">
              <w:rPr>
                <w:rFonts w:ascii="Times New Roman" w:hAnsi="Times New Roman"/>
                <w:sz w:val="24"/>
                <w:szCs w:val="24"/>
              </w:rPr>
              <w:lastRenderedPageBreak/>
              <w:t>монотонность и экстремум</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10</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Графики дробно-линейных функций</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GB"/>
              </w:rPr>
            </w:pPr>
            <w:r w:rsidRPr="00286E96">
              <w:rPr>
                <w:rFonts w:ascii="Times New Roman" w:hAnsi="Times New Roman"/>
                <w:bCs/>
                <w:sz w:val="24"/>
                <w:szCs w:val="24"/>
              </w:rPr>
              <w:t>11</w:t>
            </w:r>
          </w:p>
        </w:tc>
        <w:tc>
          <w:tcPr>
            <w:tcW w:w="44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Исследование функций и построение графиков</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6</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26.</w:t>
            </w:r>
            <w:r w:rsidRPr="00286E96">
              <w:rPr>
                <w:rFonts w:ascii="Times New Roman" w:hAnsi="Times New Roman"/>
                <w:sz w:val="24"/>
                <w:szCs w:val="24"/>
              </w:rPr>
              <w:t>Дифференцирование функций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27.</w:t>
            </w:r>
            <w:r w:rsidRPr="00286E96">
              <w:rPr>
                <w:rFonts w:ascii="Times New Roman" w:hAnsi="Times New Roman"/>
                <w:sz w:val="24"/>
                <w:szCs w:val="24"/>
              </w:rPr>
              <w:t>Физический смысл производной в профессиональных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b/>
                <w:sz w:val="24"/>
                <w:szCs w:val="24"/>
              </w:rPr>
              <w:t>Практическое занятие 28.</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Нахождение оптимального результата в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Производная и ее применение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1.10. </w:t>
            </w:r>
            <w:r w:rsidRPr="00286E96">
              <w:rPr>
                <w:rFonts w:ascii="Times New Roman" w:hAnsi="Times New Roman"/>
                <w:b/>
                <w:sz w:val="24"/>
                <w:szCs w:val="24"/>
              </w:rPr>
              <w:t>Первообразная функции, ее применение</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01, ПРб 05, Пру 02, Пру 03, Пру 04</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МР09</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Первообразная функции. Правила нахождения первообразных таблица Нахождения первообразных функции</w:t>
            </w:r>
          </w:p>
        </w:tc>
        <w:tc>
          <w:tcPr>
            <w:tcW w:w="1810"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Неопределенный и определенный интегралы</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Площадь криволинейной трапеции. Формула Ньютона – Лейбница Понятие об определенном интеграле как площади </w:t>
            </w:r>
            <w:r w:rsidRPr="00286E96">
              <w:rPr>
                <w:rFonts w:ascii="Times New Roman" w:hAnsi="Times New Roman"/>
                <w:sz w:val="24"/>
                <w:szCs w:val="24"/>
              </w:rPr>
              <w:lastRenderedPageBreak/>
              <w:t>криволинейной трапеции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Cs/>
                <w:sz w:val="24"/>
                <w:szCs w:val="24"/>
                <w:lang w:eastAsia="en-US"/>
              </w:rPr>
              <w:t>Интегрирование функций</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eastAsia="Calibri" w:hAnsi="Times New Roman"/>
                <w:bCs/>
                <w:sz w:val="24"/>
                <w:szCs w:val="24"/>
                <w:lang w:eastAsia="en-US"/>
              </w:rPr>
            </w:pPr>
            <w:r w:rsidRPr="00286E96">
              <w:rPr>
                <w:rFonts w:ascii="Times New Roman" w:eastAsia="Calibri" w:hAnsi="Times New Roman"/>
                <w:bCs/>
                <w:sz w:val="24"/>
                <w:szCs w:val="24"/>
                <w:lang w:eastAsia="en-US"/>
              </w:rPr>
              <w:t>Вычисление геометрических величин</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29.</w:t>
            </w:r>
          </w:p>
          <w:p w:rsidR="00604F07" w:rsidRPr="00286E96" w:rsidRDefault="00604F07" w:rsidP="00286E96">
            <w:pPr>
              <w:spacing w:after="0" w:line="240" w:lineRule="auto"/>
              <w:rPr>
                <w:rFonts w:ascii="Times New Roman" w:hAnsi="Times New Roman"/>
                <w:b/>
                <w:sz w:val="24"/>
                <w:szCs w:val="24"/>
              </w:rPr>
            </w:pPr>
            <w:r w:rsidRPr="00286E96">
              <w:rPr>
                <w:rFonts w:ascii="Times New Roman" w:eastAsia="Calibri" w:hAnsi="Times New Roman"/>
                <w:bCs/>
                <w:sz w:val="24"/>
                <w:szCs w:val="24"/>
                <w:lang w:eastAsia="en-US"/>
              </w:rPr>
              <w:t xml:space="preserve">Решение прикладных задач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30.</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Применения интеграла в задачах профессиональной направленности</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Первообразнаяфункции, ее применение.</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321"/>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spacing w:after="0" w:line="240" w:lineRule="auto"/>
              <w:jc w:val="center"/>
              <w:rPr>
                <w:rFonts w:ascii="Times New Roman" w:hAnsi="Times New Roman"/>
                <w:b/>
                <w:bCs/>
                <w:iCs/>
                <w:sz w:val="24"/>
                <w:szCs w:val="24"/>
              </w:rPr>
            </w:pPr>
            <w:r w:rsidRPr="00286E96">
              <w:rPr>
                <w:rFonts w:ascii="Times New Roman" w:hAnsi="Times New Roman"/>
                <w:b/>
                <w:bCs/>
                <w:sz w:val="24"/>
                <w:szCs w:val="24"/>
              </w:rPr>
              <w:t xml:space="preserve">Тема 1.11. </w:t>
            </w:r>
            <w:r w:rsidRPr="00286E96">
              <w:rPr>
                <w:rFonts w:ascii="Times New Roman" w:hAnsi="Times New Roman"/>
                <w:b/>
                <w:sz w:val="24"/>
                <w:szCs w:val="24"/>
              </w:rPr>
              <w:t>Уравнения и неравенства</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r w:rsidRPr="00286E96">
              <w:rPr>
                <w:rFonts w:ascii="Times New Roman" w:hAnsi="Times New Roman"/>
                <w:b/>
                <w:i/>
                <w:iCs/>
                <w:sz w:val="24"/>
                <w:szCs w:val="24"/>
              </w:rPr>
              <w:t>18/4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iCs/>
                <w:sz w:val="24"/>
                <w:szCs w:val="24"/>
              </w:rPr>
            </w:pP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ПРб01, ПРб04,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07, ЛР 09, ЛР 10</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02,МР 04</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Виды уравнений. Равносильность уравнений и неравенств</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Общие методы решения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r w:rsidRPr="00286E96">
              <w:rPr>
                <w:rFonts w:ascii="Times New Roman" w:hAnsi="Times New Roman"/>
                <w:bCs/>
                <w:i/>
                <w:iCs/>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Графический метод решения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r w:rsidRPr="00286E96">
              <w:rPr>
                <w:rFonts w:ascii="Times New Roman" w:hAnsi="Times New Roman"/>
                <w:bCs/>
                <w:i/>
                <w:iCs/>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Уравнения и неравенства с модулем</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r w:rsidRPr="00286E96">
              <w:rPr>
                <w:rFonts w:ascii="Times New Roman" w:hAnsi="Times New Roman"/>
                <w:bCs/>
                <w:i/>
                <w:iCs/>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Уравнения и неравенства с параметрами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r w:rsidRPr="00286E96">
              <w:rPr>
                <w:rFonts w:ascii="Times New Roman" w:hAnsi="Times New Roman"/>
                <w:bCs/>
                <w:i/>
                <w:iCs/>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Системы уравнений и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sz w:val="24"/>
                <w:szCs w:val="24"/>
              </w:rPr>
            </w:pPr>
            <w:r w:rsidRPr="00286E96">
              <w:rPr>
                <w:rFonts w:ascii="Times New Roman" w:hAnsi="Times New Roman"/>
                <w:bCs/>
                <w:i/>
                <w:iCs/>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lang w:eastAsia="en-US"/>
              </w:rPr>
            </w:pPr>
            <w:r w:rsidRPr="00286E96">
              <w:rPr>
                <w:rFonts w:ascii="Times New Roman" w:hAnsi="Times New Roman"/>
                <w:b/>
                <w:sz w:val="24"/>
                <w:szCs w:val="24"/>
              </w:rPr>
              <w:t>Практическое занятие 31.</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sz w:val="24"/>
                <w:szCs w:val="24"/>
              </w:rPr>
              <w:t>Решение профессиональных задач при помощи систем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Практическое занятие 32.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Решение профессиональных задач с применение систем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Решение уравнений и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7203" w:type="dxa"/>
            <w:gridSpan w:val="6"/>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bCs/>
                <w:sz w:val="24"/>
                <w:szCs w:val="24"/>
              </w:rPr>
              <w:t>РАЗДЕЛ 2. ГЕОМЕТРИЯ.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88</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val="restart"/>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2.1. Повторение</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10/4</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ПРб02, ПРб03,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06, ЛР 07, ЛР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МР 02, МР 04,  МР05,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Планиметрия. Основные аксиомы планиметрии.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Фигуры на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Основные формулы планиметрии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Cs/>
                <w:sz w:val="24"/>
                <w:szCs w:val="24"/>
              </w:rPr>
            </w:pPr>
            <w:r w:rsidRPr="00286E96">
              <w:rPr>
                <w:rFonts w:ascii="Times New Roman" w:hAnsi="Times New Roman"/>
                <w:b/>
                <w:sz w:val="24"/>
                <w:szCs w:val="24"/>
              </w:rPr>
              <w:t>Практическое занятие 33.</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Задачи на вычисление расстояний до объектов на местности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Практико-ориентированные задачи в планиметрии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val="restart"/>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
                <w:bCs/>
                <w:sz w:val="24"/>
                <w:szCs w:val="24"/>
              </w:rPr>
              <w:t xml:space="preserve">Тема 2.2. </w:t>
            </w:r>
            <w:r w:rsidRPr="00286E96">
              <w:rPr>
                <w:rFonts w:ascii="Times New Roman" w:hAnsi="Times New Roman"/>
                <w:b/>
                <w:sz w:val="24"/>
                <w:szCs w:val="24"/>
              </w:rPr>
              <w:t>Прямые и плоскости в пространстве</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22/6</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ПРб02, ПРб03,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06, ЛР 07, ЛР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МР 02, МР 04,  МР05,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Стереометрия. Аксиомы стереометрии.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Параллельность в пространстве Параллельность прямых, прямой и плоскости. Параллельность плоскостей.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Перпендикулярность в пространстве. Перпендикулярность прямых, прямой и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Перпендикуляр и наклонная.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Взаимное расположение прямых и плоскостей.</w:t>
            </w:r>
            <w:r w:rsidRPr="00286E96">
              <w:rPr>
                <w:rFonts w:ascii="Times New Roman" w:hAnsi="Times New Roman"/>
                <w:sz w:val="24"/>
                <w:szCs w:val="24"/>
              </w:rPr>
              <w:t xml:space="preserve"> Скрещивающиеся прямые.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Угол между прямыми и плоскостями. Двугранный угол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7</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Геометрические преобразования пространства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6</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35.</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Взаимное расположение прямых и плоскостей.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36.</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Прямые и плоскости в промышленности и </w:t>
            </w:r>
            <w:r w:rsidRPr="00286E96">
              <w:rPr>
                <w:rFonts w:ascii="Times New Roman" w:hAnsi="Times New Roman"/>
                <w:sz w:val="24"/>
                <w:szCs w:val="24"/>
              </w:rPr>
              <w:lastRenderedPageBreak/>
              <w:t>архитектуре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Перпендикулярность в пространстве вокруг нас</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Прямые и плоскости в пространстве.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val="restart"/>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2.3</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Координаты и векторы в пространстве</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18/8</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ПРб08, ПРу02</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06, ЛР 07, ЛР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МР 02, МР 04,МР 05,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Декартовы координаты в пространстве.</w:t>
            </w:r>
            <w:r w:rsidRPr="00286E96">
              <w:rPr>
                <w:rFonts w:ascii="Times New Roman" w:eastAsia="Calibri" w:hAnsi="Times New Roman"/>
                <w:sz w:val="24"/>
                <w:szCs w:val="24"/>
                <w:lang w:eastAsia="en-US"/>
              </w:rPr>
              <w:t xml:space="preserve"> Расстояние между   точками</w:t>
            </w:r>
            <w:r w:rsidRPr="00286E96">
              <w:rPr>
                <w:rFonts w:ascii="Times New Roman" w:hAnsi="Times New Roman"/>
                <w:sz w:val="24"/>
                <w:szCs w:val="24"/>
              </w:rPr>
              <w:t xml:space="preserve"> в пространстве. Уравнение сферы. Векторы в пространстве и их координаты.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Векторы в пространстве.</w:t>
            </w:r>
            <w:r w:rsidRPr="00286E96">
              <w:rPr>
                <w:rFonts w:ascii="Times New Roman" w:hAnsi="Times New Roman"/>
                <w:sz w:val="24"/>
                <w:szCs w:val="24"/>
              </w:rPr>
              <w:t>Векторы в пространстве и их координаты. Действия над векторами в пространстве.</w:t>
            </w:r>
            <w:r w:rsidRPr="00286E96">
              <w:rPr>
                <w:rFonts w:ascii="Times New Roman" w:eastAsia="Calibri" w:hAnsi="Times New Roman"/>
                <w:sz w:val="24"/>
                <w:szCs w:val="24"/>
                <w:lang w:eastAsia="en-US"/>
              </w:rPr>
              <w:t xml:space="preserve"> Скалярное произведение векторов.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eastAsia="Calibri" w:hAnsi="Times New Roman"/>
                <w:sz w:val="24"/>
                <w:szCs w:val="24"/>
                <w:lang w:eastAsia="en-US"/>
              </w:rPr>
              <w:t>Вычисление углов между векторами.</w:t>
            </w:r>
            <w:r w:rsidRPr="00286E96">
              <w:rPr>
                <w:rFonts w:ascii="Times New Roman" w:hAnsi="Times New Roman"/>
                <w:sz w:val="24"/>
                <w:szCs w:val="24"/>
              </w:rPr>
              <w:t>Коллинеарность векторов. Перпендикулярность.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Уравнение прямой и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8</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Действия над векторами</w:t>
            </w:r>
            <w:r w:rsidRPr="00286E96">
              <w:rPr>
                <w:rFonts w:ascii="Times New Roman" w:hAnsi="Times New Roman"/>
                <w:sz w:val="24"/>
                <w:szCs w:val="24"/>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39.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Вычисление углов между плоскостями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40.</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Координаты и векторы при решение прикладных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41.</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Векторное пространство в профессиональных задачах</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Координаты и векторы в пространстве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val="restart"/>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Многогранники и тела вращения</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36/12</w:t>
            </w:r>
          </w:p>
        </w:tc>
        <w:tc>
          <w:tcPr>
            <w:tcW w:w="5696" w:type="dxa"/>
            <w:vMerge w:val="restart"/>
            <w:tcBorders>
              <w:top w:val="single" w:sz="4" w:space="0" w:color="000000"/>
              <w:left w:val="single" w:sz="4" w:space="0" w:color="000000"/>
              <w:right w:val="single" w:sz="4" w:space="0" w:color="000000"/>
            </w:tcBorders>
            <w:shd w:val="clear" w:color="auto" w:fill="auto"/>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01, ПРб06, ПРу02, ПРу03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06, ЛР 07, ЛР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МР 02, МР 04, МР 05, МР 08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Многогранники. Вершины, ребра, грани многогранника</w:t>
            </w:r>
            <w:r w:rsidRPr="00286E96">
              <w:rPr>
                <w:rFonts w:ascii="Times New Roman" w:hAnsi="Times New Roman"/>
                <w:sz w:val="24"/>
                <w:szCs w:val="24"/>
              </w:rPr>
              <w:t xml:space="preserve"> Призма, ее составляющие, сечение. Прямая и правильная призмы. Площадь поверхности призмы.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Параллелепипед, куб. Сечение куба, параллелепипеда. Площадь поверхности. Симметрия в кубе, параллелепипеде, призме.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Пирамида, ее составляющие, сечение. Правильная пирамида.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Усеченная пирамида. Площадь поверхности. Симметрия в пирамиде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Цилиндр, его составляющие. Сечение цилиндра. Площадь поверхности.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Конус, его составляющие. Сечение конуса. Площадь поверхности.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7</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Усеченный конус. Сечение усеченного конуса. Площадь поверхности.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8</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Шар и сфера, их сечения. Площадь поверхности.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9</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Понятие об объеме тела. Объемы многогранников.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10</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Объемы тел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
                <w:i/>
                <w:sz w:val="24"/>
                <w:szCs w:val="24"/>
              </w:rPr>
              <w:t>12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Правильные многогранники, их свойства.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43.</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Отношение объемов подобных тел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8</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Построение сечений многогранников и фигур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45.</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Площади поверхностей комбинированных геометрических тел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46.</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Расчет объема вместимости веществ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47.</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Нахождение объемов тел в решении производственных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Контрольные работы </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Многогранники.</w:t>
            </w:r>
          </w:p>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sz w:val="24"/>
                <w:szCs w:val="24"/>
              </w:rPr>
              <w:t>Тела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4</w:t>
            </w:r>
          </w:p>
        </w:tc>
        <w:tc>
          <w:tcPr>
            <w:tcW w:w="5696" w:type="dxa"/>
            <w:vMerge/>
            <w:tcBorders>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trHeight w:val="321"/>
        </w:trPr>
        <w:tc>
          <w:tcPr>
            <w:tcW w:w="2262" w:type="dxa"/>
            <w:vMerge/>
            <w:tcBorders>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604F07" w:rsidRPr="00286E96" w:rsidTr="008A6966">
        <w:trPr>
          <w:gridAfter w:val="1"/>
          <w:wAfter w:w="5696" w:type="dxa"/>
          <w:trHeight w:val="321"/>
        </w:trPr>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
                <w:bCs/>
                <w:iCs/>
                <w:sz w:val="24"/>
                <w:szCs w:val="24"/>
              </w:rPr>
              <w:t xml:space="preserve">РАЗДЕЛ 3. </w:t>
            </w:r>
            <w:r w:rsidRPr="00286E96">
              <w:rPr>
                <w:rFonts w:ascii="Times New Roman" w:hAnsi="Times New Roman"/>
                <w:b/>
                <w:sz w:val="24"/>
                <w:szCs w:val="24"/>
              </w:rPr>
              <w:t xml:space="preserve"> ЭЛЕМЕНТЫ КОМБИНАТОРИКИ,ТЕОРИИ ВЕРОЯТНОСТЕЙ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r w:rsidRPr="00286E96">
              <w:rPr>
                <w:rFonts w:ascii="Times New Roman" w:hAnsi="Times New Roman"/>
                <w:b/>
                <w:i/>
                <w:iCs/>
                <w:sz w:val="24"/>
                <w:szCs w:val="24"/>
              </w:rPr>
              <w:t xml:space="preserve">  46</w:t>
            </w: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3.1</w:t>
            </w:r>
          </w:p>
          <w:p w:rsidR="00604F07" w:rsidRPr="00286E96" w:rsidRDefault="00604F07" w:rsidP="00286E96">
            <w:pPr>
              <w:spacing w:after="0" w:line="240" w:lineRule="auto"/>
              <w:jc w:val="center"/>
              <w:rPr>
                <w:rFonts w:ascii="Times New Roman" w:hAnsi="Times New Roman"/>
                <w:b/>
                <w:bCs/>
                <w:i/>
                <w:sz w:val="24"/>
                <w:szCs w:val="24"/>
              </w:rPr>
            </w:pPr>
            <w:r w:rsidRPr="00286E96">
              <w:rPr>
                <w:rFonts w:ascii="Times New Roman" w:hAnsi="Times New Roman"/>
                <w:b/>
                <w:sz w:val="24"/>
                <w:szCs w:val="24"/>
              </w:rPr>
              <w:t xml:space="preserve">        Элементы комбинаторики и теории вероятностей</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26/8</w:t>
            </w: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07, ПРб 08, ПРу02, ПРу03, ПРу05</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07,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05, МР 08</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Основные понятия комбинаторики  </w:t>
            </w:r>
          </w:p>
        </w:tc>
        <w:tc>
          <w:tcPr>
            <w:tcW w:w="1810" w:type="dxa"/>
            <w:tcBorders>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Понятие факториала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Размещения, перестановки и сочетания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Бином Ньютона. Треугольник Паскаля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Основные понятия теории 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Событие, вероятность события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7</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Сложение и умножение 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8</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Условная вероятность. Формула Байеса. Формула полной вероятности.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9</w:t>
            </w:r>
          </w:p>
        </w:tc>
        <w:tc>
          <w:tcPr>
            <w:tcW w:w="4439" w:type="dxa"/>
            <w:gridSpan w:val="3"/>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Случайные величины. Формула Бернулли.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8</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48.</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Вычисление вероятности с использование элементов комбинаторики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49.</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Операции над событиями и вычисление 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4</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50.</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Вычисление вероятностей событий при решении производственных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51.</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Вероятность в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Теория вероятностей и комбинаторика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102"/>
        </w:trPr>
        <w:tc>
          <w:tcPr>
            <w:tcW w:w="2262" w:type="dxa"/>
            <w:vMerge/>
            <w:tcBorders>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val="restart"/>
            <w:tcBorders>
              <w:top w:val="single" w:sz="4" w:space="0" w:color="000000"/>
              <w:left w:val="single" w:sz="4" w:space="0" w:color="000000"/>
            </w:tcBorders>
            <w:shd w:val="clear" w:color="auto" w:fill="auto"/>
          </w:tcPr>
          <w:p w:rsidR="00604F07" w:rsidRPr="00286E96" w:rsidRDefault="00604F07"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3.2</w:t>
            </w:r>
          </w:p>
          <w:p w:rsidR="00604F07" w:rsidRPr="00286E96" w:rsidRDefault="00604F07"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Статистика</w:t>
            </w: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sz w:val="24"/>
                <w:szCs w:val="24"/>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5696" w:type="dxa"/>
            <w:vMerge w:val="restart"/>
            <w:tcBorders>
              <w:top w:val="single" w:sz="4" w:space="0" w:color="000000"/>
              <w:left w:val="single" w:sz="4" w:space="0" w:color="000000"/>
              <w:right w:val="single" w:sz="4" w:space="0" w:color="000000"/>
            </w:tcBorders>
          </w:tcPr>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ПРб07, ПРб08, ПРу02, ПРу03, ПРу05</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ЛР 04, ЛР 05, ЛР 07, ЛР 13</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05, МР 08</w:t>
            </w:r>
          </w:p>
          <w:p w:rsidR="00604F07" w:rsidRPr="00286E96" w:rsidRDefault="00604F07"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ОК 1, ОК 2,ОК 3, </w:t>
            </w:r>
            <w:r w:rsidRPr="00286E96">
              <w:rPr>
                <w:rFonts w:ascii="Times New Roman" w:hAnsi="Times New Roman"/>
                <w:bCs/>
                <w:sz w:val="24"/>
                <w:szCs w:val="24"/>
              </w:rPr>
              <w:t>ОК 4, ОК 5, ОК 7</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Представление статистических данных.</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Выборочные характеристики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Дискретная случайная величина, закон ее распределения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Непрерывная случайная величина, закон ее распределения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502" w:type="dxa"/>
            <w:gridSpan w:val="2"/>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Полигон и гистограмма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8</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52.</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Вычисление выборочных характеристик дискретной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53.</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Вычисление выборочных характеристик непрерывной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54.</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Построение функций распределения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286E96">
              <w:rPr>
                <w:rFonts w:ascii="Times New Roman" w:hAnsi="Times New Roman"/>
                <w:b/>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55.</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Решение прикладных задач в области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Контрольные работы</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sz w:val="24"/>
                <w:szCs w:val="24"/>
              </w:rPr>
              <w:t>Задачи математической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vMerge/>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Cs/>
                <w:sz w:val="24"/>
                <w:szCs w:val="24"/>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5696" w:type="dxa"/>
            <w:vMerge/>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Итоговое занятие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Консультация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tcBorders>
              <w:left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Промежуточная аттестация Экзамен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6</w:t>
            </w:r>
          </w:p>
        </w:tc>
        <w:tc>
          <w:tcPr>
            <w:tcW w:w="5696" w:type="dxa"/>
            <w:tcBorders>
              <w:left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F07" w:rsidRPr="00286E96" w:rsidTr="008A6966">
        <w:trPr>
          <w:trHeight w:val="23"/>
        </w:trPr>
        <w:tc>
          <w:tcPr>
            <w:tcW w:w="2262" w:type="dxa"/>
            <w:tcBorders>
              <w:left w:val="single" w:sz="4" w:space="0" w:color="000000"/>
              <w:bottom w:val="single" w:sz="4" w:space="0" w:color="000000"/>
            </w:tcBorders>
            <w:shd w:val="clear" w:color="auto" w:fill="auto"/>
          </w:tcPr>
          <w:p w:rsidR="00604F07" w:rsidRPr="00286E96" w:rsidRDefault="00604F07" w:rsidP="00286E96">
            <w:pPr>
              <w:spacing w:after="0" w:line="240" w:lineRule="auto"/>
              <w:rPr>
                <w:rFonts w:ascii="Times New Roman" w:hAnsi="Times New Roman"/>
                <w:b/>
                <w:bCs/>
                <w:i/>
                <w:sz w:val="24"/>
                <w:szCs w:val="24"/>
              </w:rPr>
            </w:pPr>
          </w:p>
        </w:tc>
        <w:tc>
          <w:tcPr>
            <w:tcW w:w="4941" w:type="dxa"/>
            <w:gridSpan w:val="5"/>
            <w:tcBorders>
              <w:top w:val="single" w:sz="4" w:space="0" w:color="000000"/>
              <w:left w:val="single" w:sz="4" w:space="0" w:color="000000"/>
              <w:bottom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Итого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348</w:t>
            </w:r>
          </w:p>
        </w:tc>
        <w:tc>
          <w:tcPr>
            <w:tcW w:w="5696" w:type="dxa"/>
            <w:tcBorders>
              <w:left w:val="single" w:sz="4" w:space="0" w:color="000000"/>
              <w:bottom w:val="single" w:sz="4" w:space="0" w:color="000000"/>
              <w:right w:val="single" w:sz="4" w:space="0" w:color="000000"/>
            </w:tcBorders>
          </w:tcPr>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604F07" w:rsidRPr="00286E96" w:rsidRDefault="00604F07" w:rsidP="00286E96">
      <w:pPr>
        <w:spacing w:after="0"/>
        <w:rPr>
          <w:rFonts w:ascii="Times New Roman" w:hAnsi="Times New Roman"/>
          <w:b/>
          <w:bCs/>
          <w:i/>
          <w:sz w:val="24"/>
          <w:szCs w:val="24"/>
        </w:rPr>
        <w:sectPr w:rsidR="00604F07" w:rsidRPr="00286E96" w:rsidSect="008A6966">
          <w:headerReference w:type="even" r:id="rId12"/>
          <w:headerReference w:type="default" r:id="rId13"/>
          <w:footerReference w:type="default" r:id="rId14"/>
          <w:headerReference w:type="first" r:id="rId15"/>
          <w:footerReference w:type="first" r:id="rId16"/>
          <w:pgSz w:w="16838" w:h="11906" w:orient="landscape"/>
          <w:pgMar w:top="851" w:right="851" w:bottom="851" w:left="851" w:header="720" w:footer="720" w:gutter="0"/>
          <w:cols w:space="1701"/>
          <w:titlePg/>
          <w:docGrid w:linePitch="360"/>
        </w:sectPr>
      </w:pPr>
    </w:p>
    <w:p w:rsidR="00604F07" w:rsidRPr="00286E96" w:rsidRDefault="00604F07" w:rsidP="00286E96">
      <w:pPr>
        <w:pStyle w:val="1"/>
        <w:spacing w:before="0" w:after="0"/>
        <w:ind w:firstLine="0"/>
        <w:rPr>
          <w:bCs w:val="0"/>
        </w:rPr>
      </w:pPr>
      <w:bookmarkStart w:id="6" w:name="_Toc101444191"/>
      <w:r w:rsidRPr="00286E96">
        <w:lastRenderedPageBreak/>
        <w:t>4. УСЛОВИЯ РЕАЛИЗАЦИИ ПРОГРАММЫ УЧЕБНОГО ПРЕДМЕТА</w:t>
      </w:r>
      <w:bookmarkEnd w:id="6"/>
    </w:p>
    <w:p w:rsidR="00604F07" w:rsidRPr="00286E96" w:rsidRDefault="00604F07" w:rsidP="00286E96">
      <w:pPr>
        <w:pStyle w:val="1"/>
        <w:spacing w:before="0" w:after="0"/>
        <w:ind w:firstLine="0"/>
        <w:rPr>
          <w:bCs w:val="0"/>
        </w:rPr>
      </w:pP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604F07" w:rsidRPr="00286E96" w:rsidRDefault="00604F0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Cs/>
          <w:sz w:val="24"/>
          <w:szCs w:val="24"/>
        </w:rPr>
        <w:t>Реализация программы учебной дисциплинытребует наличия учебного кабинета</w:t>
      </w:r>
      <w:r w:rsidRPr="00286E96">
        <w:rPr>
          <w:rFonts w:ascii="Times New Roman" w:hAnsi="Times New Roman"/>
          <w:bCs/>
          <w:i/>
          <w:sz w:val="24"/>
          <w:szCs w:val="24"/>
        </w:rPr>
        <w:t>«Математики».</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Оборудование учебного кабинета:</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посадочные места по количеству обучающихся;</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рабочее место преподавателя;</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комплект учебно-наглядных пособий;</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комплект электронных видеоматериалов;</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задания для контрольных работ;</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профессионально ориентированные задания;</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материалы экзамена.</w:t>
      </w:r>
    </w:p>
    <w:p w:rsidR="00604F07" w:rsidRPr="00286E96" w:rsidRDefault="00604F07" w:rsidP="00286E96">
      <w:pPr>
        <w:suppressAutoHyphens/>
        <w:spacing w:after="0"/>
        <w:ind w:firstLine="567"/>
        <w:jc w:val="both"/>
        <w:rPr>
          <w:rFonts w:ascii="Times New Roman" w:hAnsi="Times New Roman"/>
          <w:bCs/>
          <w:sz w:val="24"/>
          <w:szCs w:val="24"/>
        </w:rPr>
      </w:pP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Технические средства обучения:</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персональный компьютер с лицензионным программным обеспечением;</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 xml:space="preserve">- </w:t>
      </w:r>
      <w:r w:rsidRPr="00286E96">
        <w:rPr>
          <w:rFonts w:ascii="Times New Roman" w:hAnsi="Times New Roman"/>
          <w:color w:val="000000"/>
          <w:sz w:val="24"/>
          <w:szCs w:val="24"/>
        </w:rPr>
        <w:t>мультимедийный комплект (проектор, экран, колонки, затемнение окон).</w:t>
      </w:r>
    </w:p>
    <w:p w:rsidR="00604F07" w:rsidRPr="00286E96" w:rsidRDefault="00604F07" w:rsidP="00286E96">
      <w:pPr>
        <w:suppressAutoHyphens/>
        <w:spacing w:after="0"/>
        <w:ind w:firstLine="567"/>
        <w:jc w:val="both"/>
        <w:rPr>
          <w:rFonts w:ascii="Times New Roman" w:hAnsi="Times New Roman"/>
          <w:bCs/>
          <w:sz w:val="24"/>
          <w:szCs w:val="24"/>
        </w:rPr>
      </w:pP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Залы:</w:t>
      </w:r>
    </w:p>
    <w:p w:rsidR="00604F07" w:rsidRPr="00286E96" w:rsidRDefault="00604F07" w:rsidP="00286E96">
      <w:pPr>
        <w:suppressAutoHyphens/>
        <w:spacing w:after="0"/>
        <w:ind w:firstLine="567"/>
        <w:jc w:val="both"/>
        <w:rPr>
          <w:rFonts w:ascii="Times New Roman" w:hAnsi="Times New Roman"/>
          <w:bCs/>
          <w:sz w:val="24"/>
          <w:szCs w:val="24"/>
        </w:rPr>
      </w:pPr>
      <w:r w:rsidRPr="00286E96">
        <w:rPr>
          <w:rFonts w:ascii="Times New Roman" w:hAnsi="Times New Roman"/>
          <w:bCs/>
          <w:sz w:val="24"/>
          <w:szCs w:val="24"/>
        </w:rPr>
        <w:t>Библиотека, читальный зал с выходом в сеть Интернет.</w:t>
      </w:r>
    </w:p>
    <w:p w:rsidR="00604F07" w:rsidRPr="00286E96" w:rsidRDefault="00604F07" w:rsidP="00286E96">
      <w:pPr>
        <w:suppressAutoHyphens/>
        <w:spacing w:after="0"/>
        <w:ind w:firstLine="567"/>
        <w:jc w:val="both"/>
        <w:rPr>
          <w:rFonts w:ascii="Times New Roman" w:hAnsi="Times New Roman"/>
          <w:b/>
          <w:bCs/>
          <w:sz w:val="24"/>
          <w:szCs w:val="24"/>
        </w:rPr>
      </w:pPr>
    </w:p>
    <w:p w:rsidR="00604F07" w:rsidRPr="00286E96" w:rsidRDefault="00604F07" w:rsidP="00D4764C">
      <w:pPr>
        <w:pStyle w:val="5"/>
        <w:numPr>
          <w:ilvl w:val="4"/>
          <w:numId w:val="25"/>
        </w:numPr>
        <w:ind w:firstLine="0"/>
        <w:jc w:val="left"/>
        <w:rPr>
          <w:rFonts w:ascii="Times New Roman" w:hAnsi="Times New Roman" w:cs="Times New Roman"/>
          <w:b w:val="0"/>
          <w:bCs w:val="0"/>
          <w:i/>
        </w:rPr>
      </w:pPr>
    </w:p>
    <w:p w:rsidR="005D2CAC" w:rsidRPr="005D2CAC" w:rsidRDefault="005D2CAC" w:rsidP="00D4764C">
      <w:pPr>
        <w:pStyle w:val="ae"/>
        <w:numPr>
          <w:ilvl w:val="0"/>
          <w:numId w:val="25"/>
        </w:numPr>
        <w:spacing w:after="0"/>
        <w:jc w:val="center"/>
        <w:rPr>
          <w:b/>
        </w:rPr>
      </w:pPr>
      <w:r w:rsidRPr="005D2CAC">
        <w:rPr>
          <w:b/>
        </w:rPr>
        <w:t xml:space="preserve">3.2.1 Основные печатные издания </w:t>
      </w:r>
    </w:p>
    <w:p w:rsidR="00604F07" w:rsidRPr="00286E96" w:rsidRDefault="00604F07" w:rsidP="00286E96">
      <w:pPr>
        <w:spacing w:after="0"/>
        <w:jc w:val="center"/>
        <w:rPr>
          <w:rFonts w:ascii="Times New Roman" w:hAnsi="Times New Roman"/>
          <w:b/>
          <w:sz w:val="24"/>
          <w:szCs w:val="24"/>
        </w:rPr>
      </w:pPr>
    </w:p>
    <w:p w:rsidR="00604F07" w:rsidRPr="00286E96" w:rsidRDefault="00604F07" w:rsidP="00D4764C">
      <w:pPr>
        <w:pStyle w:val="ae"/>
        <w:numPr>
          <w:ilvl w:val="0"/>
          <w:numId w:val="22"/>
        </w:numPr>
        <w:spacing w:before="0" w:after="0" w:line="276" w:lineRule="auto"/>
        <w:ind w:left="0" w:firstLine="567"/>
        <w:contextualSpacing/>
        <w:jc w:val="both"/>
      </w:pPr>
      <w:r w:rsidRPr="00286E96">
        <w:t>Александров, А.Д. Математика: алгебра и начала математического анализа, геометрия. Геометрия. 10-11 классы: учебник / А.Д. Александров, Л.А. Вернер, В.И. Рыжик. – М.: Издательство «Просвещение», 2020. – 257 с. – ISBN: 978-5-09-062551-7 / - Текст: непосредственный</w:t>
      </w:r>
    </w:p>
    <w:p w:rsidR="00604F07" w:rsidRPr="00286E96" w:rsidRDefault="00604F07" w:rsidP="00D4764C">
      <w:pPr>
        <w:pStyle w:val="ae"/>
        <w:numPr>
          <w:ilvl w:val="0"/>
          <w:numId w:val="22"/>
        </w:numPr>
        <w:spacing w:before="0" w:after="0" w:line="276" w:lineRule="auto"/>
        <w:ind w:left="0" w:firstLine="567"/>
        <w:contextualSpacing/>
        <w:jc w:val="both"/>
      </w:pPr>
      <w:r w:rsidRPr="00286E96">
        <w:t>Мордкович, А.Г. Алгебра и начала математического анализа. 10 класс: В 2 ч. Ч. 1. Учебник для учащихся общеобразовательных учреждений (профильный уровень) / А.Г. Мордкович, П.В. Семенов. - М.: Мнемозина, 2020. - 457 с. – ISBN: 978-5-346-01200-9 / - Текст: непосредственный</w:t>
      </w:r>
    </w:p>
    <w:p w:rsidR="00604F07" w:rsidRPr="00286E96" w:rsidRDefault="00604F07" w:rsidP="00D4764C">
      <w:pPr>
        <w:pStyle w:val="ae"/>
        <w:numPr>
          <w:ilvl w:val="0"/>
          <w:numId w:val="22"/>
        </w:numPr>
        <w:spacing w:before="0" w:after="0" w:line="276" w:lineRule="auto"/>
        <w:ind w:left="0" w:firstLine="567"/>
        <w:contextualSpacing/>
        <w:jc w:val="both"/>
      </w:pPr>
      <w:r w:rsidRPr="00286E96">
        <w:t>Мордкович, А.Г. Алгебра и начала математического анализа. 11 класс: В 2 ч. Ч. 1. Учебник для учащихся общеобразовательных учреждений (профильный уровень) / А.Г. Мордкович, П.В. Семенов. – М.: Мнемозина, 2020. - 351 с. – ISBN 978-5-346-03199-4/ - Текст: непосредственный</w:t>
      </w:r>
    </w:p>
    <w:p w:rsidR="00604F07" w:rsidRPr="00286E96" w:rsidRDefault="00604F07" w:rsidP="00D4764C">
      <w:pPr>
        <w:pStyle w:val="ae"/>
        <w:numPr>
          <w:ilvl w:val="0"/>
          <w:numId w:val="22"/>
        </w:numPr>
        <w:spacing w:before="0" w:after="0" w:line="276" w:lineRule="auto"/>
        <w:ind w:left="0" w:firstLine="567"/>
        <w:contextualSpacing/>
        <w:jc w:val="both"/>
      </w:pPr>
      <w:r w:rsidRPr="00286E96">
        <w:t>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Денищева, Л.И. Звавич [и др.] - М.: Мнемозина, 2020. - 336 с. – ISBN: 978-5-346-01202-3/ - Текст: непосредственный</w:t>
      </w:r>
    </w:p>
    <w:p w:rsidR="00604F07" w:rsidRDefault="00604F07" w:rsidP="00D4764C">
      <w:pPr>
        <w:pStyle w:val="ae"/>
        <w:numPr>
          <w:ilvl w:val="0"/>
          <w:numId w:val="22"/>
        </w:numPr>
        <w:spacing w:before="0" w:after="0" w:line="259" w:lineRule="auto"/>
        <w:ind w:left="0" w:firstLine="567"/>
        <w:contextualSpacing/>
      </w:pPr>
      <w:r w:rsidRPr="00286E96">
        <w:t>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Денищева, Л.И. Звавич [и др.],- М. : Мнемозина, 2020. - 137 с. – ISBN: 978-5-346-02411-8/ - Текст: непосредственный</w:t>
      </w:r>
    </w:p>
    <w:p w:rsidR="00B71CA1" w:rsidRPr="00286E96" w:rsidRDefault="00B71CA1" w:rsidP="00B71CA1">
      <w:pPr>
        <w:pStyle w:val="ae"/>
        <w:spacing w:before="0" w:after="0" w:line="259" w:lineRule="auto"/>
        <w:ind w:left="567"/>
        <w:contextualSpacing/>
      </w:pPr>
    </w:p>
    <w:p w:rsidR="005D2CAC" w:rsidRDefault="005D2CAC" w:rsidP="005D2CAC">
      <w:pPr>
        <w:spacing w:after="0" w:line="240" w:lineRule="auto"/>
        <w:ind w:firstLine="709"/>
        <w:contextualSpacing/>
        <w:rPr>
          <w:rFonts w:ascii="Times New Roman" w:hAnsi="Times New Roman"/>
          <w:b/>
          <w:sz w:val="24"/>
          <w:szCs w:val="24"/>
        </w:rPr>
      </w:pPr>
      <w:r>
        <w:rPr>
          <w:rFonts w:ascii="Times New Roman" w:hAnsi="Times New Roman"/>
          <w:b/>
          <w:sz w:val="24"/>
          <w:szCs w:val="24"/>
        </w:rPr>
        <w:lastRenderedPageBreak/>
        <w:t>3.2.2</w:t>
      </w:r>
      <w:r w:rsidRPr="009F56EF">
        <w:rPr>
          <w:rFonts w:ascii="Times New Roman" w:hAnsi="Times New Roman"/>
          <w:b/>
          <w:sz w:val="24"/>
          <w:szCs w:val="24"/>
        </w:rPr>
        <w:t>. Основные электронные издания</w:t>
      </w:r>
    </w:p>
    <w:p w:rsidR="005D2CAC" w:rsidRPr="00286E96" w:rsidRDefault="005D2CAC" w:rsidP="005D2CAC">
      <w:pPr>
        <w:spacing w:after="0" w:line="259" w:lineRule="auto"/>
        <w:contextualSpacing/>
      </w:pP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Единая коллекция цифровых образовательных ресурсов. - URL: http://school-collection.edu.ru/ Информационная система «Единое окно доступа к образовательным ресурсам». - URL: </w:t>
      </w:r>
      <w:hyperlink r:id="rId17" w:history="1">
        <w:r w:rsidRPr="00286E96">
          <w:rPr>
            <w:rStyle w:val="ad"/>
            <w:rFonts w:ascii="Times New Roman" w:hAnsi="Times New Roman"/>
            <w:sz w:val="24"/>
            <w:szCs w:val="24"/>
          </w:rPr>
          <w:t>http://window.edu.ru/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КиберЛенинка. - URL: </w:t>
      </w:r>
      <w:hyperlink r:id="rId18" w:history="1">
        <w:r w:rsidRPr="00286E96">
          <w:rPr>
            <w:rStyle w:val="ad"/>
            <w:rFonts w:ascii="Times New Roman" w:hAnsi="Times New Roman"/>
            <w:sz w:val="24"/>
            <w:szCs w:val="24"/>
          </w:rPr>
          <w:t>http://cyberleninka.ru/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Министерство образования и науки Российской Федерации. - URL: https://minobrnauki.gov.ru/ Научная электронная библиотека (НЭБ). - URL: </w:t>
      </w:r>
      <w:hyperlink r:id="rId19" w:history="1">
        <w:r w:rsidRPr="00286E96">
          <w:rPr>
            <w:rStyle w:val="ad"/>
            <w:rFonts w:ascii="Times New Roman" w:hAnsi="Times New Roman"/>
            <w:sz w:val="24"/>
            <w:szCs w:val="24"/>
          </w:rPr>
          <w:t>http://www.elibrary.ru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Открытый колледж. Математика. - URL: </w:t>
      </w:r>
      <w:hyperlink r:id="rId20" w:history="1">
        <w:r w:rsidRPr="00286E96">
          <w:rPr>
            <w:rStyle w:val="ad"/>
            <w:rFonts w:ascii="Times New Roman" w:hAnsi="Times New Roman"/>
            <w:sz w:val="24"/>
            <w:szCs w:val="24"/>
          </w:rPr>
          <w:t>https://mathematics.ru/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Повторим математику. - URL: </w:t>
      </w:r>
      <w:hyperlink r:id="rId21" w:history="1">
        <w:r w:rsidRPr="00286E96">
          <w:rPr>
            <w:rStyle w:val="ad"/>
            <w:rFonts w:ascii="Times New Roman" w:hAnsi="Times New Roman"/>
            <w:sz w:val="24"/>
            <w:szCs w:val="24"/>
          </w:rPr>
          <w:t>http://www.mathteachers.narod.ru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Справочник по математике для школьников. - URL: </w:t>
      </w:r>
      <w:hyperlink r:id="rId22" w:history="1">
        <w:r w:rsidRPr="00286E96">
          <w:rPr>
            <w:rStyle w:val="ad"/>
            <w:rFonts w:ascii="Times New Roman" w:hAnsi="Times New Roman"/>
            <w:sz w:val="24"/>
            <w:szCs w:val="24"/>
          </w:rPr>
          <w:t>https://www.resolventa.ru/demo/demomath.htm</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Средняя математическая интернет школа. - URL: </w:t>
      </w:r>
      <w:hyperlink r:id="rId23" w:history="1">
        <w:r w:rsidRPr="00286E96">
          <w:rPr>
            <w:rStyle w:val="ad"/>
            <w:rFonts w:ascii="Times New Roman" w:hAnsi="Times New Roman"/>
            <w:sz w:val="24"/>
            <w:szCs w:val="24"/>
          </w:rPr>
          <w:t>http://www.bymath.net/</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Федеральный портал «Российское образование». - URL: </w:t>
      </w:r>
      <w:hyperlink r:id="rId24" w:history="1">
        <w:r w:rsidRPr="00286E96">
          <w:rPr>
            <w:rStyle w:val="ad"/>
            <w:rFonts w:ascii="Times New Roman" w:hAnsi="Times New Roman"/>
            <w:sz w:val="24"/>
            <w:szCs w:val="24"/>
          </w:rPr>
          <w:t>http://www.edu.ru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iCs/>
          <w:sz w:val="24"/>
          <w:szCs w:val="24"/>
        </w:rPr>
      </w:pPr>
      <w:r w:rsidRPr="00286E96">
        <w:rPr>
          <w:rFonts w:ascii="Times New Roman" w:hAnsi="Times New Roman"/>
          <w:sz w:val="24"/>
          <w:szCs w:val="24"/>
        </w:rPr>
        <w:t xml:space="preserve">Федеральный центр информационно-образовательных ресурсов. - URL: </w:t>
      </w:r>
      <w:hyperlink r:id="rId25" w:history="1">
        <w:r w:rsidRPr="00286E96">
          <w:rPr>
            <w:rStyle w:val="ad"/>
            <w:rFonts w:ascii="Times New Roman" w:hAnsi="Times New Roman"/>
            <w:sz w:val="24"/>
            <w:szCs w:val="24"/>
          </w:rPr>
          <w:t>http://fcior.edu.ru/</w:t>
        </w:r>
      </w:hyperlink>
      <w:r w:rsidR="005D2CAC">
        <w:rPr>
          <w:rStyle w:val="ad"/>
          <w:rFonts w:ascii="Times New Roman" w:hAnsi="Times New Roman"/>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numPr>
          <w:ilvl w:val="0"/>
          <w:numId w:val="21"/>
        </w:numPr>
        <w:spacing w:after="0"/>
        <w:ind w:left="0" w:firstLine="426"/>
        <w:contextualSpacing/>
        <w:jc w:val="both"/>
        <w:rPr>
          <w:rFonts w:ascii="Times New Roman" w:hAnsi="Times New Roman"/>
          <w:iCs/>
          <w:sz w:val="24"/>
          <w:szCs w:val="24"/>
        </w:rPr>
      </w:pPr>
      <w:r w:rsidRPr="00286E96">
        <w:rPr>
          <w:rFonts w:ascii="Times New Roman" w:hAnsi="Times New Roman"/>
          <w:iCs/>
          <w:sz w:val="24"/>
          <w:szCs w:val="24"/>
        </w:rPr>
        <w:t xml:space="preserve">Российский образовательный портал «Всем, кто учится»  </w:t>
      </w:r>
      <w:hyperlink r:id="rId26" w:history="1">
        <w:r w:rsidRPr="00286E96">
          <w:rPr>
            <w:rStyle w:val="ad"/>
            <w:rFonts w:ascii="Times New Roman" w:hAnsi="Times New Roman"/>
            <w:iCs/>
            <w:sz w:val="24"/>
            <w:szCs w:val="24"/>
          </w:rPr>
          <w:t>www.alleng.ru</w:t>
        </w:r>
      </w:hyperlink>
      <w:r w:rsidR="005D2CAC">
        <w:rPr>
          <w:rStyle w:val="ad"/>
          <w:rFonts w:ascii="Times New Roman" w:hAnsi="Times New Roman"/>
          <w:iCs/>
          <w:sz w:val="24"/>
          <w:szCs w:val="24"/>
        </w:rPr>
        <w:t xml:space="preserve"> </w:t>
      </w:r>
      <w:r w:rsidR="005D2CAC" w:rsidRPr="00E57B95">
        <w:rPr>
          <w:rFonts w:ascii="Times New Roman" w:hAnsi="Times New Roman"/>
          <w:sz w:val="24"/>
          <w:szCs w:val="24"/>
        </w:rPr>
        <w:t>(дата обращения: 03.06.2022).</w:t>
      </w:r>
    </w:p>
    <w:p w:rsidR="00604F07" w:rsidRPr="00286E96" w:rsidRDefault="00604F07" w:rsidP="00D4764C">
      <w:pPr>
        <w:pStyle w:val="ae"/>
        <w:numPr>
          <w:ilvl w:val="0"/>
          <w:numId w:val="21"/>
        </w:numPr>
        <w:spacing w:before="0" w:after="0"/>
        <w:ind w:firstLine="66"/>
        <w:contextualSpacing/>
      </w:pPr>
      <w:r w:rsidRPr="00286E96">
        <w:t xml:space="preserve">Всероссийские интернет-олимпиады. - URL: </w:t>
      </w:r>
      <w:hyperlink r:id="rId27" w:history="1">
        <w:r w:rsidRPr="00286E96">
          <w:rPr>
            <w:rStyle w:val="ad"/>
          </w:rPr>
          <w:t>https://online-olympiad.ru/</w:t>
        </w:r>
      </w:hyperlink>
      <w:r w:rsidR="005D2CAC">
        <w:rPr>
          <w:rStyle w:val="ad"/>
        </w:rPr>
        <w:t xml:space="preserve"> </w:t>
      </w:r>
      <w:r w:rsidR="005D2CAC" w:rsidRPr="00E57B95">
        <w:t>(дата обращения: 03.06.2022).</w:t>
      </w:r>
    </w:p>
    <w:p w:rsidR="00604F07" w:rsidRPr="00286E96" w:rsidRDefault="00604F07" w:rsidP="00286E96">
      <w:pPr>
        <w:spacing w:after="0"/>
        <w:ind w:left="426"/>
        <w:contextualSpacing/>
        <w:jc w:val="both"/>
        <w:rPr>
          <w:rFonts w:ascii="Times New Roman" w:hAnsi="Times New Roman"/>
          <w:iCs/>
          <w:sz w:val="24"/>
          <w:szCs w:val="24"/>
        </w:rPr>
      </w:pPr>
    </w:p>
    <w:p w:rsidR="00604F07" w:rsidRPr="00286E96" w:rsidRDefault="00604F07" w:rsidP="00286E96">
      <w:pPr>
        <w:spacing w:after="0"/>
        <w:ind w:left="426"/>
        <w:contextualSpacing/>
        <w:jc w:val="both"/>
        <w:rPr>
          <w:rFonts w:ascii="Times New Roman" w:hAnsi="Times New Roman"/>
          <w:iCs/>
          <w:sz w:val="24"/>
          <w:szCs w:val="24"/>
        </w:rPr>
      </w:pPr>
    </w:p>
    <w:p w:rsidR="00604F07" w:rsidRPr="00286E96" w:rsidRDefault="00604F07" w:rsidP="00D4764C">
      <w:pPr>
        <w:pStyle w:val="1"/>
        <w:numPr>
          <w:ilvl w:val="0"/>
          <w:numId w:val="25"/>
        </w:numPr>
        <w:spacing w:before="0" w:after="0"/>
        <w:ind w:firstLine="600"/>
        <w:jc w:val="center"/>
      </w:pPr>
      <w:r w:rsidRPr="00286E96">
        <w:br w:type="page"/>
      </w:r>
      <w:bookmarkStart w:id="7" w:name="_Toc101444192"/>
      <w:r w:rsidRPr="00286E96">
        <w:lastRenderedPageBreak/>
        <w:t>5. КОНТРОЛЬ И ОЦЕНКА РЕЗУЛЬТАТОВ ОСВОЕНИЯ УЧЕБНОГО ПРЕДМЕТА</w:t>
      </w:r>
      <w:bookmarkEnd w:id="7"/>
    </w:p>
    <w:p w:rsidR="00604F07" w:rsidRPr="00286E96" w:rsidRDefault="00604F07" w:rsidP="00286E96">
      <w:pPr>
        <w:spacing w:after="0"/>
        <w:rPr>
          <w:rFonts w:ascii="Times New Roman" w:hAnsi="Times New Roman"/>
          <w:sz w:val="24"/>
          <w:szCs w:val="24"/>
        </w:rPr>
      </w:pPr>
    </w:p>
    <w:p w:rsidR="00604F07" w:rsidRPr="00286E96" w:rsidRDefault="00604F07" w:rsidP="00286E96">
      <w:pPr>
        <w:spacing w:after="0"/>
        <w:rPr>
          <w:rFonts w:ascii="Times New Roman" w:hAnsi="Times New Roman"/>
          <w:sz w:val="24"/>
          <w:szCs w:val="24"/>
        </w:rPr>
      </w:pPr>
    </w:p>
    <w:tbl>
      <w:tblPr>
        <w:tblStyle w:val="afffff6"/>
        <w:tblW w:w="0" w:type="auto"/>
        <w:tblLook w:val="04A0" w:firstRow="1" w:lastRow="0" w:firstColumn="1" w:lastColumn="0" w:noHBand="0" w:noVBand="1"/>
      </w:tblPr>
      <w:tblGrid>
        <w:gridCol w:w="4784"/>
        <w:gridCol w:w="4787"/>
      </w:tblGrid>
      <w:tr w:rsidR="00604F07" w:rsidRPr="00286E96" w:rsidTr="008A6966">
        <w:tc>
          <w:tcPr>
            <w:tcW w:w="4815" w:type="dxa"/>
          </w:tcPr>
          <w:p w:rsidR="00604F07" w:rsidRPr="00286E96" w:rsidRDefault="00604F07" w:rsidP="00286E96">
            <w:pPr>
              <w:spacing w:after="0"/>
              <w:rPr>
                <w:rFonts w:ascii="Times New Roman" w:hAnsi="Times New Roman"/>
                <w:sz w:val="24"/>
                <w:szCs w:val="24"/>
              </w:rPr>
            </w:pPr>
            <w:r w:rsidRPr="00286E96">
              <w:rPr>
                <w:rFonts w:ascii="Times New Roman" w:hAnsi="Times New Roman"/>
                <w:b/>
                <w:sz w:val="24"/>
                <w:szCs w:val="24"/>
              </w:rPr>
              <w:t>Наименование образовательных результатов ФГОС СОО (предметные результаты –ПРб и ПРу)</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b/>
                <w:sz w:val="24"/>
                <w:szCs w:val="24"/>
              </w:rPr>
              <w:t>Формы и методы контроля и оценки результатов обучения</w:t>
            </w:r>
          </w:p>
        </w:tc>
      </w:tr>
      <w:tr w:rsidR="00604F07" w:rsidRPr="00286E96" w:rsidTr="008A6966">
        <w:tc>
          <w:tcPr>
            <w:tcW w:w="4815" w:type="dxa"/>
          </w:tcPr>
          <w:p w:rsidR="00604F07" w:rsidRPr="00286E96" w:rsidRDefault="00604F07" w:rsidP="00286E96">
            <w:pPr>
              <w:suppressAutoHyphens/>
              <w:spacing w:after="0"/>
              <w:rPr>
                <w:rFonts w:ascii="Times New Roman" w:hAnsi="Times New Roman"/>
                <w:b/>
                <w:sz w:val="24"/>
                <w:szCs w:val="24"/>
                <w:lang w:eastAsia="ru-RU"/>
              </w:rPr>
            </w:pPr>
            <w:r w:rsidRPr="00286E96">
              <w:rPr>
                <w:rFonts w:ascii="Times New Roman" w:hAnsi="Times New Roman"/>
                <w:b/>
                <w:sz w:val="24"/>
                <w:szCs w:val="24"/>
                <w:lang w:eastAsia="ru-RU"/>
              </w:rPr>
              <w:t xml:space="preserve">ПРб 01 </w:t>
            </w:r>
          </w:p>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ПРу 01</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проекта</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и защита презентации,</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подготовка сообщений</w:t>
            </w:r>
          </w:p>
        </w:tc>
      </w:tr>
      <w:tr w:rsidR="00604F07" w:rsidRPr="00286E96" w:rsidTr="008A6966">
        <w:tc>
          <w:tcPr>
            <w:tcW w:w="4815" w:type="dxa"/>
          </w:tcPr>
          <w:p w:rsidR="00604F07" w:rsidRPr="00286E96" w:rsidRDefault="00604F07" w:rsidP="00286E96">
            <w:pPr>
              <w:suppressAutoHyphens/>
              <w:spacing w:after="0"/>
              <w:rPr>
                <w:rFonts w:ascii="Times New Roman" w:hAnsi="Times New Roman"/>
                <w:b/>
                <w:sz w:val="24"/>
                <w:szCs w:val="24"/>
                <w:lang w:eastAsia="ru-RU"/>
              </w:rPr>
            </w:pPr>
            <w:r w:rsidRPr="00286E96">
              <w:rPr>
                <w:rFonts w:ascii="Times New Roman" w:hAnsi="Times New Roman"/>
                <w:b/>
                <w:sz w:val="24"/>
                <w:szCs w:val="24"/>
                <w:lang w:eastAsia="ru-RU"/>
              </w:rPr>
              <w:t>ПРб02</w:t>
            </w:r>
          </w:p>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ПРу 02</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проекта</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и защита презентации,</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подготовка сообщений</w:t>
            </w: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lang w:eastAsia="ru-RU"/>
              </w:rPr>
            </w:pPr>
            <w:r w:rsidRPr="00286E96">
              <w:rPr>
                <w:rFonts w:ascii="Times New Roman" w:hAnsi="Times New Roman"/>
                <w:b/>
                <w:sz w:val="24"/>
                <w:szCs w:val="24"/>
                <w:lang w:eastAsia="ru-RU"/>
              </w:rPr>
              <w:t xml:space="preserve">ПРб 03 </w:t>
            </w:r>
          </w:p>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ПРу 03</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xml:space="preserve">- выполнение практической работы, </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самостоятельной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контрольной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устный опрос,</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lang w:eastAsia="ru-RU"/>
              </w:rPr>
            </w:pPr>
            <w:r w:rsidRPr="00286E96">
              <w:rPr>
                <w:rFonts w:ascii="Times New Roman" w:hAnsi="Times New Roman"/>
                <w:b/>
                <w:sz w:val="24"/>
                <w:szCs w:val="24"/>
                <w:lang w:eastAsia="ru-RU"/>
              </w:rPr>
              <w:t xml:space="preserve">ПРб 04 </w:t>
            </w:r>
          </w:p>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ПРу 04</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xml:space="preserve">- выполнение практической работы, </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самостоятельной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контрольной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устный опрос,</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604F07" w:rsidRPr="00286E96" w:rsidRDefault="00604F07" w:rsidP="00286E96">
            <w:pPr>
              <w:spacing w:after="0"/>
              <w:rPr>
                <w:rFonts w:ascii="Times New Roman" w:hAnsi="Times New Roman"/>
                <w:sz w:val="24"/>
                <w:szCs w:val="24"/>
              </w:rPr>
            </w:pP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lang w:eastAsia="ru-RU"/>
              </w:rPr>
            </w:pPr>
            <w:r w:rsidRPr="00286E96">
              <w:rPr>
                <w:rFonts w:ascii="Times New Roman" w:hAnsi="Times New Roman"/>
                <w:b/>
                <w:sz w:val="24"/>
                <w:szCs w:val="24"/>
                <w:lang w:eastAsia="ru-RU"/>
              </w:rPr>
              <w:t xml:space="preserve">ПРб 05 </w:t>
            </w:r>
          </w:p>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ПРу 05</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устный опрос,</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подготовка сообщений</w:t>
            </w: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 xml:space="preserve">ПРб 06 </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xml:space="preserve">- выполнение практической работы, </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самостоятельной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контрольной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устный опрос,</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проекта</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и защита презентации,</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подготовка сообщений</w:t>
            </w: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 xml:space="preserve">ПРб 07 </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xml:space="preserve">- выполнение практической работы, </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самостоятельной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контрольной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устный опрос,</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604F07" w:rsidRPr="00286E96" w:rsidRDefault="00604F07" w:rsidP="00286E96">
            <w:pPr>
              <w:spacing w:after="0"/>
              <w:rPr>
                <w:rFonts w:ascii="Times New Roman" w:hAnsi="Times New Roman"/>
                <w:sz w:val="24"/>
                <w:szCs w:val="24"/>
              </w:rPr>
            </w:pPr>
          </w:p>
        </w:tc>
      </w:tr>
      <w:tr w:rsidR="00604F07" w:rsidRPr="00286E96" w:rsidTr="008A6966">
        <w:tc>
          <w:tcPr>
            <w:tcW w:w="4815" w:type="dxa"/>
          </w:tcPr>
          <w:p w:rsidR="00604F07" w:rsidRPr="00286E96" w:rsidRDefault="00604F07" w:rsidP="00286E96">
            <w:pPr>
              <w:spacing w:after="0"/>
              <w:rPr>
                <w:rFonts w:ascii="Times New Roman" w:hAnsi="Times New Roman"/>
                <w:b/>
                <w:sz w:val="24"/>
                <w:szCs w:val="24"/>
              </w:rPr>
            </w:pPr>
            <w:r w:rsidRPr="00286E96">
              <w:rPr>
                <w:rFonts w:ascii="Times New Roman" w:hAnsi="Times New Roman"/>
                <w:b/>
                <w:sz w:val="24"/>
                <w:szCs w:val="24"/>
                <w:lang w:eastAsia="ru-RU"/>
              </w:rPr>
              <w:t xml:space="preserve">ПРб 08 </w:t>
            </w:r>
          </w:p>
        </w:tc>
        <w:tc>
          <w:tcPr>
            <w:tcW w:w="4819" w:type="dxa"/>
          </w:tcPr>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xml:space="preserve">- выполнение практической работы, </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выполнение самостоятельной работы,</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тестирование,</w:t>
            </w:r>
          </w:p>
          <w:p w:rsidR="00604F07" w:rsidRPr="00286E96" w:rsidRDefault="00604F07" w:rsidP="00286E96">
            <w:pPr>
              <w:spacing w:after="0"/>
              <w:rPr>
                <w:rFonts w:ascii="Times New Roman" w:hAnsi="Times New Roman"/>
                <w:sz w:val="24"/>
                <w:szCs w:val="24"/>
              </w:rPr>
            </w:pPr>
            <w:r w:rsidRPr="00286E96">
              <w:rPr>
                <w:rFonts w:ascii="Times New Roman" w:hAnsi="Times New Roman"/>
                <w:sz w:val="24"/>
                <w:szCs w:val="24"/>
              </w:rPr>
              <w:t>- подготовка сообщений</w:t>
            </w:r>
          </w:p>
        </w:tc>
      </w:tr>
      <w:bookmarkEnd w:id="0"/>
      <w:bookmarkEnd w:id="1"/>
    </w:tbl>
    <w:p w:rsidR="00644C67" w:rsidRPr="00286E96" w:rsidRDefault="00644C67" w:rsidP="00286E96">
      <w:pPr>
        <w:spacing w:after="0"/>
        <w:jc w:val="center"/>
        <w:rPr>
          <w:rFonts w:ascii="Times New Roman" w:hAnsi="Times New Roman"/>
          <w:b/>
          <w:i/>
        </w:rPr>
      </w:pPr>
    </w:p>
    <w:sectPr w:rsidR="00644C67" w:rsidRPr="00286E96" w:rsidSect="00517511">
      <w:pgSz w:w="11906" w:h="16838"/>
      <w:pgMar w:top="1134" w:right="850" w:bottom="1134" w:left="170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75" w:rsidRDefault="007D3275" w:rsidP="0018331B">
      <w:pPr>
        <w:spacing w:after="0" w:line="240" w:lineRule="auto"/>
      </w:pPr>
      <w:r>
        <w:separator/>
      </w:r>
    </w:p>
  </w:endnote>
  <w:endnote w:type="continuationSeparator" w:id="0">
    <w:p w:rsidR="007D3275" w:rsidRDefault="007D327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F4161C">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p w:rsidR="005E2B6D" w:rsidRDefault="005E2B6D"/>
  <w:p w:rsidR="005E2B6D" w:rsidRDefault="005E2B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F4161C">
      <w:rPr>
        <w:rStyle w:val="a7"/>
        <w:noProof/>
      </w:rPr>
      <w:t>28</w:t>
    </w:r>
    <w:r>
      <w:rPr>
        <w:rStyle w:val="a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75" w:rsidRDefault="007D3275" w:rsidP="0018331B">
      <w:pPr>
        <w:spacing w:after="0" w:line="240" w:lineRule="auto"/>
      </w:pPr>
      <w:r>
        <w:separator/>
      </w:r>
    </w:p>
  </w:footnote>
  <w:footnote w:type="continuationSeparator" w:id="0">
    <w:p w:rsidR="007D3275" w:rsidRDefault="007D3275"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Pr="008D0098" w:rsidRDefault="005E2B6D" w:rsidP="008A6966">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2866"/>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00E3"/>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511"/>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275"/>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4C4"/>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61C"/>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yberleninka.ru/" TargetMode="External"/><Relationship Id="rId26" Type="http://schemas.openxmlformats.org/officeDocument/2006/relationships/hyperlink" Target="http://www.alleng.ru" TargetMode="External"/><Relationship Id="rId3" Type="http://schemas.openxmlformats.org/officeDocument/2006/relationships/styles" Target="styles.xml"/><Relationship Id="rId21" Type="http://schemas.openxmlformats.org/officeDocument/2006/relationships/hyperlink" Target="http://www.mathteachers.narod.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indow.edu.ru/"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thematic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du.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ymath.ne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library.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resolventa.ru/demo/demomath.htm" TargetMode="External"/><Relationship Id="rId27" Type="http://schemas.openxmlformats.org/officeDocument/2006/relationships/hyperlink" Target="https://online-olympi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016D-EBE6-48DF-B165-5CA994A1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4908</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2022-11-11T10:34:00Z</dcterms:created>
  <dcterms:modified xsi:type="dcterms:W3CDTF">2022-11-11T10:34:00Z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