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64" w:rsidRPr="00AD3EE4" w:rsidRDefault="00F6269B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t xml:space="preserve"> </w:t>
      </w:r>
    </w:p>
    <w:p w:rsidR="00864E64" w:rsidRPr="00AD3EE4" w:rsidRDefault="006F1965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16.7pt;margin-top:-49.8pt;width:11.15pt;height:37pt;z-index:251660288" stroked="f">
            <w10:wrap type="square"/>
          </v:rect>
        </w:pict>
      </w:r>
      <w:r w:rsidR="00B4370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Министерство </w:t>
      </w:r>
      <w:proofErr w:type="gramStart"/>
      <w:r w:rsidR="00B4370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образования </w:t>
      </w:r>
      <w:r w:rsidR="00864E64" w:rsidRPr="00AD3EE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Самарской</w:t>
      </w:r>
      <w:proofErr w:type="gramEnd"/>
      <w:r w:rsidR="00864E64" w:rsidRPr="00AD3EE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области</w:t>
      </w:r>
    </w:p>
    <w:p w:rsidR="00864E64" w:rsidRPr="00AD3EE4" w:rsidRDefault="00864E64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AD3EE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:rsidR="00864E64" w:rsidRPr="00AD3EE4" w:rsidRDefault="00864E64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AD3EE4">
        <w:rPr>
          <w:rFonts w:ascii="Times New Roman" w:hAnsi="Times New Roman" w:cs="Times New Roman"/>
          <w:b/>
          <w:spacing w:val="-12"/>
          <w:sz w:val="28"/>
          <w:szCs w:val="28"/>
        </w:rPr>
        <w:t>Самарской области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3EE4">
        <w:rPr>
          <w:rFonts w:ascii="Times New Roman" w:hAnsi="Times New Roman" w:cs="Times New Roman"/>
          <w:b/>
          <w:spacing w:val="-12"/>
          <w:sz w:val="28"/>
          <w:szCs w:val="28"/>
        </w:rPr>
        <w:t>«ТОЛЬЯТТИНСКИЙ ЭЛЕКТРОТЕХНИЧЕСКИЙ ТЕХНИКУМ</w:t>
      </w:r>
      <w:r w:rsidR="00F6269B">
        <w:rPr>
          <w:rFonts w:ascii="Times New Roman" w:hAnsi="Times New Roman" w:cs="Times New Roman"/>
          <w:b/>
          <w:spacing w:val="-12"/>
          <w:sz w:val="28"/>
          <w:szCs w:val="28"/>
        </w:rPr>
        <w:t>»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pStyle w:val="a5"/>
        <w:spacing w:after="0"/>
        <w:ind w:left="136"/>
        <w:jc w:val="right"/>
        <w:rPr>
          <w:sz w:val="28"/>
          <w:szCs w:val="28"/>
        </w:rPr>
      </w:pPr>
      <w:r w:rsidRPr="00AD3EE4">
        <w:rPr>
          <w:sz w:val="28"/>
          <w:szCs w:val="28"/>
        </w:rPr>
        <w:t>СОГЛАСОВАНО</w:t>
      </w:r>
    </w:p>
    <w:p w:rsidR="00864E64" w:rsidRPr="00AD3EE4" w:rsidRDefault="00864E64" w:rsidP="00864E64">
      <w:pPr>
        <w:pStyle w:val="a5"/>
        <w:spacing w:after="0"/>
        <w:ind w:left="136"/>
        <w:jc w:val="right"/>
        <w:rPr>
          <w:sz w:val="28"/>
          <w:szCs w:val="28"/>
        </w:rPr>
      </w:pPr>
      <w:r w:rsidRPr="00AD3EE4">
        <w:rPr>
          <w:sz w:val="28"/>
          <w:szCs w:val="28"/>
        </w:rPr>
        <w:t>Методист</w:t>
      </w:r>
    </w:p>
    <w:p w:rsidR="00864E64" w:rsidRPr="00AD3EE4" w:rsidRDefault="00864E64" w:rsidP="00864E64">
      <w:pPr>
        <w:pStyle w:val="a5"/>
        <w:spacing w:after="0"/>
        <w:ind w:left="136"/>
        <w:jc w:val="right"/>
        <w:rPr>
          <w:sz w:val="28"/>
          <w:szCs w:val="28"/>
        </w:rPr>
      </w:pPr>
      <w:r w:rsidRPr="00AD3EE4">
        <w:rPr>
          <w:sz w:val="28"/>
          <w:szCs w:val="28"/>
        </w:rPr>
        <w:t xml:space="preserve">_____________ </w:t>
      </w:r>
      <w:proofErr w:type="spellStart"/>
      <w:r w:rsidR="004343D2">
        <w:rPr>
          <w:sz w:val="28"/>
          <w:szCs w:val="28"/>
        </w:rPr>
        <w:t>Н.В.Солдатова</w:t>
      </w:r>
      <w:proofErr w:type="spellEnd"/>
      <w:r w:rsidRPr="00AD3EE4">
        <w:rPr>
          <w:sz w:val="28"/>
          <w:szCs w:val="28"/>
        </w:rPr>
        <w:t xml:space="preserve"> </w:t>
      </w:r>
    </w:p>
    <w:p w:rsidR="00864E64" w:rsidRPr="00AD3EE4" w:rsidRDefault="00864E64" w:rsidP="00864E64">
      <w:pPr>
        <w:spacing w:after="0" w:line="360" w:lineRule="auto"/>
        <w:ind w:right="21"/>
        <w:jc w:val="right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 xml:space="preserve">   __________________  20</w:t>
      </w:r>
      <w:r w:rsidR="00914EFC">
        <w:rPr>
          <w:rFonts w:ascii="Times New Roman" w:hAnsi="Times New Roman" w:cs="Times New Roman"/>
          <w:sz w:val="28"/>
          <w:szCs w:val="28"/>
        </w:rPr>
        <w:t>24</w:t>
      </w:r>
      <w:r w:rsidRPr="00AD3E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26F45" w:rsidRDefault="00864E64" w:rsidP="00126F45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План учебного занятия </w:t>
      </w:r>
    </w:p>
    <w:p w:rsidR="00C620FF" w:rsidRDefault="00C620FF" w:rsidP="00126F45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20FF">
        <w:rPr>
          <w:rFonts w:ascii="Times New Roman" w:hAnsi="Times New Roman" w:cs="Times New Roman"/>
          <w:b/>
          <w:i/>
          <w:sz w:val="28"/>
          <w:szCs w:val="28"/>
        </w:rPr>
        <w:t>(открытого урока)</w:t>
      </w:r>
    </w:p>
    <w:p w:rsidR="00C620FF" w:rsidRPr="00C620FF" w:rsidRDefault="00C620FF" w:rsidP="00126F45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FF">
        <w:rPr>
          <w:rFonts w:ascii="Times New Roman" w:hAnsi="Times New Roman" w:cs="Times New Roman"/>
          <w:b/>
          <w:sz w:val="28"/>
          <w:szCs w:val="28"/>
        </w:rPr>
        <w:t>Принципиальные электрические схемы управления мостовыми кранами</w:t>
      </w:r>
    </w:p>
    <w:p w:rsidR="00C620FF" w:rsidRPr="00C620FF" w:rsidRDefault="00C620FF" w:rsidP="00126F45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FF">
        <w:rPr>
          <w:rFonts w:ascii="Times New Roman" w:hAnsi="Times New Roman" w:cs="Times New Roman"/>
          <w:b/>
          <w:sz w:val="28"/>
          <w:szCs w:val="28"/>
        </w:rPr>
        <w:t>Тема 1.6 Электрооборудование общепромышленных машин</w:t>
      </w:r>
    </w:p>
    <w:p w:rsidR="00126F45" w:rsidRDefault="00126F45" w:rsidP="001F436B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4E64" w:rsidRDefault="00132446" w:rsidP="00C620FF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МДК 01.0</w:t>
      </w:r>
      <w:r w:rsidR="004343D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«Э</w:t>
      </w:r>
      <w:r w:rsidR="004343D2">
        <w:rPr>
          <w:rFonts w:ascii="Times New Roman" w:hAnsi="Times New Roman" w:cs="Times New Roman"/>
          <w:b/>
          <w:sz w:val="28"/>
          <w:szCs w:val="28"/>
          <w:u w:val="single"/>
        </w:rPr>
        <w:t>лектрическое и электромеханическое оборудование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64E64" w:rsidRPr="00F6269B" w:rsidRDefault="00864E64" w:rsidP="00C620FF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845F0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5587B">
        <w:rPr>
          <w:rFonts w:ascii="Times New Roman" w:hAnsi="Times New Roman" w:cs="Times New Roman"/>
          <w:b/>
          <w:i/>
          <w:sz w:val="28"/>
          <w:szCs w:val="28"/>
        </w:rPr>
        <w:t>3.02.11.</w:t>
      </w:r>
      <w:r w:rsidRPr="00F6269B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Техническая эксплуатация и обслуживание электрического и электромеханического оборудования </w:t>
      </w:r>
      <w:r w:rsidR="00126F45">
        <w:rPr>
          <w:rFonts w:ascii="Times New Roman" w:hAnsi="Times New Roman" w:cs="Times New Roman"/>
          <w:b/>
          <w:i/>
          <w:sz w:val="28"/>
          <w:szCs w:val="28"/>
        </w:rPr>
        <w:t>(по отраслям)</w:t>
      </w:r>
    </w:p>
    <w:p w:rsidR="00864E64" w:rsidRPr="00F6269B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Pr="00F6269B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9B">
        <w:rPr>
          <w:rFonts w:ascii="Times New Roman" w:hAnsi="Times New Roman" w:cs="Times New Roman"/>
          <w:b/>
          <w:sz w:val="28"/>
          <w:szCs w:val="28"/>
        </w:rPr>
        <w:t xml:space="preserve">Преподаватель  </w:t>
      </w:r>
      <w:r w:rsidR="00162F5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6269B">
        <w:rPr>
          <w:rFonts w:ascii="Times New Roman" w:hAnsi="Times New Roman" w:cs="Times New Roman"/>
          <w:b/>
          <w:sz w:val="28"/>
          <w:szCs w:val="28"/>
        </w:rPr>
        <w:t xml:space="preserve">        Свиридова О.М </w:t>
      </w:r>
    </w:p>
    <w:p w:rsidR="00864E64" w:rsidRPr="00AD3EE4" w:rsidRDefault="00864E64" w:rsidP="00864E64">
      <w:pPr>
        <w:spacing w:after="0" w:line="360" w:lineRule="auto"/>
        <w:ind w:right="2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РАССМОТРЕНА</w:t>
      </w: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на заседании ЦК______________________</w:t>
      </w: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Проток</w:t>
      </w:r>
      <w:r w:rsidR="00F6269B">
        <w:rPr>
          <w:rFonts w:ascii="Times New Roman" w:hAnsi="Times New Roman" w:cs="Times New Roman"/>
          <w:sz w:val="28"/>
          <w:szCs w:val="28"/>
        </w:rPr>
        <w:t>ол № __ от «___» __________ 20</w:t>
      </w:r>
      <w:r w:rsidR="00132446">
        <w:rPr>
          <w:rFonts w:ascii="Times New Roman" w:hAnsi="Times New Roman" w:cs="Times New Roman"/>
          <w:sz w:val="28"/>
          <w:szCs w:val="28"/>
        </w:rPr>
        <w:t>2</w:t>
      </w:r>
      <w:r w:rsidR="004343D2">
        <w:rPr>
          <w:rFonts w:ascii="Times New Roman" w:hAnsi="Times New Roman" w:cs="Times New Roman"/>
          <w:sz w:val="28"/>
          <w:szCs w:val="28"/>
        </w:rPr>
        <w:t>4</w:t>
      </w:r>
      <w:r w:rsidRPr="00AD3E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br/>
        <w:t>Председатель ЦК ______________________/</w:t>
      </w:r>
      <w:r w:rsidR="009B6361" w:rsidRPr="009B6361">
        <w:rPr>
          <w:rFonts w:ascii="Times New Roman" w:hAnsi="Times New Roman" w:cs="Times New Roman"/>
          <w:sz w:val="28"/>
          <w:szCs w:val="28"/>
          <w:u w:val="single"/>
        </w:rPr>
        <w:t>М.А.</w:t>
      </w:r>
      <w:r w:rsidR="00845F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B6361" w:rsidRPr="009B6361">
        <w:rPr>
          <w:rFonts w:ascii="Times New Roman" w:hAnsi="Times New Roman" w:cs="Times New Roman"/>
          <w:sz w:val="28"/>
          <w:szCs w:val="28"/>
          <w:u w:val="single"/>
        </w:rPr>
        <w:t>Леверкина</w:t>
      </w:r>
      <w:proofErr w:type="spellEnd"/>
      <w:r w:rsidR="009B6361">
        <w:rPr>
          <w:rFonts w:ascii="Times New Roman" w:hAnsi="Times New Roman" w:cs="Times New Roman"/>
          <w:sz w:val="28"/>
          <w:szCs w:val="28"/>
        </w:rPr>
        <w:t xml:space="preserve"> </w:t>
      </w:r>
      <w:r w:rsidRPr="00AD3EE4">
        <w:rPr>
          <w:rFonts w:ascii="Times New Roman" w:hAnsi="Times New Roman" w:cs="Times New Roman"/>
          <w:sz w:val="28"/>
          <w:szCs w:val="28"/>
        </w:rPr>
        <w:t>/</w:t>
      </w:r>
    </w:p>
    <w:p w:rsidR="00864E64" w:rsidRPr="00AD3EE4" w:rsidRDefault="00864E64" w:rsidP="00864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F6269B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 20</w:t>
      </w:r>
      <w:r w:rsidR="00132446">
        <w:rPr>
          <w:rFonts w:ascii="Times New Roman" w:hAnsi="Times New Roman" w:cs="Times New Roman"/>
          <w:sz w:val="28"/>
          <w:szCs w:val="28"/>
        </w:rPr>
        <w:t>2</w:t>
      </w:r>
      <w:r w:rsidR="004343D2">
        <w:rPr>
          <w:rFonts w:ascii="Times New Roman" w:hAnsi="Times New Roman" w:cs="Times New Roman"/>
          <w:sz w:val="28"/>
          <w:szCs w:val="28"/>
        </w:rPr>
        <w:t>4</w:t>
      </w:r>
      <w:r w:rsidR="00864E64" w:rsidRPr="00AD3EE4">
        <w:rPr>
          <w:rFonts w:ascii="Times New Roman" w:hAnsi="Times New Roman" w:cs="Times New Roman"/>
          <w:sz w:val="28"/>
          <w:szCs w:val="28"/>
        </w:rPr>
        <w:t xml:space="preserve"> </w:t>
      </w:r>
      <w:r w:rsidR="00864E64" w:rsidRPr="00AD3EE4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="00864E64" w:rsidRPr="00AD3EE4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План учебного занятия</w:t>
      </w:r>
    </w:p>
    <w:p w:rsidR="00864E64" w:rsidRPr="00AD3EE4" w:rsidRDefault="00132446" w:rsidP="00126F45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132446">
        <w:rPr>
          <w:rFonts w:ascii="Times New Roman" w:hAnsi="Times New Roman" w:cs="Times New Roman"/>
          <w:sz w:val="28"/>
          <w:szCs w:val="28"/>
        </w:rPr>
        <w:t>МДК 01.0</w:t>
      </w:r>
      <w:r w:rsidR="004343D2">
        <w:rPr>
          <w:rFonts w:ascii="Times New Roman" w:hAnsi="Times New Roman" w:cs="Times New Roman"/>
          <w:sz w:val="28"/>
          <w:szCs w:val="28"/>
        </w:rPr>
        <w:t>4</w:t>
      </w:r>
      <w:r w:rsidRPr="00132446">
        <w:rPr>
          <w:rFonts w:ascii="Times New Roman" w:hAnsi="Times New Roman" w:cs="Times New Roman"/>
          <w:sz w:val="28"/>
          <w:szCs w:val="28"/>
        </w:rPr>
        <w:t xml:space="preserve"> «</w:t>
      </w:r>
      <w:r w:rsidR="004343D2" w:rsidRPr="004343D2">
        <w:rPr>
          <w:rFonts w:ascii="Times New Roman" w:hAnsi="Times New Roman" w:cs="Times New Roman"/>
          <w:sz w:val="28"/>
          <w:szCs w:val="28"/>
        </w:rPr>
        <w:t>Электрическое и электромеханическое оборудование</w:t>
      </w:r>
      <w:r w:rsidRPr="00132446">
        <w:rPr>
          <w:rFonts w:ascii="Times New Roman" w:hAnsi="Times New Roman" w:cs="Times New Roman"/>
          <w:sz w:val="28"/>
          <w:szCs w:val="28"/>
        </w:rPr>
        <w:t>»</w:t>
      </w:r>
    </w:p>
    <w:p w:rsidR="004343D2" w:rsidRPr="00C607BF" w:rsidRDefault="00864E64" w:rsidP="00BB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proofErr w:type="gramStart"/>
      <w:r w:rsidRPr="00AD3EE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5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EE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AD3EE4">
        <w:rPr>
          <w:rFonts w:ascii="Times New Roman" w:hAnsi="Times New Roman" w:cs="Times New Roman"/>
          <w:b/>
          <w:sz w:val="28"/>
          <w:szCs w:val="28"/>
        </w:rPr>
        <w:t>тема</w:t>
      </w:r>
      <w:r w:rsidRPr="00A37DD0">
        <w:rPr>
          <w:rFonts w:ascii="Times New Roman" w:hAnsi="Times New Roman" w:cs="Times New Roman"/>
          <w:b/>
          <w:sz w:val="28"/>
          <w:szCs w:val="28"/>
        </w:rPr>
        <w:t>)</w:t>
      </w:r>
      <w:r w:rsidRPr="00A37DD0">
        <w:rPr>
          <w:rFonts w:ascii="Times New Roman" w:hAnsi="Times New Roman" w:cs="Times New Roman"/>
          <w:sz w:val="28"/>
          <w:szCs w:val="28"/>
        </w:rPr>
        <w:t xml:space="preserve"> </w:t>
      </w:r>
      <w:r w:rsidR="00FD5C6D" w:rsidRPr="00A37DD0">
        <w:rPr>
          <w:rFonts w:ascii="Times New Roman" w:hAnsi="Times New Roman" w:cs="Times New Roman"/>
          <w:sz w:val="28"/>
          <w:szCs w:val="28"/>
        </w:rPr>
        <w:t xml:space="preserve">   </w:t>
      </w:r>
      <w:r w:rsidR="004343D2" w:rsidRPr="004343D2">
        <w:rPr>
          <w:rFonts w:ascii="Times New Roman" w:hAnsi="Times New Roman" w:cs="Times New Roman"/>
          <w:bCs/>
          <w:sz w:val="28"/>
          <w:szCs w:val="28"/>
        </w:rPr>
        <w:t>Тема 1.6 Электрооборудование общепромышленных машин</w:t>
      </w:r>
      <w:r w:rsidR="004343D2" w:rsidRPr="00C607BF">
        <w:rPr>
          <w:b/>
          <w:bCs/>
        </w:rPr>
        <w:t xml:space="preserve"> </w:t>
      </w:r>
    </w:p>
    <w:p w:rsidR="00A37DD0" w:rsidRPr="00A37DD0" w:rsidRDefault="00864E64" w:rsidP="004343D2">
      <w:pPr>
        <w:tabs>
          <w:tab w:val="left" w:pos="6663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Тема учебного занятия</w:t>
      </w:r>
      <w:r w:rsidRPr="00AD3EE4">
        <w:rPr>
          <w:rFonts w:ascii="Times New Roman" w:hAnsi="Times New Roman" w:cs="Times New Roman"/>
          <w:sz w:val="28"/>
          <w:szCs w:val="28"/>
        </w:rPr>
        <w:t xml:space="preserve"> </w:t>
      </w:r>
      <w:r w:rsidR="004343D2" w:rsidRPr="004343D2">
        <w:rPr>
          <w:rFonts w:ascii="Times New Roman" w:hAnsi="Times New Roman" w:cs="Times New Roman"/>
          <w:bCs/>
          <w:sz w:val="28"/>
          <w:szCs w:val="28"/>
        </w:rPr>
        <w:t xml:space="preserve">Принципиальные электрические схемы </w:t>
      </w:r>
      <w:proofErr w:type="gramStart"/>
      <w:r w:rsidR="004343D2" w:rsidRPr="004343D2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="00BB0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43D2" w:rsidRPr="004343D2">
        <w:rPr>
          <w:rFonts w:ascii="Times New Roman" w:hAnsi="Times New Roman" w:cs="Times New Roman"/>
          <w:bCs/>
          <w:sz w:val="28"/>
          <w:szCs w:val="28"/>
        </w:rPr>
        <w:t>мостовыми</w:t>
      </w:r>
      <w:proofErr w:type="gramEnd"/>
      <w:r w:rsidR="004343D2" w:rsidRPr="004343D2">
        <w:rPr>
          <w:rFonts w:ascii="Times New Roman" w:hAnsi="Times New Roman" w:cs="Times New Roman"/>
          <w:bCs/>
          <w:sz w:val="28"/>
          <w:szCs w:val="28"/>
        </w:rPr>
        <w:t xml:space="preserve"> кранами</w:t>
      </w:r>
    </w:p>
    <w:p w:rsidR="00864E64" w:rsidRPr="00AD3EE4" w:rsidRDefault="00864E64" w:rsidP="00126F45">
      <w:pPr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Цели учебного занятия: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3EE4">
        <w:rPr>
          <w:rFonts w:ascii="Times New Roman" w:hAnsi="Times New Roman" w:cs="Times New Roman"/>
          <w:b/>
          <w:i/>
          <w:sz w:val="28"/>
          <w:szCs w:val="28"/>
        </w:rPr>
        <w:t>Обучающая</w:t>
      </w:r>
    </w:p>
    <w:p w:rsidR="00B15601" w:rsidRPr="003D402E" w:rsidRDefault="00B15601" w:rsidP="00B15601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Изучение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принципа  работы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электрической принципиальной схемы мостового крана на контроллерном управлении</w:t>
      </w:r>
    </w:p>
    <w:p w:rsidR="00B15601" w:rsidRPr="003D402E" w:rsidRDefault="00B15601" w:rsidP="00C47D5B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r w:rsidRPr="00AD3EE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47D5B" w:rsidRPr="00C47D5B" w:rsidRDefault="00C47D5B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D5B">
        <w:rPr>
          <w:rFonts w:ascii="Times New Roman" w:hAnsi="Times New Roman" w:cs="Times New Roman"/>
          <w:i/>
          <w:sz w:val="28"/>
          <w:szCs w:val="28"/>
        </w:rPr>
        <w:t xml:space="preserve">- формировать умение </w:t>
      </w:r>
      <w:r w:rsidR="00E95DB0">
        <w:rPr>
          <w:rFonts w:ascii="Times New Roman" w:hAnsi="Times New Roman" w:cs="Times New Roman"/>
          <w:i/>
          <w:sz w:val="28"/>
          <w:szCs w:val="28"/>
        </w:rPr>
        <w:t>разбирать и прочитывать схемы управления мостовым краном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D3EE4">
        <w:rPr>
          <w:rFonts w:ascii="Times New Roman" w:hAnsi="Times New Roman" w:cs="Times New Roman"/>
          <w:i/>
          <w:sz w:val="28"/>
          <w:szCs w:val="28"/>
        </w:rPr>
        <w:t>–  развивать</w:t>
      </w:r>
      <w:proofErr w:type="gramEnd"/>
      <w:r w:rsidRPr="00AD3EE4">
        <w:rPr>
          <w:rFonts w:ascii="Times New Roman" w:hAnsi="Times New Roman" w:cs="Times New Roman"/>
          <w:i/>
          <w:sz w:val="28"/>
          <w:szCs w:val="28"/>
        </w:rPr>
        <w:t xml:space="preserve"> умение анализировать </w:t>
      </w:r>
      <w:r w:rsidR="00E95DB0">
        <w:rPr>
          <w:rFonts w:ascii="Times New Roman" w:hAnsi="Times New Roman" w:cs="Times New Roman"/>
          <w:i/>
          <w:sz w:val="28"/>
          <w:szCs w:val="28"/>
        </w:rPr>
        <w:t>логическую цепочку работы схемы</w:t>
      </w:r>
      <w:r w:rsidRPr="00AD3EE4">
        <w:rPr>
          <w:rFonts w:ascii="Times New Roman" w:hAnsi="Times New Roman" w:cs="Times New Roman"/>
          <w:i/>
          <w:sz w:val="28"/>
          <w:szCs w:val="28"/>
        </w:rPr>
        <w:t>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 xml:space="preserve">–  </w:t>
      </w:r>
      <w:r w:rsidR="00C47D5B">
        <w:rPr>
          <w:rFonts w:ascii="Times New Roman" w:hAnsi="Times New Roman" w:cs="Times New Roman"/>
          <w:i/>
          <w:sz w:val="28"/>
          <w:szCs w:val="28"/>
        </w:rPr>
        <w:t>формиро</w:t>
      </w:r>
      <w:r w:rsidRPr="00AD3EE4">
        <w:rPr>
          <w:rFonts w:ascii="Times New Roman" w:hAnsi="Times New Roman" w:cs="Times New Roman"/>
          <w:i/>
          <w:sz w:val="28"/>
          <w:szCs w:val="28"/>
        </w:rPr>
        <w:t xml:space="preserve">вать умения </w:t>
      </w:r>
      <w:r w:rsidR="00C47D5B">
        <w:rPr>
          <w:rFonts w:ascii="Times New Roman" w:hAnsi="Times New Roman" w:cs="Times New Roman"/>
          <w:i/>
          <w:sz w:val="28"/>
          <w:szCs w:val="28"/>
        </w:rPr>
        <w:t>использовать</w:t>
      </w:r>
      <w:r w:rsidRPr="00AD3E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EE4">
        <w:rPr>
          <w:rFonts w:ascii="Times New Roman" w:hAnsi="Times New Roman" w:cs="Times New Roman"/>
          <w:i/>
          <w:sz w:val="28"/>
          <w:szCs w:val="28"/>
        </w:rPr>
        <w:t>межпредметные</w:t>
      </w:r>
      <w:proofErr w:type="spellEnd"/>
      <w:r w:rsidRPr="00AD3EE4">
        <w:rPr>
          <w:rFonts w:ascii="Times New Roman" w:hAnsi="Times New Roman" w:cs="Times New Roman"/>
          <w:i/>
          <w:sz w:val="28"/>
          <w:szCs w:val="28"/>
        </w:rPr>
        <w:t xml:space="preserve"> связи;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 развивать умения представлять и отстаивать свое мнение;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AD3E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 xml:space="preserve">–  воспитывать </w:t>
      </w:r>
      <w:r w:rsidR="00A24609">
        <w:rPr>
          <w:rFonts w:ascii="Times New Roman" w:hAnsi="Times New Roman" w:cs="Times New Roman"/>
          <w:i/>
          <w:sz w:val="28"/>
          <w:szCs w:val="28"/>
        </w:rPr>
        <w:t xml:space="preserve">интерес к </w:t>
      </w:r>
      <w:r w:rsidR="00C47D5B">
        <w:rPr>
          <w:rFonts w:ascii="Times New Roman" w:hAnsi="Times New Roman" w:cs="Times New Roman"/>
          <w:i/>
          <w:sz w:val="28"/>
          <w:szCs w:val="28"/>
        </w:rPr>
        <w:t>приобретению</w:t>
      </w:r>
      <w:r w:rsidR="00A24609">
        <w:rPr>
          <w:rFonts w:ascii="Times New Roman" w:hAnsi="Times New Roman" w:cs="Times New Roman"/>
          <w:i/>
          <w:sz w:val="28"/>
          <w:szCs w:val="28"/>
        </w:rPr>
        <w:t xml:space="preserve"> профессиональны</w:t>
      </w:r>
      <w:r w:rsidR="00C47D5B">
        <w:rPr>
          <w:rFonts w:ascii="Times New Roman" w:hAnsi="Times New Roman" w:cs="Times New Roman"/>
          <w:i/>
          <w:sz w:val="28"/>
          <w:szCs w:val="28"/>
        </w:rPr>
        <w:t>х</w:t>
      </w:r>
      <w:r w:rsidR="00A24609">
        <w:rPr>
          <w:rFonts w:ascii="Times New Roman" w:hAnsi="Times New Roman" w:cs="Times New Roman"/>
          <w:i/>
          <w:sz w:val="28"/>
          <w:szCs w:val="28"/>
        </w:rPr>
        <w:t xml:space="preserve"> знани</w:t>
      </w:r>
      <w:r w:rsidR="00C47D5B">
        <w:rPr>
          <w:rFonts w:ascii="Times New Roman" w:hAnsi="Times New Roman" w:cs="Times New Roman"/>
          <w:i/>
          <w:sz w:val="28"/>
          <w:szCs w:val="28"/>
        </w:rPr>
        <w:t>й</w:t>
      </w:r>
      <w:r w:rsidR="00A2460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AD3EE4">
        <w:rPr>
          <w:rFonts w:ascii="Times New Roman" w:hAnsi="Times New Roman" w:cs="Times New Roman"/>
          <w:i/>
          <w:sz w:val="28"/>
          <w:szCs w:val="28"/>
        </w:rPr>
        <w:t>умени</w:t>
      </w:r>
      <w:r w:rsidR="00C47D5B">
        <w:rPr>
          <w:rFonts w:ascii="Times New Roman" w:hAnsi="Times New Roman" w:cs="Times New Roman"/>
          <w:i/>
          <w:sz w:val="28"/>
          <w:szCs w:val="28"/>
        </w:rPr>
        <w:t>й</w:t>
      </w:r>
      <w:r w:rsidRPr="00AD3EE4">
        <w:rPr>
          <w:rFonts w:ascii="Times New Roman" w:hAnsi="Times New Roman" w:cs="Times New Roman"/>
          <w:i/>
          <w:sz w:val="28"/>
          <w:szCs w:val="28"/>
        </w:rPr>
        <w:t>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воспитывать культуру общения</w:t>
      </w:r>
      <w:r w:rsidR="00C47D5B">
        <w:rPr>
          <w:rFonts w:ascii="Times New Roman" w:hAnsi="Times New Roman" w:cs="Times New Roman"/>
          <w:i/>
          <w:sz w:val="28"/>
          <w:szCs w:val="28"/>
        </w:rPr>
        <w:t>, взаимопомощи, отстаивания своего мнения и считаться с мнением других</w:t>
      </w:r>
      <w:r w:rsidRPr="00AD3EE4">
        <w:rPr>
          <w:rFonts w:ascii="Times New Roman" w:hAnsi="Times New Roman" w:cs="Times New Roman"/>
          <w:i/>
          <w:sz w:val="28"/>
          <w:szCs w:val="28"/>
        </w:rPr>
        <w:t>;</w:t>
      </w:r>
    </w:p>
    <w:p w:rsidR="00864E6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402E" w:rsidRDefault="003D402E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AD3EE4">
        <w:rPr>
          <w:rFonts w:ascii="Times New Roman" w:hAnsi="Times New Roman" w:cs="Times New Roman"/>
          <w:b/>
          <w:sz w:val="28"/>
          <w:szCs w:val="28"/>
        </w:rPr>
        <w:t>учебного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402E" w:rsidRPr="00470343" w:rsidRDefault="003D402E" w:rsidP="003D402E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34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12DF3" w:rsidRPr="00470343">
        <w:rPr>
          <w:rFonts w:ascii="Times New Roman" w:hAnsi="Times New Roman" w:cs="Times New Roman"/>
          <w:i/>
          <w:sz w:val="28"/>
          <w:szCs w:val="28"/>
        </w:rPr>
        <w:t>разобрать логическую цепочку управления обмоток ротора</w:t>
      </w:r>
      <w:r w:rsidRPr="00470343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51707B" w:rsidRPr="00470343" w:rsidRDefault="003D402E" w:rsidP="003D402E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34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620FF" w:rsidRPr="00470343">
        <w:rPr>
          <w:rFonts w:ascii="Times New Roman" w:hAnsi="Times New Roman" w:cs="Times New Roman"/>
          <w:i/>
          <w:sz w:val="28"/>
          <w:szCs w:val="28"/>
        </w:rPr>
        <w:t>закрепить</w:t>
      </w:r>
      <w:r w:rsidR="005B30C1" w:rsidRPr="004703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B0904">
        <w:rPr>
          <w:rFonts w:ascii="Times New Roman" w:hAnsi="Times New Roman" w:cs="Times New Roman"/>
          <w:i/>
          <w:sz w:val="28"/>
          <w:szCs w:val="28"/>
        </w:rPr>
        <w:t>правила</w:t>
      </w:r>
      <w:r w:rsidR="005B30C1" w:rsidRPr="0047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4609" w:rsidRPr="0047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разбора</w:t>
      </w:r>
      <w:proofErr w:type="gramEnd"/>
      <w:r w:rsidR="005804AC" w:rsidRPr="0047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DF3" w:rsidRPr="00470343">
        <w:rPr>
          <w:rFonts w:ascii="Times New Roman" w:hAnsi="Times New Roman" w:cs="Times New Roman"/>
          <w:i/>
          <w:sz w:val="28"/>
          <w:szCs w:val="28"/>
        </w:rPr>
        <w:t xml:space="preserve">последовательности срабатывания контактов реле времени с задержкой 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«</w:t>
      </w:r>
      <w:r w:rsidR="00D12DF3" w:rsidRPr="00470343">
        <w:rPr>
          <w:rFonts w:ascii="Times New Roman" w:hAnsi="Times New Roman" w:cs="Times New Roman"/>
          <w:i/>
          <w:sz w:val="28"/>
          <w:szCs w:val="28"/>
        </w:rPr>
        <w:t>на срабатывание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»</w:t>
      </w:r>
      <w:r w:rsidR="00D12DF3" w:rsidRPr="0047034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«</w:t>
      </w:r>
      <w:r w:rsidR="00D12DF3" w:rsidRPr="00470343">
        <w:rPr>
          <w:rFonts w:ascii="Times New Roman" w:hAnsi="Times New Roman" w:cs="Times New Roman"/>
          <w:i/>
          <w:sz w:val="28"/>
          <w:szCs w:val="28"/>
        </w:rPr>
        <w:t>возврат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»</w:t>
      </w:r>
      <w:r w:rsidR="0051707B" w:rsidRPr="00470343">
        <w:rPr>
          <w:rFonts w:ascii="Times New Roman" w:hAnsi="Times New Roman" w:cs="Times New Roman"/>
          <w:i/>
          <w:sz w:val="28"/>
          <w:szCs w:val="28"/>
        </w:rPr>
        <w:t>;</w:t>
      </w:r>
      <w:r w:rsidR="00A24609" w:rsidRPr="0047034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707B" w:rsidRDefault="0051707B" w:rsidP="003D402E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343">
        <w:rPr>
          <w:rFonts w:ascii="Times New Roman" w:hAnsi="Times New Roman" w:cs="Times New Roman"/>
          <w:i/>
          <w:sz w:val="28"/>
          <w:szCs w:val="28"/>
        </w:rPr>
        <w:t>-</w:t>
      </w:r>
      <w:r w:rsidR="00A24609" w:rsidRPr="0047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DF3" w:rsidRPr="00470343">
        <w:rPr>
          <w:rFonts w:ascii="Times New Roman" w:hAnsi="Times New Roman" w:cs="Times New Roman"/>
          <w:i/>
          <w:sz w:val="28"/>
          <w:szCs w:val="28"/>
        </w:rPr>
        <w:t>отработать умение правильно и грамотно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 xml:space="preserve"> понимать и </w:t>
      </w:r>
      <w:r w:rsidR="00C620FF" w:rsidRPr="00470343">
        <w:rPr>
          <w:rFonts w:ascii="Times New Roman" w:hAnsi="Times New Roman" w:cs="Times New Roman"/>
          <w:i/>
          <w:sz w:val="28"/>
          <w:szCs w:val="28"/>
        </w:rPr>
        <w:t>прочиты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вать принцип</w:t>
      </w:r>
      <w:r w:rsidR="00C620FF" w:rsidRPr="00470343">
        <w:rPr>
          <w:rFonts w:ascii="Times New Roman" w:hAnsi="Times New Roman" w:cs="Times New Roman"/>
          <w:i/>
          <w:sz w:val="28"/>
          <w:szCs w:val="28"/>
        </w:rPr>
        <w:t xml:space="preserve">иальные электрические 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схемы</w:t>
      </w:r>
      <w:r w:rsidR="00470343" w:rsidRPr="00470343">
        <w:rPr>
          <w:rFonts w:ascii="Times New Roman" w:hAnsi="Times New Roman" w:cs="Times New Roman"/>
          <w:i/>
          <w:sz w:val="28"/>
          <w:szCs w:val="28"/>
        </w:rPr>
        <w:t xml:space="preserve"> управления крановыми устройствами</w:t>
      </w:r>
      <w:r w:rsidR="005804AC" w:rsidRPr="00470343">
        <w:rPr>
          <w:rFonts w:ascii="Times New Roman" w:hAnsi="Times New Roman" w:cs="Times New Roman"/>
          <w:i/>
          <w:sz w:val="28"/>
          <w:szCs w:val="28"/>
        </w:rPr>
        <w:t>.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ОК, формируемые на занятии:</w:t>
      </w:r>
    </w:p>
    <w:p w:rsidR="005804AC" w:rsidRDefault="005804AC" w:rsidP="005804AC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 xml:space="preserve">Содержание темы занятия ориентировано на подготовку обучающихся к овладению </w:t>
      </w:r>
      <w:r>
        <w:rPr>
          <w:rFonts w:ascii="Times New Roman" w:hAnsi="Times New Roman" w:cs="Times New Roman"/>
          <w:sz w:val="28"/>
          <w:szCs w:val="28"/>
        </w:rPr>
        <w:t>общи</w:t>
      </w:r>
      <w:r w:rsidRPr="00AD3EE4">
        <w:rPr>
          <w:rFonts w:ascii="Times New Roman" w:hAnsi="Times New Roman" w:cs="Times New Roman"/>
          <w:sz w:val="28"/>
          <w:szCs w:val="28"/>
        </w:rPr>
        <w:t>ми компетенциями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3EE4">
        <w:rPr>
          <w:rFonts w:ascii="Times New Roman" w:hAnsi="Times New Roman" w:cs="Times New Roman"/>
          <w:sz w:val="28"/>
          <w:szCs w:val="28"/>
        </w:rPr>
        <w:t>К)</w:t>
      </w:r>
      <w:r w:rsidRPr="00AD3EE4">
        <w:rPr>
          <w:rFonts w:ascii="Times New Roman" w:hAnsi="Times New Roman" w:cs="Times New Roman"/>
          <w:b/>
          <w:sz w:val="28"/>
          <w:szCs w:val="28"/>
        </w:rPr>
        <w:t>:</w:t>
      </w:r>
    </w:p>
    <w:p w:rsidR="005804AC" w:rsidRPr="005804AC" w:rsidRDefault="005804AC" w:rsidP="00580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04AC">
        <w:rPr>
          <w:rFonts w:ascii="Times New Roman" w:hAnsi="Times New Roman" w:cs="Times New Roman"/>
          <w:sz w:val="28"/>
          <w:szCs w:val="28"/>
        </w:rPr>
        <w:lastRenderedPageBreak/>
        <w:t xml:space="preserve">ОК 1 </w:t>
      </w:r>
      <w:r w:rsidRPr="005804AC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5804AC">
        <w:rPr>
          <w:rFonts w:ascii="Times New Roman" w:hAnsi="Times New Roman" w:cs="Times New Roman"/>
          <w:iCs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5804A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804AC" w:rsidRPr="005804AC" w:rsidRDefault="005804AC" w:rsidP="00580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804AC">
        <w:rPr>
          <w:rFonts w:ascii="Times New Roman" w:hAnsi="Times New Roman" w:cs="Times New Roman"/>
          <w:sz w:val="28"/>
          <w:szCs w:val="28"/>
        </w:rPr>
        <w:t>ОК 2 - Осуществлять поиск, анализ и интерпретацию информации, необходимой для выполнения задач профессиональной деятельности;</w:t>
      </w:r>
    </w:p>
    <w:p w:rsidR="005804AC" w:rsidRPr="005804AC" w:rsidRDefault="005804AC" w:rsidP="00580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804AC">
        <w:rPr>
          <w:rFonts w:ascii="Times New Roman" w:hAnsi="Times New Roman" w:cs="Times New Roman"/>
          <w:sz w:val="28"/>
          <w:szCs w:val="28"/>
        </w:rPr>
        <w:t xml:space="preserve">ОК 4 - Работать в коллективе и команде, эффективно взаимодействовать с коллегами, руководством, </w:t>
      </w:r>
      <w:proofErr w:type="gramStart"/>
      <w:r w:rsidRPr="005804AC">
        <w:rPr>
          <w:rFonts w:ascii="Times New Roman" w:hAnsi="Times New Roman" w:cs="Times New Roman"/>
          <w:sz w:val="28"/>
          <w:szCs w:val="28"/>
        </w:rPr>
        <w:t>клиентами.;</w:t>
      </w:r>
      <w:proofErr w:type="gramEnd"/>
    </w:p>
    <w:p w:rsidR="005804AC" w:rsidRPr="005804AC" w:rsidRDefault="005804AC" w:rsidP="00580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804AC">
        <w:rPr>
          <w:rFonts w:ascii="Times New Roman" w:hAnsi="Times New Roman" w:cs="Times New Roman"/>
          <w:sz w:val="28"/>
          <w:szCs w:val="28"/>
        </w:rPr>
        <w:t>ОК 5 -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804AC" w:rsidRPr="005804AC" w:rsidRDefault="005804AC" w:rsidP="00580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804AC">
        <w:rPr>
          <w:rFonts w:ascii="Times New Roman" w:hAnsi="Times New Roman" w:cs="Times New Roman"/>
          <w:sz w:val="28"/>
          <w:szCs w:val="28"/>
        </w:rPr>
        <w:t xml:space="preserve">ОК 7 - Содействовать сохранению окружающей среды, ресурсосбережению, эффективно действовать в чрезвычайных </w:t>
      </w:r>
      <w:proofErr w:type="gramStart"/>
      <w:r w:rsidRPr="005804AC">
        <w:rPr>
          <w:rFonts w:ascii="Times New Roman" w:hAnsi="Times New Roman" w:cs="Times New Roman"/>
          <w:sz w:val="28"/>
          <w:szCs w:val="28"/>
        </w:rPr>
        <w:t>ситуациях.;</w:t>
      </w:r>
      <w:proofErr w:type="gramEnd"/>
    </w:p>
    <w:p w:rsidR="005804AC" w:rsidRPr="005804AC" w:rsidRDefault="005804AC" w:rsidP="00580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804AC">
        <w:rPr>
          <w:rFonts w:ascii="Times New Roman" w:hAnsi="Times New Roman" w:cs="Times New Roman"/>
          <w:sz w:val="28"/>
          <w:szCs w:val="28"/>
        </w:rPr>
        <w:t>ОК 9 - Использовать информационные технологии в профессиональной деятельности.</w:t>
      </w:r>
    </w:p>
    <w:p w:rsidR="005804AC" w:rsidRDefault="005804AC" w:rsidP="005804AC">
      <w:pPr>
        <w:pStyle w:val="Style9"/>
        <w:widowControl/>
        <w:spacing w:before="206" w:line="322" w:lineRule="exact"/>
        <w:rPr>
          <w:i/>
          <w:spacing w:val="-6"/>
          <w:sz w:val="28"/>
          <w:szCs w:val="28"/>
        </w:rPr>
      </w:pPr>
    </w:p>
    <w:p w:rsidR="00432186" w:rsidRDefault="006247AA" w:rsidP="007F55E1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5223"/>
      <w:r w:rsidRPr="00AD3EE4">
        <w:rPr>
          <w:rFonts w:ascii="Times New Roman" w:hAnsi="Times New Roman" w:cs="Times New Roman"/>
          <w:b/>
          <w:sz w:val="28"/>
          <w:szCs w:val="28"/>
        </w:rPr>
        <w:t>ПК,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формируемые на занятии:</w:t>
      </w:r>
    </w:p>
    <w:p w:rsidR="006247AA" w:rsidRPr="007F55E1" w:rsidRDefault="006247AA" w:rsidP="007F55E1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Содержание темы занятия ориентировано на подготовку обучающихся к овладению профессиональными компетенциями (ПК)</w:t>
      </w:r>
      <w:r w:rsidRPr="00AD3EE4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432186" w:rsidRPr="006247AA" w:rsidRDefault="00432186" w:rsidP="00864E64">
      <w:pPr>
        <w:spacing w:after="0" w:line="360" w:lineRule="auto"/>
        <w:ind w:right="21"/>
        <w:jc w:val="both"/>
        <w:rPr>
          <w:rStyle w:val="FontStyle72"/>
          <w:b w:val="0"/>
          <w:sz w:val="28"/>
          <w:szCs w:val="28"/>
        </w:rPr>
      </w:pPr>
      <w:r w:rsidRPr="006247AA">
        <w:rPr>
          <w:rFonts w:ascii="Times New Roman" w:eastAsia="Calibri" w:hAnsi="Times New Roman" w:cs="Times New Roman"/>
          <w:sz w:val="28"/>
          <w:szCs w:val="28"/>
        </w:rPr>
        <w:t>ПК 1.2. Организовывать и выполнять техническое обслуживание и ремонт электрического и электромеханического оборудования</w:t>
      </w:r>
      <w:r w:rsidRPr="006247AA">
        <w:rPr>
          <w:rStyle w:val="FontStyle72"/>
          <w:b w:val="0"/>
          <w:sz w:val="28"/>
          <w:szCs w:val="28"/>
        </w:rPr>
        <w:t xml:space="preserve"> </w:t>
      </w:r>
    </w:p>
    <w:p w:rsidR="006247AA" w:rsidRDefault="006247AA" w:rsidP="00864E64">
      <w:pPr>
        <w:spacing w:after="0" w:line="360" w:lineRule="auto"/>
        <w:ind w:right="21"/>
        <w:jc w:val="both"/>
        <w:rPr>
          <w:rStyle w:val="FontStyle72"/>
          <w:b w:val="0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Результаты обучения (освоенные умения, усвоенные знания):</w:t>
      </w:r>
    </w:p>
    <w:p w:rsidR="00864E64" w:rsidRPr="00E473B0" w:rsidRDefault="00864E64" w:rsidP="00E473B0">
      <w:pPr>
        <w:spacing w:after="0" w:line="360" w:lineRule="auto"/>
        <w:ind w:left="426" w:right="21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3B0">
        <w:rPr>
          <w:rFonts w:ascii="Times New Roman" w:hAnsi="Times New Roman" w:cs="Times New Roman"/>
          <w:sz w:val="28"/>
          <w:szCs w:val="28"/>
        </w:rPr>
        <w:t xml:space="preserve">В результате освоения темы занятия обучающийся должен </w:t>
      </w:r>
      <w:r w:rsidRPr="00E473B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272C2" w:rsidRPr="00E473B0" w:rsidRDefault="00F272C2" w:rsidP="00E473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3B0">
        <w:rPr>
          <w:rFonts w:ascii="Times New Roman" w:hAnsi="Times New Roman"/>
          <w:sz w:val="28"/>
          <w:szCs w:val="28"/>
        </w:rPr>
        <w:t>-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</w:r>
    </w:p>
    <w:p w:rsidR="002E721D" w:rsidRPr="00E473B0" w:rsidRDefault="00E21235" w:rsidP="002E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235">
        <w:rPr>
          <w:rFonts w:ascii="Times New Roman" w:hAnsi="Times New Roman" w:cs="Times New Roman"/>
          <w:sz w:val="28"/>
          <w:szCs w:val="28"/>
        </w:rPr>
        <w:t xml:space="preserve">- </w:t>
      </w:r>
      <w:r w:rsidR="002E721D" w:rsidRPr="00E21235">
        <w:rPr>
          <w:rFonts w:ascii="Times New Roman" w:hAnsi="Times New Roman" w:cs="Times New Roman"/>
          <w:sz w:val="28"/>
          <w:szCs w:val="28"/>
        </w:rPr>
        <w:t>прогнозировать отказы и обнаруживать дефекты электрического и электромеханического оборудования</w:t>
      </w:r>
      <w:r w:rsidR="002E721D" w:rsidRPr="00C607BF">
        <w:t>.</w:t>
      </w:r>
    </w:p>
    <w:p w:rsidR="00E473B0" w:rsidRPr="00E473B0" w:rsidRDefault="00E473B0" w:rsidP="00E473B0">
      <w:pPr>
        <w:spacing w:after="0" w:line="360" w:lineRule="auto"/>
        <w:ind w:right="2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3B0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E473B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21235" w:rsidRPr="00E21235" w:rsidRDefault="00E21235" w:rsidP="00E21235">
      <w:pPr>
        <w:tabs>
          <w:tab w:val="num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235">
        <w:rPr>
          <w:rFonts w:ascii="Times New Roman" w:hAnsi="Times New Roman" w:cs="Times New Roman"/>
          <w:sz w:val="28"/>
          <w:szCs w:val="28"/>
        </w:rPr>
        <w:t xml:space="preserve">классификацию основного электрического и электромеханического оборудования отрасли; </w:t>
      </w:r>
    </w:p>
    <w:p w:rsidR="00E21235" w:rsidRPr="00E21235" w:rsidRDefault="00E21235" w:rsidP="00E21235">
      <w:pPr>
        <w:tabs>
          <w:tab w:val="num" w:pos="14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21235">
        <w:rPr>
          <w:rFonts w:ascii="Times New Roman" w:hAnsi="Times New Roman" w:cs="Times New Roman"/>
          <w:sz w:val="28"/>
          <w:szCs w:val="28"/>
        </w:rPr>
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</w:r>
    </w:p>
    <w:p w:rsidR="00E21235" w:rsidRPr="00E21235" w:rsidRDefault="00E21235" w:rsidP="00E21235">
      <w:pPr>
        <w:tabs>
          <w:tab w:val="num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235">
        <w:rPr>
          <w:rFonts w:ascii="Times New Roman" w:hAnsi="Times New Roman" w:cs="Times New Roman"/>
          <w:sz w:val="28"/>
          <w:szCs w:val="28"/>
        </w:rPr>
        <w:t>выбор электродвигателей и схем управления;</w:t>
      </w:r>
    </w:p>
    <w:p w:rsidR="00E21235" w:rsidRPr="00E21235" w:rsidRDefault="00E21235" w:rsidP="00E21235">
      <w:pPr>
        <w:tabs>
          <w:tab w:val="num" w:pos="36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864E64" w:rsidRPr="00AD3EE4" w:rsidRDefault="00864E64" w:rsidP="00A7399E">
      <w:pPr>
        <w:tabs>
          <w:tab w:val="left" w:pos="851"/>
        </w:tabs>
        <w:spacing w:after="0" w:line="360" w:lineRule="auto"/>
        <w:ind w:right="2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Формы и методы контроля и оценки результатов обучения:</w:t>
      </w:r>
    </w:p>
    <w:p w:rsidR="00656815" w:rsidRPr="00A26830" w:rsidRDefault="00B53022" w:rsidP="00A7399E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830">
        <w:rPr>
          <w:rFonts w:ascii="Times New Roman" w:hAnsi="Times New Roman" w:cs="Times New Roman"/>
          <w:sz w:val="28"/>
          <w:szCs w:val="28"/>
        </w:rPr>
        <w:t>Воспроизведение</w:t>
      </w:r>
      <w:r w:rsidR="00A26830" w:rsidRPr="00A26830">
        <w:rPr>
          <w:rFonts w:ascii="Times New Roman" w:hAnsi="Times New Roman" w:cs="Times New Roman"/>
          <w:sz w:val="28"/>
          <w:szCs w:val="28"/>
        </w:rPr>
        <w:t xml:space="preserve"> правильного прочтения принципиальной электрической схемы управления мостовым краном</w:t>
      </w:r>
    </w:p>
    <w:p w:rsidR="00864E64" w:rsidRPr="00892169" w:rsidRDefault="00864E64" w:rsidP="00A7399E">
      <w:pPr>
        <w:tabs>
          <w:tab w:val="left" w:pos="851"/>
        </w:tabs>
        <w:spacing w:after="0" w:line="360" w:lineRule="auto"/>
        <w:ind w:right="2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169">
        <w:rPr>
          <w:rFonts w:ascii="Times New Roman" w:hAnsi="Times New Roman" w:cs="Times New Roman"/>
          <w:b/>
          <w:sz w:val="28"/>
          <w:szCs w:val="28"/>
        </w:rPr>
        <w:t xml:space="preserve">Тип учебного занятия:  </w:t>
      </w:r>
    </w:p>
    <w:p w:rsidR="00864E64" w:rsidRPr="00051231" w:rsidRDefault="00090859" w:rsidP="00A7399E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</w:t>
      </w:r>
      <w:r w:rsidR="00864E64" w:rsidRPr="00AD3EE4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864E64" w:rsidRPr="00892169" w:rsidRDefault="00892169" w:rsidP="00A7399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Вид учебного занятия:</w:t>
      </w:r>
      <w:r w:rsidR="00A739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90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</w:t>
      </w:r>
      <w:r w:rsidR="001A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практико-ориентированное </w:t>
      </w:r>
      <w:r w:rsidR="00090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</w:p>
    <w:p w:rsidR="00A7399E" w:rsidRPr="00FD3247" w:rsidRDefault="00864E64" w:rsidP="00470343">
      <w:pPr>
        <w:tabs>
          <w:tab w:val="left" w:pos="851"/>
        </w:tabs>
        <w:spacing w:after="0" w:line="360" w:lineRule="auto"/>
        <w:ind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Метод(ы) </w:t>
      </w:r>
      <w:proofErr w:type="gramStart"/>
      <w:r w:rsidRPr="00AD3EE4">
        <w:rPr>
          <w:rFonts w:ascii="Times New Roman" w:hAnsi="Times New Roman" w:cs="Times New Roman"/>
          <w:b/>
          <w:sz w:val="28"/>
          <w:szCs w:val="28"/>
        </w:rPr>
        <w:t>обучения:</w:t>
      </w:r>
      <w:r w:rsidRPr="00AD3EE4">
        <w:rPr>
          <w:rFonts w:ascii="Times New Roman" w:hAnsi="Times New Roman" w:cs="Times New Roman"/>
          <w:sz w:val="28"/>
          <w:szCs w:val="28"/>
        </w:rPr>
        <w:t xml:space="preserve">  </w:t>
      </w:r>
      <w:r w:rsidR="00470343" w:rsidRPr="00470343">
        <w:rPr>
          <w:rFonts w:ascii="Times New Roman" w:eastAsiaTheme="minorEastAsia" w:hAnsi="Times New Roman"/>
          <w:sz w:val="28"/>
          <w:szCs w:val="28"/>
          <w:lang w:eastAsia="ru-RU"/>
        </w:rPr>
        <w:t>объяснительно</w:t>
      </w:r>
      <w:proofErr w:type="gramEnd"/>
      <w:r w:rsidR="00470343" w:rsidRPr="00470343">
        <w:rPr>
          <w:rFonts w:ascii="Times New Roman" w:eastAsiaTheme="minorEastAsia" w:hAnsi="Times New Roman"/>
          <w:sz w:val="28"/>
          <w:szCs w:val="28"/>
          <w:lang w:eastAsia="ru-RU"/>
        </w:rPr>
        <w:t>-иллюстрационный</w:t>
      </w:r>
    </w:p>
    <w:p w:rsidR="00126F45" w:rsidRDefault="00864E64" w:rsidP="00FD3247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247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FD3247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FD3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2" w:rsidRDefault="009313C2" w:rsidP="00FD3247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ОП.02 Электротехника (Тема 4</w:t>
      </w:r>
      <w:r w:rsidRPr="0093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Электрическая цепь. Электрическая схема. Схема замещения простейшей электрической цепи. Идеальный источник ЭДС. Закон Ома для полной цепи, для участка цепи.)</w:t>
      </w:r>
    </w:p>
    <w:p w:rsidR="00126F45" w:rsidRPr="008A30B4" w:rsidRDefault="003F1FC5" w:rsidP="00FD3247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0B4">
        <w:rPr>
          <w:rFonts w:ascii="Times New Roman" w:hAnsi="Times New Roman" w:cs="Times New Roman"/>
          <w:sz w:val="28"/>
          <w:szCs w:val="28"/>
        </w:rPr>
        <w:t>МДК 01.0</w:t>
      </w:r>
      <w:r w:rsidR="001A51C6" w:rsidRPr="008A30B4">
        <w:rPr>
          <w:rFonts w:ascii="Times New Roman" w:hAnsi="Times New Roman" w:cs="Times New Roman"/>
          <w:sz w:val="28"/>
          <w:szCs w:val="28"/>
        </w:rPr>
        <w:t>1</w:t>
      </w:r>
      <w:r w:rsidRPr="008A30B4">
        <w:rPr>
          <w:rFonts w:ascii="Times New Roman" w:hAnsi="Times New Roman" w:cs="Times New Roman"/>
          <w:sz w:val="28"/>
          <w:szCs w:val="28"/>
        </w:rPr>
        <w:t xml:space="preserve"> </w:t>
      </w:r>
      <w:r w:rsidR="001A51C6" w:rsidRPr="008A30B4">
        <w:rPr>
          <w:rFonts w:ascii="Times New Roman" w:eastAsia="Calibri" w:hAnsi="Times New Roman" w:cs="Times New Roman"/>
          <w:bCs/>
          <w:sz w:val="28"/>
          <w:szCs w:val="28"/>
        </w:rPr>
        <w:t>Тема 1.3. Электрические машины переменного тока</w:t>
      </w:r>
      <w:r w:rsidR="00FB1943" w:rsidRPr="008A30B4">
        <w:rPr>
          <w:rFonts w:ascii="Times New Roman" w:hAnsi="Times New Roman" w:cs="Times New Roman"/>
          <w:kern w:val="24"/>
          <w:sz w:val="28"/>
          <w:szCs w:val="28"/>
        </w:rPr>
        <w:t>;</w:t>
      </w:r>
      <w:r w:rsidR="00C15DF3" w:rsidRPr="008A30B4">
        <w:rPr>
          <w:rFonts w:ascii="Times New Roman" w:hAnsi="Times New Roman" w:cs="Times New Roman"/>
          <w:sz w:val="28"/>
          <w:szCs w:val="28"/>
        </w:rPr>
        <w:t xml:space="preserve"> </w:t>
      </w:r>
      <w:r w:rsidR="001A51C6" w:rsidRPr="008A30B4">
        <w:rPr>
          <w:rFonts w:ascii="Times New Roman" w:eastAsia="Calibri" w:hAnsi="Times New Roman" w:cs="Times New Roman"/>
          <w:bCs/>
          <w:sz w:val="28"/>
          <w:szCs w:val="28"/>
        </w:rPr>
        <w:t>Тема 1.4. Электрические аппараты</w:t>
      </w:r>
      <w:r w:rsidR="001A51C6" w:rsidRPr="008A30B4">
        <w:rPr>
          <w:rFonts w:ascii="Times New Roman" w:hAnsi="Times New Roman" w:cs="Times New Roman"/>
          <w:bCs/>
          <w:sz w:val="28"/>
          <w:szCs w:val="28"/>
        </w:rPr>
        <w:t xml:space="preserve"> Тема 1.6. Электроприводы с двигателями переменного тока</w:t>
      </w:r>
    </w:p>
    <w:p w:rsidR="008A30B4" w:rsidRPr="008A30B4" w:rsidRDefault="008A30B4" w:rsidP="00FD3247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B4">
        <w:rPr>
          <w:rFonts w:ascii="Times New Roman" w:hAnsi="Times New Roman" w:cs="Times New Roman"/>
          <w:bCs/>
          <w:sz w:val="28"/>
          <w:szCs w:val="28"/>
        </w:rPr>
        <w:t xml:space="preserve">МДК 01.03 </w:t>
      </w:r>
      <w:r w:rsidRPr="008A30B4">
        <w:rPr>
          <w:rFonts w:ascii="Times New Roman" w:hAnsi="Times New Roman" w:cs="Times New Roman"/>
          <w:sz w:val="28"/>
          <w:szCs w:val="28"/>
        </w:rPr>
        <w:t xml:space="preserve">Тема 1.4. Эксплуатация электрических сетей, пускорегулирующей аппаратуры, аппаратуры управления, защиты и контроля; </w:t>
      </w:r>
      <w:r w:rsidRPr="008A30B4">
        <w:rPr>
          <w:rFonts w:ascii="Times New Roman" w:hAnsi="Times New Roman" w:cs="Times New Roman"/>
          <w:kern w:val="24"/>
          <w:sz w:val="28"/>
          <w:szCs w:val="28"/>
        </w:rPr>
        <w:t>Тема 1.6. Ремонт электрических машин</w:t>
      </w:r>
    </w:p>
    <w:p w:rsidR="00090859" w:rsidRDefault="008A30B4" w:rsidP="00FD3247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B4">
        <w:rPr>
          <w:rFonts w:ascii="Times New Roman" w:hAnsi="Times New Roman" w:cs="Times New Roman"/>
          <w:sz w:val="28"/>
          <w:szCs w:val="28"/>
        </w:rPr>
        <w:t xml:space="preserve">МДК 01.05 </w:t>
      </w:r>
      <w:r w:rsidRPr="008A30B4">
        <w:rPr>
          <w:rFonts w:ascii="Times New Roman" w:hAnsi="Times New Roman" w:cs="Times New Roman"/>
          <w:bCs/>
          <w:sz w:val="28"/>
          <w:szCs w:val="28"/>
        </w:rPr>
        <w:t>Тема 1.2.</w:t>
      </w:r>
      <w:r w:rsidRPr="008A30B4">
        <w:rPr>
          <w:rFonts w:ascii="Times New Roman" w:hAnsi="Times New Roman" w:cs="Times New Roman"/>
          <w:sz w:val="28"/>
          <w:szCs w:val="28"/>
        </w:rPr>
        <w:t xml:space="preserve"> Техническое регулирование электрического и электромеханического оборудования</w:t>
      </w:r>
    </w:p>
    <w:p w:rsidR="00470343" w:rsidRPr="008A30B4" w:rsidRDefault="00470343" w:rsidP="00FD3247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FC5" w:rsidRPr="00FD3247" w:rsidRDefault="00864E64" w:rsidP="00126F45">
      <w:pPr>
        <w:spacing w:after="0" w:line="360" w:lineRule="auto"/>
        <w:ind w:right="2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3247">
        <w:rPr>
          <w:rFonts w:ascii="Times New Roman" w:hAnsi="Times New Roman" w:cs="Times New Roman"/>
          <w:b/>
          <w:sz w:val="28"/>
          <w:szCs w:val="28"/>
        </w:rPr>
        <w:t>Информационное обеспечение занятия:</w:t>
      </w:r>
    </w:p>
    <w:p w:rsidR="00CA1A3B" w:rsidRPr="00FD3247" w:rsidRDefault="00CA1A3B" w:rsidP="00FD3247">
      <w:pPr>
        <w:spacing w:after="0" w:line="360" w:lineRule="auto"/>
        <w:ind w:right="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47"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</w:p>
    <w:p w:rsidR="00DC034A" w:rsidRPr="00DC034A" w:rsidRDefault="00DC034A" w:rsidP="00470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34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C034A">
        <w:rPr>
          <w:rFonts w:ascii="Times New Roman" w:hAnsi="Times New Roman" w:cs="Times New Roman"/>
          <w:sz w:val="28"/>
          <w:szCs w:val="28"/>
        </w:rPr>
        <w:t>Е.Н.Зимин</w:t>
      </w:r>
      <w:proofErr w:type="spellEnd"/>
      <w:proofErr w:type="gramStart"/>
      <w:r w:rsidRPr="00DC034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C034A">
        <w:rPr>
          <w:rFonts w:ascii="Times New Roman" w:hAnsi="Times New Roman" w:cs="Times New Roman"/>
          <w:sz w:val="28"/>
          <w:szCs w:val="28"/>
        </w:rPr>
        <w:t>В.И.Преображенский</w:t>
      </w:r>
      <w:proofErr w:type="spellEnd"/>
      <w:proofErr w:type="gramEnd"/>
      <w:r w:rsidRPr="00DC0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34A">
        <w:rPr>
          <w:rFonts w:ascii="Times New Roman" w:hAnsi="Times New Roman" w:cs="Times New Roman"/>
          <w:sz w:val="28"/>
          <w:szCs w:val="28"/>
        </w:rPr>
        <w:t>И.И.Чувашов</w:t>
      </w:r>
      <w:proofErr w:type="spellEnd"/>
      <w:r w:rsidRPr="00DC034A">
        <w:rPr>
          <w:rFonts w:ascii="Times New Roman" w:hAnsi="Times New Roman" w:cs="Times New Roman"/>
          <w:sz w:val="28"/>
          <w:szCs w:val="28"/>
        </w:rPr>
        <w:t xml:space="preserve"> «Электрооборудование промышленных предприятий и установок»</w:t>
      </w:r>
      <w:r>
        <w:rPr>
          <w:rFonts w:ascii="Times New Roman" w:hAnsi="Times New Roman" w:cs="Times New Roman"/>
          <w:sz w:val="28"/>
          <w:szCs w:val="28"/>
        </w:rPr>
        <w:t xml:space="preserve"> М., «АКАДЕМИЯ» 2020</w:t>
      </w:r>
      <w:r w:rsidRPr="00DC034A">
        <w:rPr>
          <w:rFonts w:ascii="Times New Roman" w:hAnsi="Times New Roman" w:cs="Times New Roman"/>
          <w:sz w:val="28"/>
          <w:szCs w:val="28"/>
        </w:rPr>
        <w:t>, 553 с.</w:t>
      </w:r>
    </w:p>
    <w:p w:rsidR="00DC034A" w:rsidRPr="00DC034A" w:rsidRDefault="00DC034A" w:rsidP="00DC0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34A">
        <w:rPr>
          <w:rFonts w:ascii="Times New Roman" w:hAnsi="Times New Roman" w:cs="Times New Roman"/>
          <w:sz w:val="28"/>
          <w:szCs w:val="28"/>
        </w:rPr>
        <w:lastRenderedPageBreak/>
        <w:t>2 Комаров А.Ф. Наладка и эксплуатация электрооборудования металлорежущих ста</w:t>
      </w:r>
      <w:r>
        <w:rPr>
          <w:rFonts w:ascii="Times New Roman" w:hAnsi="Times New Roman" w:cs="Times New Roman"/>
          <w:sz w:val="28"/>
          <w:szCs w:val="28"/>
        </w:rPr>
        <w:t>нков, М., «Машиностроение», 2019</w:t>
      </w:r>
      <w:r w:rsidRPr="00DC034A">
        <w:rPr>
          <w:rFonts w:ascii="Times New Roman" w:hAnsi="Times New Roman" w:cs="Times New Roman"/>
          <w:sz w:val="28"/>
          <w:szCs w:val="28"/>
        </w:rPr>
        <w:t xml:space="preserve">, 383 с.; </w:t>
      </w:r>
    </w:p>
    <w:p w:rsidR="00DC034A" w:rsidRPr="00DC034A" w:rsidRDefault="00DC034A" w:rsidP="00DC0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34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DC034A">
        <w:rPr>
          <w:rFonts w:ascii="Times New Roman" w:hAnsi="Times New Roman" w:cs="Times New Roman"/>
          <w:sz w:val="28"/>
          <w:szCs w:val="28"/>
        </w:rPr>
        <w:t>Кисаримов</w:t>
      </w:r>
      <w:proofErr w:type="spellEnd"/>
      <w:r w:rsidRPr="00DC034A">
        <w:rPr>
          <w:rFonts w:ascii="Times New Roman" w:hAnsi="Times New Roman" w:cs="Times New Roman"/>
          <w:sz w:val="28"/>
          <w:szCs w:val="28"/>
        </w:rPr>
        <w:t xml:space="preserve"> Р.А. Наладка электрооборудования. </w:t>
      </w:r>
      <w:r>
        <w:rPr>
          <w:rFonts w:ascii="Times New Roman" w:hAnsi="Times New Roman" w:cs="Times New Roman"/>
          <w:sz w:val="28"/>
          <w:szCs w:val="28"/>
        </w:rPr>
        <w:t>Справочник. М.,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РадиоСофт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202</w:t>
      </w:r>
      <w:r w:rsidRPr="00DC034A">
        <w:rPr>
          <w:rFonts w:ascii="Times New Roman" w:hAnsi="Times New Roman" w:cs="Times New Roman"/>
          <w:sz w:val="28"/>
          <w:szCs w:val="28"/>
        </w:rPr>
        <w:t>1, 351с.;</w:t>
      </w:r>
    </w:p>
    <w:p w:rsidR="00DC034A" w:rsidRPr="00DC034A" w:rsidRDefault="00DC034A" w:rsidP="00DC03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34A">
        <w:rPr>
          <w:rFonts w:ascii="Times New Roman" w:hAnsi="Times New Roman" w:cs="Times New Roman"/>
          <w:sz w:val="28"/>
          <w:szCs w:val="28"/>
        </w:rPr>
        <w:t xml:space="preserve">4 Миллер Е.В., Электрооборудование и автоматизация общепромышленных </w:t>
      </w:r>
      <w:r>
        <w:rPr>
          <w:rFonts w:ascii="Times New Roman" w:hAnsi="Times New Roman" w:cs="Times New Roman"/>
          <w:sz w:val="28"/>
          <w:szCs w:val="28"/>
        </w:rPr>
        <w:t>механизмов, М., «АКАДЕМИЯ», 2022</w:t>
      </w:r>
      <w:r w:rsidRPr="00DC034A">
        <w:rPr>
          <w:rFonts w:ascii="Times New Roman" w:hAnsi="Times New Roman" w:cs="Times New Roman"/>
          <w:sz w:val="28"/>
          <w:szCs w:val="28"/>
        </w:rPr>
        <w:t>, 367 с.;</w:t>
      </w:r>
    </w:p>
    <w:p w:rsidR="00126F45" w:rsidRDefault="00126F45" w:rsidP="00FD3247">
      <w:pPr>
        <w:ind w:right="2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A3B" w:rsidRPr="00CA1A3B" w:rsidRDefault="00CA1A3B" w:rsidP="00FD3247">
      <w:pPr>
        <w:ind w:right="2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A3B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DC034A" w:rsidRPr="00DC034A" w:rsidRDefault="00DC034A" w:rsidP="0002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34A">
        <w:rPr>
          <w:rFonts w:ascii="Times New Roman" w:hAnsi="Times New Roman" w:cs="Times New Roman"/>
          <w:sz w:val="28"/>
          <w:szCs w:val="28"/>
        </w:rPr>
        <w:t>1</w:t>
      </w:r>
      <w:r w:rsidR="0002546C">
        <w:rPr>
          <w:rFonts w:ascii="Times New Roman" w:hAnsi="Times New Roman" w:cs="Times New Roman"/>
          <w:sz w:val="28"/>
          <w:szCs w:val="28"/>
        </w:rPr>
        <w:t xml:space="preserve"> </w:t>
      </w:r>
      <w:r w:rsidRPr="00DC034A">
        <w:rPr>
          <w:rFonts w:ascii="Times New Roman" w:hAnsi="Times New Roman" w:cs="Times New Roman"/>
          <w:sz w:val="28"/>
          <w:szCs w:val="28"/>
        </w:rPr>
        <w:t xml:space="preserve">Минскер Э.И., </w:t>
      </w:r>
      <w:proofErr w:type="spellStart"/>
      <w:r w:rsidRPr="00DC034A">
        <w:rPr>
          <w:rFonts w:ascii="Times New Roman" w:hAnsi="Times New Roman" w:cs="Times New Roman"/>
          <w:sz w:val="28"/>
          <w:szCs w:val="28"/>
        </w:rPr>
        <w:t>Капник</w:t>
      </w:r>
      <w:proofErr w:type="spellEnd"/>
      <w:r w:rsidRPr="00DC034A">
        <w:rPr>
          <w:rFonts w:ascii="Times New Roman" w:hAnsi="Times New Roman" w:cs="Times New Roman"/>
          <w:sz w:val="28"/>
          <w:szCs w:val="28"/>
        </w:rPr>
        <w:t xml:space="preserve"> М.Ш., Графическое оформление и чтение схем электрооборудования станков, М., «Машиностроитель»,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C034A">
        <w:rPr>
          <w:rFonts w:ascii="Times New Roman" w:hAnsi="Times New Roman" w:cs="Times New Roman"/>
          <w:sz w:val="28"/>
          <w:szCs w:val="28"/>
        </w:rPr>
        <w:t>, 183с.;</w:t>
      </w:r>
    </w:p>
    <w:p w:rsidR="00DC034A" w:rsidRPr="00DC034A" w:rsidRDefault="0002546C" w:rsidP="0002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DC034A" w:rsidRPr="00DC034A">
        <w:rPr>
          <w:rFonts w:ascii="Times New Roman" w:hAnsi="Times New Roman" w:cs="Times New Roman"/>
          <w:sz w:val="28"/>
          <w:szCs w:val="28"/>
        </w:rPr>
        <w:t>Харизоменов</w:t>
      </w:r>
      <w:proofErr w:type="spellEnd"/>
      <w:r w:rsidR="00DC034A" w:rsidRPr="00DC034A">
        <w:rPr>
          <w:rFonts w:ascii="Times New Roman" w:hAnsi="Times New Roman" w:cs="Times New Roman"/>
          <w:sz w:val="28"/>
          <w:szCs w:val="28"/>
        </w:rPr>
        <w:t xml:space="preserve"> И.В. Электрическое оборудование металлорежущих станков, М., «АКАДЕМИЯ», 20</w:t>
      </w:r>
      <w:r w:rsidR="00DC034A">
        <w:rPr>
          <w:rFonts w:ascii="Times New Roman" w:hAnsi="Times New Roman" w:cs="Times New Roman"/>
          <w:sz w:val="28"/>
          <w:szCs w:val="28"/>
        </w:rPr>
        <w:t>2</w:t>
      </w:r>
      <w:r w:rsidR="00DC034A" w:rsidRPr="00DC034A">
        <w:rPr>
          <w:rFonts w:ascii="Times New Roman" w:hAnsi="Times New Roman" w:cs="Times New Roman"/>
          <w:sz w:val="28"/>
          <w:szCs w:val="28"/>
        </w:rPr>
        <w:t>0, 287с.;</w:t>
      </w:r>
    </w:p>
    <w:p w:rsidR="00DC034A" w:rsidRPr="00DC034A" w:rsidRDefault="00DC034A" w:rsidP="0002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34A">
        <w:rPr>
          <w:rFonts w:ascii="Times New Roman" w:hAnsi="Times New Roman" w:cs="Times New Roman"/>
          <w:sz w:val="28"/>
          <w:szCs w:val="28"/>
        </w:rPr>
        <w:t xml:space="preserve"> </w:t>
      </w:r>
      <w:r w:rsidR="0002546C">
        <w:rPr>
          <w:rFonts w:ascii="Times New Roman" w:hAnsi="Times New Roman" w:cs="Times New Roman"/>
          <w:sz w:val="28"/>
          <w:szCs w:val="28"/>
        </w:rPr>
        <w:t xml:space="preserve">3 </w:t>
      </w:r>
      <w:r w:rsidRPr="00DC034A">
        <w:rPr>
          <w:rFonts w:ascii="Times New Roman" w:hAnsi="Times New Roman" w:cs="Times New Roman"/>
          <w:sz w:val="28"/>
          <w:szCs w:val="28"/>
        </w:rPr>
        <w:t xml:space="preserve">Правила устройства электроустановок, М., «НЦ ЭНАС», 2006, 551 </w:t>
      </w:r>
      <w:proofErr w:type="gramStart"/>
      <w:r w:rsidRPr="00DC034A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162F5C" w:rsidRDefault="00162F5C" w:rsidP="00FD3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FD3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Про</w:t>
      </w:r>
      <w:r w:rsidR="00A635EE">
        <w:rPr>
          <w:rFonts w:ascii="Times New Roman" w:hAnsi="Times New Roman" w:cs="Times New Roman"/>
          <w:b/>
          <w:sz w:val="28"/>
          <w:szCs w:val="28"/>
        </w:rPr>
        <w:t xml:space="preserve">должительность учебного </w:t>
      </w:r>
      <w:proofErr w:type="gramStart"/>
      <w:r w:rsidR="00A635EE">
        <w:rPr>
          <w:rFonts w:ascii="Times New Roman" w:hAnsi="Times New Roman" w:cs="Times New Roman"/>
          <w:b/>
          <w:sz w:val="28"/>
          <w:szCs w:val="28"/>
        </w:rPr>
        <w:t>занятия:</w:t>
      </w:r>
      <w:r w:rsidRPr="00AD3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EE4">
        <w:rPr>
          <w:rFonts w:ascii="Times New Roman" w:hAnsi="Times New Roman" w:cs="Times New Roman"/>
          <w:sz w:val="28"/>
          <w:szCs w:val="28"/>
        </w:rPr>
        <w:t xml:space="preserve"> </w:t>
      </w:r>
      <w:r w:rsidR="0002546C">
        <w:rPr>
          <w:rFonts w:ascii="Times New Roman" w:hAnsi="Times New Roman" w:cs="Times New Roman"/>
          <w:sz w:val="28"/>
          <w:szCs w:val="28"/>
        </w:rPr>
        <w:t>45</w:t>
      </w:r>
      <w:proofErr w:type="gramEnd"/>
      <w:r w:rsidRPr="00AD3EE4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864E64" w:rsidRDefault="00864E64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</w:pPr>
    </w:p>
    <w:p w:rsidR="00166CFD" w:rsidRDefault="00166CFD" w:rsidP="00162F5C">
      <w:pPr>
        <w:spacing w:line="360" w:lineRule="auto"/>
        <w:ind w:left="-284" w:right="21"/>
        <w:rPr>
          <w:b/>
          <w:sz w:val="28"/>
          <w:szCs w:val="28"/>
        </w:rPr>
        <w:sectPr w:rsidR="00166CFD" w:rsidSect="00A7399E">
          <w:footerReference w:type="default" r:id="rId8"/>
          <w:pgSz w:w="11906" w:h="16838"/>
          <w:pgMar w:top="567" w:right="849" w:bottom="567" w:left="1418" w:header="709" w:footer="709" w:gutter="0"/>
          <w:cols w:space="708"/>
          <w:titlePg/>
          <w:docGrid w:linePitch="360"/>
        </w:sectPr>
      </w:pPr>
    </w:p>
    <w:p w:rsidR="00864E64" w:rsidRPr="000E5B3E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Технологическая карта </w:t>
      </w:r>
    </w:p>
    <w:p w:rsidR="00864E64" w:rsidRPr="000E5B3E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3E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64E64" w:rsidRPr="000E5B3E" w:rsidRDefault="00864E64" w:rsidP="0061262C">
      <w:pPr>
        <w:spacing w:after="0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8568"/>
        <w:gridCol w:w="69"/>
        <w:gridCol w:w="4497"/>
      </w:tblGrid>
      <w:tr w:rsidR="00864E64" w:rsidRPr="000E5B3E" w:rsidTr="00725B44">
        <w:tc>
          <w:tcPr>
            <w:tcW w:w="1888" w:type="dxa"/>
          </w:tcPr>
          <w:p w:rsidR="00864E64" w:rsidRPr="000E5B3E" w:rsidRDefault="00864E64" w:rsidP="0012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время </w:t>
            </w:r>
          </w:p>
        </w:tc>
        <w:tc>
          <w:tcPr>
            <w:tcW w:w="8637" w:type="dxa"/>
            <w:gridSpan w:val="2"/>
          </w:tcPr>
          <w:p w:rsidR="00864E64" w:rsidRPr="000E5B3E" w:rsidRDefault="00864E64" w:rsidP="0012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497" w:type="dxa"/>
          </w:tcPr>
          <w:p w:rsidR="00864E64" w:rsidRPr="000E5B3E" w:rsidRDefault="00864E64" w:rsidP="0012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864E64" w:rsidRPr="000E5B3E" w:rsidTr="00725B44">
        <w:tc>
          <w:tcPr>
            <w:tcW w:w="1888" w:type="dxa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  <w:gridSpan w:val="2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7" w:type="dxa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4E64" w:rsidRPr="000E5B3E" w:rsidTr="00725B44">
        <w:tc>
          <w:tcPr>
            <w:tcW w:w="1888" w:type="dxa"/>
            <w:vMerge w:val="restart"/>
          </w:tcPr>
          <w:p w:rsidR="00864E64" w:rsidRPr="000E5B3E" w:rsidRDefault="00B53022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E64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864E64" w:rsidRPr="000E5B3E" w:rsidRDefault="00864E64" w:rsidP="00126F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 Организационная часть урока</w:t>
            </w:r>
          </w:p>
        </w:tc>
      </w:tr>
      <w:tr w:rsidR="00864E64" w:rsidRPr="000E5B3E" w:rsidTr="00725B44">
        <w:tc>
          <w:tcPr>
            <w:tcW w:w="1888" w:type="dxa"/>
            <w:vMerge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:rsidR="00864E64" w:rsidRPr="000E5B3E" w:rsidRDefault="00864E64" w:rsidP="00A635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Преподаватель отмечает присутствующих обучающихся и настраивает на урок.</w:t>
            </w:r>
          </w:p>
          <w:p w:rsidR="00AB5EB5" w:rsidRPr="000E5B3E" w:rsidRDefault="004C3F07" w:rsidP="004C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 тему урока</w:t>
            </w:r>
          </w:p>
        </w:tc>
        <w:tc>
          <w:tcPr>
            <w:tcW w:w="4566" w:type="dxa"/>
            <w:gridSpan w:val="2"/>
          </w:tcPr>
          <w:p w:rsidR="007261C9" w:rsidRDefault="00864E64" w:rsidP="0005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Обучающиеся готовятся к уроку, староста сообщает о</w:t>
            </w:r>
            <w:r w:rsidR="00724D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D82">
              <w:rPr>
                <w:rFonts w:ascii="Times New Roman" w:hAnsi="Times New Roman" w:cs="Times New Roman"/>
                <w:sz w:val="24"/>
                <w:szCs w:val="24"/>
              </w:rPr>
              <w:t>отсутствующих на уроке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62C" w:rsidRPr="000E5B3E" w:rsidRDefault="0061262C" w:rsidP="0005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</w:tr>
      <w:tr w:rsidR="00864E64" w:rsidRPr="000E5B3E" w:rsidTr="00725B44">
        <w:tc>
          <w:tcPr>
            <w:tcW w:w="1888" w:type="dxa"/>
          </w:tcPr>
          <w:p w:rsidR="00864E64" w:rsidRPr="000E5B3E" w:rsidRDefault="00B53022" w:rsidP="006126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E64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34" w:type="dxa"/>
            <w:gridSpan w:val="3"/>
          </w:tcPr>
          <w:p w:rsidR="00051231" w:rsidRPr="000E5B3E" w:rsidRDefault="00864E64" w:rsidP="00612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II Постановка целей и задач</w:t>
            </w:r>
          </w:p>
          <w:p w:rsidR="0061262C" w:rsidRPr="000E5B3E" w:rsidRDefault="0061262C" w:rsidP="006126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сообщает цели и задачи учебного занятия</w:t>
            </w:r>
            <w:r w:rsidR="00A6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критерии оценки урока</w:t>
            </w:r>
          </w:p>
          <w:p w:rsidR="0061262C" w:rsidRDefault="0061262C" w:rsidP="0061262C">
            <w:pPr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Обучающиеся должны:</w:t>
            </w:r>
          </w:p>
          <w:p w:rsidR="00470343" w:rsidRPr="00290D87" w:rsidRDefault="00470343" w:rsidP="00470343">
            <w:pPr>
              <w:spacing w:after="0"/>
              <w:ind w:right="21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90D8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разобрать логическую цепочку управления обмоток ротора; </w:t>
            </w:r>
          </w:p>
          <w:p w:rsidR="00470343" w:rsidRPr="00290D87" w:rsidRDefault="00470343" w:rsidP="00470343">
            <w:pPr>
              <w:spacing w:after="0"/>
              <w:ind w:right="21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90D8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закрепить </w:t>
            </w:r>
            <w:proofErr w:type="gramStart"/>
            <w:r w:rsidRPr="00290D87">
              <w:rPr>
                <w:rFonts w:ascii="Times New Roman" w:hAnsi="Times New Roman" w:cs="Times New Roman"/>
                <w:i/>
                <w:sz w:val="32"/>
                <w:szCs w:val="32"/>
              </w:rPr>
              <w:t>правила  разбора</w:t>
            </w:r>
            <w:proofErr w:type="gramEnd"/>
            <w:r w:rsidRPr="00290D8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последовательности срабатывания контактов реле времени с задержкой «на срабатывани</w:t>
            </w:r>
            <w:bookmarkStart w:id="1" w:name="_GoBack"/>
            <w:bookmarkEnd w:id="1"/>
            <w:r w:rsidRPr="00290D8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е» и «возврат»; </w:t>
            </w:r>
          </w:p>
          <w:p w:rsidR="00470343" w:rsidRPr="00290D87" w:rsidRDefault="00470343" w:rsidP="00470343">
            <w:pPr>
              <w:spacing w:after="0"/>
              <w:ind w:right="21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90D87">
              <w:rPr>
                <w:rFonts w:ascii="Times New Roman" w:hAnsi="Times New Roman" w:cs="Times New Roman"/>
                <w:i/>
                <w:sz w:val="32"/>
                <w:szCs w:val="32"/>
              </w:rPr>
              <w:t>- отработать умение правильно и грамотно понимать и прочитывать принципиальные электрические схемы управления крановыми устройствами.</w:t>
            </w:r>
          </w:p>
          <w:p w:rsidR="000C61AC" w:rsidRPr="00290D87" w:rsidRDefault="000C61AC" w:rsidP="00470343">
            <w:pPr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0D87">
              <w:rPr>
                <w:rFonts w:ascii="Times New Roman" w:hAnsi="Times New Roman"/>
                <w:i/>
                <w:sz w:val="32"/>
                <w:szCs w:val="32"/>
              </w:rPr>
              <w:t>- закрепить навык свободного прочтения схем с элементами автоматики</w:t>
            </w:r>
            <w:r w:rsidR="00F33ED4" w:rsidRPr="00290D87">
              <w:rPr>
                <w:rFonts w:ascii="Times New Roman" w:hAnsi="Times New Roman"/>
                <w:i/>
                <w:sz w:val="32"/>
                <w:szCs w:val="32"/>
              </w:rPr>
              <w:t>;</w:t>
            </w:r>
          </w:p>
          <w:p w:rsidR="00051231" w:rsidRPr="00290D87" w:rsidRDefault="007261C9" w:rsidP="00470343">
            <w:pPr>
              <w:spacing w:after="0"/>
              <w:ind w:right="2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90D8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- </w:t>
            </w:r>
            <w:r w:rsidR="00E12CA0" w:rsidRPr="00290D8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р</w:t>
            </w:r>
            <w:r w:rsidR="005B3E1F" w:rsidRPr="00290D8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азвивать познавательный интерес к умению </w:t>
            </w:r>
            <w:r w:rsidR="00F33ED4" w:rsidRPr="00290D8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работать с принципиальными электрическими схемами</w:t>
            </w:r>
            <w:r w:rsidR="00A635EE" w:rsidRPr="00290D8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7261C9" w:rsidRPr="000E5B3E" w:rsidRDefault="00F33ED4" w:rsidP="00470343">
            <w:pPr>
              <w:spacing w:after="0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87">
              <w:rPr>
                <w:rFonts w:ascii="Times New Roman" w:hAnsi="Times New Roman"/>
                <w:i/>
                <w:sz w:val="32"/>
                <w:szCs w:val="32"/>
              </w:rPr>
              <w:t xml:space="preserve">– развивать умения оценивать свою </w:t>
            </w:r>
            <w:r w:rsidR="00470343" w:rsidRPr="00290D87">
              <w:rPr>
                <w:rFonts w:ascii="Times New Roman" w:hAnsi="Times New Roman"/>
                <w:i/>
                <w:sz w:val="32"/>
                <w:szCs w:val="32"/>
              </w:rPr>
              <w:t>деятельность и коллектива</w:t>
            </w:r>
            <w:r w:rsidRPr="00290D87">
              <w:rPr>
                <w:rFonts w:ascii="Times New Roman" w:hAnsi="Times New Roman"/>
                <w:i/>
                <w:sz w:val="32"/>
                <w:szCs w:val="32"/>
              </w:rPr>
              <w:t>.</w:t>
            </w:r>
          </w:p>
        </w:tc>
      </w:tr>
      <w:tr w:rsidR="00921F66" w:rsidRPr="000E5B3E" w:rsidTr="00725B44">
        <w:tc>
          <w:tcPr>
            <w:tcW w:w="1888" w:type="dxa"/>
            <w:vMerge w:val="restart"/>
          </w:tcPr>
          <w:p w:rsidR="00921F66" w:rsidRPr="000E5B3E" w:rsidRDefault="00ED446E" w:rsidP="00B53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F66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34" w:type="dxa"/>
            <w:gridSpan w:val="3"/>
          </w:tcPr>
          <w:p w:rsidR="00921F66" w:rsidRPr="000E5B3E" w:rsidRDefault="00921F66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</w:tc>
      </w:tr>
      <w:tr w:rsidR="00921F66" w:rsidRPr="000E5B3E" w:rsidTr="00725B44">
        <w:tc>
          <w:tcPr>
            <w:tcW w:w="1888" w:type="dxa"/>
            <w:vMerge/>
          </w:tcPr>
          <w:p w:rsidR="00921F66" w:rsidRPr="000E5B3E" w:rsidRDefault="00921F66" w:rsidP="006126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921F66" w:rsidRPr="000E5B3E" w:rsidRDefault="00921F6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 этапа:</w:t>
            </w:r>
          </w:p>
          <w:p w:rsidR="00921F66" w:rsidRPr="000E5B3E" w:rsidRDefault="00921F66" w:rsidP="008367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A6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r w:rsidR="004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реализация </w:t>
            </w:r>
            <w:r w:rsidR="00A6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студентов на основе ранее изученного материала;</w:t>
            </w:r>
          </w:p>
          <w:p w:rsidR="00A635EE" w:rsidRDefault="00921F66" w:rsidP="008367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проверка готовности студентов к </w:t>
            </w:r>
            <w:r w:rsidR="005D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освоению темы урока</w:t>
            </w:r>
          </w:p>
          <w:p w:rsidR="00921F66" w:rsidRPr="000E5B3E" w:rsidRDefault="00921F6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</w:t>
            </w:r>
            <w:r w:rsidR="00A6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роведения:</w:t>
            </w:r>
          </w:p>
          <w:p w:rsidR="00F97433" w:rsidRDefault="00F97433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устный фронтальный опрос (в опросе принимаю</w:t>
            </w:r>
            <w:r w:rsidR="005D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4C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B53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 </w:t>
            </w:r>
          </w:p>
          <w:p w:rsidR="00921F66" w:rsidRDefault="00921F6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выполнение заданий </w:t>
            </w:r>
            <w:r w:rsidR="0091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контроля (</w:t>
            </w:r>
            <w:r w:rsidR="0083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1)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(задание выполняют </w:t>
            </w:r>
            <w:proofErr w:type="gramStart"/>
            <w:r w:rsidR="00ED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7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="00F97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</w:t>
            </w:r>
            <w:r w:rsidR="0047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F97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921F66" w:rsidRPr="000E5B3E" w:rsidRDefault="00F97433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6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самопроверка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 w:rsidR="005D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F97433" w:rsidRPr="000E5B3E" w:rsidTr="00F97433">
        <w:trPr>
          <w:trHeight w:val="334"/>
        </w:trPr>
        <w:tc>
          <w:tcPr>
            <w:tcW w:w="1888" w:type="dxa"/>
            <w:vMerge/>
          </w:tcPr>
          <w:p w:rsidR="00F97433" w:rsidRPr="000E5B3E" w:rsidRDefault="00F97433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F97433" w:rsidRPr="00F97433" w:rsidRDefault="00F97433" w:rsidP="008367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4497" w:type="dxa"/>
          </w:tcPr>
          <w:p w:rsidR="00F97433" w:rsidRPr="000E5B3E" w:rsidRDefault="00F97433" w:rsidP="008367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студента</w:t>
            </w:r>
          </w:p>
        </w:tc>
      </w:tr>
      <w:tr w:rsidR="00F97433" w:rsidRPr="000E5B3E" w:rsidTr="00F97433">
        <w:trPr>
          <w:trHeight w:val="1609"/>
        </w:trPr>
        <w:tc>
          <w:tcPr>
            <w:tcW w:w="1888" w:type="dxa"/>
            <w:vMerge/>
          </w:tcPr>
          <w:p w:rsidR="00F97433" w:rsidRPr="000E5B3E" w:rsidRDefault="00F97433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77658C" w:rsidRDefault="00F33ED4" w:rsidP="008367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59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1 – </w:t>
            </w:r>
            <w:r w:rsidR="007765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устный фронтальный опрос </w:t>
            </w:r>
          </w:p>
          <w:p w:rsidR="00F97433" w:rsidRDefault="00F97433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студентов преподаватель проводит фронтальный устный опрос</w:t>
            </w:r>
          </w:p>
          <w:p w:rsidR="008A30B4" w:rsidRPr="008A30B4" w:rsidRDefault="008A30B4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33" w:rsidRPr="008A30B4" w:rsidRDefault="00F97433" w:rsidP="008367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устного опроса:</w:t>
            </w:r>
          </w:p>
          <w:p w:rsidR="00FB0A2F" w:rsidRPr="003A2BF4" w:rsidRDefault="00FB0A2F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Назначение мостового крана, его конструктивные особенности.</w:t>
            </w:r>
          </w:p>
          <w:p w:rsidR="005D2410" w:rsidRPr="003A2BF4" w:rsidRDefault="00FB0A2F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410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Почему применяется двигатель асинхронный с фазным ротором?</w:t>
            </w:r>
          </w:p>
          <w:p w:rsidR="005D2410" w:rsidRPr="003A2BF4" w:rsidRDefault="00FB0A2F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410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чем </w:t>
            </w:r>
            <w:proofErr w:type="gramStart"/>
            <w:r w:rsidR="005D2410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особенность  конструктивного</w:t>
            </w:r>
            <w:proofErr w:type="gramEnd"/>
            <w:r w:rsidR="005D2410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устройства двигателя с фазным ротором</w:t>
            </w: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B6AD6" w:rsidRPr="003A2BF4" w:rsidRDefault="003B6AD6" w:rsidP="003B6A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Можно ли было использовать двигатель постоянного тока?</w:t>
            </w:r>
          </w:p>
          <w:p w:rsidR="003B6AD6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Как выполняется растормаживание двигателя крана?</w:t>
            </w:r>
            <w:r w:rsidR="00914EFC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(схема приложение 3)</w:t>
            </w:r>
          </w:p>
          <w:p w:rsidR="003B6AD6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Какой аппарат судя по схеме предназначен для аварийной остановки крана?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(схема приложение 3)</w:t>
            </w:r>
          </w:p>
          <w:p w:rsidR="003B6AD6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Какова роль концевых выключателей ВКН, ВКВ?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3)</w:t>
            </w:r>
          </w:p>
          <w:p w:rsidR="00FB0A2F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B0A2F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Какими свойствами отличными от других реле обладают реле времени?</w:t>
            </w:r>
          </w:p>
          <w:p w:rsidR="003B6AD6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gramStart"/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целью питание катушки КТ выполнено через концевые выключатели?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3)</w:t>
            </w:r>
          </w:p>
          <w:p w:rsidR="0002546C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FB0A2F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закон </w:t>
            </w:r>
            <w:proofErr w:type="gramStart"/>
            <w:r w:rsidR="00FB0A2F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</w:t>
            </w:r>
            <w:proofErr w:type="gramEnd"/>
            <w:r w:rsidR="00FB0A2F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производя изменения </w:t>
            </w:r>
            <w:r w:rsidR="0077658C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скорости вращения ротора</w:t>
            </w:r>
            <w:r w:rsidR="00FB0A2F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двигателя </w:t>
            </w:r>
          </w:p>
          <w:p w:rsidR="00AF7AA6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Рассказать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 при положении контроллера «0»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3)</w:t>
            </w:r>
          </w:p>
          <w:p w:rsidR="003B6AD6" w:rsidRPr="003A2BF4" w:rsidRDefault="003B6AD6" w:rsidP="003B6A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Рассказать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</w:t>
            </w:r>
            <w:proofErr w:type="gramEnd"/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положении контроллера «1»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3)</w:t>
            </w:r>
          </w:p>
          <w:p w:rsidR="00586893" w:rsidRPr="003A2BF4" w:rsidRDefault="003B6AD6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Насколько необходимо использование промежуточного реле РБ в схеме управления? Есть ли </w:t>
            </w:r>
            <w:proofErr w:type="gramStart"/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варианты</w:t>
            </w:r>
            <w:proofErr w:type="gramEnd"/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обеспечивающие работу схемы? (схема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3)</w:t>
            </w:r>
          </w:p>
          <w:p w:rsidR="004C3F07" w:rsidRPr="003A2BF4" w:rsidRDefault="004C3F07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Назначение пускателя </w:t>
            </w:r>
            <w:proofErr w:type="gramStart"/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3)</w:t>
            </w:r>
          </w:p>
          <w:p w:rsidR="0002546C" w:rsidRPr="005B75AA" w:rsidRDefault="004C3F07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 Назначение</w:t>
            </w:r>
            <w:proofErr w:type="gramEnd"/>
            <w:r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пускателя КН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(схема</w:t>
            </w:r>
            <w:r w:rsidR="005B75AA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893" w:rsidRPr="003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3)</w:t>
            </w:r>
          </w:p>
        </w:tc>
        <w:tc>
          <w:tcPr>
            <w:tcW w:w="4497" w:type="dxa"/>
          </w:tcPr>
          <w:p w:rsidR="00F97433" w:rsidRPr="00126F45" w:rsidRDefault="00F97433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</w:p>
          <w:p w:rsidR="00F97433" w:rsidRPr="00126F45" w:rsidRDefault="00F97433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6F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отвечают на вопросы, принимают активное участие в анализе ответов, предлагают свои варианты ответов</w:t>
            </w:r>
          </w:p>
          <w:p w:rsidR="004C3F07" w:rsidRDefault="004C3F07" w:rsidP="004C3F0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C3F07" w:rsidRPr="004C3F07" w:rsidRDefault="004C3F07" w:rsidP="004C3F07">
            <w:pPr>
              <w:spacing w:after="0" w:line="312" w:lineRule="auto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C3F07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>Критерии оценивания</w:t>
            </w:r>
            <w:r w:rsidRPr="004C3F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:</w:t>
            </w:r>
          </w:p>
          <w:p w:rsidR="004C3F07" w:rsidRPr="004C3F07" w:rsidRDefault="004C3F07" w:rsidP="004C3F07">
            <w:pPr>
              <w:spacing w:after="0" w:line="312" w:lineRule="auto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C3F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- правильный ответ на 5 вопросов – 5 (отлично);</w:t>
            </w:r>
          </w:p>
          <w:p w:rsidR="004C3F07" w:rsidRPr="004C3F07" w:rsidRDefault="004C3F07" w:rsidP="004C3F07">
            <w:pPr>
              <w:spacing w:after="0" w:line="312" w:lineRule="auto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C3F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- правильный ответ на 4 вопроса – 4 (хорошо); </w:t>
            </w:r>
          </w:p>
          <w:p w:rsidR="004C3F07" w:rsidRPr="00BA08F2" w:rsidRDefault="004C3F07" w:rsidP="004C3F0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3F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- правильный ответ на 3 вопроса – 3 (удовлетворительно)</w:t>
            </w:r>
          </w:p>
        </w:tc>
      </w:tr>
      <w:tr w:rsidR="00F97433" w:rsidRPr="000E5B3E" w:rsidTr="005A07BE">
        <w:trPr>
          <w:trHeight w:val="699"/>
        </w:trPr>
        <w:tc>
          <w:tcPr>
            <w:tcW w:w="1888" w:type="dxa"/>
            <w:vMerge/>
          </w:tcPr>
          <w:p w:rsidR="00F97433" w:rsidRPr="000E5B3E" w:rsidRDefault="00F97433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8367FD" w:rsidRDefault="00F97433" w:rsidP="008367FD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– </w:t>
            </w:r>
            <w:r w:rsidR="00F76169" w:rsidRPr="00AC35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выполнение </w:t>
            </w:r>
            <w:r w:rsidR="008367FD" w:rsidRPr="008367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технических заданий технического контроля</w:t>
            </w:r>
            <w:r w:rsidR="0083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67FD" w:rsidRDefault="001B5BD8" w:rsidP="008367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="008367FD">
              <w:rPr>
                <w:rFonts w:ascii="Times New Roman" w:hAnsi="Times New Roman"/>
                <w:sz w:val="24"/>
                <w:szCs w:val="24"/>
              </w:rPr>
              <w:t>просит открыть (Приложение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инструктаж по выполнению те</w:t>
            </w:r>
            <w:r w:rsidR="008367FD">
              <w:rPr>
                <w:rFonts w:ascii="Times New Roman" w:hAnsi="Times New Roman"/>
                <w:sz w:val="24"/>
                <w:szCs w:val="24"/>
              </w:rPr>
              <w:t>хническ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задания, сообщает время на </w:t>
            </w:r>
            <w:r w:rsidR="008367FD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  <w:p w:rsidR="00F97433" w:rsidRDefault="001B5BD8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7FD">
              <w:rPr>
                <w:rFonts w:ascii="Times New Roman" w:hAnsi="Times New Roman"/>
                <w:sz w:val="24"/>
                <w:szCs w:val="24"/>
              </w:rPr>
              <w:t>(</w:t>
            </w:r>
            <w:r w:rsidR="008A30B4" w:rsidRPr="008367FD">
              <w:rPr>
                <w:rFonts w:ascii="Times New Roman" w:hAnsi="Times New Roman"/>
                <w:sz w:val="24"/>
                <w:szCs w:val="24"/>
              </w:rPr>
              <w:t>4</w:t>
            </w:r>
            <w:r w:rsidRPr="008367FD">
              <w:rPr>
                <w:rFonts w:ascii="Times New Roman" w:hAnsi="Times New Roman"/>
                <w:sz w:val="24"/>
                <w:szCs w:val="24"/>
              </w:rPr>
              <w:t xml:space="preserve"> мин), сообщает критерий оценивания (Приложение 1)</w:t>
            </w:r>
            <w:r w:rsidR="00F97433" w:rsidRPr="0083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67FD" w:rsidRPr="00AC3562" w:rsidRDefault="008367FD" w:rsidP="008367F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5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AC35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самопроверка выполненных тестовых заданий</w:t>
            </w:r>
          </w:p>
          <w:p w:rsidR="008367FD" w:rsidRPr="000E5B3E" w:rsidRDefault="008367FD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напоминает об окончании времени, выделенного на тесты и предлагает эталон ответов, сообщает о том, что студенты самостоятельно оценивают свою работу, используя критерий оценки.</w:t>
            </w:r>
          </w:p>
        </w:tc>
        <w:tc>
          <w:tcPr>
            <w:tcW w:w="4497" w:type="dxa"/>
          </w:tcPr>
          <w:p w:rsidR="00F97433" w:rsidRDefault="001A61F8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97433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</w:t>
            </w:r>
            <w:r w:rsidR="0083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  <w:r w:rsidR="00F97433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помощи преподавателя</w:t>
            </w:r>
          </w:p>
          <w:p w:rsidR="001A61F8" w:rsidRDefault="001A61F8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1)</w:t>
            </w:r>
          </w:p>
          <w:p w:rsidR="00BA08F2" w:rsidRDefault="00BA08F2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F2" w:rsidRDefault="00BA08F2" w:rsidP="008367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8F2" w:rsidRDefault="00BA08F2" w:rsidP="00BA08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самостоятельно сверяют свои варианты ответов с эталоном, представленным на доске преподавателем. Зеленой ручкой отмечают неверные ответы и руководствуясь критериями оценки приложенного к тестам определяют оценку. Бланки выполненных тестов сдаются преподавателю.</w:t>
            </w:r>
          </w:p>
          <w:p w:rsidR="009313C2" w:rsidRPr="009313C2" w:rsidRDefault="009313C2" w:rsidP="008367FD">
            <w:pPr>
              <w:spacing w:after="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Критерии оценивания</w:t>
            </w: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:</w:t>
            </w:r>
          </w:p>
          <w:p w:rsidR="009313C2" w:rsidRPr="009313C2" w:rsidRDefault="009313C2" w:rsidP="008367FD">
            <w:pPr>
              <w:spacing w:after="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- правильный ответ на </w:t>
            </w:r>
            <w:r w:rsidR="00BA08F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9-10</w:t>
            </w: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вопросов – 5 (отлично);</w:t>
            </w:r>
          </w:p>
          <w:p w:rsidR="009313C2" w:rsidRPr="009313C2" w:rsidRDefault="009313C2" w:rsidP="008367FD">
            <w:pPr>
              <w:spacing w:after="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- правильный ответ на </w:t>
            </w:r>
            <w:r w:rsidR="00BA08F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8</w:t>
            </w: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ов</w:t>
            </w: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– 4 (хорошо); </w:t>
            </w:r>
          </w:p>
          <w:p w:rsidR="00F97433" w:rsidRPr="001A61F8" w:rsidRDefault="009313C2" w:rsidP="00166C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- правильный ответ на </w:t>
            </w:r>
            <w:r w:rsidR="00BA08F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7</w:t>
            </w: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ов</w:t>
            </w:r>
            <w:r w:rsidRPr="009313C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– 3 (удовлетворительно)</w:t>
            </w:r>
          </w:p>
        </w:tc>
      </w:tr>
      <w:tr w:rsidR="001A61F8" w:rsidRPr="000E5B3E" w:rsidTr="005A07BE">
        <w:trPr>
          <w:trHeight w:val="699"/>
        </w:trPr>
        <w:tc>
          <w:tcPr>
            <w:tcW w:w="1888" w:type="dxa"/>
          </w:tcPr>
          <w:p w:rsidR="001A61F8" w:rsidRPr="000E5B3E" w:rsidRDefault="001A61F8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0A7BE3" w:rsidRDefault="00BA08F2" w:rsidP="00CC168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5176AF" w:rsidRPr="00AC35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="00AC3562" w:rsidRPr="00AC35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повторение ранее изученной схемы с элементами автоматического плавного пуска двигателя с фазным ротором с использованием реле времени</w:t>
            </w:r>
          </w:p>
          <w:p w:rsidR="001A61F8" w:rsidRDefault="00AC3562" w:rsidP="00CC168B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176AF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реподавателем предлагается ранее изученная стандартная упрощенная учебная схема с использованием реле времени. </w:t>
            </w:r>
            <w:proofErr w:type="gramStart"/>
            <w:r w:rsidR="00AD1F85">
              <w:rPr>
                <w:rFonts w:ascii="Times New Roman" w:hAnsi="Times New Roman" w:cs="Times New Roman"/>
                <w:sz w:val="24"/>
                <w:szCs w:val="24"/>
              </w:rPr>
              <w:t>( Приложение</w:t>
            </w:r>
            <w:proofErr w:type="gramEnd"/>
            <w:r w:rsidR="00AD1F85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:rsidR="005D204F" w:rsidRDefault="005D204F" w:rsidP="00CC168B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</w:t>
            </w:r>
            <w:r w:rsidR="00AC3562">
              <w:rPr>
                <w:rFonts w:ascii="Times New Roman" w:hAnsi="Times New Roman" w:cs="Times New Roman"/>
                <w:sz w:val="24"/>
                <w:szCs w:val="24"/>
              </w:rPr>
              <w:t xml:space="preserve">разбор и рассказ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AC3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схемы, при необходимости корректирует </w:t>
            </w:r>
            <w:r w:rsidR="00AC3562">
              <w:rPr>
                <w:rFonts w:ascii="Times New Roman" w:hAnsi="Times New Roman" w:cs="Times New Roman"/>
                <w:sz w:val="24"/>
                <w:szCs w:val="24"/>
              </w:rPr>
              <w:t>и поправляет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04F" w:rsidRDefault="005D204F" w:rsidP="00CC168B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CC168B" w:rsidRDefault="00CC168B" w:rsidP="00166C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68B" w:rsidRDefault="00CC168B" w:rsidP="00166C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1F8" w:rsidRDefault="00BA08F2" w:rsidP="00CC16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="0051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="0051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схемы - </w:t>
            </w:r>
            <w:r w:rsidR="0051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логическую цепочку последовательности срабатывания контактов реле, обеспечивающих плавный пуск двигателя. Проговаривают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51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схемы</w:t>
            </w:r>
            <w:proofErr w:type="gramEnd"/>
            <w:r w:rsidR="0051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продолжая </w:t>
            </w:r>
            <w:r w:rsidR="00AC3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 за другом </w:t>
            </w:r>
            <w:r w:rsidR="0051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логическую цепочку до окончательного запуска двигателя.</w:t>
            </w:r>
          </w:p>
          <w:p w:rsidR="00BA08F2" w:rsidRDefault="00BA08F2" w:rsidP="00CC16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разборе участвуют все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приложение 2.  </w:t>
            </w:r>
          </w:p>
        </w:tc>
      </w:tr>
      <w:tr w:rsidR="00F97433" w:rsidRPr="000E5B3E" w:rsidTr="00725B44">
        <w:tc>
          <w:tcPr>
            <w:tcW w:w="1888" w:type="dxa"/>
            <w:vMerge w:val="restart"/>
          </w:tcPr>
          <w:p w:rsidR="00F97433" w:rsidRPr="000E5B3E" w:rsidRDefault="00473EA6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97433" w:rsidRPr="00126F4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3134" w:type="dxa"/>
            <w:gridSpan w:val="3"/>
          </w:tcPr>
          <w:p w:rsidR="00B15601" w:rsidRPr="00B15601" w:rsidRDefault="00B15601" w:rsidP="008367FD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1560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IV</w:t>
            </w:r>
            <w:r w:rsidR="005B75A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560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Формирование новых знаний, умений</w:t>
            </w:r>
          </w:p>
          <w:p w:rsidR="00B15601" w:rsidRPr="00B15601" w:rsidRDefault="00B15601" w:rsidP="008367FD">
            <w:pPr>
              <w:tabs>
                <w:tab w:val="left" w:pos="720"/>
              </w:tabs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601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Задачи этапа</w:t>
            </w:r>
            <w:r w:rsidRPr="00B1560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 - реализация обучающей, развивающей и воспитательной цели урока:</w:t>
            </w:r>
          </w:p>
          <w:p w:rsidR="00B15601" w:rsidRPr="000A7BE3" w:rsidRDefault="000A7BE3" w:rsidP="008367FD">
            <w:pPr>
              <w:spacing w:after="0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5601" w:rsidRPr="000A7BE3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proofErr w:type="gramStart"/>
            <w:r w:rsidR="00B15601" w:rsidRPr="000A7BE3">
              <w:rPr>
                <w:rFonts w:ascii="Times New Roman" w:hAnsi="Times New Roman" w:cs="Times New Roman"/>
                <w:sz w:val="24"/>
                <w:szCs w:val="24"/>
              </w:rPr>
              <w:t>принципа  работы</w:t>
            </w:r>
            <w:proofErr w:type="gramEnd"/>
            <w:r w:rsidR="00B15601" w:rsidRPr="000A7BE3">
              <w:rPr>
                <w:rFonts w:ascii="Times New Roman" w:hAnsi="Times New Roman" w:cs="Times New Roman"/>
                <w:sz w:val="24"/>
                <w:szCs w:val="24"/>
              </w:rPr>
              <w:t xml:space="preserve"> типичной электрической принципиальной схемы мостового крана на контроллерном управлении</w:t>
            </w:r>
          </w:p>
          <w:p w:rsidR="00F97433" w:rsidRDefault="00B15601" w:rsidP="00AD1F85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601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Метод обучения</w:t>
            </w:r>
            <w:r w:rsidRPr="00B1560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="0047034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1560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объяснительно-иллюстрационный: изложение нового </w:t>
            </w:r>
            <w:r w:rsidRPr="00AD1F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материала на примере </w:t>
            </w:r>
            <w:r w:rsidR="00AD1F85" w:rsidRPr="00AD1F85">
              <w:rPr>
                <w:rFonts w:ascii="Times New Roman" w:hAnsi="Times New Roman" w:cs="Times New Roman"/>
                <w:sz w:val="24"/>
                <w:szCs w:val="24"/>
              </w:rPr>
              <w:t>принципиальной электрической схемы управления мостовым краном</w:t>
            </w:r>
            <w:r w:rsidR="00CC1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F85" w:rsidRPr="00AD1F85" w:rsidRDefault="00AD1F85" w:rsidP="00AD1F85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76169" w:rsidRPr="000E5B3E" w:rsidTr="00F76169">
        <w:trPr>
          <w:trHeight w:val="188"/>
        </w:trPr>
        <w:tc>
          <w:tcPr>
            <w:tcW w:w="1888" w:type="dxa"/>
            <w:vMerge/>
          </w:tcPr>
          <w:p w:rsidR="00F76169" w:rsidRPr="000E5B3E" w:rsidRDefault="00F76169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F76169" w:rsidRPr="000E5B3E" w:rsidRDefault="00F76169" w:rsidP="008367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4497" w:type="dxa"/>
          </w:tcPr>
          <w:p w:rsidR="00F76169" w:rsidRPr="000E5B3E" w:rsidRDefault="00F76169" w:rsidP="008367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студента</w:t>
            </w:r>
          </w:p>
        </w:tc>
      </w:tr>
      <w:tr w:rsidR="00F97433" w:rsidRPr="000E5B3E" w:rsidTr="00725B44">
        <w:trPr>
          <w:trHeight w:val="1035"/>
        </w:trPr>
        <w:tc>
          <w:tcPr>
            <w:tcW w:w="1888" w:type="dxa"/>
            <w:vMerge/>
          </w:tcPr>
          <w:p w:rsidR="00F97433" w:rsidRPr="000E5B3E" w:rsidRDefault="00F97433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0A7BE3" w:rsidRPr="000A7BE3" w:rsidRDefault="000A7BE3" w:rsidP="008367FD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7BE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 объясняет.</w:t>
            </w:r>
          </w:p>
          <w:p w:rsidR="00F97433" w:rsidRDefault="00CC168B" w:rsidP="00836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</w:t>
            </w:r>
            <w:r w:rsidR="000A7BE3" w:rsidRPr="000A7BE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примере 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демонстрации </w:t>
            </w:r>
            <w:r w:rsidR="000A7BE3" w:rsidRPr="000A7BE3">
              <w:rPr>
                <w:rFonts w:ascii="Times New Roman" w:hAnsi="Times New Roman" w:cs="Times New Roman"/>
                <w:sz w:val="24"/>
                <w:szCs w:val="24"/>
              </w:rPr>
              <w:t>электрической принципиальной схемы мостового крана на контроллерном 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создавая проблемные ситуации.</w:t>
            </w:r>
          </w:p>
          <w:p w:rsidR="000A7BE3" w:rsidRDefault="00912769" w:rsidP="00836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3) </w:t>
            </w:r>
          </w:p>
          <w:p w:rsidR="00912769" w:rsidRDefault="00912769" w:rsidP="008367FD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7BE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напоминает, что изучаемая схема была рассмотрена на предыдущем уроке в части запуска статорной обмотки и ручного управления с помощью контроллера двигателя крана. На уроке стоит задача разобрать </w:t>
            </w:r>
            <w:r w:rsidR="007676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работу схемы плавного пуска в автоматическом режиме с помощью реле времени.</w:t>
            </w:r>
          </w:p>
          <w:p w:rsidR="00912769" w:rsidRPr="000B561B" w:rsidRDefault="00912769" w:rsidP="00836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F97433" w:rsidRDefault="00F97433" w:rsidP="00836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Слушают объяснение преподавателя, </w:t>
            </w:r>
            <w:r w:rsidR="00386C2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просматривают </w:t>
            </w:r>
            <w:r w:rsidR="00281746">
              <w:rPr>
                <w:rFonts w:ascii="Times New Roman" w:hAnsi="Times New Roman" w:cs="Times New Roman"/>
                <w:sz w:val="24"/>
                <w:szCs w:val="24"/>
              </w:rPr>
              <w:t xml:space="preserve">ту же схему на своем столе, (Приложение 3) делая на ней необходимые пометки. Для лучшего понимания и запоминания логических цепочек. </w:t>
            </w:r>
          </w:p>
          <w:p w:rsidR="00281746" w:rsidRPr="000E5B3E" w:rsidRDefault="00281746" w:rsidP="00836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записывают основные моменты себе в рабочую тетрадь.</w:t>
            </w:r>
          </w:p>
          <w:p w:rsidR="00F97433" w:rsidRPr="000E5B3E" w:rsidRDefault="00F97433" w:rsidP="00836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8D" w:rsidRPr="000E5B3E" w:rsidTr="00725B44">
        <w:trPr>
          <w:trHeight w:val="1035"/>
        </w:trPr>
        <w:tc>
          <w:tcPr>
            <w:tcW w:w="1888" w:type="dxa"/>
          </w:tcPr>
          <w:p w:rsidR="0076768D" w:rsidRPr="000E5B3E" w:rsidRDefault="0076768D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76768D" w:rsidRDefault="0076768D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7BE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показывает </w:t>
            </w:r>
            <w:proofErr w:type="gramStart"/>
            <w:r w:rsidRPr="00473E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схеме</w:t>
            </w:r>
            <w:proofErr w:type="gramEnd"/>
            <w:r w:rsidRPr="00473E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расположенной на доске элементы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цепи участвующие в обеспечении плавного пуска двигателя, рассказывает логическую цепочку срабатывания контактов реле времени, обращая внимание студентов на условно 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графические обозначения контактов говорящи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 свойстве контакта, а именно какая задержка предусмотрена данным контактом </w:t>
            </w:r>
            <w:r w:rsidR="00427A2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«на срабатывание» или «на возврат».</w:t>
            </w:r>
          </w:p>
          <w:p w:rsidR="004943A9" w:rsidRDefault="00427A24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7BE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объясняет: </w:t>
            </w:r>
          </w:p>
          <w:p w:rsidR="004943A9" w:rsidRDefault="004943A9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Необходимо рассмотреть подготовку схемы к работе</w:t>
            </w:r>
            <w:r w:rsidR="00E216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подаче питания в схему управления. Выпрямительный мост ВП получает питание переменного тока на вертикальные диагонали и преобразованным постоянным напряжением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запитывает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катушки реле времени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РУ1, РУ2, РУ3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Которые приводят в рабочее состояние свои нормально 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замкнутые контакты, а именно размыкая их и обесточивая промежуточные реле КУ1, КУ2, КУ3. Схема готова к работе.</w:t>
            </w:r>
          </w:p>
          <w:p w:rsidR="004943A9" w:rsidRDefault="004943A9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 выборе на контроллере положения «2» схема включается в автоматический режим плавного пуска.</w:t>
            </w:r>
          </w:p>
          <w:p w:rsidR="00427A24" w:rsidRDefault="00427A24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Подается напряжение на катушку реле КП, которая замыкая свои силовые контакты уменьша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сопротивление обмоток ротора. В следствии чего ток обмоток ротора возрастает и скорость вращения двигателя увеличивается. В</w:t>
            </w:r>
            <w:r w:rsidR="00E216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тоже время нормально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замкнутый контакт КП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размыкается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обесточивая </w:t>
            </w:r>
            <w:r w:rsidR="004943A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катушку реле </w:t>
            </w:r>
            <w:r w:rsidR="004943A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времени РУ1</w:t>
            </w:r>
            <w:r w:rsidR="00E216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Выполняется</w:t>
            </w:r>
            <w:r w:rsidR="00E216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восстановление положения контакта РУ1 – замыкается, но происходит это с определенной задержкой по времени. Т.к. РУ1 имеет условно- графическое изображение обозначающее способность контакта иметь замедление 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="00E216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возврат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  <w:r w:rsidR="00E216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E216B2" w:rsidRDefault="00E216B2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Замыкаясь контакт подает напряжение на катушку реле КУ1, которая замыкает свой контакт в цепи обмоток ротора, обуславливая ускорение вращения двигателя. В тоже время блокировочный контакт КУ1</w:t>
            </w:r>
            <w:r w:rsidR="00C367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размыкается, обесточивая реле времени РУ2. Далее логическая цепочка повторяется в точности как с предыдущими цепочками реле РУ1.</w:t>
            </w:r>
          </w:p>
          <w:p w:rsidR="00C367D4" w:rsidRDefault="00C367D4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 замыкании силовых контактов КУ3 двигатель выходит на свои максимальные обороты. Схема выполнила свое назначение.</w:t>
            </w:r>
          </w:p>
          <w:p w:rsidR="00281746" w:rsidRPr="000A7BE3" w:rsidRDefault="00281746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</w:t>
            </w:r>
            <w:r w:rsidR="00B5302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отвечает на вопросы студентов.</w:t>
            </w:r>
          </w:p>
        </w:tc>
        <w:tc>
          <w:tcPr>
            <w:tcW w:w="4497" w:type="dxa"/>
          </w:tcPr>
          <w:p w:rsidR="0076768D" w:rsidRPr="000E5B3E" w:rsidRDefault="00B53022" w:rsidP="00473E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 В конце объяснения задают вопросы</w:t>
            </w:r>
            <w:r w:rsidR="00473EA6">
              <w:rPr>
                <w:rFonts w:ascii="Times New Roman" w:hAnsi="Times New Roman" w:cs="Times New Roman"/>
                <w:sz w:val="24"/>
                <w:szCs w:val="24"/>
              </w:rPr>
              <w:t xml:space="preserve">. Отвечают и вносят объяснения на вопросы преподавателя. </w:t>
            </w:r>
          </w:p>
        </w:tc>
      </w:tr>
      <w:tr w:rsidR="00CF0937" w:rsidRPr="000E5B3E" w:rsidTr="00725B44">
        <w:tc>
          <w:tcPr>
            <w:tcW w:w="1888" w:type="dxa"/>
            <w:vMerge w:val="restart"/>
          </w:tcPr>
          <w:p w:rsidR="00CF0937" w:rsidRPr="000E5B3E" w:rsidRDefault="00B53022" w:rsidP="00473E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0937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34" w:type="dxa"/>
            <w:gridSpan w:val="3"/>
          </w:tcPr>
          <w:p w:rsidR="00CF0937" w:rsidRPr="005911B3" w:rsidRDefault="005911B3" w:rsidP="005911B3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911B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V Обобщение, закрепление нового материала</w:t>
            </w:r>
          </w:p>
        </w:tc>
      </w:tr>
      <w:tr w:rsidR="00CF0937" w:rsidRPr="000E5B3E" w:rsidTr="00725B44">
        <w:tc>
          <w:tcPr>
            <w:tcW w:w="1888" w:type="dxa"/>
            <w:vMerge/>
          </w:tcPr>
          <w:p w:rsidR="00CF0937" w:rsidRPr="000E5B3E" w:rsidRDefault="00CF0937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CF0937" w:rsidRPr="000E5B3E" w:rsidRDefault="00CF0937" w:rsidP="00473E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Задача этапа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подведение итогов</w:t>
            </w:r>
            <w:r w:rsidR="0010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результатов</w:t>
            </w:r>
          </w:p>
          <w:p w:rsidR="00CF0937" w:rsidRPr="000E5B3E" w:rsidRDefault="00CF0937" w:rsidP="00473E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проведения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8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услышанного материала, восстановление логических цепочек работы схемы</w:t>
            </w:r>
            <w:r w:rsidR="00C3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08FA" w:rsidRPr="000E5B3E" w:rsidTr="00725B44">
        <w:tc>
          <w:tcPr>
            <w:tcW w:w="1888" w:type="dxa"/>
            <w:vMerge/>
          </w:tcPr>
          <w:p w:rsidR="005008FA" w:rsidRPr="000E5B3E" w:rsidRDefault="005008F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5008FA" w:rsidRDefault="005008FA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8F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 обобщает этап изложения нового материала</w:t>
            </w:r>
          </w:p>
          <w:p w:rsidR="005008FA" w:rsidRPr="00473EA6" w:rsidRDefault="009A2EDB" w:rsidP="00473E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рассмотрена и изучена схема принципиальная электрическая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мостовым краном </w:t>
            </w:r>
          </w:p>
        </w:tc>
      </w:tr>
      <w:tr w:rsidR="00473EA6" w:rsidRPr="000E5B3E" w:rsidTr="00725B44">
        <w:tc>
          <w:tcPr>
            <w:tcW w:w="1888" w:type="dxa"/>
            <w:vMerge/>
          </w:tcPr>
          <w:p w:rsidR="00473EA6" w:rsidRPr="000E5B3E" w:rsidRDefault="00473EA6" w:rsidP="00473E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473EA6" w:rsidRPr="000A7BE3" w:rsidRDefault="00473EA6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 дает (3мин) на самостоятельное повторение логической последовательности работы схемы.</w:t>
            </w:r>
          </w:p>
        </w:tc>
        <w:tc>
          <w:tcPr>
            <w:tcW w:w="4497" w:type="dxa"/>
          </w:tcPr>
          <w:p w:rsidR="00473EA6" w:rsidRPr="000E5B3E" w:rsidRDefault="00473EA6" w:rsidP="00473E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проходят и анализируют все логические цепочки работы схемы.</w:t>
            </w:r>
          </w:p>
        </w:tc>
      </w:tr>
      <w:tr w:rsidR="00CF0937" w:rsidRPr="000E5B3E" w:rsidTr="00725B44">
        <w:tc>
          <w:tcPr>
            <w:tcW w:w="1888" w:type="dxa"/>
            <w:vMerge/>
          </w:tcPr>
          <w:p w:rsidR="00CF0937" w:rsidRPr="000E5B3E" w:rsidRDefault="00CF0937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5911B3" w:rsidRPr="00BE1BD1" w:rsidRDefault="00BE1BD1" w:rsidP="00473E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A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просит студентов объяснить принцип работы схемы, предлагая поочередно проговаривать каждую логическую цепочку, чтобы получилась общая слитная картина работы схемы. </w:t>
            </w:r>
          </w:p>
          <w:p w:rsidR="005911B3" w:rsidRDefault="00BE1BD1" w:rsidP="00473E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слушает, помогает при затруднении </w:t>
            </w:r>
            <w:r w:rsidR="004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 работы схемы</w:t>
            </w:r>
            <w:r w:rsidR="0059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обращая их внимание на правильную терминологию при работе со схемой.</w:t>
            </w:r>
          </w:p>
          <w:p w:rsidR="00F83483" w:rsidRDefault="009A2EDB" w:rsidP="00AF7A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3483" w:rsidRDefault="00AF7AA6" w:rsidP="00473E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предлагает заслушать для закрепления материала обучающихся готовых полностью объяснить принцип работы всей схемы управления</w:t>
            </w:r>
          </w:p>
          <w:p w:rsidR="00B874F3" w:rsidRPr="00B874F3" w:rsidRDefault="00B874F3" w:rsidP="00473E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CF0937" w:rsidRDefault="00BA08F2" w:rsidP="00473E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  <w:r w:rsidR="009A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отвечают, </w:t>
            </w:r>
            <w:r w:rsidR="009A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внимательно следят за </w:t>
            </w:r>
            <w:r w:rsidR="0059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</w:t>
            </w:r>
            <w:r w:rsidR="00BE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</w:t>
            </w:r>
            <w:r w:rsidR="0059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цепочкой срабатывания </w:t>
            </w:r>
            <w:r w:rsidR="00BE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элементов </w:t>
            </w:r>
            <w:r w:rsidR="0059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</w:t>
            </w:r>
            <w:r w:rsidR="0010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поднимают руку</w:t>
            </w:r>
            <w:r w:rsidR="009A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9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продолжают рассказывать последовательно до окончания всего цикла</w:t>
            </w:r>
            <w:r w:rsidR="0049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74F3" w:rsidRDefault="00B874F3" w:rsidP="00473E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4F3" w:rsidRDefault="0049301E" w:rsidP="00473E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изучившие работу схемы, и без затруднений способные рассказать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 работы рассказывают схему полностью</w:t>
            </w:r>
          </w:p>
          <w:p w:rsidR="00410C08" w:rsidRPr="00410C08" w:rsidRDefault="00410C08" w:rsidP="00473EA6">
            <w:pPr>
              <w:spacing w:after="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Критерии оценивания:</w:t>
            </w:r>
          </w:p>
          <w:p w:rsidR="00410C08" w:rsidRPr="00410C08" w:rsidRDefault="00410C08" w:rsidP="00473EA6">
            <w:pPr>
              <w:spacing w:after="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- правильн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ое</w:t>
            </w: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и точное изложение логической последовательности работы схемы</w:t>
            </w: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– 5 (отлично);</w:t>
            </w:r>
          </w:p>
          <w:p w:rsidR="00410C08" w:rsidRPr="00410C08" w:rsidRDefault="00410C08" w:rsidP="00473EA6">
            <w:pPr>
              <w:spacing w:after="0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- правильн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ое</w:t>
            </w: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изложение логической последовательности работы схемы при этом допущены небольшие неточности</w:t>
            </w: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– 4 (хорошо); </w:t>
            </w:r>
          </w:p>
          <w:p w:rsidR="00F83483" w:rsidRPr="000E5B3E" w:rsidRDefault="00410C08" w:rsidP="00AF7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- правильн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ое</w:t>
            </w: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изложение логической последовательности работы схемы при этом допущены </w:t>
            </w:r>
            <w:r w:rsidR="00AF7AA6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грубые неточности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и оговорки</w:t>
            </w:r>
            <w:r w:rsidRPr="00410C08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– 3 (удовлетворительно)</w:t>
            </w:r>
          </w:p>
        </w:tc>
      </w:tr>
      <w:tr w:rsidR="00846C77" w:rsidRPr="000E5B3E" w:rsidTr="0049301E">
        <w:tc>
          <w:tcPr>
            <w:tcW w:w="1888" w:type="dxa"/>
          </w:tcPr>
          <w:p w:rsidR="00846C77" w:rsidRPr="000E5B3E" w:rsidRDefault="00B53022" w:rsidP="00846C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13134" w:type="dxa"/>
            <w:gridSpan w:val="3"/>
          </w:tcPr>
          <w:p w:rsidR="00846C77" w:rsidRDefault="00846C77" w:rsidP="00AF7A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C38">
              <w:rPr>
                <w:rFonts w:ascii="Times New Roman" w:hAnsi="Times New Roman"/>
                <w:b/>
                <w:sz w:val="24"/>
                <w:szCs w:val="24"/>
              </w:rPr>
              <w:t xml:space="preserve">VI Подведение итогов,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(рефлексия)</w:t>
            </w:r>
          </w:p>
          <w:p w:rsidR="00846C77" w:rsidRPr="00846C77" w:rsidRDefault="00846C77" w:rsidP="00AF7AA6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Задача этапа</w:t>
            </w:r>
            <w:r w:rsidRPr="00846C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 подведение итогов</w:t>
            </w:r>
          </w:p>
          <w:p w:rsidR="00846C77" w:rsidRPr="00485C38" w:rsidRDefault="00846C77" w:rsidP="00AF7AA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6C77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Методы проведения</w:t>
            </w:r>
            <w:r w:rsidRPr="00846C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 монологический рассказ-заключение</w:t>
            </w:r>
          </w:p>
        </w:tc>
      </w:tr>
      <w:tr w:rsidR="00846C77" w:rsidRPr="000E5B3E" w:rsidTr="00725B44">
        <w:tc>
          <w:tcPr>
            <w:tcW w:w="1888" w:type="dxa"/>
          </w:tcPr>
          <w:p w:rsidR="00846C77" w:rsidRPr="000E5B3E" w:rsidRDefault="00846C77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49301E" w:rsidRPr="00C073C4" w:rsidRDefault="0049301E" w:rsidP="00AF7A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анализирует разный уровень усвоения материала:</w:t>
            </w:r>
          </w:p>
          <w:p w:rsidR="0049301E" w:rsidRPr="00C073C4" w:rsidRDefault="0049301E" w:rsidP="00AF7A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B6175" w:rsidRPr="00C073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поднимите руку</w:t>
            </w:r>
            <w:r w:rsidR="006B6175"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</w:t>
            </w:r>
            <w:proofErr w:type="gramStart"/>
            <w:r w:rsidR="006B6175"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r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затруднений</w:t>
            </w:r>
            <w:proofErr w:type="gramEnd"/>
            <w:r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</w:t>
            </w:r>
            <w:r w:rsidR="006B6175"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сможет </w:t>
            </w:r>
            <w:r w:rsidRPr="00C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принцип работы схемы?</w:t>
            </w:r>
          </w:p>
          <w:p w:rsidR="00410C08" w:rsidRDefault="006B6175" w:rsidP="00AF7A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кому интересно разобрать более сложную схему управления крановым механизмом?</w:t>
            </w:r>
          </w:p>
          <w:p w:rsidR="00846C77" w:rsidRPr="00846C77" w:rsidRDefault="00846C77" w:rsidP="00AF7AA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AF7A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кто нуждается в индивидуальных консультациях?</w:t>
            </w:r>
            <w:r w:rsidR="006B617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6C77" w:rsidRDefault="00846C77" w:rsidP="00AF7A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Преподаватель сообщает оценки, комментируя результат; отмечает активных студентов, указывает на пассивность отдельных студентов; проводит анализ допущенных ошибок студентами, указывает пути и методы их устранения; сообщает о достижении цели урока</w:t>
            </w:r>
          </w:p>
        </w:tc>
        <w:tc>
          <w:tcPr>
            <w:tcW w:w="4497" w:type="dxa"/>
          </w:tcPr>
          <w:p w:rsidR="006B6175" w:rsidRPr="006B6175" w:rsidRDefault="006B6175" w:rsidP="006B6175">
            <w:pPr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B617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Самоанализ результатов занятия</w:t>
            </w:r>
          </w:p>
          <w:p w:rsidR="006B6175" w:rsidRDefault="006B6175" w:rsidP="006B6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причины затруднений</w:t>
            </w:r>
          </w:p>
          <w:p w:rsidR="00846C77" w:rsidRDefault="006B6175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Слушают.</w:t>
            </w:r>
          </w:p>
        </w:tc>
      </w:tr>
    </w:tbl>
    <w:p w:rsidR="00C634FB" w:rsidRDefault="00C634FB" w:rsidP="00126F45">
      <w:pPr>
        <w:pStyle w:val="23"/>
        <w:spacing w:after="0" w:line="360" w:lineRule="auto"/>
        <w:ind w:right="21"/>
        <w:jc w:val="center"/>
      </w:pPr>
    </w:p>
    <w:p w:rsidR="007C7177" w:rsidRDefault="007C7177" w:rsidP="00126F45">
      <w:pPr>
        <w:pStyle w:val="23"/>
        <w:spacing w:after="0" w:line="360" w:lineRule="auto"/>
        <w:ind w:right="21"/>
        <w:jc w:val="center"/>
      </w:pPr>
    </w:p>
    <w:p w:rsidR="007C7177" w:rsidRDefault="007C7177" w:rsidP="00126F45">
      <w:pPr>
        <w:pStyle w:val="23"/>
        <w:spacing w:after="0" w:line="360" w:lineRule="auto"/>
        <w:ind w:right="21"/>
        <w:jc w:val="center"/>
      </w:pPr>
    </w:p>
    <w:p w:rsidR="007C7177" w:rsidRDefault="007C7177" w:rsidP="00126F45">
      <w:pPr>
        <w:pStyle w:val="23"/>
        <w:spacing w:after="0" w:line="360" w:lineRule="auto"/>
        <w:ind w:right="21"/>
        <w:jc w:val="center"/>
      </w:pPr>
    </w:p>
    <w:p w:rsidR="007C7177" w:rsidRDefault="007C7177" w:rsidP="00126F45">
      <w:pPr>
        <w:pStyle w:val="23"/>
        <w:spacing w:after="0" w:line="360" w:lineRule="auto"/>
        <w:ind w:right="21"/>
        <w:jc w:val="center"/>
      </w:pPr>
    </w:p>
    <w:p w:rsidR="007C7177" w:rsidRDefault="007C7177" w:rsidP="00126F45">
      <w:pPr>
        <w:pStyle w:val="23"/>
        <w:spacing w:after="0" w:line="360" w:lineRule="auto"/>
        <w:ind w:right="21"/>
        <w:jc w:val="center"/>
      </w:pPr>
    </w:p>
    <w:p w:rsidR="00A26830" w:rsidRDefault="00A26830" w:rsidP="00126F45">
      <w:pPr>
        <w:pStyle w:val="23"/>
        <w:spacing w:after="0" w:line="360" w:lineRule="auto"/>
        <w:ind w:right="21"/>
        <w:jc w:val="center"/>
      </w:pPr>
    </w:p>
    <w:p w:rsidR="00A26830" w:rsidRDefault="00A26830" w:rsidP="00126F45">
      <w:pPr>
        <w:pStyle w:val="23"/>
        <w:spacing w:after="0" w:line="360" w:lineRule="auto"/>
        <w:ind w:right="21"/>
        <w:jc w:val="center"/>
      </w:pPr>
    </w:p>
    <w:p w:rsidR="00A26830" w:rsidRDefault="00A26830" w:rsidP="00126F45">
      <w:pPr>
        <w:pStyle w:val="23"/>
        <w:spacing w:after="0" w:line="360" w:lineRule="auto"/>
        <w:ind w:right="21"/>
        <w:jc w:val="center"/>
      </w:pPr>
    </w:p>
    <w:p w:rsidR="00A26830" w:rsidRDefault="00A26830" w:rsidP="00126F45">
      <w:pPr>
        <w:pStyle w:val="23"/>
        <w:spacing w:after="0" w:line="360" w:lineRule="auto"/>
        <w:ind w:right="21"/>
        <w:jc w:val="center"/>
      </w:pPr>
    </w:p>
    <w:p w:rsidR="00A26830" w:rsidRDefault="00A26830" w:rsidP="00126F45">
      <w:pPr>
        <w:pStyle w:val="23"/>
        <w:spacing w:after="0" w:line="360" w:lineRule="auto"/>
        <w:ind w:right="21"/>
        <w:jc w:val="center"/>
      </w:pPr>
    </w:p>
    <w:p w:rsidR="00A26830" w:rsidRDefault="00A26830" w:rsidP="00126F45">
      <w:pPr>
        <w:pStyle w:val="23"/>
        <w:spacing w:after="0" w:line="360" w:lineRule="auto"/>
        <w:ind w:right="21"/>
        <w:jc w:val="center"/>
      </w:pPr>
    </w:p>
    <w:p w:rsidR="007C7177" w:rsidRDefault="007C7177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8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C7177" w:rsidRDefault="007C7177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7181">
        <w:rPr>
          <w:rFonts w:ascii="Times New Roman" w:hAnsi="Times New Roman" w:cs="Times New Roman"/>
          <w:i/>
          <w:sz w:val="24"/>
          <w:szCs w:val="24"/>
        </w:rPr>
        <w:t xml:space="preserve">Комплект </w:t>
      </w:r>
      <w:r w:rsidR="001A715A" w:rsidRPr="001A71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заданий технического контроля</w:t>
      </w:r>
    </w:p>
    <w:p w:rsidR="00A26830" w:rsidRPr="00A26830" w:rsidRDefault="00A26830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3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26830" w:rsidRDefault="00A26830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учебная схема управления двигателя с фазным ротором, </w:t>
      </w:r>
    </w:p>
    <w:p w:rsidR="00A26830" w:rsidRPr="00A26830" w:rsidRDefault="00A26830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30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7C7177" w:rsidRPr="00AA7181" w:rsidRDefault="00A26830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изучаемая схема управления мостовым краном.</w:t>
      </w:r>
    </w:p>
    <w:p w:rsidR="007C7177" w:rsidRPr="00AA7181" w:rsidRDefault="007C7177" w:rsidP="007C7177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177" w:rsidRPr="00AA7181" w:rsidRDefault="007C7177" w:rsidP="007C71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7177" w:rsidRPr="00AA7181" w:rsidRDefault="007C7177" w:rsidP="007C71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7177" w:rsidRDefault="007C7177" w:rsidP="00126F45">
      <w:pPr>
        <w:pStyle w:val="23"/>
        <w:spacing w:after="0" w:line="360" w:lineRule="auto"/>
        <w:ind w:right="21"/>
        <w:jc w:val="center"/>
      </w:pPr>
    </w:p>
    <w:sectPr w:rsidR="007C7177" w:rsidSect="00126F4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65" w:rsidRDefault="006F1965" w:rsidP="00A7399E">
      <w:pPr>
        <w:spacing w:after="0" w:line="240" w:lineRule="auto"/>
      </w:pPr>
      <w:r>
        <w:separator/>
      </w:r>
    </w:p>
  </w:endnote>
  <w:endnote w:type="continuationSeparator" w:id="0">
    <w:p w:rsidR="006F1965" w:rsidRDefault="006F1965" w:rsidP="00A7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569970"/>
    </w:sdtPr>
    <w:sdtEndPr/>
    <w:sdtContent>
      <w:p w:rsidR="0049301E" w:rsidRDefault="0049301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4A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301E" w:rsidRDefault="004930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65" w:rsidRDefault="006F1965" w:rsidP="00A7399E">
      <w:pPr>
        <w:spacing w:after="0" w:line="240" w:lineRule="auto"/>
      </w:pPr>
      <w:r>
        <w:separator/>
      </w:r>
    </w:p>
  </w:footnote>
  <w:footnote w:type="continuationSeparator" w:id="0">
    <w:p w:rsidR="006F1965" w:rsidRDefault="006F1965" w:rsidP="00A7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9E4"/>
    <w:multiLevelType w:val="hybridMultilevel"/>
    <w:tmpl w:val="49C0AF28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E09"/>
    <w:multiLevelType w:val="multilevel"/>
    <w:tmpl w:val="0E7AA8E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86396E"/>
    <w:multiLevelType w:val="hybridMultilevel"/>
    <w:tmpl w:val="F162FF9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4869"/>
    <w:multiLevelType w:val="hybridMultilevel"/>
    <w:tmpl w:val="B6D6B676"/>
    <w:lvl w:ilvl="0" w:tplc="A11A140E">
      <w:start w:val="5"/>
      <w:numFmt w:val="decimal"/>
      <w:lvlText w:val="%1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 w15:restartNumberingAfterBreak="0">
    <w:nsid w:val="1E6F2FB6"/>
    <w:multiLevelType w:val="hybridMultilevel"/>
    <w:tmpl w:val="46CEA06C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2761"/>
    <w:multiLevelType w:val="multilevel"/>
    <w:tmpl w:val="D99243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6" w15:restartNumberingAfterBreak="0">
    <w:nsid w:val="370756B4"/>
    <w:multiLevelType w:val="hybridMultilevel"/>
    <w:tmpl w:val="35AC7FCC"/>
    <w:lvl w:ilvl="0" w:tplc="119CD7A8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AAD50F5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C756D4F"/>
    <w:multiLevelType w:val="hybridMultilevel"/>
    <w:tmpl w:val="680ACE1E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6641A"/>
    <w:multiLevelType w:val="hybridMultilevel"/>
    <w:tmpl w:val="FCDE71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C23CF"/>
    <w:multiLevelType w:val="hybridMultilevel"/>
    <w:tmpl w:val="F83A6348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1024C"/>
    <w:multiLevelType w:val="hybridMultilevel"/>
    <w:tmpl w:val="AFA035A8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068D"/>
    <w:multiLevelType w:val="hybridMultilevel"/>
    <w:tmpl w:val="96CE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268CB"/>
    <w:multiLevelType w:val="hybridMultilevel"/>
    <w:tmpl w:val="3F2AAC6E"/>
    <w:lvl w:ilvl="0" w:tplc="EBA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E0E19"/>
    <w:multiLevelType w:val="hybridMultilevel"/>
    <w:tmpl w:val="6AE66F98"/>
    <w:lvl w:ilvl="0" w:tplc="6D445F08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3FD5"/>
    <w:multiLevelType w:val="multilevel"/>
    <w:tmpl w:val="35AC7FCC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4A70426"/>
    <w:multiLevelType w:val="hybridMultilevel"/>
    <w:tmpl w:val="98A6C0B4"/>
    <w:lvl w:ilvl="0" w:tplc="6D445F08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41D87"/>
    <w:multiLevelType w:val="hybridMultilevel"/>
    <w:tmpl w:val="FA7858C4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7"/>
  </w:num>
  <w:num w:numId="5">
    <w:abstractNumId w:val="11"/>
  </w:num>
  <w:num w:numId="6">
    <w:abstractNumId w:val="4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15"/>
  </w:num>
  <w:num w:numId="15">
    <w:abstractNumId w:val="12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480"/>
    <w:rsid w:val="000236D9"/>
    <w:rsid w:val="0002546C"/>
    <w:rsid w:val="00034EEF"/>
    <w:rsid w:val="00046DE7"/>
    <w:rsid w:val="00051231"/>
    <w:rsid w:val="000525F1"/>
    <w:rsid w:val="000820F7"/>
    <w:rsid w:val="00082CBE"/>
    <w:rsid w:val="00090859"/>
    <w:rsid w:val="000A72E4"/>
    <w:rsid w:val="000A7BE3"/>
    <w:rsid w:val="000B0BE0"/>
    <w:rsid w:val="000B561B"/>
    <w:rsid w:val="000C61AC"/>
    <w:rsid w:val="000E26A2"/>
    <w:rsid w:val="000E5B3E"/>
    <w:rsid w:val="00107BE8"/>
    <w:rsid w:val="00122475"/>
    <w:rsid w:val="00126F45"/>
    <w:rsid w:val="00132446"/>
    <w:rsid w:val="00162F5C"/>
    <w:rsid w:val="00166CFD"/>
    <w:rsid w:val="00190B93"/>
    <w:rsid w:val="001A51C6"/>
    <w:rsid w:val="001A61F8"/>
    <w:rsid w:val="001A715A"/>
    <w:rsid w:val="001B08E6"/>
    <w:rsid w:val="001B5BD8"/>
    <w:rsid w:val="001C1BC7"/>
    <w:rsid w:val="001C279D"/>
    <w:rsid w:val="001C3052"/>
    <w:rsid w:val="001E0C36"/>
    <w:rsid w:val="001E7DC5"/>
    <w:rsid w:val="001F436B"/>
    <w:rsid w:val="002319E7"/>
    <w:rsid w:val="002356C1"/>
    <w:rsid w:val="002611AA"/>
    <w:rsid w:val="0028140A"/>
    <w:rsid w:val="00281746"/>
    <w:rsid w:val="00285387"/>
    <w:rsid w:val="00290D87"/>
    <w:rsid w:val="00296D04"/>
    <w:rsid w:val="002A74E8"/>
    <w:rsid w:val="002B7D0E"/>
    <w:rsid w:val="002D7603"/>
    <w:rsid w:val="002E721D"/>
    <w:rsid w:val="003005D3"/>
    <w:rsid w:val="00336098"/>
    <w:rsid w:val="00342C53"/>
    <w:rsid w:val="0035587B"/>
    <w:rsid w:val="00355B5D"/>
    <w:rsid w:val="00364EBD"/>
    <w:rsid w:val="00386C22"/>
    <w:rsid w:val="003A2BF4"/>
    <w:rsid w:val="003B6AD6"/>
    <w:rsid w:val="003D402E"/>
    <w:rsid w:val="003F1FC5"/>
    <w:rsid w:val="003F31B8"/>
    <w:rsid w:val="003F7927"/>
    <w:rsid w:val="00403B50"/>
    <w:rsid w:val="00410C08"/>
    <w:rsid w:val="0041429F"/>
    <w:rsid w:val="00427A24"/>
    <w:rsid w:val="00432186"/>
    <w:rsid w:val="004343D2"/>
    <w:rsid w:val="00437E02"/>
    <w:rsid w:val="004628E4"/>
    <w:rsid w:val="00470343"/>
    <w:rsid w:val="00473EA6"/>
    <w:rsid w:val="00481308"/>
    <w:rsid w:val="00482CAD"/>
    <w:rsid w:val="004840DE"/>
    <w:rsid w:val="00484FAD"/>
    <w:rsid w:val="0049301E"/>
    <w:rsid w:val="004943A9"/>
    <w:rsid w:val="004C3F07"/>
    <w:rsid w:val="004F2C07"/>
    <w:rsid w:val="004F5DAB"/>
    <w:rsid w:val="005008FA"/>
    <w:rsid w:val="0051707B"/>
    <w:rsid w:val="005176AF"/>
    <w:rsid w:val="005365B6"/>
    <w:rsid w:val="0054785B"/>
    <w:rsid w:val="00577948"/>
    <w:rsid w:val="005804AC"/>
    <w:rsid w:val="00586893"/>
    <w:rsid w:val="005911B3"/>
    <w:rsid w:val="00592048"/>
    <w:rsid w:val="00592AAC"/>
    <w:rsid w:val="00592C62"/>
    <w:rsid w:val="005A07BE"/>
    <w:rsid w:val="005B30C1"/>
    <w:rsid w:val="005B3E1F"/>
    <w:rsid w:val="005B5D6D"/>
    <w:rsid w:val="005B75AA"/>
    <w:rsid w:val="005C253E"/>
    <w:rsid w:val="005C2770"/>
    <w:rsid w:val="005C3BFA"/>
    <w:rsid w:val="005C4F00"/>
    <w:rsid w:val="005D02A8"/>
    <w:rsid w:val="005D204F"/>
    <w:rsid w:val="005D2410"/>
    <w:rsid w:val="0061262C"/>
    <w:rsid w:val="00617FDC"/>
    <w:rsid w:val="006247AA"/>
    <w:rsid w:val="00656815"/>
    <w:rsid w:val="006707CE"/>
    <w:rsid w:val="00693C7A"/>
    <w:rsid w:val="006A6C6B"/>
    <w:rsid w:val="006A6CB0"/>
    <w:rsid w:val="006B3EAF"/>
    <w:rsid w:val="006B6175"/>
    <w:rsid w:val="006D0FC6"/>
    <w:rsid w:val="006F1965"/>
    <w:rsid w:val="00724D82"/>
    <w:rsid w:val="00725B44"/>
    <w:rsid w:val="007261C9"/>
    <w:rsid w:val="007420D2"/>
    <w:rsid w:val="00745C25"/>
    <w:rsid w:val="00746DF2"/>
    <w:rsid w:val="0076768D"/>
    <w:rsid w:val="0077658C"/>
    <w:rsid w:val="007844CD"/>
    <w:rsid w:val="00795901"/>
    <w:rsid w:val="007A1419"/>
    <w:rsid w:val="007C4452"/>
    <w:rsid w:val="007C44FB"/>
    <w:rsid w:val="007C7177"/>
    <w:rsid w:val="007D5474"/>
    <w:rsid w:val="007E6B10"/>
    <w:rsid w:val="007F55E1"/>
    <w:rsid w:val="008117BA"/>
    <w:rsid w:val="00826D5B"/>
    <w:rsid w:val="008367FD"/>
    <w:rsid w:val="0084505A"/>
    <w:rsid w:val="00845F05"/>
    <w:rsid w:val="00846C77"/>
    <w:rsid w:val="00864E64"/>
    <w:rsid w:val="008673DB"/>
    <w:rsid w:val="00892169"/>
    <w:rsid w:val="008A30B4"/>
    <w:rsid w:val="008C3B77"/>
    <w:rsid w:val="008E0D9A"/>
    <w:rsid w:val="008E35CA"/>
    <w:rsid w:val="008F195A"/>
    <w:rsid w:val="009018C1"/>
    <w:rsid w:val="00912769"/>
    <w:rsid w:val="00914EFC"/>
    <w:rsid w:val="00916375"/>
    <w:rsid w:val="009177CD"/>
    <w:rsid w:val="00921F66"/>
    <w:rsid w:val="009313C2"/>
    <w:rsid w:val="009403F7"/>
    <w:rsid w:val="00960DDC"/>
    <w:rsid w:val="0096166B"/>
    <w:rsid w:val="00963016"/>
    <w:rsid w:val="009A2EDB"/>
    <w:rsid w:val="009B2D85"/>
    <w:rsid w:val="009B6361"/>
    <w:rsid w:val="00A10723"/>
    <w:rsid w:val="00A127EF"/>
    <w:rsid w:val="00A24609"/>
    <w:rsid w:val="00A26830"/>
    <w:rsid w:val="00A269B9"/>
    <w:rsid w:val="00A37DD0"/>
    <w:rsid w:val="00A54C71"/>
    <w:rsid w:val="00A635EE"/>
    <w:rsid w:val="00A67C2A"/>
    <w:rsid w:val="00A7399E"/>
    <w:rsid w:val="00A8781F"/>
    <w:rsid w:val="00A95DA6"/>
    <w:rsid w:val="00AA3DB3"/>
    <w:rsid w:val="00AB5EB5"/>
    <w:rsid w:val="00AC316E"/>
    <w:rsid w:val="00AC3562"/>
    <w:rsid w:val="00AD1F85"/>
    <w:rsid w:val="00AF5869"/>
    <w:rsid w:val="00AF7AA6"/>
    <w:rsid w:val="00B15601"/>
    <w:rsid w:val="00B2413C"/>
    <w:rsid w:val="00B24D82"/>
    <w:rsid w:val="00B41DC5"/>
    <w:rsid w:val="00B4370F"/>
    <w:rsid w:val="00B53022"/>
    <w:rsid w:val="00B863C6"/>
    <w:rsid w:val="00B874F3"/>
    <w:rsid w:val="00BA08F2"/>
    <w:rsid w:val="00BB0904"/>
    <w:rsid w:val="00BB7057"/>
    <w:rsid w:val="00BB78DA"/>
    <w:rsid w:val="00BE1BD1"/>
    <w:rsid w:val="00C057A3"/>
    <w:rsid w:val="00C073C4"/>
    <w:rsid w:val="00C123A9"/>
    <w:rsid w:val="00C15DF3"/>
    <w:rsid w:val="00C167BC"/>
    <w:rsid w:val="00C367D4"/>
    <w:rsid w:val="00C47D43"/>
    <w:rsid w:val="00C47D5B"/>
    <w:rsid w:val="00C620FF"/>
    <w:rsid w:val="00C634FB"/>
    <w:rsid w:val="00C72852"/>
    <w:rsid w:val="00C94A37"/>
    <w:rsid w:val="00CA1A3B"/>
    <w:rsid w:val="00CA40C6"/>
    <w:rsid w:val="00CC168B"/>
    <w:rsid w:val="00CC54A3"/>
    <w:rsid w:val="00CD20BA"/>
    <w:rsid w:val="00CF0937"/>
    <w:rsid w:val="00CF2D3B"/>
    <w:rsid w:val="00D0664D"/>
    <w:rsid w:val="00D12DF3"/>
    <w:rsid w:val="00D307E5"/>
    <w:rsid w:val="00D636DC"/>
    <w:rsid w:val="00D64730"/>
    <w:rsid w:val="00D64F2C"/>
    <w:rsid w:val="00D70C8A"/>
    <w:rsid w:val="00D93A73"/>
    <w:rsid w:val="00DC034A"/>
    <w:rsid w:val="00DC723B"/>
    <w:rsid w:val="00E031E5"/>
    <w:rsid w:val="00E07D8D"/>
    <w:rsid w:val="00E12CA0"/>
    <w:rsid w:val="00E20EC5"/>
    <w:rsid w:val="00E21235"/>
    <w:rsid w:val="00E216B2"/>
    <w:rsid w:val="00E25831"/>
    <w:rsid w:val="00E473B0"/>
    <w:rsid w:val="00E57901"/>
    <w:rsid w:val="00E710F2"/>
    <w:rsid w:val="00E71BEB"/>
    <w:rsid w:val="00E73BEC"/>
    <w:rsid w:val="00E82D2C"/>
    <w:rsid w:val="00E945D8"/>
    <w:rsid w:val="00E95DB0"/>
    <w:rsid w:val="00EC0C15"/>
    <w:rsid w:val="00ED446E"/>
    <w:rsid w:val="00F030FE"/>
    <w:rsid w:val="00F05480"/>
    <w:rsid w:val="00F1168F"/>
    <w:rsid w:val="00F272C2"/>
    <w:rsid w:val="00F30F92"/>
    <w:rsid w:val="00F33ED4"/>
    <w:rsid w:val="00F6269B"/>
    <w:rsid w:val="00F76169"/>
    <w:rsid w:val="00F81E9E"/>
    <w:rsid w:val="00F83483"/>
    <w:rsid w:val="00F85241"/>
    <w:rsid w:val="00F900EC"/>
    <w:rsid w:val="00F94FFD"/>
    <w:rsid w:val="00F97433"/>
    <w:rsid w:val="00FA5EA4"/>
    <w:rsid w:val="00FB0A2F"/>
    <w:rsid w:val="00FB1943"/>
    <w:rsid w:val="00FB37A1"/>
    <w:rsid w:val="00FD3247"/>
    <w:rsid w:val="00FD3541"/>
    <w:rsid w:val="00FD5C6D"/>
    <w:rsid w:val="00FE134A"/>
    <w:rsid w:val="00FE3103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E0CAC8-A804-47F3-8039-26D2B265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64"/>
  </w:style>
  <w:style w:type="paragraph" w:styleId="2">
    <w:name w:val="heading 2"/>
    <w:basedOn w:val="a"/>
    <w:next w:val="a"/>
    <w:link w:val="20"/>
    <w:qFormat/>
    <w:rsid w:val="00592048"/>
    <w:pPr>
      <w:keepNext/>
      <w:spacing w:after="0" w:line="240" w:lineRule="auto"/>
      <w:ind w:firstLine="360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E6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64E64"/>
    <w:rPr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64E64"/>
    <w:rPr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64E64"/>
    <w:pPr>
      <w:shd w:val="clear" w:color="auto" w:fill="FFFFFF"/>
      <w:spacing w:after="0" w:line="0" w:lineRule="atLeast"/>
    </w:pPr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E64"/>
    <w:pPr>
      <w:shd w:val="clear" w:color="auto" w:fill="FFFFFF"/>
      <w:spacing w:after="0" w:line="0" w:lineRule="atLeast"/>
    </w:pPr>
    <w:rPr>
      <w:spacing w:val="-10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4E64"/>
    <w:rPr>
      <w:spacing w:val="7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4E64"/>
    <w:pPr>
      <w:shd w:val="clear" w:color="auto" w:fill="FFFFFF"/>
      <w:spacing w:after="0" w:line="0" w:lineRule="atLeast"/>
    </w:pPr>
    <w:rPr>
      <w:spacing w:val="70"/>
      <w:shd w:val="clear" w:color="auto" w:fill="FFFFFF"/>
    </w:rPr>
  </w:style>
  <w:style w:type="paragraph" w:styleId="a5">
    <w:name w:val="Body Text Indent"/>
    <w:basedOn w:val="a"/>
    <w:link w:val="a6"/>
    <w:rsid w:val="00864E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4E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2">
    <w:name w:val="Font Style72"/>
    <w:rsid w:val="00864E64"/>
    <w:rPr>
      <w:rFonts w:ascii="Times New Roman" w:hAnsi="Times New Roman" w:cs="Times New Roman"/>
      <w:b/>
      <w:bCs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864E6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64E64"/>
  </w:style>
  <w:style w:type="character" w:customStyle="1" w:styleId="20">
    <w:name w:val="Заголовок 2 Знак"/>
    <w:basedOn w:val="a0"/>
    <w:link w:val="2"/>
    <w:rsid w:val="005920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7">
    <w:name w:val="Hyperlink"/>
    <w:basedOn w:val="a0"/>
    <w:unhideWhenUsed/>
    <w:rsid w:val="00592048"/>
    <w:rPr>
      <w:color w:val="0000FF"/>
      <w:u w:val="single"/>
    </w:rPr>
  </w:style>
  <w:style w:type="paragraph" w:styleId="25">
    <w:name w:val="Body Text Indent 2"/>
    <w:basedOn w:val="a"/>
    <w:link w:val="26"/>
    <w:unhideWhenUsed/>
    <w:rsid w:val="005920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592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C3052"/>
    <w:rPr>
      <w:b/>
      <w:bCs/>
    </w:rPr>
  </w:style>
  <w:style w:type="character" w:customStyle="1" w:styleId="apple-converted-space">
    <w:name w:val="apple-converted-space"/>
    <w:basedOn w:val="a0"/>
    <w:rsid w:val="00122475"/>
  </w:style>
  <w:style w:type="character" w:styleId="a9">
    <w:name w:val="Emphasis"/>
    <w:basedOn w:val="a0"/>
    <w:uiPriority w:val="20"/>
    <w:qFormat/>
    <w:rsid w:val="00122475"/>
    <w:rPr>
      <w:i/>
      <w:iCs/>
    </w:rPr>
  </w:style>
  <w:style w:type="paragraph" w:customStyle="1" w:styleId="Style9">
    <w:name w:val="Style9"/>
    <w:basedOn w:val="a"/>
    <w:rsid w:val="007F55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43218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43218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7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399E"/>
  </w:style>
  <w:style w:type="paragraph" w:styleId="ae">
    <w:name w:val="Balloon Text"/>
    <w:basedOn w:val="a"/>
    <w:link w:val="af"/>
    <w:uiPriority w:val="99"/>
    <w:semiHidden/>
    <w:unhideWhenUsed/>
    <w:rsid w:val="0026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3E02-B1A4-4632-AEFE-8C866CB9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7563</TotalTime>
  <Pages>13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2024-10-04T07:04:00Z</cp:lastPrinted>
  <dcterms:created xsi:type="dcterms:W3CDTF">2021-03-26T15:03:00Z</dcterms:created>
  <dcterms:modified xsi:type="dcterms:W3CDTF">2024-10-07T03:15:00Z</dcterms:modified>
</cp:coreProperties>
</file>