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26" w:rsidRPr="000D69B0" w:rsidRDefault="00463826" w:rsidP="00463826">
      <w:pPr>
        <w:jc w:val="center"/>
        <w:rPr>
          <w:sz w:val="28"/>
          <w:szCs w:val="28"/>
        </w:rPr>
      </w:pPr>
      <w:r w:rsidRPr="000D69B0">
        <w:rPr>
          <w:sz w:val="28"/>
          <w:szCs w:val="28"/>
        </w:rPr>
        <w:t>Министерство образования и науки Самарской области</w:t>
      </w:r>
    </w:p>
    <w:p w:rsidR="00463826" w:rsidRPr="000D69B0" w:rsidRDefault="00463826" w:rsidP="00463826">
      <w:pPr>
        <w:jc w:val="center"/>
        <w:rPr>
          <w:sz w:val="28"/>
          <w:szCs w:val="28"/>
        </w:rPr>
      </w:pPr>
      <w:r w:rsidRPr="000D69B0">
        <w:rPr>
          <w:sz w:val="28"/>
          <w:szCs w:val="28"/>
        </w:rPr>
        <w:t xml:space="preserve">государственное автономное профессиональное </w:t>
      </w:r>
    </w:p>
    <w:p w:rsidR="00463826" w:rsidRPr="000D69B0" w:rsidRDefault="00463826" w:rsidP="00463826">
      <w:pPr>
        <w:jc w:val="center"/>
        <w:rPr>
          <w:sz w:val="28"/>
          <w:szCs w:val="28"/>
        </w:rPr>
      </w:pPr>
      <w:r w:rsidRPr="000D69B0">
        <w:rPr>
          <w:sz w:val="28"/>
          <w:szCs w:val="28"/>
        </w:rPr>
        <w:t>образовательное учреждение Самарской области</w:t>
      </w:r>
    </w:p>
    <w:p w:rsidR="00463826" w:rsidRPr="000D69B0" w:rsidRDefault="00463826" w:rsidP="00463826">
      <w:pPr>
        <w:jc w:val="center"/>
        <w:rPr>
          <w:sz w:val="28"/>
          <w:szCs w:val="28"/>
        </w:rPr>
      </w:pPr>
      <w:r w:rsidRPr="000D69B0">
        <w:rPr>
          <w:sz w:val="28"/>
          <w:szCs w:val="28"/>
        </w:rPr>
        <w:t>"Жигулевский государственный колледж"</w:t>
      </w:r>
    </w:p>
    <w:p w:rsidR="00463826" w:rsidRPr="000D69B0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pStyle w:val="ab"/>
      </w:pPr>
    </w:p>
    <w:p w:rsidR="00463826" w:rsidRDefault="00463826" w:rsidP="00463826">
      <w:pPr>
        <w:pStyle w:val="ab"/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3593"/>
      </w:tblGrid>
      <w:tr w:rsidR="00463826" w:rsidTr="00463826">
        <w:trPr>
          <w:trHeight w:val="1144"/>
          <w:jc w:val="right"/>
        </w:trPr>
        <w:tc>
          <w:tcPr>
            <w:tcW w:w="0" w:type="auto"/>
          </w:tcPr>
          <w:p w:rsidR="00463826" w:rsidRDefault="00463826" w:rsidP="00463826">
            <w:pPr>
              <w:widowControl w:val="0"/>
              <w:suppressAutoHyphens/>
            </w:pPr>
            <w:r>
              <w:t xml:space="preserve">УТВЕРЖДАЮ </w:t>
            </w:r>
          </w:p>
          <w:p w:rsidR="00463826" w:rsidRDefault="00463826" w:rsidP="00463826">
            <w:pPr>
              <w:widowControl w:val="0"/>
              <w:suppressAutoHyphens/>
            </w:pPr>
            <w:r>
              <w:t>Директор ГАПОУ СО «ЖГК»</w:t>
            </w:r>
          </w:p>
          <w:p w:rsidR="00463826" w:rsidRDefault="00463826" w:rsidP="00463826">
            <w:pPr>
              <w:widowControl w:val="0"/>
              <w:suppressAutoHyphens/>
            </w:pPr>
            <w:r>
              <w:t xml:space="preserve">_________________А.Э. Птицын </w:t>
            </w:r>
          </w:p>
          <w:p w:rsidR="00463826" w:rsidRDefault="00463826" w:rsidP="000F06DA">
            <w:pPr>
              <w:widowControl w:val="0"/>
              <w:suppressAutoHyphens/>
            </w:pPr>
            <w:r>
              <w:t>«____»__________20</w:t>
            </w:r>
            <w:r w:rsidR="002354F4">
              <w:t>2</w:t>
            </w:r>
            <w:r w:rsidR="000F06DA">
              <w:t xml:space="preserve"> </w:t>
            </w:r>
            <w:r>
              <w:t xml:space="preserve">г. </w:t>
            </w:r>
          </w:p>
        </w:tc>
      </w:tr>
    </w:tbl>
    <w:p w:rsidR="00463826" w:rsidRDefault="00463826" w:rsidP="00463826">
      <w:pPr>
        <w:pStyle w:val="ab"/>
        <w:rPr>
          <w:b/>
          <w:sz w:val="40"/>
          <w:szCs w:val="40"/>
        </w:rPr>
      </w:pPr>
    </w:p>
    <w:p w:rsidR="00463826" w:rsidRDefault="00463826" w:rsidP="00463826">
      <w:pPr>
        <w:pStyle w:val="ab"/>
        <w:rPr>
          <w:b/>
          <w:sz w:val="40"/>
          <w:szCs w:val="40"/>
        </w:rPr>
      </w:pPr>
    </w:p>
    <w:p w:rsidR="00463826" w:rsidRPr="006B66E3" w:rsidRDefault="00463826" w:rsidP="00463826">
      <w:pPr>
        <w:pStyle w:val="ab"/>
        <w:rPr>
          <w:b/>
          <w:sz w:val="28"/>
          <w:szCs w:val="28"/>
        </w:rPr>
      </w:pPr>
    </w:p>
    <w:p w:rsidR="00463826" w:rsidRPr="00AA1CC7" w:rsidRDefault="00463826" w:rsidP="00463826">
      <w:pPr>
        <w:pStyle w:val="ab"/>
        <w:rPr>
          <w:bCs/>
          <w:sz w:val="28"/>
          <w:szCs w:val="28"/>
        </w:rPr>
      </w:pPr>
      <w:bookmarkStart w:id="0" w:name="_GoBack"/>
      <w:r w:rsidRPr="00AA1CC7">
        <w:rPr>
          <w:bCs/>
          <w:sz w:val="28"/>
          <w:szCs w:val="28"/>
        </w:rPr>
        <w:t>Рабочая программа</w:t>
      </w:r>
    </w:p>
    <w:p w:rsidR="00463826" w:rsidRPr="006B66E3" w:rsidRDefault="00463826" w:rsidP="0046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 w:val="28"/>
          <w:szCs w:val="28"/>
          <w:u w:val="single"/>
        </w:rPr>
      </w:pPr>
    </w:p>
    <w:p w:rsidR="00463826" w:rsidRDefault="00463826" w:rsidP="0046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Cs/>
          <w:sz w:val="28"/>
          <w:szCs w:val="28"/>
        </w:rPr>
      </w:pPr>
      <w:r w:rsidRPr="004009F5">
        <w:rPr>
          <w:sz w:val="28"/>
          <w:szCs w:val="28"/>
          <w:u w:val="single"/>
        </w:rPr>
        <w:t>учебной дисциплины:</w:t>
      </w:r>
      <w:r w:rsidRPr="004009F5">
        <w:rPr>
          <w:sz w:val="28"/>
          <w:szCs w:val="28"/>
        </w:rPr>
        <w:t xml:space="preserve"> </w:t>
      </w:r>
      <w:r w:rsidR="0019677B" w:rsidRPr="0019677B">
        <w:rPr>
          <w:sz w:val="28"/>
          <w:szCs w:val="28"/>
        </w:rPr>
        <w:t>«ОП.01 Техническое черчение»</w:t>
      </w:r>
    </w:p>
    <w:bookmarkEnd w:id="0"/>
    <w:p w:rsidR="00463826" w:rsidRPr="004009F5" w:rsidRDefault="00463826" w:rsidP="0046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</w:rPr>
      </w:pPr>
    </w:p>
    <w:p w:rsidR="00463826" w:rsidRDefault="00463826" w:rsidP="00463826">
      <w:pPr>
        <w:autoSpaceDE w:val="0"/>
        <w:autoSpaceDN w:val="0"/>
        <w:adjustRightInd w:val="0"/>
        <w:rPr>
          <w:sz w:val="28"/>
        </w:rPr>
      </w:pPr>
      <w:r w:rsidRPr="00AD3C70">
        <w:rPr>
          <w:sz w:val="28"/>
          <w:szCs w:val="28"/>
          <w:u w:val="single"/>
        </w:rPr>
        <w:t>для профессии:</w:t>
      </w:r>
      <w:r w:rsidRPr="00AD3C70">
        <w:rPr>
          <w:sz w:val="32"/>
        </w:rPr>
        <w:t xml:space="preserve"> </w:t>
      </w:r>
      <w:r w:rsidR="0019677B" w:rsidRPr="0019677B">
        <w:rPr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463826" w:rsidRDefault="00463826" w:rsidP="00463826">
      <w:pPr>
        <w:tabs>
          <w:tab w:val="left" w:pos="9214"/>
        </w:tabs>
        <w:ind w:left="1560" w:right="425"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left="1560" w:right="425"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left="1560" w:right="425"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left="1560" w:right="425"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</w:p>
    <w:p w:rsidR="00463826" w:rsidRDefault="00463826" w:rsidP="00463826">
      <w:pPr>
        <w:tabs>
          <w:tab w:val="left" w:pos="9214"/>
        </w:tabs>
        <w:ind w:hanging="709"/>
        <w:jc w:val="center"/>
        <w:rPr>
          <w:sz w:val="28"/>
        </w:rPr>
      </w:pPr>
      <w:r>
        <w:rPr>
          <w:sz w:val="28"/>
        </w:rPr>
        <w:t xml:space="preserve"> 20</w:t>
      </w:r>
      <w:r w:rsidR="002354F4">
        <w:rPr>
          <w:sz w:val="28"/>
        </w:rPr>
        <w:t>2</w:t>
      </w:r>
      <w:r w:rsidR="000F06DA">
        <w:rPr>
          <w:sz w:val="28"/>
        </w:rPr>
        <w:t>2</w:t>
      </w:r>
      <w:r>
        <w:rPr>
          <w:sz w:val="28"/>
        </w:rPr>
        <w:t xml:space="preserve"> год</w:t>
      </w:r>
    </w:p>
    <w:tbl>
      <w:tblPr>
        <w:tblW w:w="10173" w:type="dxa"/>
        <w:tblLook w:val="00A0" w:firstRow="1" w:lastRow="0" w:firstColumn="1" w:lastColumn="0" w:noHBand="0" w:noVBand="0"/>
      </w:tblPr>
      <w:tblGrid>
        <w:gridCol w:w="4968"/>
        <w:gridCol w:w="5205"/>
      </w:tblGrid>
      <w:tr w:rsidR="00463826" w:rsidRPr="002E5A25" w:rsidTr="0019677B">
        <w:trPr>
          <w:trHeight w:val="1959"/>
        </w:trPr>
        <w:tc>
          <w:tcPr>
            <w:tcW w:w="4968" w:type="dxa"/>
          </w:tcPr>
          <w:p w:rsidR="00463826" w:rsidRPr="003E75EB" w:rsidRDefault="00463826" w:rsidP="00463826">
            <w:pPr>
              <w:tabs>
                <w:tab w:val="left" w:pos="9639"/>
              </w:tabs>
            </w:pPr>
            <w:r>
              <w:rPr>
                <w:sz w:val="28"/>
              </w:rPr>
              <w:lastRenderedPageBreak/>
              <w:br w:type="page"/>
            </w:r>
            <w:r w:rsidRPr="003E75EB">
              <w:br w:type="page"/>
              <w:t xml:space="preserve">ОДОБРЕНА </w:t>
            </w:r>
          </w:p>
          <w:p w:rsidR="00463826" w:rsidRPr="003E75EB" w:rsidRDefault="00463826" w:rsidP="00463826">
            <w:pPr>
              <w:tabs>
                <w:tab w:val="left" w:pos="9639"/>
              </w:tabs>
            </w:pPr>
            <w:r w:rsidRPr="003E75EB">
              <w:t>Предметной (цикловой)</w:t>
            </w:r>
          </w:p>
          <w:p w:rsidR="00463826" w:rsidRPr="003E75EB" w:rsidRDefault="00463826" w:rsidP="00463826">
            <w:pPr>
              <w:tabs>
                <w:tab w:val="left" w:pos="9639"/>
              </w:tabs>
            </w:pPr>
            <w:r w:rsidRPr="003E75EB">
              <w:t>комиссией</w:t>
            </w:r>
          </w:p>
          <w:p w:rsidR="00463826" w:rsidRPr="003E75EB" w:rsidRDefault="00463826" w:rsidP="00463826">
            <w:pPr>
              <w:tabs>
                <w:tab w:val="left" w:pos="9639"/>
              </w:tabs>
            </w:pPr>
            <w:r w:rsidRPr="003E75EB">
              <w:t>_____________</w:t>
            </w:r>
            <w:r w:rsidR="002354F4">
              <w:t xml:space="preserve"> </w:t>
            </w:r>
            <w:r>
              <w:t>________</w:t>
            </w:r>
          </w:p>
          <w:p w:rsidR="00463826" w:rsidRPr="003E75EB" w:rsidRDefault="00463826" w:rsidP="00463826">
            <w:pPr>
              <w:keepNext/>
              <w:tabs>
                <w:tab w:val="left" w:pos="9639"/>
              </w:tabs>
              <w:outlineLvl w:val="4"/>
            </w:pPr>
            <w:r w:rsidRPr="003E75EB">
              <w:t>Протокол № ____________</w:t>
            </w:r>
          </w:p>
          <w:p w:rsidR="00463826" w:rsidRPr="003E75EB" w:rsidRDefault="00463826" w:rsidP="00463826">
            <w:pPr>
              <w:tabs>
                <w:tab w:val="left" w:pos="9639"/>
              </w:tabs>
            </w:pPr>
            <w:r>
              <w:t>от “___” ______________ 20</w:t>
            </w:r>
            <w:r w:rsidR="002354F4">
              <w:t>2</w:t>
            </w:r>
            <w:r w:rsidRPr="003E75EB">
              <w:t xml:space="preserve"> г.</w:t>
            </w:r>
          </w:p>
          <w:p w:rsidR="00463826" w:rsidRPr="003E75EB" w:rsidRDefault="00463826" w:rsidP="002354F4">
            <w:pPr>
              <w:keepNext/>
              <w:tabs>
                <w:tab w:val="left" w:pos="9639"/>
              </w:tabs>
              <w:outlineLvl w:val="5"/>
            </w:pPr>
            <w:r w:rsidRPr="003E75EB">
              <w:t xml:space="preserve">Председатель_____________ </w:t>
            </w:r>
          </w:p>
        </w:tc>
        <w:tc>
          <w:tcPr>
            <w:tcW w:w="5205" w:type="dxa"/>
          </w:tcPr>
          <w:p w:rsidR="00463826" w:rsidRPr="003E75EB" w:rsidRDefault="00463826" w:rsidP="0019677B">
            <w:pPr>
              <w:tabs>
                <w:tab w:val="left" w:pos="1134"/>
                <w:tab w:val="left" w:pos="5670"/>
              </w:tabs>
              <w:ind w:left="422"/>
              <w:rPr>
                <w:spacing w:val="-8"/>
                <w:u w:val="single"/>
              </w:rPr>
            </w:pPr>
            <w:r w:rsidRPr="003E75EB">
              <w:rPr>
                <w:spacing w:val="-8"/>
              </w:rPr>
              <w:t xml:space="preserve">СОГЛАСОВАНО </w:t>
            </w:r>
          </w:p>
          <w:p w:rsidR="00223163" w:rsidRPr="00223163" w:rsidRDefault="0052596A" w:rsidP="00223163">
            <w:pPr>
              <w:tabs>
                <w:tab w:val="left" w:pos="9639"/>
              </w:tabs>
              <w:ind w:left="422"/>
            </w:pPr>
            <w:r>
              <w:t xml:space="preserve"> З</w:t>
            </w:r>
            <w:r w:rsidR="00223163" w:rsidRPr="00223163">
              <w:t xml:space="preserve">аместитель директора </w:t>
            </w:r>
            <w:proofErr w:type="gramStart"/>
            <w:r w:rsidR="00223163" w:rsidRPr="00223163">
              <w:t>по</w:t>
            </w:r>
            <w:proofErr w:type="gramEnd"/>
          </w:p>
          <w:p w:rsidR="00223163" w:rsidRPr="00223163" w:rsidRDefault="00223163" w:rsidP="00223163">
            <w:pPr>
              <w:tabs>
                <w:tab w:val="left" w:pos="9639"/>
              </w:tabs>
              <w:ind w:left="422"/>
            </w:pPr>
            <w:r w:rsidRPr="00223163">
              <w:t>учебно-методической работе</w:t>
            </w:r>
          </w:p>
          <w:p w:rsidR="00223163" w:rsidRPr="00223163" w:rsidRDefault="00223163" w:rsidP="00223163">
            <w:pPr>
              <w:tabs>
                <w:tab w:val="left" w:pos="9639"/>
              </w:tabs>
              <w:ind w:left="422"/>
              <w:rPr>
                <w:u w:val="single"/>
              </w:rPr>
            </w:pPr>
            <w:r w:rsidRPr="00223163">
              <w:t xml:space="preserve">_______________________ </w:t>
            </w:r>
            <w:r>
              <w:t xml:space="preserve">М.Н. </w:t>
            </w:r>
            <w:proofErr w:type="spellStart"/>
            <w:r>
              <w:t>Тусинова</w:t>
            </w:r>
            <w:proofErr w:type="spellEnd"/>
          </w:p>
          <w:p w:rsidR="00463826" w:rsidRPr="003E75EB" w:rsidRDefault="00223163" w:rsidP="00223163">
            <w:pPr>
              <w:keepNext/>
              <w:tabs>
                <w:tab w:val="left" w:pos="9639"/>
              </w:tabs>
              <w:ind w:left="422"/>
              <w:outlineLvl w:val="5"/>
            </w:pPr>
            <w:r w:rsidRPr="00223163">
              <w:t>“___” ______________ 202 г.</w:t>
            </w:r>
          </w:p>
        </w:tc>
      </w:tr>
      <w:tr w:rsidR="00463826" w:rsidRPr="002E5A25" w:rsidTr="0019677B">
        <w:tc>
          <w:tcPr>
            <w:tcW w:w="4968" w:type="dxa"/>
          </w:tcPr>
          <w:p w:rsidR="00463826" w:rsidRPr="003E75EB" w:rsidRDefault="00463826" w:rsidP="00463826">
            <w:pPr>
              <w:pStyle w:val="a4"/>
              <w:tabs>
                <w:tab w:val="left" w:pos="1134"/>
              </w:tabs>
              <w:spacing w:after="0"/>
              <w:ind w:left="0"/>
            </w:pPr>
          </w:p>
          <w:p w:rsidR="00463826" w:rsidRPr="003E75EB" w:rsidRDefault="00463826" w:rsidP="00463826">
            <w:pPr>
              <w:tabs>
                <w:tab w:val="left" w:pos="9639"/>
              </w:tabs>
            </w:pPr>
          </w:p>
        </w:tc>
        <w:tc>
          <w:tcPr>
            <w:tcW w:w="5205" w:type="dxa"/>
          </w:tcPr>
          <w:p w:rsidR="00463826" w:rsidRPr="003C1C06" w:rsidRDefault="00463826" w:rsidP="0019677B">
            <w:pPr>
              <w:tabs>
                <w:tab w:val="left" w:pos="1134"/>
                <w:tab w:val="left" w:pos="5670"/>
              </w:tabs>
              <w:ind w:left="422"/>
              <w:rPr>
                <w:spacing w:val="-8"/>
              </w:rPr>
            </w:pPr>
          </w:p>
          <w:p w:rsidR="00463826" w:rsidRPr="003E75EB" w:rsidRDefault="00463826" w:rsidP="00223163">
            <w:pPr>
              <w:tabs>
                <w:tab w:val="left" w:pos="5387"/>
                <w:tab w:val="left" w:pos="5670"/>
              </w:tabs>
              <w:ind w:left="422"/>
            </w:pPr>
          </w:p>
        </w:tc>
      </w:tr>
    </w:tbl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  <w:lang w:eastAsia="ar-SA"/>
        </w:rPr>
      </w:pPr>
    </w:p>
    <w:p w:rsidR="00463826" w:rsidRDefault="00463826" w:rsidP="00463826">
      <w:pPr>
        <w:rPr>
          <w:sz w:val="28"/>
          <w:szCs w:val="28"/>
          <w:lang w:eastAsia="ar-SA"/>
        </w:rPr>
      </w:pPr>
    </w:p>
    <w:p w:rsidR="00463826" w:rsidRPr="003E75EB" w:rsidRDefault="00463826" w:rsidP="00463826">
      <w:pPr>
        <w:rPr>
          <w:b/>
          <w:bCs/>
          <w:sz w:val="28"/>
          <w:szCs w:val="28"/>
          <w:lang w:eastAsia="ar-SA"/>
        </w:rPr>
      </w:pPr>
      <w:r w:rsidRPr="003E75EB">
        <w:rPr>
          <w:sz w:val="28"/>
          <w:szCs w:val="28"/>
          <w:lang w:eastAsia="ar-SA"/>
        </w:rPr>
        <w:t xml:space="preserve">Составитель: </w:t>
      </w:r>
      <w:r>
        <w:rPr>
          <w:sz w:val="28"/>
          <w:szCs w:val="28"/>
          <w:lang w:eastAsia="ar-SA"/>
        </w:rPr>
        <w:t>Маркелова Е.А.</w:t>
      </w:r>
      <w:r w:rsidRPr="0004270A">
        <w:rPr>
          <w:sz w:val="28"/>
          <w:szCs w:val="28"/>
          <w:lang w:eastAsia="ar-SA"/>
        </w:rPr>
        <w:t xml:space="preserve">,   преподаватель </w:t>
      </w:r>
      <w:r w:rsidRPr="0004270A">
        <w:rPr>
          <w:sz w:val="28"/>
          <w:szCs w:val="28"/>
        </w:rPr>
        <w:t>ГАПОУ СО «ЖГК»</w:t>
      </w:r>
    </w:p>
    <w:p w:rsidR="00463826" w:rsidRDefault="00463826" w:rsidP="00463826">
      <w:pPr>
        <w:rPr>
          <w:b/>
          <w:bCs/>
          <w:sz w:val="28"/>
          <w:szCs w:val="28"/>
          <w:lang w:eastAsia="ar-SA"/>
        </w:rPr>
      </w:pPr>
    </w:p>
    <w:p w:rsidR="00463826" w:rsidRDefault="00463826" w:rsidP="00463826">
      <w:pPr>
        <w:rPr>
          <w:sz w:val="28"/>
          <w:szCs w:val="28"/>
          <w:lang w:eastAsia="ar-SA"/>
        </w:rPr>
      </w:pPr>
      <w:r w:rsidRPr="003E75EB">
        <w:rPr>
          <w:b/>
          <w:bCs/>
          <w:sz w:val="28"/>
          <w:szCs w:val="28"/>
          <w:lang w:eastAsia="ar-SA"/>
        </w:rPr>
        <w:t>Эксперты:</w:t>
      </w:r>
    </w:p>
    <w:p w:rsidR="00463826" w:rsidRDefault="00463826" w:rsidP="00463826">
      <w:r w:rsidRPr="003E75EB">
        <w:rPr>
          <w:sz w:val="28"/>
          <w:szCs w:val="28"/>
          <w:lang w:eastAsia="ar-SA"/>
        </w:rPr>
        <w:t xml:space="preserve">Техническая экспертиза: </w:t>
      </w:r>
      <w:r w:rsidRPr="006767A3">
        <w:rPr>
          <w:sz w:val="28"/>
          <w:szCs w:val="28"/>
          <w:lang w:eastAsia="ar-SA"/>
        </w:rPr>
        <w:t>Орешина Н.А.</w:t>
      </w:r>
      <w:r>
        <w:rPr>
          <w:sz w:val="28"/>
          <w:szCs w:val="28"/>
          <w:lang w:eastAsia="ar-SA"/>
        </w:rPr>
        <w:t>,</w:t>
      </w:r>
      <w:r w:rsidRPr="006767A3">
        <w:rPr>
          <w:sz w:val="28"/>
          <w:szCs w:val="28"/>
          <w:lang w:eastAsia="ar-SA"/>
        </w:rPr>
        <w:t xml:space="preserve"> методист</w:t>
      </w:r>
      <w:r w:rsidRPr="006767A3">
        <w:rPr>
          <w:sz w:val="28"/>
          <w:szCs w:val="28"/>
        </w:rPr>
        <w:t xml:space="preserve"> Г</w:t>
      </w:r>
      <w:r>
        <w:rPr>
          <w:sz w:val="28"/>
          <w:szCs w:val="28"/>
        </w:rPr>
        <w:t>АП</w:t>
      </w:r>
      <w:r w:rsidRPr="006767A3">
        <w:rPr>
          <w:sz w:val="28"/>
          <w:szCs w:val="28"/>
        </w:rPr>
        <w:t>ОУ СО «ЖГК»</w:t>
      </w:r>
      <w:r>
        <w:rPr>
          <w:sz w:val="28"/>
          <w:szCs w:val="28"/>
        </w:rPr>
        <w:t>;</w:t>
      </w:r>
      <w:r w:rsidRPr="00F90CF3">
        <w:t xml:space="preserve"> </w:t>
      </w:r>
    </w:p>
    <w:p w:rsidR="00463826" w:rsidRDefault="00463826" w:rsidP="00463826"/>
    <w:p w:rsidR="00463826" w:rsidRDefault="00463826" w:rsidP="00463826">
      <w:pPr>
        <w:rPr>
          <w:sz w:val="28"/>
          <w:szCs w:val="28"/>
        </w:rPr>
      </w:pPr>
      <w:r w:rsidRPr="003E75EB">
        <w:rPr>
          <w:sz w:val="28"/>
          <w:szCs w:val="28"/>
          <w:lang w:eastAsia="ar-SA"/>
        </w:rPr>
        <w:t>Содержательная экспертиза:</w:t>
      </w:r>
      <w:r>
        <w:rPr>
          <w:sz w:val="28"/>
          <w:szCs w:val="28"/>
          <w:lang w:eastAsia="ar-SA"/>
        </w:rPr>
        <w:t xml:space="preserve"> </w:t>
      </w:r>
      <w:r w:rsidR="0019677B" w:rsidRPr="0019677B">
        <w:rPr>
          <w:sz w:val="28"/>
          <w:szCs w:val="28"/>
        </w:rPr>
        <w:t>Мошкина</w:t>
      </w:r>
      <w:r w:rsidR="0019677B">
        <w:rPr>
          <w:sz w:val="28"/>
          <w:szCs w:val="28"/>
        </w:rPr>
        <w:t xml:space="preserve"> </w:t>
      </w:r>
      <w:r w:rsidR="0019677B" w:rsidRPr="0019677B">
        <w:rPr>
          <w:sz w:val="28"/>
          <w:szCs w:val="28"/>
        </w:rPr>
        <w:t>Е.А.</w:t>
      </w:r>
      <w:r>
        <w:rPr>
          <w:sz w:val="28"/>
          <w:szCs w:val="28"/>
        </w:rPr>
        <w:t>,</w:t>
      </w:r>
      <w:r w:rsidRPr="006767A3">
        <w:rPr>
          <w:sz w:val="28"/>
          <w:szCs w:val="28"/>
        </w:rPr>
        <w:t xml:space="preserve"> председатель предметной (цикловой) комиссии</w:t>
      </w:r>
      <w:r w:rsidRPr="003E75EB">
        <w:rPr>
          <w:sz w:val="28"/>
          <w:szCs w:val="28"/>
          <w:lang w:eastAsia="ar-SA"/>
        </w:rPr>
        <w:t xml:space="preserve"> ГАПОУ</w:t>
      </w:r>
      <w:r>
        <w:rPr>
          <w:sz w:val="28"/>
          <w:szCs w:val="28"/>
        </w:rPr>
        <w:t xml:space="preserve"> СО «ЖГК»</w:t>
      </w:r>
    </w:p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</w:rPr>
      </w:pPr>
    </w:p>
    <w:p w:rsidR="00463826" w:rsidRDefault="00463826" w:rsidP="00463826">
      <w:pPr>
        <w:rPr>
          <w:sz w:val="28"/>
          <w:szCs w:val="28"/>
        </w:rPr>
      </w:pPr>
    </w:p>
    <w:p w:rsidR="00463826" w:rsidRPr="00761DCE" w:rsidRDefault="00463826" w:rsidP="00463826">
      <w:pPr>
        <w:ind w:firstLine="709"/>
        <w:jc w:val="both"/>
        <w:rPr>
          <w:lang w:eastAsia="ar-SA"/>
        </w:rPr>
      </w:pPr>
      <w:r w:rsidRPr="009F498C">
        <w:t xml:space="preserve">Рабочая программа разработана на основе Федерального государственного стандарта среднего профессионального образования </w:t>
      </w:r>
      <w:r>
        <w:t>по профессии</w:t>
      </w:r>
      <w:r w:rsidRPr="005D1261">
        <w:t xml:space="preserve"> </w:t>
      </w:r>
      <w:r w:rsidR="0071081A" w:rsidRPr="0071081A">
        <w:t>08.01.26 Мастер по ремонту и обслуживанию инженерных систем жилищно-коммунального хозяйства</w:t>
      </w:r>
      <w:r>
        <w:t>,</w:t>
      </w:r>
      <w:r w:rsidRPr="00A744F9">
        <w:t xml:space="preserve"> </w:t>
      </w:r>
      <w:r w:rsidRPr="00C52C9F">
        <w:rPr>
          <w:lang w:eastAsia="ar-SA"/>
        </w:rPr>
        <w:t xml:space="preserve">утвержденной приказом Министерства образования и науки РФ </w:t>
      </w:r>
      <w:r w:rsidR="0071081A" w:rsidRPr="0071081A">
        <w:rPr>
          <w:lang w:eastAsia="ar-SA"/>
        </w:rPr>
        <w:t>от 09 декабря 2016 года № 1578</w:t>
      </w:r>
      <w:r w:rsidR="0071081A">
        <w:rPr>
          <w:lang w:eastAsia="ar-SA"/>
        </w:rPr>
        <w:t>.</w:t>
      </w:r>
    </w:p>
    <w:p w:rsidR="00463826" w:rsidRPr="009F498C" w:rsidRDefault="00463826" w:rsidP="00463826">
      <w:pPr>
        <w:ind w:firstLine="709"/>
        <w:jc w:val="both"/>
      </w:pPr>
      <w:proofErr w:type="gramStart"/>
      <w:r w:rsidRPr="009F498C">
        <w:t xml:space="preserve">Рабочая программа разработана в соответствии с разъяснениями по формированию примерных программ учебных дисциплин </w:t>
      </w:r>
      <w:r>
        <w:t xml:space="preserve">начального профессионального и </w:t>
      </w:r>
      <w:r w:rsidRPr="009F498C">
        <w:t>среднего профессионального образования на основе Федеральных государственных образовательных среднего профессионального образования, утвержденными И.М. Реморенко, 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27 августа 2009 года.</w:t>
      </w:r>
      <w:proofErr w:type="gramEnd"/>
    </w:p>
    <w:p w:rsidR="00463826" w:rsidRPr="009F498C" w:rsidRDefault="00463826" w:rsidP="00463826">
      <w:pPr>
        <w:ind w:firstLine="709"/>
        <w:jc w:val="both"/>
      </w:pPr>
      <w:proofErr w:type="gramStart"/>
      <w:r w:rsidRPr="009F498C">
        <w:t xml:space="preserve">Содержание программы реализуется в процессе освоения обучающимися программы </w:t>
      </w:r>
      <w:r w:rsidRPr="0001700D">
        <w:t xml:space="preserve">подготовки квалифицированных рабочих, служащих </w:t>
      </w:r>
      <w:r>
        <w:t>по профессии</w:t>
      </w:r>
      <w:r w:rsidRPr="005D1261">
        <w:t xml:space="preserve"> </w:t>
      </w:r>
      <w:r w:rsidR="0071081A" w:rsidRPr="0071081A">
        <w:t>08.01.26 Мастер по ремонту и обслуживанию инженерных систем жилищно-коммунального хозяйства</w:t>
      </w:r>
      <w:r w:rsidRPr="009F498C">
        <w:t>, с требованиями ФГОС третьего поколения.</w:t>
      </w:r>
      <w:proofErr w:type="gramEnd"/>
    </w:p>
    <w:p w:rsidR="00463826" w:rsidRDefault="00463826" w:rsidP="00463826">
      <w:pPr>
        <w:tabs>
          <w:tab w:val="left" w:pos="9639"/>
        </w:tabs>
        <w:rPr>
          <w:sz w:val="20"/>
        </w:rPr>
      </w:pPr>
    </w:p>
    <w:p w:rsidR="00463826" w:rsidRDefault="00463826" w:rsidP="00463826">
      <w:pPr>
        <w:tabs>
          <w:tab w:val="left" w:pos="9639"/>
        </w:tabs>
        <w:rPr>
          <w:sz w:val="20"/>
        </w:rPr>
      </w:pPr>
    </w:p>
    <w:p w:rsidR="00463826" w:rsidRDefault="00463826" w:rsidP="00463826">
      <w:pPr>
        <w:tabs>
          <w:tab w:val="left" w:pos="9639"/>
        </w:tabs>
        <w:rPr>
          <w:sz w:val="20"/>
        </w:rPr>
      </w:pPr>
    </w:p>
    <w:p w:rsidR="0071081A" w:rsidRDefault="0071081A" w:rsidP="00463826">
      <w:pPr>
        <w:tabs>
          <w:tab w:val="left" w:pos="9639"/>
        </w:tabs>
        <w:rPr>
          <w:sz w:val="20"/>
        </w:rPr>
      </w:pPr>
    </w:p>
    <w:p w:rsidR="00463826" w:rsidRDefault="00463826" w:rsidP="00463826">
      <w:pPr>
        <w:tabs>
          <w:tab w:val="left" w:pos="9639"/>
        </w:tabs>
        <w:rPr>
          <w:sz w:val="20"/>
        </w:rPr>
      </w:pPr>
    </w:p>
    <w:p w:rsidR="00463826" w:rsidRDefault="00463826" w:rsidP="00463826">
      <w:pPr>
        <w:tabs>
          <w:tab w:val="left" w:pos="9639"/>
        </w:tabs>
        <w:rPr>
          <w:sz w:val="20"/>
        </w:rPr>
      </w:pPr>
    </w:p>
    <w:p w:rsidR="00223163" w:rsidRDefault="00223163" w:rsidP="00463826">
      <w:pPr>
        <w:tabs>
          <w:tab w:val="left" w:pos="9639"/>
        </w:tabs>
        <w:rPr>
          <w:sz w:val="20"/>
        </w:rPr>
      </w:pPr>
    </w:p>
    <w:p w:rsidR="00223163" w:rsidRDefault="00223163" w:rsidP="00463826">
      <w:pPr>
        <w:tabs>
          <w:tab w:val="left" w:pos="9639"/>
        </w:tabs>
        <w:rPr>
          <w:sz w:val="20"/>
        </w:rPr>
      </w:pPr>
    </w:p>
    <w:p w:rsidR="00223163" w:rsidRDefault="00223163" w:rsidP="00463826">
      <w:pPr>
        <w:tabs>
          <w:tab w:val="left" w:pos="9639"/>
        </w:tabs>
        <w:rPr>
          <w:sz w:val="20"/>
        </w:rPr>
      </w:pPr>
    </w:p>
    <w:p w:rsidR="00463826" w:rsidRDefault="00463826" w:rsidP="00463826">
      <w:pPr>
        <w:tabs>
          <w:tab w:val="left" w:pos="9639"/>
        </w:tabs>
        <w:rPr>
          <w:sz w:val="20"/>
        </w:rPr>
      </w:pPr>
    </w:p>
    <w:p w:rsidR="0071081A" w:rsidRDefault="0071081A" w:rsidP="00463826">
      <w:pPr>
        <w:tabs>
          <w:tab w:val="left" w:pos="9639"/>
        </w:tabs>
        <w:rPr>
          <w:sz w:val="20"/>
        </w:rPr>
      </w:pPr>
    </w:p>
    <w:p w:rsidR="0071081A" w:rsidRDefault="0071081A" w:rsidP="00463826">
      <w:pPr>
        <w:tabs>
          <w:tab w:val="left" w:pos="9639"/>
        </w:tabs>
        <w:rPr>
          <w:sz w:val="20"/>
        </w:rPr>
      </w:pPr>
    </w:p>
    <w:p w:rsidR="00463826" w:rsidRPr="0071081A" w:rsidRDefault="00463826" w:rsidP="0046382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1081A">
        <w:rPr>
          <w:b/>
        </w:rPr>
        <w:lastRenderedPageBreak/>
        <w:t>СОДЕРЖАНИЕ</w:t>
      </w:r>
    </w:p>
    <w:p w:rsidR="00463826" w:rsidRDefault="00463826" w:rsidP="00463826"/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63826" w:rsidRPr="002A3CB7" w:rsidTr="00463826">
        <w:tc>
          <w:tcPr>
            <w:tcW w:w="7668" w:type="dxa"/>
            <w:shd w:val="clear" w:color="auto" w:fill="auto"/>
          </w:tcPr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  <w:rPr>
                <w:sz w:val="28"/>
                <w:szCs w:val="28"/>
              </w:rPr>
            </w:pPr>
            <w:r w:rsidRPr="008F2D82">
              <w:rPr>
                <w:sz w:val="28"/>
                <w:szCs w:val="28"/>
              </w:rPr>
              <w:t>стр.</w:t>
            </w:r>
          </w:p>
        </w:tc>
      </w:tr>
      <w:tr w:rsidR="00463826" w:rsidRPr="00AB29DD" w:rsidTr="00463826">
        <w:tc>
          <w:tcPr>
            <w:tcW w:w="7668" w:type="dxa"/>
            <w:shd w:val="clear" w:color="auto" w:fill="auto"/>
          </w:tcPr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463826" w:rsidRPr="002A3CB7" w:rsidRDefault="00463826" w:rsidP="00463826">
            <w:pPr>
              <w:keepNext/>
              <w:numPr>
                <w:ilvl w:val="0"/>
                <w:numId w:val="6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2A3CB7">
              <w:rPr>
                <w:b/>
                <w:caps/>
              </w:rPr>
              <w:t>ПАСПОРТ рабочей ПРОГРАММЫ УЧЕБНОЙ ДИСЦИПЛИНЫ</w:t>
            </w:r>
          </w:p>
          <w:p w:rsidR="00463826" w:rsidRPr="002A3CB7" w:rsidRDefault="00463826" w:rsidP="00463826"/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</w:pPr>
          </w:p>
          <w:p w:rsidR="00463826" w:rsidRPr="008F2D82" w:rsidRDefault="00463826" w:rsidP="00463826">
            <w:pPr>
              <w:jc w:val="center"/>
            </w:pPr>
            <w:r w:rsidRPr="008F2D82">
              <w:t>4</w:t>
            </w:r>
          </w:p>
        </w:tc>
      </w:tr>
      <w:tr w:rsidR="00463826" w:rsidRPr="00AB29DD" w:rsidTr="00463826">
        <w:tc>
          <w:tcPr>
            <w:tcW w:w="7668" w:type="dxa"/>
            <w:shd w:val="clear" w:color="auto" w:fill="auto"/>
          </w:tcPr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463826" w:rsidRPr="002A3CB7" w:rsidRDefault="00463826" w:rsidP="00463826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2A3CB7">
              <w:rPr>
                <w:b/>
                <w:caps/>
              </w:rPr>
              <w:t>СТРУКТУРА и содержание УЧЕБНОЙ ДИСЦИПЛИНЫ</w:t>
            </w:r>
          </w:p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</w:pPr>
          </w:p>
          <w:p w:rsidR="00463826" w:rsidRPr="008F2D82" w:rsidRDefault="008F2D82" w:rsidP="00463826">
            <w:pPr>
              <w:jc w:val="center"/>
            </w:pPr>
            <w:r w:rsidRPr="008F2D82">
              <w:t>6</w:t>
            </w:r>
          </w:p>
        </w:tc>
      </w:tr>
      <w:tr w:rsidR="00463826" w:rsidRPr="00AB29DD" w:rsidTr="00463826">
        <w:trPr>
          <w:trHeight w:val="670"/>
        </w:trPr>
        <w:tc>
          <w:tcPr>
            <w:tcW w:w="7668" w:type="dxa"/>
            <w:shd w:val="clear" w:color="auto" w:fill="auto"/>
          </w:tcPr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463826" w:rsidRPr="002A3CB7" w:rsidRDefault="00463826" w:rsidP="00463826">
            <w:pPr>
              <w:keepNext/>
              <w:numPr>
                <w:ilvl w:val="0"/>
                <w:numId w:val="7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2A3CB7">
              <w:rPr>
                <w:b/>
                <w:caps/>
              </w:rPr>
              <w:t>условия РЕАЛИЗАЦИИ УЧЕБНОЙ дисциплины</w:t>
            </w:r>
          </w:p>
          <w:p w:rsidR="00463826" w:rsidRPr="002A3CB7" w:rsidRDefault="00463826" w:rsidP="00463826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</w:pPr>
          </w:p>
          <w:p w:rsidR="00463826" w:rsidRPr="008F2D82" w:rsidRDefault="008F2D82" w:rsidP="00463826">
            <w:pPr>
              <w:jc w:val="center"/>
            </w:pPr>
            <w:r w:rsidRPr="008F2D82">
              <w:t>9</w:t>
            </w:r>
          </w:p>
        </w:tc>
      </w:tr>
      <w:tr w:rsidR="00463826" w:rsidRPr="00AB29DD" w:rsidTr="00463826">
        <w:tc>
          <w:tcPr>
            <w:tcW w:w="7668" w:type="dxa"/>
            <w:shd w:val="clear" w:color="auto" w:fill="auto"/>
          </w:tcPr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463826" w:rsidRPr="002A3CB7" w:rsidRDefault="00463826" w:rsidP="00463826">
            <w:pPr>
              <w:keepNext/>
              <w:numPr>
                <w:ilvl w:val="0"/>
                <w:numId w:val="8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2A3CB7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</w:pPr>
          </w:p>
          <w:p w:rsidR="00463826" w:rsidRPr="008F2D82" w:rsidRDefault="00463826" w:rsidP="008F2D82">
            <w:pPr>
              <w:jc w:val="center"/>
            </w:pPr>
            <w:r w:rsidRPr="008F2D82">
              <w:t>1</w:t>
            </w:r>
            <w:r w:rsidR="008F2D82" w:rsidRPr="008F2D82">
              <w:t>0</w:t>
            </w:r>
          </w:p>
        </w:tc>
      </w:tr>
      <w:tr w:rsidR="00463826" w:rsidRPr="00AB29DD" w:rsidTr="00463826">
        <w:tc>
          <w:tcPr>
            <w:tcW w:w="7668" w:type="dxa"/>
            <w:shd w:val="clear" w:color="auto" w:fill="auto"/>
          </w:tcPr>
          <w:p w:rsidR="00463826" w:rsidRDefault="00463826" w:rsidP="00463826">
            <w:pPr>
              <w:keepNext/>
              <w:numPr>
                <w:ilvl w:val="0"/>
                <w:numId w:val="8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966058">
              <w:rPr>
                <w:b/>
                <w:caps/>
              </w:rPr>
              <w:t xml:space="preserve">Лист изменений и дополнений, внесенных </w:t>
            </w:r>
            <w:proofErr w:type="gramStart"/>
            <w:r w:rsidRPr="00966058">
              <w:rPr>
                <w:b/>
                <w:caps/>
              </w:rPr>
              <w:t>в</w:t>
            </w:r>
            <w:proofErr w:type="gramEnd"/>
          </w:p>
          <w:p w:rsidR="00463826" w:rsidRPr="002A3CB7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    </w:t>
            </w:r>
            <w:r w:rsidRPr="00966058">
              <w:rPr>
                <w:b/>
                <w:caps/>
              </w:rPr>
              <w:t xml:space="preserve"> </w:t>
            </w:r>
            <w:r>
              <w:rPr>
                <w:b/>
                <w:caps/>
              </w:rPr>
              <w:t xml:space="preserve"> </w:t>
            </w:r>
            <w:r w:rsidRPr="00966058">
              <w:rPr>
                <w:b/>
                <w:caps/>
              </w:rPr>
              <w:t>рабочую программу</w:t>
            </w:r>
          </w:p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</w:pPr>
            <w:r w:rsidRPr="008F2D82">
              <w:t>1</w:t>
            </w:r>
            <w:r w:rsidR="008F2D82" w:rsidRPr="008F2D82">
              <w:t>1</w:t>
            </w:r>
          </w:p>
          <w:p w:rsidR="00463826" w:rsidRPr="008F2D82" w:rsidRDefault="00463826" w:rsidP="00463826">
            <w:pPr>
              <w:jc w:val="center"/>
            </w:pPr>
          </w:p>
        </w:tc>
      </w:tr>
      <w:tr w:rsidR="00463826" w:rsidRPr="00AB29DD" w:rsidTr="00463826">
        <w:tc>
          <w:tcPr>
            <w:tcW w:w="7668" w:type="dxa"/>
            <w:shd w:val="clear" w:color="auto" w:fill="auto"/>
          </w:tcPr>
          <w:p w:rsidR="00463826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  <w:p w:rsidR="00463826" w:rsidRDefault="00463826" w:rsidP="00463826">
            <w:pPr>
              <w:keepNext/>
              <w:autoSpaceDE w:val="0"/>
              <w:autoSpaceDN w:val="0"/>
              <w:ind w:left="720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ПРИЛОЖЕНИЕ 1 </w:t>
            </w:r>
          </w:p>
          <w:p w:rsidR="00463826" w:rsidRPr="00966058" w:rsidRDefault="00463826" w:rsidP="00463826">
            <w:pPr>
              <w:keepNext/>
              <w:autoSpaceDE w:val="0"/>
              <w:autoSpaceDN w:val="0"/>
              <w:ind w:left="284" w:firstLine="436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463826" w:rsidRPr="008F2D82" w:rsidRDefault="00463826" w:rsidP="00463826">
            <w:pPr>
              <w:jc w:val="center"/>
            </w:pPr>
          </w:p>
          <w:p w:rsidR="00463826" w:rsidRPr="008F2D82" w:rsidRDefault="00463826" w:rsidP="00463826">
            <w:pPr>
              <w:jc w:val="center"/>
            </w:pPr>
            <w:r w:rsidRPr="008F2D82">
              <w:t>1</w:t>
            </w:r>
            <w:r w:rsidR="008F2D82" w:rsidRPr="008F2D82">
              <w:t>2</w:t>
            </w:r>
          </w:p>
          <w:p w:rsidR="00463826" w:rsidRPr="008F2D82" w:rsidRDefault="00463826" w:rsidP="00463826">
            <w:pPr>
              <w:jc w:val="center"/>
            </w:pPr>
          </w:p>
        </w:tc>
      </w:tr>
      <w:tr w:rsidR="00463826" w:rsidRPr="00AB29DD" w:rsidTr="00463826">
        <w:tc>
          <w:tcPr>
            <w:tcW w:w="7668" w:type="dxa"/>
            <w:shd w:val="clear" w:color="auto" w:fill="auto"/>
          </w:tcPr>
          <w:p w:rsidR="00463826" w:rsidRDefault="00463826" w:rsidP="00463826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 xml:space="preserve">       ПРИЛОЖЕНИЕ 2 </w:t>
            </w:r>
          </w:p>
        </w:tc>
        <w:tc>
          <w:tcPr>
            <w:tcW w:w="1903" w:type="dxa"/>
            <w:shd w:val="clear" w:color="auto" w:fill="auto"/>
          </w:tcPr>
          <w:p w:rsidR="00463826" w:rsidRPr="008F2D82" w:rsidRDefault="008F2D82" w:rsidP="00463826">
            <w:pPr>
              <w:jc w:val="center"/>
            </w:pPr>
            <w:r w:rsidRPr="008F2D82">
              <w:t>14</w:t>
            </w:r>
          </w:p>
        </w:tc>
      </w:tr>
    </w:tbl>
    <w:p w:rsidR="00463826" w:rsidRDefault="00463826" w:rsidP="00463826"/>
    <w:p w:rsidR="00463826" w:rsidRPr="00A47876" w:rsidRDefault="00463826" w:rsidP="00463826"/>
    <w:p w:rsidR="00463826" w:rsidRDefault="00463826" w:rsidP="00463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63826" w:rsidRPr="001E348F" w:rsidRDefault="00463826" w:rsidP="00463826">
      <w:pPr>
        <w:jc w:val="both"/>
        <w:rPr>
          <w:b/>
          <w:bCs/>
          <w:sz w:val="28"/>
          <w:szCs w:val="28"/>
        </w:rPr>
      </w:pPr>
      <w:r>
        <w:rPr>
          <w:b/>
          <w:bCs/>
        </w:rPr>
        <w:br w:type="page"/>
      </w:r>
      <w:r w:rsidRPr="001E348F">
        <w:rPr>
          <w:b/>
          <w:bCs/>
          <w:sz w:val="28"/>
          <w:szCs w:val="28"/>
        </w:rPr>
        <w:lastRenderedPageBreak/>
        <w:t>1.   ПАСПОРТ РАБОЧЕЙ ПРОГРАММЫ УЧЕБНОЙ ДИСЦИПЛИНЫ</w:t>
      </w:r>
    </w:p>
    <w:p w:rsidR="00463826" w:rsidRDefault="00463826" w:rsidP="00463826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463826" w:rsidRDefault="00463826" w:rsidP="0071081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  <w:r w:rsidR="0071081A" w:rsidRPr="0071081A">
        <w:rPr>
          <w:b/>
          <w:bCs/>
          <w:sz w:val="28"/>
          <w:szCs w:val="28"/>
        </w:rPr>
        <w:t>ОП.01 Техническое черчение</w:t>
      </w:r>
    </w:p>
    <w:p w:rsidR="00463826" w:rsidRPr="001E348F" w:rsidRDefault="00463826" w:rsidP="00463826">
      <w:pPr>
        <w:shd w:val="clear" w:color="auto" w:fill="FFFFFF"/>
        <w:autoSpaceDE w:val="0"/>
        <w:autoSpaceDN w:val="0"/>
        <w:adjustRightInd w:val="0"/>
        <w:ind w:firstLine="900"/>
        <w:rPr>
          <w:b/>
          <w:bCs/>
          <w:sz w:val="28"/>
          <w:szCs w:val="28"/>
        </w:rPr>
      </w:pPr>
    </w:p>
    <w:p w:rsidR="00463826" w:rsidRPr="001E348F" w:rsidRDefault="00463826" w:rsidP="0046382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E348F">
        <w:rPr>
          <w:b/>
          <w:bCs/>
          <w:sz w:val="28"/>
          <w:szCs w:val="28"/>
        </w:rPr>
        <w:t>1.1.</w:t>
      </w:r>
      <w:r w:rsidRPr="001E348F">
        <w:rPr>
          <w:b/>
          <w:sz w:val="28"/>
          <w:szCs w:val="28"/>
        </w:rPr>
        <w:t xml:space="preserve"> Область</w:t>
      </w:r>
      <w:r w:rsidRPr="001E348F">
        <w:rPr>
          <w:sz w:val="28"/>
          <w:szCs w:val="28"/>
        </w:rPr>
        <w:t xml:space="preserve"> </w:t>
      </w:r>
      <w:r w:rsidRPr="001E348F">
        <w:rPr>
          <w:b/>
          <w:bCs/>
          <w:sz w:val="28"/>
          <w:szCs w:val="28"/>
        </w:rPr>
        <w:t xml:space="preserve">применения </w:t>
      </w:r>
      <w:r>
        <w:rPr>
          <w:b/>
          <w:bCs/>
          <w:sz w:val="28"/>
          <w:szCs w:val="28"/>
        </w:rPr>
        <w:t xml:space="preserve">рабочей </w:t>
      </w:r>
      <w:r w:rsidRPr="001E348F">
        <w:rPr>
          <w:b/>
          <w:bCs/>
          <w:sz w:val="28"/>
          <w:szCs w:val="28"/>
        </w:rPr>
        <w:t>программы</w:t>
      </w:r>
    </w:p>
    <w:p w:rsidR="00271901" w:rsidRPr="00271901" w:rsidRDefault="00271901" w:rsidP="00471A72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Рабочая</w:t>
      </w:r>
      <w:r w:rsidRPr="00A20A8B">
        <w:rPr>
          <w:sz w:val="28"/>
          <w:szCs w:val="28"/>
        </w:rPr>
        <w:t xml:space="preserve"> программа учебной дисциплины</w:t>
      </w:r>
      <w:r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является частью </w:t>
      </w:r>
      <w:r w:rsidRPr="00A27728">
        <w:rPr>
          <w:sz w:val="28"/>
          <w:szCs w:val="28"/>
        </w:rPr>
        <w:t xml:space="preserve">рабочей </w:t>
      </w:r>
      <w:r w:rsidRPr="00A27728">
        <w:rPr>
          <w:rFonts w:eastAsia="Calibri"/>
          <w:sz w:val="28"/>
          <w:szCs w:val="28"/>
          <w:lang w:eastAsia="ar-SA"/>
        </w:rPr>
        <w:t xml:space="preserve">программы подготовки </w:t>
      </w:r>
      <w:r w:rsidRPr="002A171F">
        <w:rPr>
          <w:rFonts w:eastAsia="Calibri"/>
          <w:sz w:val="28"/>
          <w:szCs w:val="28"/>
          <w:lang w:eastAsia="ar-SA"/>
        </w:rPr>
        <w:t>квалифицированных рабочих и служащих</w:t>
      </w:r>
      <w:r w:rsidRPr="00A27728">
        <w:rPr>
          <w:sz w:val="28"/>
          <w:szCs w:val="28"/>
        </w:rPr>
        <w:t xml:space="preserve"> с ФГОС по </w:t>
      </w:r>
      <w:r>
        <w:rPr>
          <w:sz w:val="28"/>
          <w:szCs w:val="28"/>
        </w:rPr>
        <w:t>профессии</w:t>
      </w:r>
      <w:r w:rsidRPr="00A2772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27728">
        <w:rPr>
          <w:sz w:val="28"/>
          <w:szCs w:val="28"/>
        </w:rPr>
        <w:t xml:space="preserve">ПО </w:t>
      </w:r>
      <w:r w:rsidR="0071081A" w:rsidRPr="0071081A">
        <w:rPr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C00E7E" w:rsidRPr="00C00E7E" w:rsidRDefault="00C00E7E" w:rsidP="00271901">
      <w:pPr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  <w:r w:rsidRPr="00C00E7E">
        <w:rPr>
          <w:sz w:val="28"/>
          <w:szCs w:val="28"/>
        </w:rPr>
        <w:t xml:space="preserve">Учебная дисциплина имеет практическую направленность и имеет </w:t>
      </w:r>
      <w:proofErr w:type="spellStart"/>
      <w:r w:rsidRPr="00C00E7E">
        <w:rPr>
          <w:sz w:val="28"/>
          <w:szCs w:val="28"/>
        </w:rPr>
        <w:t>межпредметные</w:t>
      </w:r>
      <w:proofErr w:type="spellEnd"/>
      <w:r w:rsidRPr="00C00E7E">
        <w:rPr>
          <w:sz w:val="28"/>
          <w:szCs w:val="28"/>
        </w:rPr>
        <w:t xml:space="preserve"> связи с общепрофессиональной дисциплиной «Электротехника», с профессиональными модулями ПМ.01 Поддержание рабочего состояния оборудования систем водоснабжения, водоотведения, отопления объектов жилищно-коммунального хозяйства, 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271901" w:rsidRPr="00A20A8B" w:rsidRDefault="00271901" w:rsidP="00271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i/>
          <w:iCs/>
        </w:rPr>
      </w:pPr>
    </w:p>
    <w:p w:rsidR="00271901" w:rsidRPr="00BE4D0C" w:rsidRDefault="00271901" w:rsidP="002719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1.2. Место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в структуре </w:t>
      </w:r>
      <w:r w:rsidRPr="002F7A2B">
        <w:rPr>
          <w:rFonts w:eastAsia="Calibri"/>
          <w:b/>
          <w:sz w:val="28"/>
          <w:szCs w:val="28"/>
        </w:rPr>
        <w:t xml:space="preserve">программы подготовки </w:t>
      </w:r>
      <w:r w:rsidRPr="002242B2">
        <w:rPr>
          <w:rFonts w:eastAsia="Calibri"/>
          <w:b/>
          <w:sz w:val="28"/>
          <w:szCs w:val="28"/>
        </w:rPr>
        <w:t>квалифицированных рабочих и служащих</w:t>
      </w:r>
      <w:r w:rsidRPr="00A20A8B">
        <w:rPr>
          <w:b/>
          <w:bCs/>
          <w:sz w:val="28"/>
          <w:szCs w:val="28"/>
        </w:rPr>
        <w:t>:</w:t>
      </w:r>
      <w:r w:rsidRPr="00F02418">
        <w:rPr>
          <w:sz w:val="28"/>
          <w:szCs w:val="28"/>
        </w:rPr>
        <w:t xml:space="preserve"> </w:t>
      </w:r>
      <w:r>
        <w:rPr>
          <w:sz w:val="28"/>
          <w:szCs w:val="28"/>
        </w:rPr>
        <w:t>дисциплина входит в общепрофессиональный учебный цикл.</w:t>
      </w:r>
    </w:p>
    <w:p w:rsidR="00E277FD" w:rsidRPr="00A20A8B" w:rsidRDefault="00E277FD" w:rsidP="00271901">
      <w:pPr>
        <w:jc w:val="both"/>
        <w:rPr>
          <w:b/>
          <w:bCs/>
          <w:sz w:val="28"/>
          <w:szCs w:val="28"/>
        </w:rPr>
      </w:pP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1.3. Цели и задачи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учебной </w:t>
      </w:r>
      <w:r w:rsidRPr="00A20A8B">
        <w:rPr>
          <w:sz w:val="28"/>
          <w:szCs w:val="28"/>
        </w:rPr>
        <w:t>дисциплины</w:t>
      </w:r>
      <w:r w:rsidR="007354C2">
        <w:rPr>
          <w:sz w:val="28"/>
          <w:szCs w:val="28"/>
        </w:rPr>
        <w:t xml:space="preserve"> </w:t>
      </w:r>
      <w:r w:rsidRPr="00A20A8B">
        <w:rPr>
          <w:sz w:val="28"/>
          <w:szCs w:val="28"/>
        </w:rPr>
        <w:t xml:space="preserve">обучающийся должен </w:t>
      </w:r>
      <w:r w:rsidRPr="00C00E7E">
        <w:rPr>
          <w:b/>
          <w:sz w:val="28"/>
          <w:szCs w:val="28"/>
        </w:rPr>
        <w:t>уметь:</w:t>
      </w:r>
    </w:p>
    <w:p w:rsidR="00C00E7E" w:rsidRPr="00C00E7E" w:rsidRDefault="00C00E7E" w:rsidP="00C00E7E">
      <w:pPr>
        <w:pStyle w:val="af0"/>
        <w:numPr>
          <w:ilvl w:val="0"/>
          <w:numId w:val="18"/>
        </w:numPr>
        <w:jc w:val="both"/>
        <w:rPr>
          <w:sz w:val="28"/>
          <w:szCs w:val="28"/>
        </w:rPr>
      </w:pPr>
      <w:r w:rsidRPr="00C00E7E">
        <w:rPr>
          <w:sz w:val="28"/>
          <w:szCs w:val="28"/>
        </w:rPr>
        <w:t>читать чертежи, эскизы и схемы систем водоснабжения, водоотведения, отопления объектов жилищно-коммунального хозяйства;</w:t>
      </w:r>
    </w:p>
    <w:p w:rsidR="00C00E7E" w:rsidRPr="00C00E7E" w:rsidRDefault="00C00E7E" w:rsidP="00C00E7E">
      <w:pPr>
        <w:pStyle w:val="af2"/>
        <w:numPr>
          <w:ilvl w:val="0"/>
          <w:numId w:val="18"/>
        </w:numPr>
        <w:jc w:val="both"/>
        <w:rPr>
          <w:sz w:val="28"/>
          <w:szCs w:val="28"/>
          <w:lang w:val="ru-RU"/>
        </w:rPr>
      </w:pPr>
      <w:r w:rsidRPr="00C00E7E">
        <w:rPr>
          <w:sz w:val="28"/>
          <w:szCs w:val="28"/>
          <w:lang w:val="ru-RU"/>
        </w:rPr>
        <w:t>выполнять эскизы и схемы систем водоснабжения, водоотведения, отопления объектов жилищно-коммунального хозяйства;</w:t>
      </w:r>
    </w:p>
    <w:p w:rsidR="00C00E7E" w:rsidRPr="00C00E7E" w:rsidRDefault="00C00E7E" w:rsidP="00C00E7E">
      <w:pPr>
        <w:pStyle w:val="af3"/>
        <w:numPr>
          <w:ilvl w:val="0"/>
          <w:numId w:val="18"/>
        </w:numPr>
        <w:spacing w:line="240" w:lineRule="auto"/>
        <w:jc w:val="both"/>
        <w:rPr>
          <w:sz w:val="28"/>
          <w:szCs w:val="28"/>
        </w:rPr>
      </w:pPr>
      <w:r w:rsidRPr="00C00E7E">
        <w:rPr>
          <w:sz w:val="28"/>
          <w:szCs w:val="28"/>
        </w:rPr>
        <w:t>читать чертежи и эскизы, простые электрические и монтажные схемы, схемы соединений и подключений;</w:t>
      </w:r>
    </w:p>
    <w:p w:rsidR="00C00E7E" w:rsidRPr="00C00E7E" w:rsidRDefault="00C00E7E" w:rsidP="00C00E7E">
      <w:pPr>
        <w:pStyle w:val="af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00E7E">
        <w:rPr>
          <w:sz w:val="28"/>
          <w:szCs w:val="28"/>
        </w:rPr>
        <w:t>выполнять чертежи и эскизы, простые электрические и монтажные схемы</w:t>
      </w:r>
    </w:p>
    <w:p w:rsidR="00C00E7E" w:rsidRPr="00C00E7E" w:rsidRDefault="00C00E7E" w:rsidP="00C0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77FD" w:rsidRPr="00271901" w:rsidRDefault="00E277FD" w:rsidP="00C00E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71901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C00E7E">
        <w:rPr>
          <w:b/>
          <w:sz w:val="28"/>
          <w:szCs w:val="28"/>
        </w:rPr>
        <w:t>знать:</w:t>
      </w:r>
    </w:p>
    <w:p w:rsidR="00C00E7E" w:rsidRPr="00C00E7E" w:rsidRDefault="00C00E7E" w:rsidP="00C00E7E">
      <w:pPr>
        <w:pStyle w:val="af2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C00E7E">
        <w:rPr>
          <w:sz w:val="28"/>
          <w:szCs w:val="28"/>
          <w:lang w:val="ru-RU"/>
        </w:rPr>
        <w:t>требовани</w:t>
      </w:r>
      <w:r>
        <w:rPr>
          <w:sz w:val="28"/>
          <w:szCs w:val="28"/>
          <w:lang w:val="ru-RU"/>
        </w:rPr>
        <w:t>я</w:t>
      </w:r>
      <w:r w:rsidRPr="00C00E7E">
        <w:rPr>
          <w:sz w:val="28"/>
          <w:szCs w:val="28"/>
          <w:lang w:val="ru-RU"/>
        </w:rPr>
        <w:t xml:space="preserve"> единой системы конструкторской документации (ЕСКД);</w:t>
      </w:r>
    </w:p>
    <w:p w:rsidR="00C00E7E" w:rsidRPr="00C00E7E" w:rsidRDefault="00C00E7E" w:rsidP="00C00E7E">
      <w:pPr>
        <w:pStyle w:val="af2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C00E7E">
        <w:rPr>
          <w:sz w:val="28"/>
          <w:szCs w:val="28"/>
          <w:lang w:val="ru-RU"/>
        </w:rPr>
        <w:t>вид</w:t>
      </w:r>
      <w:r>
        <w:rPr>
          <w:sz w:val="28"/>
          <w:szCs w:val="28"/>
          <w:lang w:val="ru-RU"/>
        </w:rPr>
        <w:t>ы</w:t>
      </w:r>
      <w:r w:rsidRPr="00C00E7E">
        <w:rPr>
          <w:sz w:val="28"/>
          <w:szCs w:val="28"/>
          <w:lang w:val="ru-RU"/>
        </w:rPr>
        <w:t xml:space="preserve"> нормативно-технической документации;</w:t>
      </w:r>
    </w:p>
    <w:p w:rsidR="00C00E7E" w:rsidRPr="00C00E7E" w:rsidRDefault="00C00E7E" w:rsidP="00C00E7E">
      <w:pPr>
        <w:pStyle w:val="af3"/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C00E7E">
        <w:rPr>
          <w:sz w:val="28"/>
          <w:szCs w:val="28"/>
        </w:rPr>
        <w:t>основны</w:t>
      </w:r>
      <w:r>
        <w:rPr>
          <w:sz w:val="28"/>
          <w:szCs w:val="28"/>
        </w:rPr>
        <w:t>е</w:t>
      </w:r>
      <w:r w:rsidRPr="00C00E7E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</w:t>
      </w:r>
      <w:r w:rsidRPr="00C00E7E">
        <w:rPr>
          <w:sz w:val="28"/>
          <w:szCs w:val="28"/>
        </w:rPr>
        <w:t xml:space="preserve"> построения чертежей и схем;</w:t>
      </w:r>
    </w:p>
    <w:p w:rsidR="00C00E7E" w:rsidRPr="00C00E7E" w:rsidRDefault="00C00E7E" w:rsidP="00C00E7E">
      <w:pPr>
        <w:pStyle w:val="af3"/>
        <w:numPr>
          <w:ilvl w:val="0"/>
          <w:numId w:val="19"/>
        </w:numPr>
        <w:spacing w:line="240" w:lineRule="auto"/>
        <w:jc w:val="both"/>
        <w:rPr>
          <w:sz w:val="28"/>
          <w:szCs w:val="28"/>
        </w:rPr>
      </w:pPr>
      <w:r w:rsidRPr="00C00E7E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C00E7E">
        <w:rPr>
          <w:sz w:val="28"/>
          <w:szCs w:val="28"/>
        </w:rPr>
        <w:t xml:space="preserve"> чертежей, эскизов и схем;</w:t>
      </w:r>
    </w:p>
    <w:p w:rsidR="00C00E7E" w:rsidRPr="00C00E7E" w:rsidRDefault="00C00E7E" w:rsidP="00C00E7E">
      <w:pPr>
        <w:pStyle w:val="af0"/>
        <w:numPr>
          <w:ilvl w:val="0"/>
          <w:numId w:val="19"/>
        </w:numPr>
        <w:jc w:val="both"/>
        <w:rPr>
          <w:b/>
          <w:sz w:val="28"/>
          <w:szCs w:val="28"/>
        </w:rPr>
      </w:pPr>
      <w:r w:rsidRPr="00C00E7E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C00E7E">
        <w:rPr>
          <w:sz w:val="28"/>
          <w:szCs w:val="28"/>
        </w:rPr>
        <w:t xml:space="preserve"> чтения технической и конструкторско-технологической документации;</w:t>
      </w:r>
    </w:p>
    <w:p w:rsidR="00C00E7E" w:rsidRPr="00C00E7E" w:rsidRDefault="00C00E7E" w:rsidP="00C00E7E">
      <w:pPr>
        <w:pStyle w:val="af2"/>
        <w:numPr>
          <w:ilvl w:val="0"/>
          <w:numId w:val="19"/>
        </w:numPr>
        <w:jc w:val="both"/>
        <w:rPr>
          <w:sz w:val="28"/>
          <w:szCs w:val="28"/>
          <w:lang w:val="ru-RU"/>
        </w:rPr>
      </w:pPr>
      <w:r w:rsidRPr="00C00E7E">
        <w:rPr>
          <w:sz w:val="28"/>
          <w:szCs w:val="28"/>
          <w:lang w:val="ru-RU"/>
        </w:rPr>
        <w:t>вид</w:t>
      </w:r>
      <w:r>
        <w:rPr>
          <w:sz w:val="28"/>
          <w:szCs w:val="28"/>
          <w:lang w:val="ru-RU"/>
        </w:rPr>
        <w:t>ы</w:t>
      </w:r>
      <w:r w:rsidRPr="00C00E7E">
        <w:rPr>
          <w:sz w:val="28"/>
          <w:szCs w:val="28"/>
          <w:lang w:val="ru-RU"/>
        </w:rPr>
        <w:t xml:space="preserve"> чертежей систем водоснабжения, водоотведения, отопления объектов жилищно-коммунального хозяйства;</w:t>
      </w:r>
    </w:p>
    <w:p w:rsidR="00C00E7E" w:rsidRPr="00C00E7E" w:rsidRDefault="00C00E7E" w:rsidP="00C00E7E">
      <w:pPr>
        <w:pStyle w:val="af0"/>
        <w:numPr>
          <w:ilvl w:val="0"/>
          <w:numId w:val="19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C00E7E">
        <w:rPr>
          <w:sz w:val="28"/>
          <w:szCs w:val="28"/>
        </w:rPr>
        <w:t>вид</w:t>
      </w:r>
      <w:r>
        <w:rPr>
          <w:sz w:val="28"/>
          <w:szCs w:val="28"/>
        </w:rPr>
        <w:t>ы</w:t>
      </w:r>
      <w:r w:rsidRPr="00C00E7E">
        <w:rPr>
          <w:sz w:val="28"/>
          <w:szCs w:val="28"/>
        </w:rPr>
        <w:t xml:space="preserve"> чертежей электрических и монтажных схем</w:t>
      </w:r>
      <w:r>
        <w:rPr>
          <w:sz w:val="28"/>
          <w:szCs w:val="28"/>
        </w:rPr>
        <w:t>.</w:t>
      </w:r>
    </w:p>
    <w:p w:rsidR="00C00E7E" w:rsidRDefault="00C00E7E" w:rsidP="00427EA7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207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E4F20" w:rsidRDefault="00DE4F20" w:rsidP="00570335">
      <w:pPr>
        <w:ind w:firstLine="709"/>
        <w:rPr>
          <w:sz w:val="28"/>
          <w:szCs w:val="28"/>
        </w:rPr>
      </w:pPr>
    </w:p>
    <w:p w:rsidR="00427EA7" w:rsidRDefault="00427EA7" w:rsidP="00DE4F20">
      <w:pPr>
        <w:ind w:firstLine="709"/>
        <w:rPr>
          <w:sz w:val="28"/>
          <w:szCs w:val="28"/>
        </w:rPr>
      </w:pPr>
      <w:r w:rsidRPr="00570335">
        <w:rPr>
          <w:sz w:val="28"/>
          <w:szCs w:val="28"/>
        </w:rPr>
        <w:lastRenderedPageBreak/>
        <w:t>В результате освоения учебной дисциплины должны формироваться общие компетенции (</w:t>
      </w:r>
      <w:proofErr w:type="gramStart"/>
      <w:r w:rsidRPr="00570335">
        <w:rPr>
          <w:sz w:val="28"/>
          <w:szCs w:val="28"/>
        </w:rPr>
        <w:t>ОК</w:t>
      </w:r>
      <w:proofErr w:type="gramEnd"/>
      <w:r w:rsidRPr="00570335">
        <w:rPr>
          <w:sz w:val="28"/>
          <w:szCs w:val="28"/>
        </w:rPr>
        <w:t>):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01</w:t>
      </w:r>
      <w:proofErr w:type="gramStart"/>
      <w:r w:rsidRPr="00570335">
        <w:rPr>
          <w:sz w:val="28"/>
          <w:szCs w:val="28"/>
        </w:rPr>
        <w:tab/>
        <w:t>В</w:t>
      </w:r>
      <w:proofErr w:type="gramEnd"/>
      <w:r w:rsidRPr="00570335">
        <w:rPr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02</w:t>
      </w:r>
      <w:proofErr w:type="gramStart"/>
      <w:r w:rsidRPr="00570335">
        <w:rPr>
          <w:sz w:val="28"/>
          <w:szCs w:val="28"/>
        </w:rPr>
        <w:tab/>
        <w:t>О</w:t>
      </w:r>
      <w:proofErr w:type="gramEnd"/>
      <w:r w:rsidRPr="00570335">
        <w:rPr>
          <w:sz w:val="28"/>
          <w:szCs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DE4F20" w:rsidRPr="00570335" w:rsidRDefault="00DE4F20" w:rsidP="00DE4F20">
      <w:pPr>
        <w:tabs>
          <w:tab w:val="left" w:pos="1134"/>
          <w:tab w:val="left" w:pos="1418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03</w:t>
      </w:r>
      <w:proofErr w:type="gramStart"/>
      <w:r w:rsidRPr="00570335">
        <w:rPr>
          <w:sz w:val="28"/>
          <w:szCs w:val="28"/>
        </w:rPr>
        <w:tab/>
        <w:t>П</w:t>
      </w:r>
      <w:proofErr w:type="gramEnd"/>
      <w:r w:rsidRPr="00570335">
        <w:rPr>
          <w:sz w:val="28"/>
          <w:szCs w:val="28"/>
        </w:rPr>
        <w:t>ланировать и реализовывать собственное профессиональное и личностное развитие.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04</w:t>
      </w:r>
      <w:proofErr w:type="gramStart"/>
      <w:r w:rsidRPr="00570335">
        <w:rPr>
          <w:sz w:val="28"/>
          <w:szCs w:val="28"/>
        </w:rPr>
        <w:tab/>
        <w:t>Р</w:t>
      </w:r>
      <w:proofErr w:type="gramEnd"/>
      <w:r w:rsidRPr="00570335">
        <w:rPr>
          <w:sz w:val="28"/>
          <w:szCs w:val="28"/>
        </w:rPr>
        <w:t>аботать в коллективе и команде, эффективно взаимодействовать с коллегами, руководством, клиентами.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05</w:t>
      </w:r>
      <w:proofErr w:type="gramStart"/>
      <w:r w:rsidRPr="00570335">
        <w:rPr>
          <w:sz w:val="28"/>
          <w:szCs w:val="28"/>
        </w:rPr>
        <w:tab/>
        <w:t>О</w:t>
      </w:r>
      <w:proofErr w:type="gramEnd"/>
      <w:r w:rsidRPr="00570335">
        <w:rPr>
          <w:sz w:val="28"/>
          <w:szCs w:val="28"/>
        </w:rPr>
        <w:t>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06</w:t>
      </w:r>
      <w:proofErr w:type="gramStart"/>
      <w:r w:rsidRPr="00570335">
        <w:rPr>
          <w:sz w:val="28"/>
          <w:szCs w:val="28"/>
        </w:rPr>
        <w:tab/>
        <w:t>П</w:t>
      </w:r>
      <w:proofErr w:type="gramEnd"/>
      <w:r w:rsidRPr="00570335">
        <w:rPr>
          <w:sz w:val="28"/>
          <w:szCs w:val="28"/>
        </w:rPr>
        <w:t>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09</w:t>
      </w:r>
      <w:proofErr w:type="gramStart"/>
      <w:r w:rsidRPr="00570335">
        <w:rPr>
          <w:sz w:val="28"/>
          <w:szCs w:val="28"/>
        </w:rPr>
        <w:tab/>
        <w:t>И</w:t>
      </w:r>
      <w:proofErr w:type="gramEnd"/>
      <w:r w:rsidRPr="00570335">
        <w:rPr>
          <w:sz w:val="28"/>
          <w:szCs w:val="28"/>
        </w:rPr>
        <w:t>спользовать информационные технологии в профессиональной деятельности</w:t>
      </w:r>
    </w:p>
    <w:p w:rsidR="00DE4F20" w:rsidRPr="00570335" w:rsidRDefault="00DE4F20" w:rsidP="00DE4F20">
      <w:pPr>
        <w:tabs>
          <w:tab w:val="left" w:pos="1134"/>
        </w:tabs>
        <w:ind w:left="142"/>
        <w:jc w:val="both"/>
        <w:rPr>
          <w:sz w:val="28"/>
          <w:szCs w:val="28"/>
        </w:rPr>
      </w:pPr>
      <w:r w:rsidRPr="00570335">
        <w:rPr>
          <w:sz w:val="28"/>
          <w:szCs w:val="28"/>
        </w:rPr>
        <w:t>ОК. 10</w:t>
      </w:r>
      <w:proofErr w:type="gramStart"/>
      <w:r w:rsidRPr="00570335">
        <w:rPr>
          <w:sz w:val="28"/>
          <w:szCs w:val="28"/>
        </w:rPr>
        <w:tab/>
        <w:t>П</w:t>
      </w:r>
      <w:proofErr w:type="gramEnd"/>
      <w:r w:rsidRPr="00570335">
        <w:rPr>
          <w:sz w:val="28"/>
          <w:szCs w:val="28"/>
        </w:rPr>
        <w:t>ользоваться профессиональной документацией на государственном и иностранном языках.</w:t>
      </w:r>
    </w:p>
    <w:p w:rsidR="00427EA7" w:rsidRDefault="00427EA7" w:rsidP="00DE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7EA7" w:rsidRPr="00427EA7" w:rsidRDefault="00427EA7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27EA7">
        <w:rPr>
          <w:sz w:val="28"/>
          <w:szCs w:val="28"/>
        </w:rPr>
        <w:t>В результате освоения учебной дисциплины должны формироваться профессиональные компетенции (ПК):</w:t>
      </w:r>
    </w:p>
    <w:p w:rsidR="009E7E1A" w:rsidRPr="004D30DE" w:rsidRDefault="00DE4F20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sz w:val="28"/>
          <w:szCs w:val="28"/>
        </w:rPr>
      </w:pPr>
      <w:r w:rsidRPr="00DE4F20">
        <w:rPr>
          <w:sz w:val="28"/>
          <w:szCs w:val="28"/>
        </w:rPr>
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</w:t>
      </w:r>
      <w:r>
        <w:rPr>
          <w:sz w:val="28"/>
          <w:szCs w:val="28"/>
        </w:rPr>
        <w:t>.</w:t>
      </w:r>
    </w:p>
    <w:p w:rsidR="00E277FD" w:rsidRDefault="00DE4F20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E4F20">
        <w:rPr>
          <w:bCs/>
          <w:sz w:val="28"/>
          <w:szCs w:val="28"/>
        </w:rPr>
        <w:t>ПК 1.2. Проводить ремонт и монтаж отдельных узлов системы водоснабжения, водоотведения</w:t>
      </w:r>
      <w:r>
        <w:rPr>
          <w:bCs/>
          <w:sz w:val="28"/>
          <w:szCs w:val="28"/>
        </w:rPr>
        <w:t>.</w:t>
      </w:r>
    </w:p>
    <w:p w:rsidR="00DE4F20" w:rsidRDefault="00DE4F20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E4F20">
        <w:rPr>
          <w:bCs/>
          <w:sz w:val="28"/>
          <w:szCs w:val="28"/>
        </w:rPr>
        <w:t>ПК 1.3.  Проводить ремонт и монтаж отдельных узлов системы отопления</w:t>
      </w:r>
      <w:r>
        <w:rPr>
          <w:bCs/>
          <w:sz w:val="28"/>
          <w:szCs w:val="28"/>
        </w:rPr>
        <w:t>.</w:t>
      </w:r>
    </w:p>
    <w:p w:rsidR="00DE4F20" w:rsidRDefault="00DE4F20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E4F20">
        <w:rPr>
          <w:bCs/>
          <w:sz w:val="28"/>
          <w:szCs w:val="28"/>
        </w:rPr>
        <w:t>ПК 2.1.</w:t>
      </w:r>
      <w:r>
        <w:rPr>
          <w:bCs/>
          <w:sz w:val="28"/>
          <w:szCs w:val="28"/>
        </w:rPr>
        <w:t xml:space="preserve"> </w:t>
      </w:r>
      <w:r w:rsidRPr="00DE4F20">
        <w:rPr>
          <w:bCs/>
          <w:sz w:val="28"/>
          <w:szCs w:val="28"/>
        </w:rPr>
        <w:t>Осуществлять техническое об</w:t>
      </w:r>
      <w:r>
        <w:rPr>
          <w:bCs/>
          <w:sz w:val="28"/>
          <w:szCs w:val="28"/>
        </w:rPr>
        <w:t>служивание сило</w:t>
      </w:r>
      <w:r w:rsidRPr="00DE4F20">
        <w:rPr>
          <w:bCs/>
          <w:sz w:val="28"/>
          <w:szCs w:val="28"/>
        </w:rPr>
        <w:t>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</w:t>
      </w:r>
      <w:r>
        <w:rPr>
          <w:bCs/>
          <w:sz w:val="28"/>
          <w:szCs w:val="28"/>
        </w:rPr>
        <w:t>.</w:t>
      </w:r>
    </w:p>
    <w:p w:rsidR="00DE4F20" w:rsidRDefault="00DE4F20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E4F20">
        <w:rPr>
          <w:bCs/>
          <w:sz w:val="28"/>
          <w:szCs w:val="28"/>
        </w:rPr>
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</w:r>
    </w:p>
    <w:p w:rsidR="00DE4F20" w:rsidRPr="00DE4F20" w:rsidRDefault="00DE4F20" w:rsidP="00DE4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sz w:val="28"/>
          <w:szCs w:val="28"/>
        </w:rPr>
      </w:pPr>
      <w:r w:rsidRPr="00DE4F20">
        <w:rPr>
          <w:bCs/>
          <w:sz w:val="28"/>
          <w:szCs w:val="28"/>
        </w:rPr>
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</w:r>
      <w:r>
        <w:rPr>
          <w:bCs/>
          <w:sz w:val="28"/>
          <w:szCs w:val="28"/>
        </w:rPr>
        <w:t>.</w:t>
      </w:r>
    </w:p>
    <w:p w:rsidR="00DE4F20" w:rsidRDefault="00DE4F20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bCs/>
          <w:sz w:val="28"/>
          <w:szCs w:val="28"/>
        </w:rPr>
        <w:t xml:space="preserve">1.4. Рекомендуемое количество часов на освоение </w:t>
      </w:r>
      <w:r w:rsidR="007354C2">
        <w:rPr>
          <w:b/>
          <w:bCs/>
          <w:sz w:val="28"/>
          <w:szCs w:val="28"/>
        </w:rPr>
        <w:t>рабочей</w:t>
      </w:r>
      <w:r>
        <w:rPr>
          <w:b/>
          <w:bCs/>
          <w:sz w:val="28"/>
          <w:szCs w:val="28"/>
        </w:rPr>
        <w:t xml:space="preserve"> </w:t>
      </w:r>
      <w:r w:rsidRPr="00A20A8B">
        <w:rPr>
          <w:b/>
          <w:bCs/>
          <w:sz w:val="28"/>
          <w:szCs w:val="28"/>
        </w:rPr>
        <w:t xml:space="preserve">программы </w:t>
      </w:r>
      <w:r>
        <w:rPr>
          <w:b/>
          <w:bCs/>
          <w:sz w:val="28"/>
          <w:szCs w:val="28"/>
        </w:rPr>
        <w:t xml:space="preserve">учебной </w:t>
      </w:r>
      <w:r w:rsidRPr="00A20A8B">
        <w:rPr>
          <w:b/>
          <w:bCs/>
          <w:sz w:val="28"/>
          <w:szCs w:val="28"/>
        </w:rPr>
        <w:t>дисциплины:</w:t>
      </w:r>
    </w:p>
    <w:p w:rsidR="00E277FD" w:rsidRPr="00C50A2A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50A2A">
        <w:rPr>
          <w:sz w:val="28"/>
          <w:szCs w:val="28"/>
        </w:rPr>
        <w:t xml:space="preserve">максимальной учебной нагрузки </w:t>
      </w:r>
      <w:proofErr w:type="gramStart"/>
      <w:r w:rsidRPr="00C50A2A">
        <w:rPr>
          <w:sz w:val="28"/>
          <w:szCs w:val="28"/>
        </w:rPr>
        <w:t>обучающегося</w:t>
      </w:r>
      <w:proofErr w:type="gramEnd"/>
      <w:r w:rsidRPr="00C50A2A">
        <w:rPr>
          <w:sz w:val="28"/>
          <w:szCs w:val="28"/>
        </w:rPr>
        <w:t xml:space="preserve"> </w:t>
      </w:r>
      <w:r w:rsidR="00DE4F20">
        <w:rPr>
          <w:sz w:val="28"/>
          <w:szCs w:val="28"/>
        </w:rPr>
        <w:t>36</w:t>
      </w:r>
      <w:r w:rsidR="00C50A2A">
        <w:rPr>
          <w:sz w:val="28"/>
          <w:szCs w:val="28"/>
        </w:rPr>
        <w:t xml:space="preserve"> </w:t>
      </w:r>
      <w:r w:rsidR="008943FF" w:rsidRPr="00C50A2A">
        <w:rPr>
          <w:sz w:val="28"/>
          <w:szCs w:val="28"/>
        </w:rPr>
        <w:t>час</w:t>
      </w:r>
      <w:r w:rsidR="00DE4F20">
        <w:rPr>
          <w:sz w:val="28"/>
          <w:szCs w:val="28"/>
        </w:rPr>
        <w:t>ов</w:t>
      </w:r>
      <w:r w:rsidRPr="00C50A2A">
        <w:rPr>
          <w:sz w:val="28"/>
          <w:szCs w:val="28"/>
        </w:rPr>
        <w:t>, в том числе:</w:t>
      </w:r>
    </w:p>
    <w:p w:rsidR="00E277FD" w:rsidRPr="00C50A2A" w:rsidRDefault="00C50A2A" w:rsidP="009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7FD" w:rsidRPr="00C50A2A">
        <w:rPr>
          <w:sz w:val="28"/>
          <w:szCs w:val="28"/>
        </w:rPr>
        <w:t xml:space="preserve">обязательной аудиторной учебной нагрузки </w:t>
      </w:r>
      <w:proofErr w:type="gramStart"/>
      <w:r w:rsidR="00E277FD" w:rsidRPr="00C50A2A">
        <w:rPr>
          <w:sz w:val="28"/>
          <w:szCs w:val="28"/>
        </w:rPr>
        <w:t>обучающегося</w:t>
      </w:r>
      <w:proofErr w:type="gramEnd"/>
      <w:r w:rsidR="00E277FD" w:rsidRPr="00C50A2A">
        <w:rPr>
          <w:sz w:val="28"/>
          <w:szCs w:val="28"/>
        </w:rPr>
        <w:t xml:space="preserve"> </w:t>
      </w:r>
      <w:r w:rsidR="00DE4F20">
        <w:rPr>
          <w:sz w:val="28"/>
          <w:szCs w:val="28"/>
        </w:rPr>
        <w:t>3</w:t>
      </w:r>
      <w:r w:rsidR="00090E0E" w:rsidRPr="00C50A2A">
        <w:rPr>
          <w:sz w:val="28"/>
          <w:szCs w:val="28"/>
        </w:rPr>
        <w:t>6</w:t>
      </w:r>
      <w:r w:rsidR="008943FF" w:rsidRPr="00C50A2A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="00E277FD" w:rsidRPr="00C50A2A">
        <w:rPr>
          <w:sz w:val="28"/>
          <w:szCs w:val="28"/>
        </w:rPr>
        <w:t>;</w:t>
      </w:r>
    </w:p>
    <w:p w:rsidR="00E277FD" w:rsidRDefault="00C50A2A" w:rsidP="009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277FD" w:rsidRPr="00EC1242">
        <w:rPr>
          <w:sz w:val="28"/>
          <w:szCs w:val="28"/>
        </w:rPr>
        <w:t>самостоятельн</w:t>
      </w:r>
      <w:r w:rsidR="00DE4F20" w:rsidRPr="00EC1242">
        <w:rPr>
          <w:sz w:val="28"/>
          <w:szCs w:val="28"/>
        </w:rPr>
        <w:t>ая</w:t>
      </w:r>
      <w:r w:rsidR="00E277FD" w:rsidRPr="00EC1242">
        <w:rPr>
          <w:sz w:val="28"/>
          <w:szCs w:val="28"/>
        </w:rPr>
        <w:t xml:space="preserve"> работ</w:t>
      </w:r>
      <w:r w:rsidR="00DE4F20" w:rsidRPr="00EC1242">
        <w:rPr>
          <w:sz w:val="28"/>
          <w:szCs w:val="28"/>
        </w:rPr>
        <w:t>а</w:t>
      </w:r>
      <w:r w:rsidR="00E277FD" w:rsidRPr="00EC1242">
        <w:rPr>
          <w:sz w:val="28"/>
          <w:szCs w:val="28"/>
        </w:rPr>
        <w:t xml:space="preserve"> </w:t>
      </w:r>
      <w:proofErr w:type="gramStart"/>
      <w:r w:rsidR="00E277FD" w:rsidRPr="00EC1242">
        <w:rPr>
          <w:sz w:val="28"/>
          <w:szCs w:val="28"/>
        </w:rPr>
        <w:t>обучающегося</w:t>
      </w:r>
      <w:proofErr w:type="gramEnd"/>
      <w:r w:rsidR="00E277FD" w:rsidRPr="00EC1242">
        <w:rPr>
          <w:sz w:val="28"/>
          <w:szCs w:val="28"/>
        </w:rPr>
        <w:t xml:space="preserve"> </w:t>
      </w:r>
      <w:r w:rsidR="00DE4F20" w:rsidRPr="00EC1242">
        <w:rPr>
          <w:sz w:val="28"/>
          <w:szCs w:val="28"/>
        </w:rPr>
        <w:t>не предусмотрена</w:t>
      </w:r>
    </w:p>
    <w:p w:rsidR="00427EA7" w:rsidRDefault="00427EA7" w:rsidP="009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7EA7" w:rsidRDefault="00427EA7" w:rsidP="009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27EA7" w:rsidRDefault="00427EA7" w:rsidP="00975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9336AA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20A8B">
        <w:rPr>
          <w:b/>
          <w:bCs/>
          <w:sz w:val="28"/>
          <w:szCs w:val="28"/>
        </w:rPr>
        <w:lastRenderedPageBreak/>
        <w:t xml:space="preserve">2. СТРУКТУРА </w:t>
      </w:r>
      <w:r w:rsidR="00471A72" w:rsidRPr="00A20A8B">
        <w:rPr>
          <w:b/>
          <w:bCs/>
          <w:sz w:val="28"/>
          <w:szCs w:val="28"/>
        </w:rPr>
        <w:t>И СОДЕРЖАНИЕ</w:t>
      </w:r>
      <w:r w:rsidRPr="00A20A8B">
        <w:rPr>
          <w:b/>
          <w:bCs/>
          <w:sz w:val="28"/>
          <w:szCs w:val="28"/>
        </w:rPr>
        <w:t xml:space="preserve"> УЧЕБНОЙ ДИСЦИПЛИНЫ</w:t>
      </w:r>
      <w:r w:rsidR="007354C2">
        <w:rPr>
          <w:b/>
          <w:bCs/>
          <w:sz w:val="28"/>
          <w:szCs w:val="28"/>
        </w:rPr>
        <w:t xml:space="preserve"> </w:t>
      </w:r>
    </w:p>
    <w:p w:rsidR="00E277FD" w:rsidRPr="007354C2" w:rsidRDefault="007354C2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 w:rsidRPr="007354C2">
        <w:rPr>
          <w:b/>
          <w:caps/>
          <w:sz w:val="28"/>
          <w:szCs w:val="28"/>
        </w:rPr>
        <w:t>«</w:t>
      </w:r>
      <w:r w:rsidR="009336AA" w:rsidRPr="009336AA">
        <w:rPr>
          <w:b/>
          <w:caps/>
          <w:sz w:val="28"/>
          <w:szCs w:val="28"/>
        </w:rPr>
        <w:t>Техническое черчение</w:t>
      </w:r>
      <w:r w:rsidRPr="007354C2">
        <w:rPr>
          <w:b/>
          <w:caps/>
          <w:sz w:val="28"/>
          <w:szCs w:val="28"/>
        </w:rPr>
        <w:t>»</w:t>
      </w: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20A8B"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bCs/>
          <w:sz w:val="28"/>
          <w:szCs w:val="28"/>
        </w:rPr>
      </w:pPr>
    </w:p>
    <w:tbl>
      <w:tblPr>
        <w:tblW w:w="97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2409"/>
      </w:tblGrid>
      <w:tr w:rsidR="00E277FD" w:rsidRPr="00D86D31" w:rsidTr="009336AA">
        <w:trPr>
          <w:trHeight w:val="460"/>
        </w:trPr>
        <w:tc>
          <w:tcPr>
            <w:tcW w:w="7338" w:type="dxa"/>
          </w:tcPr>
          <w:p w:rsidR="00E277FD" w:rsidRPr="00D86D31" w:rsidRDefault="00E277FD" w:rsidP="00D86D31">
            <w:pPr>
              <w:jc w:val="center"/>
              <w:rPr>
                <w:sz w:val="28"/>
                <w:szCs w:val="28"/>
              </w:rPr>
            </w:pPr>
            <w:r w:rsidRPr="00D86D31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409" w:type="dxa"/>
          </w:tcPr>
          <w:p w:rsidR="00E277FD" w:rsidRPr="00D86D31" w:rsidRDefault="00E277FD" w:rsidP="00D86D31">
            <w:pPr>
              <w:jc w:val="center"/>
              <w:rPr>
                <w:i/>
                <w:iCs/>
                <w:sz w:val="28"/>
                <w:szCs w:val="28"/>
              </w:rPr>
            </w:pPr>
            <w:r w:rsidRPr="00D86D31">
              <w:rPr>
                <w:b/>
                <w:bCs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E277FD" w:rsidRPr="00D86D31" w:rsidTr="009336AA">
        <w:trPr>
          <w:trHeight w:val="285"/>
        </w:trPr>
        <w:tc>
          <w:tcPr>
            <w:tcW w:w="7338" w:type="dxa"/>
          </w:tcPr>
          <w:p w:rsidR="00E277FD" w:rsidRPr="00D86D31" w:rsidRDefault="00E277FD" w:rsidP="00D86D31">
            <w:pPr>
              <w:rPr>
                <w:b/>
                <w:bCs/>
                <w:sz w:val="28"/>
                <w:szCs w:val="28"/>
              </w:rPr>
            </w:pPr>
            <w:r w:rsidRPr="00D86D31">
              <w:rPr>
                <w:b/>
                <w:bCs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09" w:type="dxa"/>
          </w:tcPr>
          <w:p w:rsidR="00E277FD" w:rsidRPr="00090E0E" w:rsidRDefault="009336AA" w:rsidP="00090E0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E277FD" w:rsidRPr="00D86D31" w:rsidTr="009336AA">
        <w:tc>
          <w:tcPr>
            <w:tcW w:w="7338" w:type="dxa"/>
          </w:tcPr>
          <w:p w:rsidR="00E277FD" w:rsidRPr="00D86D31" w:rsidRDefault="00E277FD" w:rsidP="00D86D31">
            <w:pPr>
              <w:jc w:val="both"/>
              <w:rPr>
                <w:sz w:val="28"/>
                <w:szCs w:val="28"/>
              </w:rPr>
            </w:pPr>
            <w:r w:rsidRPr="00D86D31">
              <w:rPr>
                <w:b/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409" w:type="dxa"/>
          </w:tcPr>
          <w:p w:rsidR="00E277FD" w:rsidRPr="00090E0E" w:rsidRDefault="009336AA" w:rsidP="002354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2354F4">
              <w:rPr>
                <w:sz w:val="28"/>
                <w:szCs w:val="28"/>
              </w:rPr>
              <w:t>4</w:t>
            </w:r>
          </w:p>
        </w:tc>
      </w:tr>
      <w:tr w:rsidR="00E277FD" w:rsidRPr="00D86D31" w:rsidTr="009336AA">
        <w:tc>
          <w:tcPr>
            <w:tcW w:w="7338" w:type="dxa"/>
          </w:tcPr>
          <w:p w:rsidR="00E277FD" w:rsidRPr="00D86D31" w:rsidRDefault="00E277FD" w:rsidP="00D86D31">
            <w:pPr>
              <w:jc w:val="both"/>
              <w:rPr>
                <w:sz w:val="28"/>
                <w:szCs w:val="28"/>
              </w:rPr>
            </w:pPr>
            <w:r w:rsidRPr="00D86D31">
              <w:rPr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E277FD" w:rsidRPr="0008530F" w:rsidRDefault="00E277FD" w:rsidP="00D86D31">
            <w:pPr>
              <w:jc w:val="center"/>
              <w:rPr>
                <w:sz w:val="28"/>
                <w:szCs w:val="28"/>
              </w:rPr>
            </w:pPr>
          </w:p>
        </w:tc>
      </w:tr>
      <w:tr w:rsidR="00E277FD" w:rsidRPr="00D86D31" w:rsidTr="009336AA">
        <w:tc>
          <w:tcPr>
            <w:tcW w:w="7338" w:type="dxa"/>
          </w:tcPr>
          <w:p w:rsidR="00E277FD" w:rsidRPr="00D86D31" w:rsidRDefault="00E277FD" w:rsidP="009336AA">
            <w:pPr>
              <w:jc w:val="both"/>
              <w:rPr>
                <w:sz w:val="28"/>
                <w:szCs w:val="28"/>
              </w:rPr>
            </w:pPr>
            <w:r w:rsidRPr="00D86D31">
              <w:rPr>
                <w:sz w:val="28"/>
                <w:szCs w:val="28"/>
              </w:rPr>
              <w:t xml:space="preserve">     </w:t>
            </w:r>
            <w:r w:rsidR="009336AA">
              <w:rPr>
                <w:sz w:val="28"/>
                <w:szCs w:val="28"/>
              </w:rPr>
              <w:t>практические</w:t>
            </w:r>
            <w:r w:rsidRPr="00D86D31">
              <w:rPr>
                <w:sz w:val="28"/>
                <w:szCs w:val="28"/>
              </w:rPr>
              <w:t xml:space="preserve">  работы</w:t>
            </w:r>
          </w:p>
        </w:tc>
        <w:tc>
          <w:tcPr>
            <w:tcW w:w="2409" w:type="dxa"/>
          </w:tcPr>
          <w:p w:rsidR="00E277FD" w:rsidRPr="00C50A2A" w:rsidRDefault="009336AA" w:rsidP="002354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54F4">
              <w:rPr>
                <w:sz w:val="28"/>
                <w:szCs w:val="28"/>
              </w:rPr>
              <w:t>0</w:t>
            </w:r>
          </w:p>
        </w:tc>
      </w:tr>
      <w:tr w:rsidR="00E277FD" w:rsidRPr="00D86D31" w:rsidTr="009336AA">
        <w:tc>
          <w:tcPr>
            <w:tcW w:w="7338" w:type="dxa"/>
          </w:tcPr>
          <w:p w:rsidR="00E277FD" w:rsidRPr="00D86D31" w:rsidRDefault="00E277FD" w:rsidP="00D86D3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277FD" w:rsidRPr="0008530F" w:rsidRDefault="00E277FD" w:rsidP="00D86D31">
            <w:pPr>
              <w:jc w:val="center"/>
              <w:rPr>
                <w:sz w:val="28"/>
                <w:szCs w:val="28"/>
              </w:rPr>
            </w:pPr>
          </w:p>
        </w:tc>
      </w:tr>
      <w:tr w:rsidR="00E277FD" w:rsidRPr="00D86D31" w:rsidTr="009336AA">
        <w:tc>
          <w:tcPr>
            <w:tcW w:w="7338" w:type="dxa"/>
          </w:tcPr>
          <w:p w:rsidR="00E277FD" w:rsidRPr="00D86D31" w:rsidRDefault="00E277FD" w:rsidP="00D86D31">
            <w:pPr>
              <w:jc w:val="both"/>
              <w:rPr>
                <w:b/>
                <w:bCs/>
                <w:sz w:val="28"/>
                <w:szCs w:val="28"/>
              </w:rPr>
            </w:pPr>
            <w:r w:rsidRPr="00D86D31">
              <w:rPr>
                <w:b/>
                <w:bCs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409" w:type="dxa"/>
          </w:tcPr>
          <w:p w:rsidR="00E277FD" w:rsidRPr="009336AA" w:rsidRDefault="002354F4" w:rsidP="00D86D31">
            <w:pPr>
              <w:jc w:val="center"/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</w:rPr>
              <w:t>2</w:t>
            </w:r>
          </w:p>
        </w:tc>
      </w:tr>
      <w:tr w:rsidR="002354F4" w:rsidRPr="00D86D31" w:rsidTr="009336AA">
        <w:tc>
          <w:tcPr>
            <w:tcW w:w="7338" w:type="dxa"/>
          </w:tcPr>
          <w:p w:rsidR="002354F4" w:rsidRPr="001D60E7" w:rsidRDefault="002354F4" w:rsidP="002354F4">
            <w:pPr>
              <w:jc w:val="both"/>
              <w:rPr>
                <w:sz w:val="28"/>
                <w:szCs w:val="28"/>
              </w:rPr>
            </w:pPr>
            <w:r w:rsidRPr="001D60E7">
              <w:rPr>
                <w:sz w:val="28"/>
                <w:szCs w:val="28"/>
              </w:rPr>
              <w:t>в том числе:</w:t>
            </w:r>
          </w:p>
        </w:tc>
        <w:tc>
          <w:tcPr>
            <w:tcW w:w="2409" w:type="dxa"/>
          </w:tcPr>
          <w:p w:rsidR="002354F4" w:rsidRPr="001D60E7" w:rsidRDefault="002354F4" w:rsidP="002354F4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2354F4" w:rsidRPr="00D86D31" w:rsidTr="009336AA">
        <w:tc>
          <w:tcPr>
            <w:tcW w:w="7338" w:type="dxa"/>
          </w:tcPr>
          <w:p w:rsidR="002354F4" w:rsidRPr="001D60E7" w:rsidRDefault="002354F4" w:rsidP="002354F4">
            <w:pPr>
              <w:ind w:firstLine="426"/>
              <w:jc w:val="both"/>
              <w:rPr>
                <w:sz w:val="28"/>
                <w:szCs w:val="28"/>
              </w:rPr>
            </w:pPr>
            <w:r w:rsidRPr="00DA0146">
              <w:rPr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2409" w:type="dxa"/>
          </w:tcPr>
          <w:p w:rsidR="002354F4" w:rsidRPr="00DA0146" w:rsidRDefault="002354F4" w:rsidP="002354F4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2354F4" w:rsidRPr="00D86D31" w:rsidTr="009336AA">
        <w:tc>
          <w:tcPr>
            <w:tcW w:w="9747" w:type="dxa"/>
            <w:gridSpan w:val="2"/>
          </w:tcPr>
          <w:p w:rsidR="002354F4" w:rsidRPr="00090E0E" w:rsidRDefault="002354F4" w:rsidP="002354F4">
            <w:pPr>
              <w:rPr>
                <w:i/>
                <w:iCs/>
                <w:sz w:val="28"/>
                <w:szCs w:val="28"/>
              </w:rPr>
            </w:pPr>
            <w:r w:rsidRPr="0039675F">
              <w:rPr>
                <w:b/>
                <w:bCs/>
                <w:i/>
                <w:iCs/>
                <w:sz w:val="28"/>
                <w:szCs w:val="28"/>
              </w:rPr>
              <w:t>Итоговая аттестация</w:t>
            </w:r>
            <w:r>
              <w:rPr>
                <w:i/>
                <w:iCs/>
                <w:sz w:val="28"/>
                <w:szCs w:val="28"/>
              </w:rPr>
              <w:t>:   в форме дифференцированного зачета</w:t>
            </w:r>
          </w:p>
        </w:tc>
      </w:tr>
    </w:tbl>
    <w:p w:rsidR="00E277FD" w:rsidRPr="0039675F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iCs/>
        </w:rPr>
        <w:sectPr w:rsidR="00E277FD" w:rsidRPr="0039675F" w:rsidSect="00975FA7">
          <w:footerReference w:type="even" r:id="rId9"/>
          <w:footerReference w:type="default" r:id="rId10"/>
          <w:pgSz w:w="11906" w:h="16838"/>
          <w:pgMar w:top="567" w:right="850" w:bottom="1134" w:left="1418" w:header="708" w:footer="708" w:gutter="0"/>
          <w:cols w:space="720"/>
          <w:titlePg/>
        </w:sectPr>
      </w:pPr>
    </w:p>
    <w:p w:rsidR="00E277FD" w:rsidRDefault="00E277FD" w:rsidP="0008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lastRenderedPageBreak/>
        <w:t xml:space="preserve">2.2. </w:t>
      </w:r>
      <w:r w:rsidR="007354C2">
        <w:rPr>
          <w:b/>
          <w:bCs/>
          <w:sz w:val="28"/>
          <w:szCs w:val="28"/>
        </w:rPr>
        <w:t>Т</w:t>
      </w:r>
      <w:r w:rsidRPr="00681DAD">
        <w:rPr>
          <w:b/>
          <w:bCs/>
          <w:sz w:val="28"/>
          <w:szCs w:val="28"/>
        </w:rPr>
        <w:t xml:space="preserve">ематический </w:t>
      </w:r>
      <w:r>
        <w:rPr>
          <w:b/>
          <w:bCs/>
          <w:sz w:val="28"/>
          <w:szCs w:val="28"/>
        </w:rPr>
        <w:t>план и содержание учебной дисциплины «</w:t>
      </w:r>
      <w:r w:rsidR="009336AA" w:rsidRPr="009336AA">
        <w:rPr>
          <w:b/>
          <w:sz w:val="28"/>
          <w:szCs w:val="28"/>
        </w:rPr>
        <w:t>Техническое черчение</w:t>
      </w:r>
      <w:r>
        <w:rPr>
          <w:b/>
          <w:bCs/>
          <w:sz w:val="28"/>
          <w:szCs w:val="28"/>
        </w:rPr>
        <w:t>»</w:t>
      </w:r>
    </w:p>
    <w:p w:rsidR="00E277FD" w:rsidRPr="005C1794" w:rsidRDefault="00E277FD" w:rsidP="0008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  <w:iCs/>
          <w:sz w:val="20"/>
          <w:szCs w:val="20"/>
        </w:rPr>
      </w:pPr>
    </w:p>
    <w:tbl>
      <w:tblPr>
        <w:tblW w:w="52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8"/>
        <w:gridCol w:w="366"/>
        <w:gridCol w:w="32"/>
        <w:gridCol w:w="10634"/>
        <w:gridCol w:w="991"/>
        <w:gridCol w:w="1326"/>
      </w:tblGrid>
      <w:tr w:rsidR="009336AA" w:rsidRPr="000F7BA8" w:rsidTr="003E6975">
        <w:trPr>
          <w:trHeight w:val="999"/>
        </w:trPr>
        <w:tc>
          <w:tcPr>
            <w:tcW w:w="772" w:type="pct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36A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494" w:type="pct"/>
            <w:gridSpan w:val="3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36AA">
              <w:rPr>
                <w:b/>
                <w:bCs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336AA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314" w:type="pct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36AA">
              <w:rPr>
                <w:b/>
                <w:bCs/>
              </w:rPr>
              <w:t>Объем часов</w:t>
            </w:r>
          </w:p>
        </w:tc>
        <w:tc>
          <w:tcPr>
            <w:tcW w:w="420" w:type="pct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336AA">
              <w:rPr>
                <w:b/>
                <w:bCs/>
              </w:rPr>
              <w:t>Уровень освоения</w:t>
            </w:r>
          </w:p>
        </w:tc>
      </w:tr>
      <w:tr w:rsidR="009336AA" w:rsidRPr="000F7BA8" w:rsidTr="00FA11C8">
        <w:trPr>
          <w:trHeight w:val="286"/>
        </w:trPr>
        <w:tc>
          <w:tcPr>
            <w:tcW w:w="772" w:type="pct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94" w:type="pct"/>
            <w:gridSpan w:val="3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4" w:type="pct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20" w:type="pct"/>
          </w:tcPr>
          <w:p w:rsidR="009336AA" w:rsidRPr="009336AA" w:rsidRDefault="009336AA" w:rsidP="00A12D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9336AA" w:rsidRPr="000F7BA8" w:rsidTr="00FA11C8">
        <w:trPr>
          <w:trHeight w:val="20"/>
        </w:trPr>
        <w:tc>
          <w:tcPr>
            <w:tcW w:w="772" w:type="pct"/>
            <w:vMerge w:val="restart"/>
          </w:tcPr>
          <w:p w:rsidR="009336AA" w:rsidRPr="000F7BA8" w:rsidRDefault="009336AA" w:rsidP="009336AA">
            <w:pPr>
              <w:jc w:val="center"/>
              <w:rPr>
                <w:b/>
              </w:rPr>
            </w:pPr>
            <w:r w:rsidRPr="000F7BA8">
              <w:rPr>
                <w:b/>
                <w:bCs/>
              </w:rPr>
              <w:t>Тема 1.</w:t>
            </w:r>
          </w:p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  <w:r w:rsidRPr="000F7BA8">
              <w:rPr>
                <w:b/>
              </w:rPr>
              <w:t>Оформление чертежей и стандарты ЕСКД</w:t>
            </w:r>
          </w:p>
        </w:tc>
        <w:tc>
          <w:tcPr>
            <w:tcW w:w="3494" w:type="pct"/>
            <w:gridSpan w:val="3"/>
          </w:tcPr>
          <w:p w:rsidR="009336AA" w:rsidRPr="000F7BA8" w:rsidRDefault="009336AA" w:rsidP="00A12DA0">
            <w:pPr>
              <w:rPr>
                <w:b/>
                <w:bCs/>
              </w:rPr>
            </w:pPr>
            <w:r w:rsidRPr="000F7BA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4" w:type="pct"/>
            <w:vMerge w:val="restart"/>
          </w:tcPr>
          <w:p w:rsidR="009336AA" w:rsidRPr="00FA11C8" w:rsidRDefault="00FA11C8" w:rsidP="009336AA">
            <w:pPr>
              <w:jc w:val="center"/>
              <w:rPr>
                <w:bCs/>
              </w:rPr>
            </w:pPr>
            <w:r w:rsidRPr="00FA11C8">
              <w:rPr>
                <w:bCs/>
              </w:rPr>
              <w:t>2</w:t>
            </w:r>
          </w:p>
        </w:tc>
        <w:tc>
          <w:tcPr>
            <w:tcW w:w="420" w:type="pct"/>
            <w:shd w:val="clear" w:color="auto" w:fill="D9D9D9" w:themeFill="background1" w:themeFillShade="D9"/>
            <w:vAlign w:val="center"/>
          </w:tcPr>
          <w:p w:rsidR="009336AA" w:rsidRPr="000F7BA8" w:rsidRDefault="009336AA" w:rsidP="00A12DA0">
            <w:pPr>
              <w:jc w:val="center"/>
              <w:rPr>
                <w:b/>
              </w:rPr>
            </w:pPr>
          </w:p>
        </w:tc>
      </w:tr>
      <w:tr w:rsidR="009336AA" w:rsidRPr="000F7BA8" w:rsidTr="00FA11C8">
        <w:trPr>
          <w:trHeight w:val="420"/>
        </w:trPr>
        <w:tc>
          <w:tcPr>
            <w:tcW w:w="772" w:type="pct"/>
            <w:vMerge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116" w:type="pct"/>
          </w:tcPr>
          <w:p w:rsidR="009336AA" w:rsidRPr="000F7BA8" w:rsidRDefault="009336AA" w:rsidP="00A12DA0">
            <w:r>
              <w:t>1</w:t>
            </w:r>
          </w:p>
        </w:tc>
        <w:tc>
          <w:tcPr>
            <w:tcW w:w="3378" w:type="pct"/>
            <w:gridSpan w:val="2"/>
          </w:tcPr>
          <w:p w:rsidR="009336AA" w:rsidRPr="000F7BA8" w:rsidRDefault="009336AA" w:rsidP="00A12DA0">
            <w:r w:rsidRPr="000F7BA8">
              <w:t>Конструкторская документация. Стандарты ЕСКД. Виды изделий и конструкторских документаций. Основная надпись. Форматы.</w:t>
            </w:r>
          </w:p>
        </w:tc>
        <w:tc>
          <w:tcPr>
            <w:tcW w:w="314" w:type="pct"/>
            <w:vMerge/>
            <w:vAlign w:val="center"/>
          </w:tcPr>
          <w:p w:rsidR="009336AA" w:rsidRPr="00FA11C8" w:rsidRDefault="009336AA" w:rsidP="00A12DA0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Align w:val="center"/>
          </w:tcPr>
          <w:p w:rsidR="009336AA" w:rsidRPr="009336AA" w:rsidRDefault="009336AA" w:rsidP="00A12DA0">
            <w:pPr>
              <w:jc w:val="center"/>
              <w:rPr>
                <w:bCs/>
              </w:rPr>
            </w:pPr>
            <w:r w:rsidRPr="009336AA">
              <w:rPr>
                <w:bCs/>
              </w:rPr>
              <w:t>2</w:t>
            </w:r>
          </w:p>
        </w:tc>
      </w:tr>
      <w:tr w:rsidR="009336AA" w:rsidRPr="000F7BA8" w:rsidTr="003E6975">
        <w:trPr>
          <w:trHeight w:val="271"/>
        </w:trPr>
        <w:tc>
          <w:tcPr>
            <w:tcW w:w="772" w:type="pct"/>
            <w:vMerge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116" w:type="pct"/>
          </w:tcPr>
          <w:p w:rsidR="009336AA" w:rsidRPr="000F7BA8" w:rsidRDefault="009336AA" w:rsidP="009336AA">
            <w:r>
              <w:t>2</w:t>
            </w:r>
          </w:p>
        </w:tc>
        <w:tc>
          <w:tcPr>
            <w:tcW w:w="3378" w:type="pct"/>
            <w:gridSpan w:val="2"/>
          </w:tcPr>
          <w:p w:rsidR="009336AA" w:rsidRPr="000F7BA8" w:rsidRDefault="009336AA" w:rsidP="009336AA">
            <w:r w:rsidRPr="000F7BA8">
              <w:t>Оформление чертежей. Форматы. Основная надпись. Масштабы. Линии. Шрифты.</w:t>
            </w:r>
          </w:p>
        </w:tc>
        <w:tc>
          <w:tcPr>
            <w:tcW w:w="314" w:type="pct"/>
            <w:vMerge/>
            <w:vAlign w:val="center"/>
          </w:tcPr>
          <w:p w:rsidR="009336AA" w:rsidRPr="00FA11C8" w:rsidRDefault="009336AA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Align w:val="center"/>
          </w:tcPr>
          <w:p w:rsidR="009336AA" w:rsidRPr="009336AA" w:rsidRDefault="009336AA" w:rsidP="009336AA">
            <w:pPr>
              <w:jc w:val="center"/>
              <w:rPr>
                <w:bCs/>
              </w:rPr>
            </w:pPr>
            <w:r w:rsidRPr="009336AA">
              <w:rPr>
                <w:bCs/>
              </w:rPr>
              <w:t>2</w:t>
            </w:r>
          </w:p>
        </w:tc>
      </w:tr>
      <w:tr w:rsidR="00FA11C8" w:rsidRPr="000F7BA8" w:rsidTr="00FA11C8">
        <w:trPr>
          <w:trHeight w:val="325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FA11C8" w:rsidRPr="000F7BA8" w:rsidRDefault="00FA11C8" w:rsidP="009336AA">
            <w:pPr>
              <w:rPr>
                <w:b/>
              </w:rPr>
            </w:pPr>
            <w:r w:rsidRPr="00921563">
              <w:rPr>
                <w:b/>
              </w:rPr>
              <w:t>Практические занятия</w:t>
            </w:r>
          </w:p>
        </w:tc>
        <w:tc>
          <w:tcPr>
            <w:tcW w:w="314" w:type="pct"/>
            <w:vMerge w:val="restart"/>
          </w:tcPr>
          <w:p w:rsidR="00FA11C8" w:rsidRPr="00FA11C8" w:rsidRDefault="00FA11C8" w:rsidP="009336AA">
            <w:pPr>
              <w:jc w:val="center"/>
            </w:pPr>
            <w:r w:rsidRPr="00FA11C8">
              <w:t>2</w:t>
            </w:r>
          </w:p>
        </w:tc>
        <w:tc>
          <w:tcPr>
            <w:tcW w:w="420" w:type="pct"/>
            <w:vMerge w:val="restart"/>
            <w:shd w:val="clear" w:color="auto" w:fill="D9D9D9" w:themeFill="background1" w:themeFillShade="D9"/>
            <w:vAlign w:val="center"/>
          </w:tcPr>
          <w:p w:rsidR="00FA11C8" w:rsidRPr="009336AA" w:rsidRDefault="00FA11C8" w:rsidP="009336AA">
            <w:pPr>
              <w:jc w:val="center"/>
            </w:pPr>
          </w:p>
        </w:tc>
      </w:tr>
      <w:tr w:rsidR="00FA11C8" w:rsidRPr="000F7BA8" w:rsidTr="003E6975">
        <w:trPr>
          <w:trHeight w:val="499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FA11C8" w:rsidRPr="000F7BA8" w:rsidRDefault="00FA11C8" w:rsidP="009336AA">
            <w:r w:rsidRPr="000F7BA8">
              <w:t>Практическ</w:t>
            </w:r>
            <w:r>
              <w:t xml:space="preserve">ая работа № 1 </w:t>
            </w:r>
            <w:r w:rsidRPr="000F7BA8">
              <w:t>«Выполнение различных типов линий чертежа «Типы линий» (формат А</w:t>
            </w:r>
            <w:proofErr w:type="gramStart"/>
            <w:r w:rsidRPr="000F7BA8">
              <w:t>4</w:t>
            </w:r>
            <w:proofErr w:type="gramEnd"/>
            <w:r w:rsidRPr="000F7BA8">
              <w:t>)»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jc w:val="center"/>
            </w:pPr>
          </w:p>
        </w:tc>
        <w:tc>
          <w:tcPr>
            <w:tcW w:w="420" w:type="pct"/>
            <w:vMerge/>
            <w:shd w:val="clear" w:color="auto" w:fill="D9D9D9" w:themeFill="background1" w:themeFillShade="D9"/>
            <w:vAlign w:val="center"/>
          </w:tcPr>
          <w:p w:rsidR="00FA11C8" w:rsidRPr="009336AA" w:rsidRDefault="00FA11C8" w:rsidP="009336AA">
            <w:pPr>
              <w:jc w:val="center"/>
            </w:pPr>
          </w:p>
        </w:tc>
      </w:tr>
      <w:tr w:rsidR="009336AA" w:rsidRPr="000F7BA8" w:rsidTr="001344E8">
        <w:trPr>
          <w:trHeight w:val="20"/>
        </w:trPr>
        <w:tc>
          <w:tcPr>
            <w:tcW w:w="772" w:type="pct"/>
            <w:vMerge w:val="restart"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  <w:r w:rsidRPr="000F7BA8">
              <w:rPr>
                <w:b/>
              </w:rPr>
              <w:t>Тема 2. Геометрические построения</w:t>
            </w:r>
          </w:p>
        </w:tc>
        <w:tc>
          <w:tcPr>
            <w:tcW w:w="3494" w:type="pct"/>
            <w:gridSpan w:val="3"/>
          </w:tcPr>
          <w:p w:rsidR="009336AA" w:rsidRPr="000F7BA8" w:rsidRDefault="009336AA" w:rsidP="009336AA">
            <w:pPr>
              <w:rPr>
                <w:b/>
                <w:bCs/>
              </w:rPr>
            </w:pPr>
            <w:r w:rsidRPr="000F7BA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4" w:type="pct"/>
            <w:vMerge w:val="restart"/>
          </w:tcPr>
          <w:p w:rsidR="009336AA" w:rsidRPr="00FA11C8" w:rsidRDefault="00FA11C8" w:rsidP="001344E8">
            <w:pPr>
              <w:jc w:val="center"/>
            </w:pPr>
            <w:r w:rsidRPr="00FA11C8">
              <w:t>2</w:t>
            </w:r>
          </w:p>
          <w:p w:rsidR="009336AA" w:rsidRPr="00FA11C8" w:rsidRDefault="009336AA" w:rsidP="001344E8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9336AA" w:rsidRPr="000F7BA8" w:rsidRDefault="009336AA" w:rsidP="009336AA">
            <w:pPr>
              <w:jc w:val="center"/>
              <w:rPr>
                <w:b/>
              </w:rPr>
            </w:pPr>
          </w:p>
        </w:tc>
      </w:tr>
      <w:tr w:rsidR="00FA11C8" w:rsidRPr="000F7BA8" w:rsidTr="00FA11C8">
        <w:trPr>
          <w:trHeight w:val="563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FA11C8" w:rsidRDefault="00FA11C8" w:rsidP="009336AA">
            <w:pPr>
              <w:rPr>
                <w:bCs/>
              </w:rPr>
            </w:pPr>
            <w:r w:rsidRPr="00FA11C8">
              <w:rPr>
                <w:bCs/>
              </w:rPr>
              <w:t>1</w:t>
            </w:r>
          </w:p>
        </w:tc>
        <w:tc>
          <w:tcPr>
            <w:tcW w:w="3368" w:type="pct"/>
          </w:tcPr>
          <w:p w:rsidR="00FA11C8" w:rsidRPr="000F7BA8" w:rsidRDefault="00FA11C8" w:rsidP="009336AA">
            <w:pPr>
              <w:rPr>
                <w:b/>
                <w:bCs/>
              </w:rPr>
            </w:pPr>
            <w:r w:rsidRPr="000F7BA8">
              <w:t>Геометрические построения: понятие, классификация. Уклоны. Деление отрезков, углов, окружностей. Сопряжения. Лекальные кривые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1344E8">
        <w:trPr>
          <w:trHeight w:val="20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  <w:vAlign w:val="bottom"/>
          </w:tcPr>
          <w:p w:rsidR="001344E8" w:rsidRPr="000F7BA8" w:rsidRDefault="001344E8" w:rsidP="009336AA">
            <w:pPr>
              <w:rPr>
                <w:b/>
              </w:rPr>
            </w:pPr>
            <w:r w:rsidRPr="00921563">
              <w:rPr>
                <w:b/>
              </w:rPr>
              <w:t>Практические занятия</w:t>
            </w:r>
          </w:p>
        </w:tc>
        <w:tc>
          <w:tcPr>
            <w:tcW w:w="314" w:type="pct"/>
            <w:vMerge w:val="restart"/>
          </w:tcPr>
          <w:p w:rsidR="001344E8" w:rsidRPr="00FA11C8" w:rsidRDefault="001344E8" w:rsidP="001344E8">
            <w:pPr>
              <w:jc w:val="center"/>
            </w:pPr>
            <w:r w:rsidRPr="00FA11C8">
              <w:rPr>
                <w:bCs/>
              </w:rPr>
              <w:t>4</w:t>
            </w: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FA11C8">
        <w:trPr>
          <w:trHeight w:val="20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  <w:vAlign w:val="bottom"/>
          </w:tcPr>
          <w:p w:rsidR="001344E8" w:rsidRPr="000F7BA8" w:rsidRDefault="001344E8" w:rsidP="00A12DA0">
            <w:pPr>
              <w:rPr>
                <w:b/>
              </w:rPr>
            </w:pPr>
            <w:r w:rsidRPr="000F7BA8">
              <w:t>Практическ</w:t>
            </w:r>
            <w:r>
              <w:t xml:space="preserve">ая работа № 2 </w:t>
            </w:r>
            <w:r w:rsidRPr="000F7BA8">
              <w:t>«Выполнение чертежа контура детали с применением деления окружности на равные части»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281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  <w:vAlign w:val="center"/>
          </w:tcPr>
          <w:p w:rsidR="001344E8" w:rsidRPr="000F7BA8" w:rsidRDefault="001344E8" w:rsidP="00A12DA0">
            <w:pPr>
              <w:rPr>
                <w:b/>
                <w:bCs/>
              </w:rPr>
            </w:pPr>
            <w:r w:rsidRPr="000F7BA8">
              <w:t>Практическ</w:t>
            </w:r>
            <w:r>
              <w:t xml:space="preserve">ая работа № 3 </w:t>
            </w:r>
            <w:r w:rsidRPr="000F7BA8">
              <w:t>«Выполнение чертежа контура детали с нанесение размеров»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9336AA" w:rsidRPr="000F7BA8" w:rsidTr="003E6975">
        <w:trPr>
          <w:trHeight w:val="129"/>
        </w:trPr>
        <w:tc>
          <w:tcPr>
            <w:tcW w:w="772" w:type="pct"/>
            <w:vMerge w:val="restart"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  <w:r w:rsidRPr="000F7BA8">
              <w:rPr>
                <w:b/>
              </w:rPr>
              <w:t>Тема 3. Изображения - виды, разрезы, сечения. Аксонометрические проекции</w:t>
            </w:r>
          </w:p>
        </w:tc>
        <w:tc>
          <w:tcPr>
            <w:tcW w:w="3494" w:type="pct"/>
            <w:gridSpan w:val="3"/>
          </w:tcPr>
          <w:p w:rsidR="009336AA" w:rsidRPr="000F7BA8" w:rsidRDefault="009336AA" w:rsidP="009336AA">
            <w:pPr>
              <w:rPr>
                <w:b/>
                <w:bCs/>
              </w:rPr>
            </w:pPr>
            <w:r w:rsidRPr="000F7BA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4" w:type="pct"/>
            <w:vMerge w:val="restart"/>
          </w:tcPr>
          <w:p w:rsidR="009336AA" w:rsidRPr="00FA11C8" w:rsidRDefault="001344E8" w:rsidP="001344E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20" w:type="pct"/>
            <w:vMerge w:val="restart"/>
            <w:vAlign w:val="center"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</w:p>
        </w:tc>
      </w:tr>
      <w:tr w:rsidR="00A12DA0" w:rsidRPr="000F7BA8" w:rsidTr="00FA11C8">
        <w:trPr>
          <w:trHeight w:val="336"/>
        </w:trPr>
        <w:tc>
          <w:tcPr>
            <w:tcW w:w="772" w:type="pct"/>
            <w:vMerge/>
          </w:tcPr>
          <w:p w:rsidR="00A12DA0" w:rsidRPr="000F7BA8" w:rsidRDefault="00A12DA0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A12DA0" w:rsidRPr="00A12DA0" w:rsidRDefault="00A12DA0" w:rsidP="009336AA">
            <w:pPr>
              <w:rPr>
                <w:bCs/>
              </w:rPr>
            </w:pPr>
            <w:r w:rsidRPr="00A12DA0">
              <w:rPr>
                <w:bCs/>
              </w:rPr>
              <w:t>1</w:t>
            </w:r>
          </w:p>
        </w:tc>
        <w:tc>
          <w:tcPr>
            <w:tcW w:w="3368" w:type="pct"/>
          </w:tcPr>
          <w:p w:rsidR="00A12DA0" w:rsidRPr="000F7BA8" w:rsidRDefault="00A12DA0" w:rsidP="009336AA">
            <w:pPr>
              <w:rPr>
                <w:b/>
                <w:bCs/>
              </w:rPr>
            </w:pPr>
            <w:r w:rsidRPr="000F7BA8">
              <w:rPr>
                <w:bCs/>
              </w:rPr>
              <w:t>Изображения - виды, разрезы, сечения</w:t>
            </w:r>
            <w:r w:rsidRPr="000F7BA8">
              <w:t>.</w:t>
            </w:r>
          </w:p>
        </w:tc>
        <w:tc>
          <w:tcPr>
            <w:tcW w:w="314" w:type="pct"/>
            <w:vMerge/>
            <w:vAlign w:val="center"/>
          </w:tcPr>
          <w:p w:rsidR="00A12DA0" w:rsidRPr="00FA11C8" w:rsidRDefault="00A12DA0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A12DA0" w:rsidRPr="000F7BA8" w:rsidRDefault="00A12DA0" w:rsidP="009336AA">
            <w:pPr>
              <w:jc w:val="center"/>
              <w:rPr>
                <w:b/>
                <w:bCs/>
              </w:rPr>
            </w:pPr>
          </w:p>
        </w:tc>
      </w:tr>
      <w:tr w:rsidR="00A12DA0" w:rsidRPr="000F7BA8" w:rsidTr="003E6975">
        <w:trPr>
          <w:trHeight w:val="209"/>
        </w:trPr>
        <w:tc>
          <w:tcPr>
            <w:tcW w:w="772" w:type="pct"/>
            <w:vMerge/>
          </w:tcPr>
          <w:p w:rsidR="00A12DA0" w:rsidRPr="000F7BA8" w:rsidRDefault="00A12DA0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A12DA0" w:rsidRPr="00A12DA0" w:rsidRDefault="00A12DA0" w:rsidP="009336AA">
            <w:r w:rsidRPr="00A12DA0">
              <w:t>2</w:t>
            </w:r>
          </w:p>
        </w:tc>
        <w:tc>
          <w:tcPr>
            <w:tcW w:w="3368" w:type="pct"/>
          </w:tcPr>
          <w:p w:rsidR="00A12DA0" w:rsidRPr="000F7BA8" w:rsidRDefault="00A12DA0" w:rsidP="009336AA">
            <w:r w:rsidRPr="000F7BA8">
              <w:t>Аксонометрические проекции: понятие, изображение плоских фигур, окружностей</w:t>
            </w:r>
          </w:p>
        </w:tc>
        <w:tc>
          <w:tcPr>
            <w:tcW w:w="314" w:type="pct"/>
            <w:vMerge/>
            <w:vAlign w:val="center"/>
          </w:tcPr>
          <w:p w:rsidR="00A12DA0" w:rsidRPr="00FA11C8" w:rsidRDefault="00A12DA0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A12DA0" w:rsidRPr="000F7BA8" w:rsidRDefault="00A12DA0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213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9336AA">
            <w:pPr>
              <w:rPr>
                <w:b/>
                <w:bCs/>
              </w:rPr>
            </w:pPr>
            <w:r w:rsidRPr="00921563">
              <w:rPr>
                <w:b/>
              </w:rPr>
              <w:t>Практические занятия</w:t>
            </w:r>
          </w:p>
        </w:tc>
        <w:tc>
          <w:tcPr>
            <w:tcW w:w="314" w:type="pct"/>
            <w:vMerge w:val="restart"/>
          </w:tcPr>
          <w:p w:rsidR="001344E8" w:rsidRPr="00FA11C8" w:rsidRDefault="001344E8" w:rsidP="001344E8">
            <w:pPr>
              <w:jc w:val="center"/>
              <w:rPr>
                <w:bCs/>
              </w:rPr>
            </w:pPr>
            <w:r w:rsidRPr="00FA11C8">
              <w:rPr>
                <w:bCs/>
              </w:rPr>
              <w:t>6</w:t>
            </w: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217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A12DA0">
            <w:r w:rsidRPr="000F7BA8">
              <w:t>Практическ</w:t>
            </w:r>
            <w:r>
              <w:t xml:space="preserve">ая работа № 4 </w:t>
            </w:r>
            <w:r w:rsidRPr="000F7BA8">
              <w:t>«Чертежи моделей, содержащие простые и сложные разрезы»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335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A12DA0">
            <w:r w:rsidRPr="000F7BA8">
              <w:t>Практическ</w:t>
            </w:r>
            <w:r>
              <w:t xml:space="preserve">ая работа № 5 </w:t>
            </w:r>
            <w:r w:rsidRPr="000F7BA8">
              <w:t>«Построение по аксонометрической модели  чертежа с применением сечений»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269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A12DA0">
            <w:pPr>
              <w:rPr>
                <w:b/>
                <w:bCs/>
              </w:rPr>
            </w:pPr>
            <w:r w:rsidRPr="000F7BA8">
              <w:t>Практическ</w:t>
            </w:r>
            <w:r>
              <w:t xml:space="preserve">ая работа № 6 </w:t>
            </w:r>
            <w:r w:rsidRPr="000F7BA8">
              <w:t>«Построение изометрической проекции детали  с вырезом передней части»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9336AA" w:rsidRPr="000F7BA8" w:rsidTr="001344E8">
        <w:trPr>
          <w:trHeight w:val="20"/>
        </w:trPr>
        <w:tc>
          <w:tcPr>
            <w:tcW w:w="772" w:type="pct"/>
            <w:vMerge w:val="restart"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  <w:r w:rsidRPr="000F7BA8">
              <w:rPr>
                <w:b/>
              </w:rPr>
              <w:t xml:space="preserve">Тема 4. </w:t>
            </w:r>
            <w:proofErr w:type="spellStart"/>
            <w:r w:rsidRPr="000F7BA8">
              <w:rPr>
                <w:b/>
              </w:rPr>
              <w:t>Деталирование</w:t>
            </w:r>
            <w:proofErr w:type="spellEnd"/>
          </w:p>
        </w:tc>
        <w:tc>
          <w:tcPr>
            <w:tcW w:w="3494" w:type="pct"/>
            <w:gridSpan w:val="3"/>
          </w:tcPr>
          <w:p w:rsidR="009336AA" w:rsidRPr="000F7BA8" w:rsidRDefault="009336AA" w:rsidP="009336AA">
            <w:pPr>
              <w:rPr>
                <w:b/>
                <w:bCs/>
              </w:rPr>
            </w:pPr>
            <w:r w:rsidRPr="000F7BA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4" w:type="pct"/>
            <w:vMerge w:val="restart"/>
          </w:tcPr>
          <w:p w:rsidR="009336AA" w:rsidRPr="00FA11C8" w:rsidRDefault="009336AA" w:rsidP="001344E8">
            <w:pPr>
              <w:jc w:val="center"/>
              <w:rPr>
                <w:bCs/>
              </w:rPr>
            </w:pPr>
            <w:r w:rsidRPr="00FA11C8">
              <w:rPr>
                <w:bCs/>
              </w:rPr>
              <w:t>2</w:t>
            </w:r>
          </w:p>
        </w:tc>
        <w:tc>
          <w:tcPr>
            <w:tcW w:w="420" w:type="pct"/>
            <w:vMerge w:val="restart"/>
            <w:vAlign w:val="center"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3E6975">
        <w:trPr>
          <w:trHeight w:val="419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</w:rPr>
            </w:pPr>
          </w:p>
        </w:tc>
        <w:tc>
          <w:tcPr>
            <w:tcW w:w="126" w:type="pct"/>
            <w:gridSpan w:val="2"/>
            <w:vAlign w:val="center"/>
          </w:tcPr>
          <w:p w:rsidR="00FA11C8" w:rsidRDefault="00FA11C8" w:rsidP="00FA11C8">
            <w:pPr>
              <w:rPr>
                <w:bCs/>
              </w:rPr>
            </w:pPr>
            <w:r w:rsidRPr="000F7BA8">
              <w:rPr>
                <w:bCs/>
              </w:rPr>
              <w:t>1</w:t>
            </w:r>
          </w:p>
        </w:tc>
        <w:tc>
          <w:tcPr>
            <w:tcW w:w="3368" w:type="pct"/>
            <w:vAlign w:val="center"/>
          </w:tcPr>
          <w:p w:rsidR="00FA11C8" w:rsidRDefault="00FA11C8" w:rsidP="009336AA">
            <w:pPr>
              <w:rPr>
                <w:bCs/>
              </w:rPr>
            </w:pPr>
            <w:r w:rsidRPr="000F7BA8">
              <w:rPr>
                <w:bCs/>
              </w:rPr>
              <w:t xml:space="preserve">Чтение чертежа общего вида. </w:t>
            </w:r>
            <w:proofErr w:type="spellStart"/>
            <w:r w:rsidRPr="000F7BA8">
              <w:rPr>
                <w:bCs/>
              </w:rPr>
              <w:t>Деталирование</w:t>
            </w:r>
            <w:proofErr w:type="spellEnd"/>
            <w:r w:rsidRPr="000F7BA8">
              <w:rPr>
                <w:bCs/>
              </w:rPr>
              <w:t xml:space="preserve"> чертежа общего вида. Сборочный чертеж.</w:t>
            </w:r>
          </w:p>
          <w:p w:rsidR="003E6975" w:rsidRDefault="003E6975" w:rsidP="009336AA">
            <w:pPr>
              <w:rPr>
                <w:bCs/>
              </w:rPr>
            </w:pPr>
          </w:p>
          <w:p w:rsidR="003E6975" w:rsidRPr="000F7BA8" w:rsidRDefault="003E6975" w:rsidP="009336AA">
            <w:pPr>
              <w:rPr>
                <w:b/>
                <w:bCs/>
              </w:rPr>
            </w:pP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9336AA" w:rsidRPr="000F7BA8" w:rsidTr="003E6975">
        <w:trPr>
          <w:trHeight w:val="551"/>
        </w:trPr>
        <w:tc>
          <w:tcPr>
            <w:tcW w:w="772" w:type="pct"/>
            <w:vMerge w:val="restart"/>
          </w:tcPr>
          <w:p w:rsidR="009336AA" w:rsidRPr="000F7BA8" w:rsidRDefault="009336AA" w:rsidP="003E6975">
            <w:pPr>
              <w:jc w:val="center"/>
              <w:rPr>
                <w:bCs/>
              </w:rPr>
            </w:pPr>
            <w:r w:rsidRPr="000F7BA8">
              <w:rPr>
                <w:b/>
              </w:rPr>
              <w:lastRenderedPageBreak/>
              <w:t>Тема 5. Чертежи и схемы систем водоснабжения, водоотведения, отопления электрических сетей объектов  жилищно-коммунального хозяйства</w:t>
            </w:r>
          </w:p>
        </w:tc>
        <w:tc>
          <w:tcPr>
            <w:tcW w:w="3494" w:type="pct"/>
            <w:gridSpan w:val="3"/>
          </w:tcPr>
          <w:p w:rsidR="009336AA" w:rsidRPr="000F7BA8" w:rsidRDefault="009336AA" w:rsidP="009336AA">
            <w:pPr>
              <w:rPr>
                <w:b/>
                <w:bCs/>
              </w:rPr>
            </w:pPr>
            <w:r w:rsidRPr="000F7BA8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314" w:type="pct"/>
            <w:vMerge w:val="restart"/>
          </w:tcPr>
          <w:p w:rsidR="009336AA" w:rsidRPr="00FA11C8" w:rsidRDefault="009336AA" w:rsidP="009336AA">
            <w:pPr>
              <w:jc w:val="center"/>
              <w:rPr>
                <w:bCs/>
              </w:rPr>
            </w:pPr>
            <w:r w:rsidRPr="00FA11C8">
              <w:rPr>
                <w:bCs/>
              </w:rPr>
              <w:t>4</w:t>
            </w:r>
          </w:p>
          <w:p w:rsidR="009336AA" w:rsidRPr="00FA11C8" w:rsidRDefault="009336AA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 w:val="restart"/>
            <w:vAlign w:val="center"/>
          </w:tcPr>
          <w:p w:rsidR="009336AA" w:rsidRPr="000F7BA8" w:rsidRDefault="009336AA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FA11C8">
        <w:trPr>
          <w:trHeight w:val="741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pPr>
              <w:rPr>
                <w:b/>
                <w:bCs/>
              </w:rPr>
            </w:pPr>
            <w:r w:rsidRPr="000F7BA8">
              <w:t>1</w:t>
            </w:r>
          </w:p>
        </w:tc>
        <w:tc>
          <w:tcPr>
            <w:tcW w:w="3368" w:type="pct"/>
          </w:tcPr>
          <w:p w:rsidR="00FA11C8" w:rsidRPr="000F7BA8" w:rsidRDefault="00FA11C8" w:rsidP="009336AA">
            <w:pPr>
              <w:rPr>
                <w:b/>
                <w:bCs/>
              </w:rPr>
            </w:pPr>
            <w:r w:rsidRPr="000F7BA8">
              <w:t xml:space="preserve">Виды и маркировка чертежей санитарно- технических устройств. Условные графические обозначения санитарно- технических устройств. Обозначение санитарно- технических приборов. Обозначение счетчиков и </w:t>
            </w:r>
            <w:proofErr w:type="spellStart"/>
            <w:r w:rsidRPr="000F7BA8">
              <w:t>тд</w:t>
            </w:r>
            <w:proofErr w:type="spellEnd"/>
            <w:r w:rsidRPr="000F7BA8">
              <w:t>.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3E6975">
        <w:trPr>
          <w:trHeight w:val="713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r>
              <w:t>2</w:t>
            </w:r>
          </w:p>
        </w:tc>
        <w:tc>
          <w:tcPr>
            <w:tcW w:w="3368" w:type="pct"/>
          </w:tcPr>
          <w:p w:rsidR="00FA11C8" w:rsidRPr="000F7BA8" w:rsidRDefault="00FA11C8" w:rsidP="009336AA">
            <w:r w:rsidRPr="000F7BA8">
              <w:t>Чертежи монтажа водопроводных стояков, стояков горячего водоснабжения и подводки к водоразборным кранам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3E6975">
        <w:trPr>
          <w:trHeight w:val="567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r>
              <w:t>3</w:t>
            </w:r>
          </w:p>
        </w:tc>
        <w:tc>
          <w:tcPr>
            <w:tcW w:w="3368" w:type="pct"/>
          </w:tcPr>
          <w:p w:rsidR="00FA11C8" w:rsidRPr="000F7BA8" w:rsidRDefault="00FA11C8" w:rsidP="009336AA">
            <w:r w:rsidRPr="000F7BA8">
              <w:rPr>
                <w:bCs/>
              </w:rPr>
              <w:t>Чертежи  системы отопления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3E6975">
        <w:trPr>
          <w:trHeight w:val="710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r>
              <w:t>4</w:t>
            </w:r>
          </w:p>
        </w:tc>
        <w:tc>
          <w:tcPr>
            <w:tcW w:w="3368" w:type="pct"/>
          </w:tcPr>
          <w:p w:rsidR="00FA11C8" w:rsidRPr="000F7BA8" w:rsidRDefault="00FA11C8" w:rsidP="009336AA">
            <w:r w:rsidRPr="000F7BA8">
              <w:t>Понятие схемы. Классификация схем. Условные обозначения для схем. Основные правила выполнения и чтения кинематических, гидравлических, пневматических, электрических схем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FA11C8">
        <w:trPr>
          <w:trHeight w:val="562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r>
              <w:t>5</w:t>
            </w:r>
          </w:p>
        </w:tc>
        <w:tc>
          <w:tcPr>
            <w:tcW w:w="3368" w:type="pct"/>
          </w:tcPr>
          <w:p w:rsidR="00FA11C8" w:rsidRPr="000F7BA8" w:rsidRDefault="00FA11C8" w:rsidP="009336AA">
            <w:r w:rsidRPr="000F7BA8">
              <w:rPr>
                <w:bCs/>
              </w:rPr>
              <w:t>Условные графические обозначения и условные буквенные цифровые обозначения в электрических схемах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3E6975">
        <w:trPr>
          <w:trHeight w:val="664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r>
              <w:t>6</w:t>
            </w:r>
          </w:p>
        </w:tc>
        <w:tc>
          <w:tcPr>
            <w:tcW w:w="3368" w:type="pct"/>
          </w:tcPr>
          <w:p w:rsidR="00FA11C8" w:rsidRPr="000F7BA8" w:rsidRDefault="00FA11C8" w:rsidP="009336AA">
            <w:pPr>
              <w:rPr>
                <w:bCs/>
              </w:rPr>
            </w:pPr>
            <w:r w:rsidRPr="000F7BA8">
              <w:rPr>
                <w:bCs/>
              </w:rPr>
              <w:t>Основные правила выполнения принципиальных электрических схем. Схемы электрического освещения. Схемы распределения электроэнергии между потребителями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FA11C8" w:rsidRPr="000F7BA8" w:rsidTr="003E6975">
        <w:trPr>
          <w:trHeight w:val="844"/>
        </w:trPr>
        <w:tc>
          <w:tcPr>
            <w:tcW w:w="772" w:type="pct"/>
            <w:vMerge/>
          </w:tcPr>
          <w:p w:rsidR="00FA11C8" w:rsidRPr="000F7BA8" w:rsidRDefault="00FA11C8" w:rsidP="009336AA">
            <w:pPr>
              <w:rPr>
                <w:b/>
                <w:bCs/>
              </w:rPr>
            </w:pPr>
          </w:p>
        </w:tc>
        <w:tc>
          <w:tcPr>
            <w:tcW w:w="126" w:type="pct"/>
            <w:gridSpan w:val="2"/>
          </w:tcPr>
          <w:p w:rsidR="00FA11C8" w:rsidRPr="000F7BA8" w:rsidRDefault="00FA11C8" w:rsidP="00FA11C8">
            <w:r>
              <w:t>7</w:t>
            </w:r>
          </w:p>
        </w:tc>
        <w:tc>
          <w:tcPr>
            <w:tcW w:w="3368" w:type="pct"/>
          </w:tcPr>
          <w:p w:rsidR="00FA11C8" w:rsidRPr="000F7BA8" w:rsidRDefault="00FA11C8" w:rsidP="009336AA">
            <w:pPr>
              <w:rPr>
                <w:bCs/>
              </w:rPr>
            </w:pPr>
            <w:r w:rsidRPr="000F7BA8">
              <w:rPr>
                <w:bCs/>
              </w:rPr>
              <w:t>Условно-графические обозначения отдельных элементов, используемых в схемах соединений. Назначение схем подключения. Принципиальные монтажные схемы</w:t>
            </w:r>
          </w:p>
        </w:tc>
        <w:tc>
          <w:tcPr>
            <w:tcW w:w="314" w:type="pct"/>
            <w:vMerge/>
            <w:vAlign w:val="center"/>
          </w:tcPr>
          <w:p w:rsidR="00FA11C8" w:rsidRPr="00FA11C8" w:rsidRDefault="00FA11C8" w:rsidP="009336AA">
            <w:pPr>
              <w:ind w:firstLine="709"/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FA11C8" w:rsidRPr="000F7BA8" w:rsidRDefault="00FA11C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559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9336AA">
            <w:pPr>
              <w:rPr>
                <w:shd w:val="clear" w:color="auto" w:fill="FFFFFF"/>
              </w:rPr>
            </w:pPr>
            <w:r w:rsidRPr="00921563">
              <w:rPr>
                <w:b/>
              </w:rPr>
              <w:t>Практические занятия</w:t>
            </w:r>
          </w:p>
        </w:tc>
        <w:tc>
          <w:tcPr>
            <w:tcW w:w="314" w:type="pct"/>
            <w:vMerge w:val="restart"/>
          </w:tcPr>
          <w:p w:rsidR="001344E8" w:rsidRPr="00FA11C8" w:rsidRDefault="002354F4" w:rsidP="001344E8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/>
                <w:bCs/>
              </w:rPr>
            </w:pPr>
          </w:p>
        </w:tc>
      </w:tr>
      <w:tr w:rsidR="001344E8" w:rsidRPr="000F7BA8" w:rsidTr="003E6975">
        <w:trPr>
          <w:trHeight w:val="978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A12DA0">
            <w:pPr>
              <w:rPr>
                <w:b/>
                <w:bCs/>
              </w:rPr>
            </w:pPr>
            <w:r w:rsidRPr="000F7BA8">
              <w:t>Практическ</w:t>
            </w:r>
            <w:r>
              <w:t xml:space="preserve">ая работа № 7 </w:t>
            </w:r>
            <w:r w:rsidRPr="000F7BA8">
              <w:t>«</w:t>
            </w:r>
            <w:r w:rsidRPr="000F7BA8">
              <w:rPr>
                <w:shd w:val="clear" w:color="auto" w:fill="FFFFFF"/>
              </w:rPr>
              <w:t xml:space="preserve">Чтение чертежей </w:t>
            </w:r>
            <w:r w:rsidRPr="000F7BA8">
              <w:t>систем водоснабжения, водоотведения, отопления объектов жилищно-коммунального хозяйства.</w:t>
            </w:r>
            <w:r w:rsidRPr="000F7BA8">
              <w:rPr>
                <w:shd w:val="clear" w:color="auto" w:fill="FFFFFF"/>
              </w:rPr>
              <w:t xml:space="preserve"> Выполнение рабочего чертежа санитарно-технического оборудования сети водоснабжения и </w:t>
            </w:r>
            <w:r w:rsidRPr="000F7BA8">
              <w:t>водоотведения»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Cs/>
              </w:rPr>
            </w:pPr>
          </w:p>
        </w:tc>
      </w:tr>
      <w:tr w:rsidR="001344E8" w:rsidRPr="000F7BA8" w:rsidTr="003E6975">
        <w:trPr>
          <w:trHeight w:val="694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9336AA">
            <w:r w:rsidRPr="000F7BA8">
              <w:t>Практическ</w:t>
            </w:r>
            <w:r>
              <w:t xml:space="preserve">ая работа № 8 </w:t>
            </w:r>
            <w:r w:rsidRPr="000F7BA8">
              <w:t>«Чтение и построение принципиальных электрических схем.</w:t>
            </w:r>
          </w:p>
          <w:p w:rsidR="001344E8" w:rsidRPr="000F7BA8" w:rsidRDefault="001344E8" w:rsidP="009336AA">
            <w:pPr>
              <w:rPr>
                <w:shd w:val="clear" w:color="auto" w:fill="FFFFFF"/>
              </w:rPr>
            </w:pPr>
            <w:r w:rsidRPr="000F7BA8">
              <w:t>Чтение схем осветительных электроустановок на планах зданий»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Cs/>
              </w:rPr>
            </w:pPr>
          </w:p>
        </w:tc>
      </w:tr>
      <w:tr w:rsidR="001344E8" w:rsidRPr="000F7BA8" w:rsidTr="003E6975">
        <w:trPr>
          <w:trHeight w:val="455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A12DA0">
            <w:r w:rsidRPr="000F7BA8">
              <w:t>Практическ</w:t>
            </w:r>
            <w:r>
              <w:t xml:space="preserve">ая работа № 9 </w:t>
            </w:r>
            <w:r w:rsidRPr="000F7BA8">
              <w:t>«Чертеж плана осветительной сети квартиры»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Cs/>
              </w:rPr>
            </w:pPr>
          </w:p>
        </w:tc>
      </w:tr>
      <w:tr w:rsidR="001344E8" w:rsidRPr="000F7BA8" w:rsidTr="003E6975">
        <w:trPr>
          <w:trHeight w:val="669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9336AA">
            <w:r w:rsidRPr="000F7BA8">
              <w:t>Практическ</w:t>
            </w:r>
            <w:r>
              <w:t xml:space="preserve">ая работа № 10 </w:t>
            </w:r>
            <w:r w:rsidRPr="000F7BA8">
              <w:t>«Чертеж схемы соединений аппаратуры автоматического управления освещением»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Cs/>
              </w:rPr>
            </w:pPr>
          </w:p>
        </w:tc>
      </w:tr>
      <w:tr w:rsidR="001344E8" w:rsidRPr="000F7BA8" w:rsidTr="00FA11C8">
        <w:trPr>
          <w:trHeight w:val="20"/>
        </w:trPr>
        <w:tc>
          <w:tcPr>
            <w:tcW w:w="772" w:type="pct"/>
            <w:vMerge/>
          </w:tcPr>
          <w:p w:rsidR="001344E8" w:rsidRPr="000F7BA8" w:rsidRDefault="001344E8" w:rsidP="009336AA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1344E8" w:rsidRPr="000F7BA8" w:rsidRDefault="001344E8" w:rsidP="00A12DA0">
            <w:pPr>
              <w:ind w:right="-109"/>
            </w:pPr>
            <w:r w:rsidRPr="000F7BA8">
              <w:t>Практическ</w:t>
            </w:r>
            <w:r>
              <w:t xml:space="preserve">ая работа № 11 </w:t>
            </w:r>
            <w:r w:rsidRPr="000F7BA8">
              <w:t>«Чертеж схемы соединения и подключения трехламповой люстры, управляемой двумя выключателями»</w:t>
            </w:r>
          </w:p>
        </w:tc>
        <w:tc>
          <w:tcPr>
            <w:tcW w:w="314" w:type="pct"/>
            <w:vMerge/>
            <w:vAlign w:val="center"/>
          </w:tcPr>
          <w:p w:rsidR="001344E8" w:rsidRPr="00FA11C8" w:rsidRDefault="001344E8" w:rsidP="009336AA">
            <w:pPr>
              <w:jc w:val="center"/>
              <w:rPr>
                <w:bCs/>
              </w:rPr>
            </w:pPr>
          </w:p>
        </w:tc>
        <w:tc>
          <w:tcPr>
            <w:tcW w:w="420" w:type="pct"/>
            <w:vMerge/>
            <w:vAlign w:val="center"/>
          </w:tcPr>
          <w:p w:rsidR="001344E8" w:rsidRPr="000F7BA8" w:rsidRDefault="001344E8" w:rsidP="009336AA">
            <w:pPr>
              <w:jc w:val="center"/>
              <w:rPr>
                <w:bCs/>
              </w:rPr>
            </w:pPr>
          </w:p>
        </w:tc>
      </w:tr>
      <w:tr w:rsidR="003E6975" w:rsidRPr="000F7BA8" w:rsidTr="003E6975">
        <w:trPr>
          <w:trHeight w:val="1124"/>
        </w:trPr>
        <w:tc>
          <w:tcPr>
            <w:tcW w:w="772" w:type="pct"/>
          </w:tcPr>
          <w:p w:rsidR="003E6975" w:rsidRPr="000F7BA8" w:rsidRDefault="003E6975" w:rsidP="003E6975">
            <w:pPr>
              <w:rPr>
                <w:b/>
                <w:bCs/>
              </w:rPr>
            </w:pPr>
          </w:p>
        </w:tc>
        <w:tc>
          <w:tcPr>
            <w:tcW w:w="3494" w:type="pct"/>
            <w:gridSpan w:val="3"/>
          </w:tcPr>
          <w:p w:rsidR="003E6975" w:rsidRPr="00E265D4" w:rsidRDefault="003E6975" w:rsidP="003E6975">
            <w:pPr>
              <w:spacing w:line="360" w:lineRule="auto"/>
              <w:jc w:val="both"/>
              <w:rPr>
                <w:b/>
              </w:rPr>
            </w:pPr>
            <w:r w:rsidRPr="00CE3A0E">
              <w:rPr>
                <w:b/>
              </w:rPr>
              <w:t xml:space="preserve">Самостоятельная работа </w:t>
            </w:r>
            <w:proofErr w:type="gramStart"/>
            <w:r w:rsidRPr="00CE3A0E">
              <w:rPr>
                <w:b/>
              </w:rPr>
              <w:t>обучающихся</w:t>
            </w:r>
            <w:proofErr w:type="gramEnd"/>
            <w:r w:rsidRPr="00CE3A0E">
              <w:rPr>
                <w:b/>
              </w:rPr>
              <w:t xml:space="preserve"> </w:t>
            </w:r>
            <w:r w:rsidRPr="00CE3A0E">
              <w:rPr>
                <w:b/>
                <w:bCs/>
              </w:rPr>
              <w:t>(</w:t>
            </w:r>
            <w:r w:rsidRPr="00CE3A0E">
              <w:rPr>
                <w:b/>
                <w:color w:val="000000"/>
              </w:rPr>
              <w:t>внеаудиторная)</w:t>
            </w:r>
          </w:p>
          <w:p w:rsidR="003E6975" w:rsidRPr="00540EEB" w:rsidRDefault="003E6975" w:rsidP="003E6975">
            <w:pPr>
              <w:pStyle w:val="af0"/>
              <w:numPr>
                <w:ilvl w:val="0"/>
                <w:numId w:val="26"/>
              </w:numPr>
              <w:spacing w:line="360" w:lineRule="auto"/>
              <w:ind w:left="340"/>
              <w:jc w:val="both"/>
            </w:pPr>
            <w:r>
              <w:t>П</w:t>
            </w:r>
            <w:r w:rsidRPr="00540EEB">
              <w:t>роработка конспектов занятий, учебной и специальной литературы.</w:t>
            </w:r>
          </w:p>
          <w:p w:rsidR="003E6975" w:rsidRPr="00540EEB" w:rsidRDefault="003E6975" w:rsidP="003E6975">
            <w:pPr>
              <w:pStyle w:val="af0"/>
              <w:numPr>
                <w:ilvl w:val="0"/>
                <w:numId w:val="26"/>
              </w:numPr>
              <w:spacing w:line="360" w:lineRule="auto"/>
              <w:ind w:left="340"/>
              <w:jc w:val="both"/>
            </w:pPr>
            <w:r w:rsidRPr="00EB50C7">
              <w:t>Подготовка к дифференцированному зачету</w:t>
            </w:r>
          </w:p>
        </w:tc>
        <w:tc>
          <w:tcPr>
            <w:tcW w:w="314" w:type="pct"/>
          </w:tcPr>
          <w:p w:rsidR="003E6975" w:rsidRPr="003C1DFE" w:rsidRDefault="003E6975" w:rsidP="003E6975">
            <w:r>
              <w:t>2</w:t>
            </w:r>
          </w:p>
        </w:tc>
        <w:tc>
          <w:tcPr>
            <w:tcW w:w="420" w:type="pct"/>
            <w:vAlign w:val="center"/>
          </w:tcPr>
          <w:p w:rsidR="003E6975" w:rsidRPr="000F7BA8" w:rsidRDefault="003E6975" w:rsidP="003E6975">
            <w:pPr>
              <w:jc w:val="center"/>
              <w:rPr>
                <w:bCs/>
              </w:rPr>
            </w:pPr>
          </w:p>
        </w:tc>
      </w:tr>
      <w:tr w:rsidR="003E6975" w:rsidRPr="000F7BA8" w:rsidTr="00FA11C8">
        <w:trPr>
          <w:trHeight w:val="20"/>
        </w:trPr>
        <w:tc>
          <w:tcPr>
            <w:tcW w:w="4266" w:type="pct"/>
            <w:gridSpan w:val="4"/>
          </w:tcPr>
          <w:p w:rsidR="003E6975" w:rsidRPr="000F7BA8" w:rsidRDefault="00554167" w:rsidP="00554167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Д</w:t>
            </w:r>
            <w:r w:rsidRPr="00554167">
              <w:rPr>
                <w:b/>
              </w:rPr>
              <w:t>ифференцированн</w:t>
            </w:r>
            <w:r>
              <w:rPr>
                <w:b/>
              </w:rPr>
              <w:t>ый</w:t>
            </w:r>
            <w:r w:rsidRPr="00554167">
              <w:rPr>
                <w:b/>
              </w:rPr>
              <w:t xml:space="preserve"> зачет</w:t>
            </w:r>
          </w:p>
        </w:tc>
        <w:tc>
          <w:tcPr>
            <w:tcW w:w="314" w:type="pct"/>
            <w:vAlign w:val="center"/>
          </w:tcPr>
          <w:p w:rsidR="003E6975" w:rsidRPr="00FA11C8" w:rsidRDefault="003E6975" w:rsidP="003E6975">
            <w:pPr>
              <w:spacing w:line="360" w:lineRule="auto"/>
              <w:jc w:val="center"/>
              <w:rPr>
                <w:bCs/>
              </w:rPr>
            </w:pPr>
            <w:r w:rsidRPr="00FA11C8">
              <w:rPr>
                <w:bCs/>
              </w:rPr>
              <w:t>2</w:t>
            </w:r>
          </w:p>
        </w:tc>
        <w:tc>
          <w:tcPr>
            <w:tcW w:w="420" w:type="pct"/>
            <w:vAlign w:val="center"/>
          </w:tcPr>
          <w:p w:rsidR="003E6975" w:rsidRPr="000F7BA8" w:rsidRDefault="003E6975" w:rsidP="003E6975">
            <w:pPr>
              <w:jc w:val="center"/>
              <w:rPr>
                <w:b/>
                <w:bCs/>
              </w:rPr>
            </w:pPr>
          </w:p>
        </w:tc>
      </w:tr>
      <w:tr w:rsidR="003E6975" w:rsidRPr="000F7BA8" w:rsidTr="00FA11C8">
        <w:trPr>
          <w:trHeight w:val="20"/>
        </w:trPr>
        <w:tc>
          <w:tcPr>
            <w:tcW w:w="4266" w:type="pct"/>
            <w:gridSpan w:val="4"/>
          </w:tcPr>
          <w:p w:rsidR="003E6975" w:rsidRPr="003C1DFE" w:rsidRDefault="003E6975" w:rsidP="003E697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right"/>
              <w:rPr>
                <w:b/>
                <w:bCs/>
              </w:rPr>
            </w:pPr>
            <w:r w:rsidRPr="003C1DFE">
              <w:rPr>
                <w:b/>
                <w:bCs/>
              </w:rPr>
              <w:t>Обязательная аудиторная нагрузка:</w:t>
            </w:r>
          </w:p>
        </w:tc>
        <w:tc>
          <w:tcPr>
            <w:tcW w:w="314" w:type="pct"/>
            <w:vAlign w:val="center"/>
          </w:tcPr>
          <w:p w:rsidR="003E6975" w:rsidRPr="00FA11C8" w:rsidRDefault="003E6975" w:rsidP="003E697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  <w:tc>
          <w:tcPr>
            <w:tcW w:w="420" w:type="pct"/>
            <w:vAlign w:val="center"/>
          </w:tcPr>
          <w:p w:rsidR="003E6975" w:rsidRPr="000F7BA8" w:rsidRDefault="003E6975" w:rsidP="003E6975">
            <w:pPr>
              <w:jc w:val="center"/>
              <w:rPr>
                <w:b/>
                <w:bCs/>
              </w:rPr>
            </w:pPr>
          </w:p>
        </w:tc>
      </w:tr>
      <w:tr w:rsidR="003E6975" w:rsidRPr="000F7BA8" w:rsidTr="00FA11C8">
        <w:trPr>
          <w:trHeight w:val="20"/>
        </w:trPr>
        <w:tc>
          <w:tcPr>
            <w:tcW w:w="4266" w:type="pct"/>
            <w:gridSpan w:val="4"/>
          </w:tcPr>
          <w:p w:rsidR="003E6975" w:rsidRPr="000F7BA8" w:rsidRDefault="003E6975" w:rsidP="003E6975">
            <w:pPr>
              <w:spacing w:line="360" w:lineRule="auto"/>
              <w:jc w:val="right"/>
              <w:rPr>
                <w:b/>
                <w:bCs/>
              </w:rPr>
            </w:pPr>
            <w:r w:rsidRPr="000F7BA8">
              <w:rPr>
                <w:b/>
                <w:bCs/>
              </w:rPr>
              <w:t>Всего:</w:t>
            </w:r>
          </w:p>
        </w:tc>
        <w:tc>
          <w:tcPr>
            <w:tcW w:w="314" w:type="pct"/>
            <w:vAlign w:val="center"/>
          </w:tcPr>
          <w:p w:rsidR="003E6975" w:rsidRPr="000F7BA8" w:rsidRDefault="003E6975" w:rsidP="003E6975">
            <w:pPr>
              <w:spacing w:line="360" w:lineRule="auto"/>
              <w:jc w:val="center"/>
              <w:rPr>
                <w:b/>
                <w:bCs/>
              </w:rPr>
            </w:pPr>
            <w:r w:rsidRPr="000F7BA8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</w:p>
        </w:tc>
        <w:tc>
          <w:tcPr>
            <w:tcW w:w="420" w:type="pct"/>
            <w:vAlign w:val="center"/>
          </w:tcPr>
          <w:p w:rsidR="003E6975" w:rsidRPr="000F7BA8" w:rsidRDefault="003E6975" w:rsidP="003E6975">
            <w:pPr>
              <w:jc w:val="center"/>
              <w:rPr>
                <w:b/>
                <w:bCs/>
              </w:rPr>
            </w:pPr>
          </w:p>
        </w:tc>
      </w:tr>
    </w:tbl>
    <w:p w:rsidR="003E6975" w:rsidRDefault="003E6975" w:rsidP="00F8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277FD" w:rsidRPr="00A20A8B" w:rsidRDefault="00E277FD" w:rsidP="00F8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Для характеристики уровня освоения учебного материала используются следующие обозначения:</w:t>
      </w:r>
    </w:p>
    <w:p w:rsidR="00E277FD" w:rsidRPr="00A20A8B" w:rsidRDefault="00E277FD" w:rsidP="00F8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 xml:space="preserve">1. – </w:t>
      </w:r>
      <w:proofErr w:type="gramStart"/>
      <w:r w:rsidRPr="00A20A8B">
        <w:t>ознакомительный</w:t>
      </w:r>
      <w:proofErr w:type="gramEnd"/>
      <w:r w:rsidRPr="00A20A8B">
        <w:t xml:space="preserve"> (узнавание ранее изученных объектов, свойств); </w:t>
      </w:r>
    </w:p>
    <w:p w:rsidR="00E277FD" w:rsidRPr="00A20A8B" w:rsidRDefault="00E277FD" w:rsidP="00F8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20A8B">
        <w:t>2. – </w:t>
      </w:r>
      <w:proofErr w:type="gramStart"/>
      <w:r w:rsidRPr="00A20A8B">
        <w:t>репродуктивный</w:t>
      </w:r>
      <w:proofErr w:type="gramEnd"/>
      <w:r w:rsidRPr="00A20A8B">
        <w:t xml:space="preserve"> (выполнение деятельности по образцу, инструкции или под руководством)</w:t>
      </w:r>
    </w:p>
    <w:p w:rsidR="00E277FD" w:rsidRPr="00A20A8B" w:rsidRDefault="00E277FD" w:rsidP="00F842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</w:rPr>
      </w:pPr>
      <w:r w:rsidRPr="00A20A8B">
        <w:t xml:space="preserve">3. – </w:t>
      </w:r>
      <w:proofErr w:type="gramStart"/>
      <w:r w:rsidRPr="00A20A8B">
        <w:t>продуктивный</w:t>
      </w:r>
      <w:proofErr w:type="gramEnd"/>
      <w:r w:rsidRPr="00A20A8B">
        <w:t xml:space="preserve"> (планирование и самостоятельное выполнение деятельности, решение проблемных задач)</w:t>
      </w:r>
    </w:p>
    <w:p w:rsidR="00E277FD" w:rsidRPr="00A20A8B" w:rsidRDefault="00E277FD" w:rsidP="00F8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  <w:sectPr w:rsidR="00E277FD" w:rsidRPr="00A20A8B" w:rsidSect="009137AD">
          <w:pgSz w:w="16840" w:h="11907" w:orient="landscape"/>
          <w:pgMar w:top="1418" w:right="1134" w:bottom="993" w:left="992" w:header="709" w:footer="709" w:gutter="0"/>
          <w:cols w:space="720"/>
        </w:sectPr>
      </w:pPr>
    </w:p>
    <w:p w:rsidR="00E277FD" w:rsidRPr="005C1794" w:rsidRDefault="00E277FD" w:rsidP="0008530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  <w:r w:rsidRPr="005C1794">
        <w:rPr>
          <w:b/>
          <w:bCs/>
          <w:caps/>
          <w:sz w:val="28"/>
          <w:szCs w:val="28"/>
        </w:rPr>
        <w:lastRenderedPageBreak/>
        <w:t>3. условия реализации</w:t>
      </w:r>
      <w:r>
        <w:rPr>
          <w:b/>
          <w:bCs/>
          <w:caps/>
          <w:sz w:val="28"/>
          <w:szCs w:val="28"/>
        </w:rPr>
        <w:t xml:space="preserve"> УЧЕБНОЙ </w:t>
      </w:r>
      <w:r w:rsidRPr="005C1794">
        <w:rPr>
          <w:b/>
          <w:bCs/>
          <w:caps/>
          <w:sz w:val="28"/>
          <w:szCs w:val="28"/>
        </w:rPr>
        <w:t>дисциплины</w:t>
      </w:r>
    </w:p>
    <w:p w:rsidR="00E277FD" w:rsidRPr="005C1794" w:rsidRDefault="00E277FD" w:rsidP="000853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</w:t>
      </w:r>
      <w:r w:rsidRPr="005C1794">
        <w:rPr>
          <w:b/>
          <w:bCs/>
          <w:sz w:val="28"/>
          <w:szCs w:val="28"/>
        </w:rPr>
        <w:t>атериально-техническо</w:t>
      </w:r>
      <w:r>
        <w:rPr>
          <w:b/>
          <w:bCs/>
          <w:sz w:val="28"/>
          <w:szCs w:val="28"/>
        </w:rPr>
        <w:t>му</w:t>
      </w:r>
      <w:r w:rsidRPr="005C1794">
        <w:rPr>
          <w:b/>
          <w:bCs/>
          <w:sz w:val="28"/>
          <w:szCs w:val="28"/>
        </w:rPr>
        <w:t xml:space="preserve"> обеспечени</w:t>
      </w:r>
      <w:r>
        <w:rPr>
          <w:b/>
          <w:bCs/>
          <w:sz w:val="28"/>
          <w:szCs w:val="28"/>
        </w:rPr>
        <w:t>ю</w:t>
      </w:r>
    </w:p>
    <w:p w:rsidR="001344E8" w:rsidRPr="001344E8" w:rsidRDefault="00E277FD" w:rsidP="001344E8">
      <w:pPr>
        <w:suppressAutoHyphens/>
        <w:autoSpaceDE w:val="0"/>
        <w:autoSpaceDN w:val="0"/>
        <w:adjustRightInd w:val="0"/>
        <w:ind w:firstLine="709"/>
        <w:rPr>
          <w:sz w:val="28"/>
          <w:szCs w:val="28"/>
        </w:rPr>
      </w:pPr>
      <w:r w:rsidRPr="001344E8">
        <w:rPr>
          <w:sz w:val="28"/>
          <w:szCs w:val="28"/>
        </w:rPr>
        <w:t xml:space="preserve">Реализация учебной дисциплины требует наличия учебного кабинета </w:t>
      </w:r>
      <w:r w:rsidR="001344E8" w:rsidRPr="001344E8">
        <w:rPr>
          <w:bCs/>
          <w:sz w:val="28"/>
          <w:szCs w:val="28"/>
        </w:rPr>
        <w:t>«Технического черчения»</w:t>
      </w:r>
      <w:r w:rsidR="001344E8" w:rsidRPr="001344E8">
        <w:rPr>
          <w:sz w:val="28"/>
          <w:szCs w:val="28"/>
        </w:rPr>
        <w:t xml:space="preserve">, </w:t>
      </w:r>
      <w:proofErr w:type="gramStart"/>
      <w:r w:rsidR="001344E8" w:rsidRPr="001344E8">
        <w:rPr>
          <w:sz w:val="28"/>
          <w:szCs w:val="28"/>
        </w:rPr>
        <w:t>оснащенный</w:t>
      </w:r>
      <w:proofErr w:type="gramEnd"/>
      <w:r w:rsidR="001344E8" w:rsidRPr="001344E8">
        <w:rPr>
          <w:sz w:val="28"/>
          <w:szCs w:val="28"/>
        </w:rPr>
        <w:t xml:space="preserve"> о</w:t>
      </w:r>
      <w:r w:rsidR="001344E8" w:rsidRPr="001344E8">
        <w:rPr>
          <w:bCs/>
          <w:sz w:val="28"/>
          <w:szCs w:val="28"/>
        </w:rPr>
        <w:t>борудованием:</w:t>
      </w:r>
    </w:p>
    <w:p w:rsidR="001344E8" w:rsidRPr="001344E8" w:rsidRDefault="001344E8" w:rsidP="001344E8">
      <w:pPr>
        <w:pStyle w:val="af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344E8">
        <w:rPr>
          <w:rFonts w:ascii="Times New Roman" w:hAnsi="Times New Roman"/>
          <w:sz w:val="28"/>
          <w:szCs w:val="28"/>
          <w:shd w:val="clear" w:color="auto" w:fill="FFFFFF"/>
        </w:rPr>
        <w:t>автоматизированное рабочее место преподавателя;</w:t>
      </w:r>
    </w:p>
    <w:p w:rsidR="001344E8" w:rsidRPr="001344E8" w:rsidRDefault="001344E8" w:rsidP="001344E8">
      <w:pPr>
        <w:pStyle w:val="af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344E8">
        <w:rPr>
          <w:rFonts w:ascii="Times New Roman" w:hAnsi="Times New Roman"/>
          <w:sz w:val="28"/>
          <w:szCs w:val="28"/>
          <w:shd w:val="clear" w:color="auto" w:fill="FFFFFF"/>
        </w:rPr>
        <w:t xml:space="preserve">комплект учебной мебели по количеству </w:t>
      </w:r>
      <w:proofErr w:type="gramStart"/>
      <w:r w:rsidRPr="001344E8">
        <w:rPr>
          <w:rFonts w:ascii="Times New Roman" w:hAnsi="Times New Roman"/>
          <w:sz w:val="28"/>
          <w:szCs w:val="28"/>
          <w:shd w:val="clear" w:color="auto" w:fill="FFFFFF"/>
        </w:rPr>
        <w:t>обучающихся</w:t>
      </w:r>
      <w:proofErr w:type="gramEnd"/>
      <w:r w:rsidRPr="001344E8">
        <w:rPr>
          <w:rFonts w:ascii="Times New Roman" w:hAnsi="Times New Roman"/>
          <w:sz w:val="28"/>
          <w:szCs w:val="28"/>
          <w:shd w:val="clear" w:color="auto" w:fill="FFFFFF"/>
        </w:rPr>
        <w:t>;</w:t>
      </w:r>
      <w:r w:rsidRPr="001344E8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1344E8" w:rsidRPr="001344E8" w:rsidRDefault="001344E8" w:rsidP="001344E8">
      <w:pPr>
        <w:pStyle w:val="af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344E8">
        <w:rPr>
          <w:rFonts w:ascii="Times New Roman" w:hAnsi="Times New Roman"/>
          <w:sz w:val="28"/>
          <w:szCs w:val="28"/>
        </w:rPr>
        <w:t>комплект учебно-наглядных пособий «Техническое черчение»;</w:t>
      </w:r>
    </w:p>
    <w:p w:rsidR="001344E8" w:rsidRPr="001344E8" w:rsidRDefault="001344E8" w:rsidP="001344E8">
      <w:pPr>
        <w:pStyle w:val="af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344E8">
        <w:rPr>
          <w:rFonts w:ascii="Times New Roman" w:hAnsi="Times New Roman"/>
          <w:sz w:val="28"/>
          <w:szCs w:val="28"/>
        </w:rPr>
        <w:t>инструменты для выполнения чертежей на доске;</w:t>
      </w:r>
    </w:p>
    <w:p w:rsidR="001344E8" w:rsidRPr="001344E8" w:rsidRDefault="001344E8" w:rsidP="001344E8">
      <w:pPr>
        <w:pStyle w:val="af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344E8">
        <w:rPr>
          <w:rFonts w:ascii="Times New Roman" w:hAnsi="Times New Roman"/>
          <w:sz w:val="28"/>
          <w:szCs w:val="28"/>
        </w:rPr>
        <w:t>демонстрационные модели деталей;</w:t>
      </w:r>
    </w:p>
    <w:p w:rsidR="001344E8" w:rsidRPr="001344E8" w:rsidRDefault="001344E8" w:rsidP="001344E8">
      <w:pPr>
        <w:pStyle w:val="af4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1344E8">
        <w:rPr>
          <w:rFonts w:ascii="Times New Roman" w:hAnsi="Times New Roman"/>
          <w:sz w:val="28"/>
          <w:szCs w:val="28"/>
        </w:rPr>
        <w:t xml:space="preserve">раздаточные модели для </w:t>
      </w:r>
      <w:proofErr w:type="spellStart"/>
      <w:r w:rsidRPr="001344E8">
        <w:rPr>
          <w:rFonts w:ascii="Times New Roman" w:hAnsi="Times New Roman"/>
          <w:sz w:val="28"/>
          <w:szCs w:val="28"/>
        </w:rPr>
        <w:t>эскизирования</w:t>
      </w:r>
      <w:proofErr w:type="spellEnd"/>
      <w:r w:rsidRPr="001344E8">
        <w:rPr>
          <w:rFonts w:ascii="Times New Roman" w:hAnsi="Times New Roman"/>
          <w:sz w:val="28"/>
          <w:szCs w:val="28"/>
        </w:rPr>
        <w:t>;</w:t>
      </w:r>
    </w:p>
    <w:p w:rsidR="001344E8" w:rsidRDefault="001344E8" w:rsidP="001344E8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344E8" w:rsidRPr="001344E8" w:rsidRDefault="001344E8" w:rsidP="001344E8">
      <w:pPr>
        <w:suppressAutoHyphens/>
        <w:autoSpaceDE w:val="0"/>
        <w:autoSpaceDN w:val="0"/>
        <w:adjustRightInd w:val="0"/>
        <w:rPr>
          <w:b/>
          <w:sz w:val="28"/>
          <w:szCs w:val="28"/>
        </w:rPr>
      </w:pPr>
      <w:r w:rsidRPr="001344E8">
        <w:rPr>
          <w:sz w:val="28"/>
          <w:szCs w:val="28"/>
        </w:rPr>
        <w:t>т</w:t>
      </w:r>
      <w:r w:rsidRPr="001344E8">
        <w:rPr>
          <w:bCs/>
          <w:sz w:val="28"/>
          <w:szCs w:val="28"/>
        </w:rPr>
        <w:t>ехническими средствами обучения:</w:t>
      </w:r>
    </w:p>
    <w:p w:rsidR="001344E8" w:rsidRPr="001344E8" w:rsidRDefault="001344E8" w:rsidP="001344E8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 w:rsidRPr="001344E8">
        <w:rPr>
          <w:sz w:val="28"/>
          <w:szCs w:val="28"/>
          <w:shd w:val="clear" w:color="auto" w:fill="FFFFFF"/>
        </w:rPr>
        <w:t>компьютеры с лицензионным программным обеспечением;</w:t>
      </w:r>
    </w:p>
    <w:p w:rsidR="001344E8" w:rsidRPr="001344E8" w:rsidRDefault="001344E8" w:rsidP="001344E8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rPr>
          <w:rStyle w:val="apple-converted-space"/>
          <w:sz w:val="28"/>
          <w:szCs w:val="28"/>
        </w:rPr>
      </w:pPr>
      <w:r w:rsidRPr="001344E8">
        <w:rPr>
          <w:sz w:val="28"/>
          <w:szCs w:val="28"/>
          <w:shd w:val="clear" w:color="auto" w:fill="FFFFFF"/>
        </w:rPr>
        <w:t>мультимедийный компьютер;</w:t>
      </w:r>
      <w:r w:rsidRPr="001344E8">
        <w:rPr>
          <w:rStyle w:val="apple-converted-space"/>
          <w:sz w:val="28"/>
          <w:szCs w:val="28"/>
          <w:shd w:val="clear" w:color="auto" w:fill="FFFFFF"/>
        </w:rPr>
        <w:t> </w:t>
      </w:r>
    </w:p>
    <w:p w:rsidR="001344E8" w:rsidRPr="001344E8" w:rsidRDefault="001344E8" w:rsidP="001344E8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 w:rsidRPr="001344E8">
        <w:rPr>
          <w:sz w:val="28"/>
          <w:szCs w:val="28"/>
          <w:shd w:val="clear" w:color="auto" w:fill="FFFFFF"/>
        </w:rPr>
        <w:t>мультимедийный проектор;</w:t>
      </w:r>
    </w:p>
    <w:p w:rsidR="001344E8" w:rsidRPr="001344E8" w:rsidRDefault="001344E8" w:rsidP="001344E8">
      <w:pPr>
        <w:pStyle w:val="af0"/>
        <w:numPr>
          <w:ilvl w:val="0"/>
          <w:numId w:val="22"/>
        </w:numPr>
        <w:suppressAutoHyphens/>
        <w:autoSpaceDE w:val="0"/>
        <w:autoSpaceDN w:val="0"/>
        <w:adjustRightInd w:val="0"/>
        <w:rPr>
          <w:sz w:val="28"/>
          <w:szCs w:val="28"/>
        </w:rPr>
      </w:pPr>
      <w:r w:rsidRPr="001344E8">
        <w:rPr>
          <w:sz w:val="28"/>
          <w:szCs w:val="28"/>
          <w:shd w:val="clear" w:color="auto" w:fill="FFFFFF"/>
        </w:rPr>
        <w:t>экран.</w:t>
      </w:r>
    </w:p>
    <w:p w:rsidR="001344E8" w:rsidRDefault="001344E8" w:rsidP="0013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FF0000"/>
          <w:sz w:val="28"/>
          <w:szCs w:val="28"/>
        </w:rPr>
      </w:pPr>
    </w:p>
    <w:p w:rsidR="004B0BFB" w:rsidRPr="00511EF1" w:rsidRDefault="004B0BFB" w:rsidP="001344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11EF1">
        <w:rPr>
          <w:b/>
          <w:bCs/>
          <w:sz w:val="28"/>
          <w:szCs w:val="28"/>
        </w:rPr>
        <w:t>3.2. Информационное обеспечение обучения</w:t>
      </w:r>
    </w:p>
    <w:p w:rsidR="004B0BFB" w:rsidRPr="00511EF1" w:rsidRDefault="004B0BFB" w:rsidP="004B0B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511EF1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511EF1" w:rsidRDefault="00511EF1" w:rsidP="0035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56D22" w:rsidRPr="00511EF1" w:rsidRDefault="00356D22" w:rsidP="0035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1EF1">
        <w:rPr>
          <w:sz w:val="28"/>
          <w:szCs w:val="28"/>
        </w:rPr>
        <w:t xml:space="preserve">Основные источники: </w:t>
      </w:r>
    </w:p>
    <w:p w:rsidR="001344E8" w:rsidRPr="00511EF1" w:rsidRDefault="001344E8" w:rsidP="001344E8">
      <w:pPr>
        <w:pStyle w:val="af0"/>
        <w:numPr>
          <w:ilvl w:val="0"/>
          <w:numId w:val="23"/>
        </w:numPr>
        <w:ind w:left="426" w:right="-185"/>
        <w:rPr>
          <w:sz w:val="28"/>
          <w:szCs w:val="28"/>
        </w:rPr>
      </w:pPr>
      <w:proofErr w:type="spellStart"/>
      <w:r w:rsidRPr="00511EF1">
        <w:rPr>
          <w:sz w:val="28"/>
          <w:szCs w:val="28"/>
        </w:rPr>
        <w:t>Пуйческу</w:t>
      </w:r>
      <w:proofErr w:type="spellEnd"/>
      <w:r w:rsidRPr="00511EF1">
        <w:rPr>
          <w:sz w:val="28"/>
          <w:szCs w:val="28"/>
        </w:rPr>
        <w:t xml:space="preserve"> Ф.И., Чванова Н.А., Муравьев С.Н. Инженерная графика: учебник. - М.: Академия, 2018</w:t>
      </w:r>
    </w:p>
    <w:p w:rsidR="001344E8" w:rsidRPr="00511EF1" w:rsidRDefault="001344E8" w:rsidP="001344E8">
      <w:pPr>
        <w:pStyle w:val="af0"/>
        <w:numPr>
          <w:ilvl w:val="0"/>
          <w:numId w:val="23"/>
        </w:numPr>
        <w:ind w:left="426" w:right="-185"/>
        <w:rPr>
          <w:sz w:val="28"/>
          <w:szCs w:val="28"/>
        </w:rPr>
      </w:pPr>
      <w:proofErr w:type="spellStart"/>
      <w:r w:rsidRPr="00511EF1">
        <w:rPr>
          <w:sz w:val="28"/>
          <w:szCs w:val="28"/>
        </w:rPr>
        <w:t>Вышнепольский</w:t>
      </w:r>
      <w:proofErr w:type="spellEnd"/>
      <w:r w:rsidRPr="00511EF1">
        <w:rPr>
          <w:sz w:val="28"/>
          <w:szCs w:val="28"/>
        </w:rPr>
        <w:t xml:space="preserve"> И. С. Техническое черчение. Учебник для СПО М.: Издательство ЮРАЙТ, 2016.</w:t>
      </w:r>
    </w:p>
    <w:p w:rsidR="00424813" w:rsidRDefault="00424813" w:rsidP="0035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56D22" w:rsidRPr="00511EF1" w:rsidRDefault="00356D22" w:rsidP="00356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11EF1">
        <w:rPr>
          <w:sz w:val="28"/>
          <w:szCs w:val="28"/>
        </w:rPr>
        <w:t>Дополнительные источники:</w:t>
      </w:r>
    </w:p>
    <w:p w:rsidR="00511EF1" w:rsidRPr="00511EF1" w:rsidRDefault="00511EF1" w:rsidP="00511EF1">
      <w:pPr>
        <w:pStyle w:val="af0"/>
        <w:numPr>
          <w:ilvl w:val="0"/>
          <w:numId w:val="24"/>
        </w:numPr>
        <w:ind w:right="-185"/>
        <w:rPr>
          <w:sz w:val="28"/>
          <w:szCs w:val="28"/>
        </w:rPr>
      </w:pPr>
      <w:r w:rsidRPr="00511EF1">
        <w:rPr>
          <w:sz w:val="28"/>
          <w:szCs w:val="28"/>
        </w:rPr>
        <w:t>Миронов Б.Г. Сборник упражнений для чтения чертежей по инженерной графике. – М.: Академия, 2013</w:t>
      </w:r>
    </w:p>
    <w:p w:rsidR="00424813" w:rsidRDefault="00424813" w:rsidP="00B52AE2">
      <w:pPr>
        <w:shd w:val="clear" w:color="auto" w:fill="FFFFFF"/>
        <w:spacing w:line="370" w:lineRule="exact"/>
        <w:ind w:right="4032"/>
        <w:rPr>
          <w:sz w:val="28"/>
          <w:szCs w:val="28"/>
        </w:rPr>
      </w:pPr>
    </w:p>
    <w:p w:rsidR="00356D22" w:rsidRPr="00424813" w:rsidRDefault="00356D22" w:rsidP="00356D22">
      <w:pPr>
        <w:shd w:val="clear" w:color="auto" w:fill="FFFFFF"/>
        <w:spacing w:line="370" w:lineRule="exact"/>
        <w:ind w:left="480" w:right="4032" w:hanging="480"/>
        <w:rPr>
          <w:sz w:val="28"/>
          <w:szCs w:val="28"/>
        </w:rPr>
      </w:pPr>
      <w:r w:rsidRPr="00424813">
        <w:rPr>
          <w:sz w:val="28"/>
          <w:szCs w:val="28"/>
        </w:rPr>
        <w:t>Интернет - ресурсы:</w:t>
      </w:r>
    </w:p>
    <w:p w:rsidR="004B0BFB" w:rsidRPr="00511EF1" w:rsidRDefault="00050EB8" w:rsidP="004B0BFB">
      <w:pPr>
        <w:shd w:val="clear" w:color="auto" w:fill="FFFFFF"/>
        <w:spacing w:line="370" w:lineRule="exact"/>
        <w:ind w:left="480" w:right="4032"/>
        <w:rPr>
          <w:sz w:val="28"/>
          <w:szCs w:val="28"/>
        </w:rPr>
      </w:pPr>
      <w:hyperlink r:id="rId11" w:history="1">
        <w:r w:rsidR="00511EF1" w:rsidRPr="00511EF1">
          <w:rPr>
            <w:rStyle w:val="af6"/>
            <w:color w:val="auto"/>
            <w:sz w:val="28"/>
            <w:szCs w:val="28"/>
          </w:rPr>
          <w:t>https://cadinstructor.org/eg/lectures/</w:t>
        </w:r>
      </w:hyperlink>
      <w:r w:rsidR="00511EF1">
        <w:rPr>
          <w:sz w:val="28"/>
          <w:szCs w:val="28"/>
        </w:rPr>
        <w:t xml:space="preserve">  </w:t>
      </w:r>
      <w:r w:rsidR="00511EF1" w:rsidRPr="00511EF1">
        <w:rPr>
          <w:sz w:val="28"/>
          <w:szCs w:val="28"/>
        </w:rPr>
        <w:t xml:space="preserve"> </w:t>
      </w:r>
    </w:p>
    <w:p w:rsidR="004B0BFB" w:rsidRPr="00511EF1" w:rsidRDefault="00511EF1" w:rsidP="004B0BFB">
      <w:pPr>
        <w:shd w:val="clear" w:color="auto" w:fill="FFFFFF"/>
        <w:spacing w:line="370" w:lineRule="exact"/>
        <w:ind w:left="480" w:right="4032"/>
      </w:pPr>
      <w:r w:rsidRPr="00511EF1">
        <w:t xml:space="preserve"> </w:t>
      </w: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9336AA" w:rsidRDefault="004B0BFB" w:rsidP="004B0BFB">
      <w:pPr>
        <w:shd w:val="clear" w:color="auto" w:fill="FFFFFF"/>
        <w:spacing w:line="370" w:lineRule="exact"/>
        <w:ind w:left="480" w:right="4032"/>
        <w:rPr>
          <w:color w:val="FF0000"/>
        </w:rPr>
      </w:pPr>
    </w:p>
    <w:p w:rsidR="004B0BFB" w:rsidRPr="00EC1242" w:rsidRDefault="004B0BFB" w:rsidP="004B0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bCs/>
          <w:caps/>
          <w:sz w:val="28"/>
          <w:szCs w:val="28"/>
        </w:rPr>
      </w:pPr>
      <w:r w:rsidRPr="00EC1242">
        <w:rPr>
          <w:b/>
          <w:bCs/>
          <w:caps/>
          <w:sz w:val="28"/>
          <w:szCs w:val="28"/>
        </w:rPr>
        <w:lastRenderedPageBreak/>
        <w:t>4. Контроль и оценка результатов освоения УЧЕБНОЙ Дисциплины</w:t>
      </w:r>
    </w:p>
    <w:p w:rsidR="004B0BFB" w:rsidRPr="00EC1242" w:rsidRDefault="004B0BFB" w:rsidP="004B0BF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sz w:val="28"/>
          <w:szCs w:val="28"/>
        </w:rPr>
      </w:pPr>
      <w:r w:rsidRPr="00EC1242">
        <w:rPr>
          <w:b/>
          <w:bCs/>
          <w:sz w:val="28"/>
          <w:szCs w:val="28"/>
        </w:rPr>
        <w:t>Контроль</w:t>
      </w:r>
      <w:r w:rsidRPr="00EC1242">
        <w:rPr>
          <w:sz w:val="28"/>
          <w:szCs w:val="28"/>
        </w:rPr>
        <w:t xml:space="preserve"> </w:t>
      </w:r>
      <w:r w:rsidRPr="00EC1242">
        <w:rPr>
          <w:b/>
          <w:bCs/>
          <w:sz w:val="28"/>
          <w:szCs w:val="28"/>
        </w:rPr>
        <w:t>и оценка</w:t>
      </w:r>
      <w:r w:rsidRPr="00EC1242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лабораторных работ, тестирования, контрольных работ, а также выполнения </w:t>
      </w:r>
      <w:proofErr w:type="gramStart"/>
      <w:r w:rsidRPr="00EC1242">
        <w:rPr>
          <w:sz w:val="28"/>
          <w:szCs w:val="28"/>
        </w:rPr>
        <w:t>обучающимися</w:t>
      </w:r>
      <w:proofErr w:type="gramEnd"/>
      <w:r w:rsidRPr="00EC1242">
        <w:rPr>
          <w:sz w:val="28"/>
          <w:szCs w:val="28"/>
        </w:rPr>
        <w:t xml:space="preserve"> индивидуальных заданий.</w:t>
      </w:r>
    </w:p>
    <w:p w:rsidR="004B0BFB" w:rsidRPr="009336AA" w:rsidRDefault="004B0BFB" w:rsidP="004B0BFB">
      <w:pPr>
        <w:rPr>
          <w:color w:val="FF0000"/>
        </w:rPr>
      </w:pPr>
    </w:p>
    <w:tbl>
      <w:tblPr>
        <w:tblW w:w="51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5"/>
        <w:gridCol w:w="3712"/>
        <w:gridCol w:w="2384"/>
      </w:tblGrid>
      <w:tr w:rsidR="00511EF1" w:rsidRPr="00511EF1" w:rsidTr="00EC1242">
        <w:trPr>
          <w:trHeight w:val="144"/>
        </w:trPr>
        <w:tc>
          <w:tcPr>
            <w:tcW w:w="1961" w:type="pct"/>
          </w:tcPr>
          <w:p w:rsidR="00511EF1" w:rsidRPr="00511EF1" w:rsidRDefault="00511EF1" w:rsidP="00511EF1">
            <w:pPr>
              <w:rPr>
                <w:b/>
                <w:bCs/>
              </w:rPr>
            </w:pPr>
            <w:r w:rsidRPr="00511EF1">
              <w:rPr>
                <w:b/>
                <w:bCs/>
              </w:rPr>
              <w:t>Результаты обучения</w:t>
            </w:r>
          </w:p>
        </w:tc>
        <w:tc>
          <w:tcPr>
            <w:tcW w:w="1850" w:type="pct"/>
          </w:tcPr>
          <w:p w:rsidR="00511EF1" w:rsidRPr="00511EF1" w:rsidRDefault="00511EF1" w:rsidP="00511EF1">
            <w:pPr>
              <w:rPr>
                <w:b/>
                <w:bCs/>
              </w:rPr>
            </w:pPr>
            <w:r w:rsidRPr="00511EF1">
              <w:rPr>
                <w:b/>
                <w:bCs/>
              </w:rPr>
              <w:t>Критерии оценки</w:t>
            </w:r>
          </w:p>
        </w:tc>
        <w:tc>
          <w:tcPr>
            <w:tcW w:w="1188" w:type="pct"/>
          </w:tcPr>
          <w:p w:rsidR="00511EF1" w:rsidRPr="00511EF1" w:rsidRDefault="00511EF1" w:rsidP="00511EF1">
            <w:pPr>
              <w:rPr>
                <w:b/>
                <w:bCs/>
              </w:rPr>
            </w:pPr>
            <w:r w:rsidRPr="00511EF1">
              <w:rPr>
                <w:b/>
                <w:bCs/>
              </w:rPr>
              <w:t>Методы оценки</w:t>
            </w:r>
          </w:p>
        </w:tc>
      </w:tr>
      <w:tr w:rsidR="00511EF1" w:rsidRPr="00511EF1" w:rsidTr="00EC1242">
        <w:trPr>
          <w:trHeight w:val="335"/>
        </w:trPr>
        <w:tc>
          <w:tcPr>
            <w:tcW w:w="1961" w:type="pct"/>
          </w:tcPr>
          <w:p w:rsidR="00511EF1" w:rsidRPr="00511EF1" w:rsidRDefault="00511EF1" w:rsidP="00511EF1">
            <w:pPr>
              <w:rPr>
                <w:b/>
                <w:u w:val="single"/>
              </w:rPr>
            </w:pPr>
            <w:r w:rsidRPr="00511EF1">
              <w:rPr>
                <w:b/>
                <w:u w:val="single"/>
              </w:rPr>
              <w:t>Уметь:</w:t>
            </w:r>
          </w:p>
        </w:tc>
        <w:tc>
          <w:tcPr>
            <w:tcW w:w="1850" w:type="pct"/>
          </w:tcPr>
          <w:p w:rsidR="00511EF1" w:rsidRPr="00511EF1" w:rsidRDefault="00511EF1" w:rsidP="00511EF1">
            <w:pPr>
              <w:tabs>
                <w:tab w:val="left" w:pos="5175"/>
              </w:tabs>
            </w:pPr>
          </w:p>
        </w:tc>
        <w:tc>
          <w:tcPr>
            <w:tcW w:w="1188" w:type="pct"/>
          </w:tcPr>
          <w:p w:rsidR="00511EF1" w:rsidRPr="00511EF1" w:rsidRDefault="00511EF1" w:rsidP="00511EF1">
            <w:pPr>
              <w:tabs>
                <w:tab w:val="left" w:pos="5175"/>
              </w:tabs>
            </w:pPr>
          </w:p>
        </w:tc>
      </w:tr>
      <w:tr w:rsidR="00511EF1" w:rsidRPr="00511EF1" w:rsidTr="00EC1242">
        <w:trPr>
          <w:trHeight w:val="4664"/>
        </w:trPr>
        <w:tc>
          <w:tcPr>
            <w:tcW w:w="1961" w:type="pct"/>
          </w:tcPr>
          <w:p w:rsidR="00EC1242" w:rsidRDefault="00EC1242" w:rsidP="00EC1242">
            <w:pPr>
              <w:spacing w:after="120"/>
            </w:pPr>
            <w:r>
              <w:t>читать чертежи, эскизы и схемы систем водоснабжения, водоотведения, отопления объектов жилищно-коммунального хозяйства;</w:t>
            </w:r>
          </w:p>
          <w:p w:rsidR="00EC1242" w:rsidRDefault="00EC1242" w:rsidP="00EC1242">
            <w:pPr>
              <w:spacing w:after="120"/>
            </w:pPr>
            <w:r>
              <w:t>выполнять эскизы и схемы систем водоснабжения, водоотведения, отопления объектов жилищно-коммунального хозяйства;</w:t>
            </w:r>
          </w:p>
          <w:p w:rsidR="00EC1242" w:rsidRDefault="00EC1242" w:rsidP="00EC1242">
            <w:pPr>
              <w:spacing w:after="120"/>
            </w:pPr>
            <w:r>
              <w:t>читать чертежи и эскизы, простые электрические и монтажные схемы, схемы соединений и подключений;</w:t>
            </w:r>
          </w:p>
          <w:p w:rsidR="00511EF1" w:rsidRPr="00511EF1" w:rsidRDefault="00EC1242" w:rsidP="00EC1242">
            <w:pPr>
              <w:pStyle w:val="af3"/>
              <w:spacing w:after="120" w:line="240" w:lineRule="auto"/>
              <w:ind w:left="34"/>
            </w:pPr>
            <w:r>
              <w:t>выполнять чертежи и эскизы, простые электрические и монтажные схемы</w:t>
            </w:r>
          </w:p>
        </w:tc>
        <w:tc>
          <w:tcPr>
            <w:tcW w:w="1850" w:type="pct"/>
          </w:tcPr>
          <w:p w:rsidR="00511EF1" w:rsidRPr="00511EF1" w:rsidRDefault="00511EF1" w:rsidP="00511EF1">
            <w:r w:rsidRPr="00511EF1">
              <w:t>Количество правильных ответов, правильно выполненных заданий</w:t>
            </w:r>
          </w:p>
          <w:p w:rsidR="00511EF1" w:rsidRPr="00511EF1" w:rsidRDefault="00511EF1" w:rsidP="00511EF1">
            <w:r w:rsidRPr="00511EF1">
              <w:t>90 ÷ 100 % правильных ответов –</w:t>
            </w:r>
          </w:p>
          <w:p w:rsidR="00511EF1" w:rsidRPr="00511EF1" w:rsidRDefault="00511EF1" w:rsidP="00511EF1">
            <w:r w:rsidRPr="00511EF1">
              <w:t>5 (отлично)</w:t>
            </w:r>
          </w:p>
          <w:p w:rsidR="00511EF1" w:rsidRPr="00511EF1" w:rsidRDefault="00511EF1" w:rsidP="00511EF1">
            <w:r w:rsidRPr="00511EF1">
              <w:t>80 ÷ 89 % правильных ответов –</w:t>
            </w:r>
          </w:p>
          <w:p w:rsidR="00511EF1" w:rsidRPr="00511EF1" w:rsidRDefault="00511EF1" w:rsidP="00511EF1">
            <w:r w:rsidRPr="00511EF1">
              <w:t>4 (хорошо)</w:t>
            </w:r>
          </w:p>
          <w:p w:rsidR="00511EF1" w:rsidRPr="00511EF1" w:rsidRDefault="00511EF1" w:rsidP="00511EF1">
            <w:r w:rsidRPr="00511EF1">
              <w:t>70 ÷ 79% правильных ответов –</w:t>
            </w:r>
          </w:p>
          <w:p w:rsidR="00511EF1" w:rsidRPr="00511EF1" w:rsidRDefault="00511EF1" w:rsidP="00511EF1">
            <w:r w:rsidRPr="00511EF1">
              <w:t>3(удовлетворительно)</w:t>
            </w:r>
          </w:p>
          <w:p w:rsidR="00511EF1" w:rsidRPr="00511EF1" w:rsidRDefault="00511EF1" w:rsidP="00511EF1">
            <w:r w:rsidRPr="00511EF1">
              <w:t>менее 70% правильных ответов –</w:t>
            </w:r>
          </w:p>
          <w:p w:rsidR="00511EF1" w:rsidRPr="00511EF1" w:rsidRDefault="00511EF1" w:rsidP="00511EF1">
            <w:pPr>
              <w:rPr>
                <w:bCs/>
              </w:rPr>
            </w:pPr>
            <w:r w:rsidRPr="00511EF1">
              <w:t>2 (не удовлетворительно)</w:t>
            </w:r>
          </w:p>
        </w:tc>
        <w:tc>
          <w:tcPr>
            <w:tcW w:w="1188" w:type="pct"/>
          </w:tcPr>
          <w:p w:rsidR="00511EF1" w:rsidRPr="00511EF1" w:rsidRDefault="00511EF1" w:rsidP="00511EF1">
            <w:pPr>
              <w:rPr>
                <w:bCs/>
              </w:rPr>
            </w:pPr>
            <w:r w:rsidRPr="00511EF1">
              <w:rPr>
                <w:bCs/>
              </w:rPr>
              <w:t>Экспертное наблюдение и оценивание выполнения практических работ</w:t>
            </w:r>
          </w:p>
          <w:p w:rsidR="00511EF1" w:rsidRDefault="00511EF1" w:rsidP="00511EF1"/>
          <w:p w:rsidR="00511EF1" w:rsidRPr="00511EF1" w:rsidRDefault="00511EF1" w:rsidP="00511EF1">
            <w:r w:rsidRPr="00511EF1">
              <w:t>Оценка в рамках текущего контроля результатов выполнения индивидуальных контрольных заданий,</w:t>
            </w:r>
          </w:p>
          <w:p w:rsidR="00511EF1" w:rsidRPr="00511EF1" w:rsidRDefault="00511EF1" w:rsidP="00EC1242">
            <w:pPr>
              <w:rPr>
                <w:bCs/>
              </w:rPr>
            </w:pPr>
            <w:r w:rsidRPr="00511EF1">
              <w:t xml:space="preserve">результатов </w:t>
            </w:r>
            <w:r w:rsidRPr="00511EF1">
              <w:rPr>
                <w:bCs/>
              </w:rPr>
              <w:t>выполнения самостоятельной работы</w:t>
            </w:r>
          </w:p>
        </w:tc>
      </w:tr>
      <w:tr w:rsidR="00511EF1" w:rsidRPr="00511EF1" w:rsidTr="00EC1242">
        <w:trPr>
          <w:trHeight w:val="353"/>
        </w:trPr>
        <w:tc>
          <w:tcPr>
            <w:tcW w:w="1961" w:type="pct"/>
          </w:tcPr>
          <w:p w:rsidR="00511EF1" w:rsidRPr="00511EF1" w:rsidRDefault="00511EF1" w:rsidP="00511EF1">
            <w:pPr>
              <w:tabs>
                <w:tab w:val="left" w:pos="5175"/>
              </w:tabs>
              <w:rPr>
                <w:b/>
                <w:u w:val="single"/>
              </w:rPr>
            </w:pPr>
            <w:r w:rsidRPr="00511EF1">
              <w:rPr>
                <w:b/>
                <w:u w:val="single"/>
              </w:rPr>
              <w:t xml:space="preserve">Знать: </w:t>
            </w:r>
          </w:p>
        </w:tc>
        <w:tc>
          <w:tcPr>
            <w:tcW w:w="1850" w:type="pct"/>
          </w:tcPr>
          <w:p w:rsidR="00511EF1" w:rsidRPr="00511EF1" w:rsidRDefault="00511EF1" w:rsidP="00511EF1">
            <w:pPr>
              <w:tabs>
                <w:tab w:val="left" w:pos="5175"/>
              </w:tabs>
            </w:pPr>
          </w:p>
        </w:tc>
        <w:tc>
          <w:tcPr>
            <w:tcW w:w="1188" w:type="pct"/>
          </w:tcPr>
          <w:p w:rsidR="00511EF1" w:rsidRPr="00511EF1" w:rsidRDefault="00511EF1" w:rsidP="00511EF1">
            <w:pPr>
              <w:tabs>
                <w:tab w:val="left" w:pos="5175"/>
              </w:tabs>
            </w:pPr>
          </w:p>
        </w:tc>
      </w:tr>
      <w:tr w:rsidR="00511EF1" w:rsidRPr="00511EF1" w:rsidTr="00EC1242">
        <w:trPr>
          <w:trHeight w:val="5377"/>
        </w:trPr>
        <w:tc>
          <w:tcPr>
            <w:tcW w:w="1961" w:type="pct"/>
          </w:tcPr>
          <w:p w:rsidR="00EC1242" w:rsidRPr="00EC1242" w:rsidRDefault="00EC1242" w:rsidP="00EC1242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требовани</w:t>
            </w:r>
            <w:r w:rsidR="00996F64">
              <w:rPr>
                <w:lang w:val="ru-RU"/>
              </w:rPr>
              <w:t>я</w:t>
            </w:r>
            <w:r w:rsidRPr="00EC1242">
              <w:rPr>
                <w:lang w:val="ru-RU"/>
              </w:rPr>
              <w:t xml:space="preserve"> единой системы конструкторской документации (ЕСКД);</w:t>
            </w:r>
          </w:p>
          <w:p w:rsidR="00EC1242" w:rsidRPr="00EC1242" w:rsidRDefault="00EC1242" w:rsidP="00EC1242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вид</w:t>
            </w:r>
            <w:r w:rsidR="00996F64">
              <w:rPr>
                <w:lang w:val="ru-RU"/>
              </w:rPr>
              <w:t>ы</w:t>
            </w:r>
            <w:r w:rsidRPr="00EC1242">
              <w:rPr>
                <w:lang w:val="ru-RU"/>
              </w:rPr>
              <w:t xml:space="preserve"> нормативно-технической документации;</w:t>
            </w:r>
          </w:p>
          <w:p w:rsidR="00EC1242" w:rsidRPr="00EC1242" w:rsidRDefault="00EC1242" w:rsidP="00EC1242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основны</w:t>
            </w:r>
            <w:r w:rsidR="00996F64">
              <w:rPr>
                <w:lang w:val="ru-RU"/>
              </w:rPr>
              <w:t>е</w:t>
            </w:r>
            <w:r w:rsidRPr="00EC1242">
              <w:rPr>
                <w:lang w:val="ru-RU"/>
              </w:rPr>
              <w:t xml:space="preserve"> правил</w:t>
            </w:r>
            <w:r w:rsidR="00996F64">
              <w:rPr>
                <w:lang w:val="ru-RU"/>
              </w:rPr>
              <w:t>а</w:t>
            </w:r>
            <w:r w:rsidRPr="00EC1242">
              <w:rPr>
                <w:lang w:val="ru-RU"/>
              </w:rPr>
              <w:t xml:space="preserve"> построения чертежей и схем;</w:t>
            </w:r>
          </w:p>
          <w:p w:rsidR="00EC1242" w:rsidRPr="00EC1242" w:rsidRDefault="00EC1242" w:rsidP="00EC1242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вид</w:t>
            </w:r>
            <w:r w:rsidR="00996F64">
              <w:rPr>
                <w:lang w:val="ru-RU"/>
              </w:rPr>
              <w:t>ы</w:t>
            </w:r>
            <w:r w:rsidRPr="00EC1242">
              <w:rPr>
                <w:lang w:val="ru-RU"/>
              </w:rPr>
              <w:t xml:space="preserve"> чертежей, эскизов и схем;</w:t>
            </w:r>
          </w:p>
          <w:p w:rsidR="00EC1242" w:rsidRPr="00EC1242" w:rsidRDefault="00EC1242" w:rsidP="00EC1242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правил</w:t>
            </w:r>
            <w:r w:rsidR="00996F64">
              <w:rPr>
                <w:lang w:val="ru-RU"/>
              </w:rPr>
              <w:t>а</w:t>
            </w:r>
            <w:r w:rsidRPr="00EC1242">
              <w:rPr>
                <w:lang w:val="ru-RU"/>
              </w:rPr>
              <w:t xml:space="preserve"> чтения технической и конструкторско-технологической документации;</w:t>
            </w:r>
          </w:p>
          <w:p w:rsidR="00EC1242" w:rsidRPr="00EC1242" w:rsidRDefault="00EC1242" w:rsidP="00EC1242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вид</w:t>
            </w:r>
            <w:r w:rsidR="00996F64">
              <w:rPr>
                <w:lang w:val="ru-RU"/>
              </w:rPr>
              <w:t>ы</w:t>
            </w:r>
            <w:r w:rsidRPr="00EC1242">
              <w:rPr>
                <w:lang w:val="ru-RU"/>
              </w:rPr>
              <w:t xml:space="preserve"> чертежей систем водоснабжения, водоотведения, отопления объектов жилищно-коммунального хозяйства;</w:t>
            </w:r>
          </w:p>
          <w:p w:rsidR="00511EF1" w:rsidRPr="00511EF1" w:rsidRDefault="00EC1242" w:rsidP="00996F64">
            <w:pPr>
              <w:pStyle w:val="af2"/>
              <w:spacing w:after="120"/>
              <w:rPr>
                <w:lang w:val="ru-RU"/>
              </w:rPr>
            </w:pPr>
            <w:r w:rsidRPr="00EC1242">
              <w:rPr>
                <w:lang w:val="ru-RU"/>
              </w:rPr>
              <w:t>вид</w:t>
            </w:r>
            <w:r w:rsidR="00996F64">
              <w:rPr>
                <w:lang w:val="ru-RU"/>
              </w:rPr>
              <w:t>ы</w:t>
            </w:r>
            <w:r w:rsidRPr="00EC1242">
              <w:rPr>
                <w:lang w:val="ru-RU"/>
              </w:rPr>
              <w:t xml:space="preserve"> чертежей электрических и монтажных схем</w:t>
            </w:r>
          </w:p>
        </w:tc>
        <w:tc>
          <w:tcPr>
            <w:tcW w:w="1850" w:type="pct"/>
          </w:tcPr>
          <w:p w:rsidR="00511EF1" w:rsidRPr="00511EF1" w:rsidRDefault="00511EF1" w:rsidP="00511EF1">
            <w:r w:rsidRPr="00511EF1">
              <w:t>Количество правильных ответов, правильно выполненных заданий</w:t>
            </w:r>
          </w:p>
          <w:p w:rsidR="00511EF1" w:rsidRPr="00511EF1" w:rsidRDefault="00511EF1" w:rsidP="00511EF1">
            <w:r w:rsidRPr="00511EF1">
              <w:t>90 ÷ 100 % правильных ответов –</w:t>
            </w:r>
          </w:p>
          <w:p w:rsidR="00511EF1" w:rsidRPr="00511EF1" w:rsidRDefault="00511EF1" w:rsidP="00511EF1">
            <w:r w:rsidRPr="00511EF1">
              <w:t>5 (отлично)</w:t>
            </w:r>
          </w:p>
          <w:p w:rsidR="00511EF1" w:rsidRPr="00511EF1" w:rsidRDefault="00511EF1" w:rsidP="00511EF1">
            <w:r w:rsidRPr="00511EF1">
              <w:t>80 ÷ 89 % правильных ответов –</w:t>
            </w:r>
          </w:p>
          <w:p w:rsidR="00511EF1" w:rsidRPr="00511EF1" w:rsidRDefault="00511EF1" w:rsidP="00511EF1">
            <w:r w:rsidRPr="00511EF1">
              <w:t>4 (хорошо)</w:t>
            </w:r>
          </w:p>
          <w:p w:rsidR="00511EF1" w:rsidRPr="00511EF1" w:rsidRDefault="00511EF1" w:rsidP="00511EF1">
            <w:r w:rsidRPr="00511EF1">
              <w:t>70 ÷ 79% правильных ответов –</w:t>
            </w:r>
          </w:p>
          <w:p w:rsidR="00511EF1" w:rsidRPr="00511EF1" w:rsidRDefault="00511EF1" w:rsidP="00511EF1">
            <w:r w:rsidRPr="00511EF1">
              <w:t>3(удовлетворительно)</w:t>
            </w:r>
          </w:p>
          <w:p w:rsidR="00511EF1" w:rsidRPr="00511EF1" w:rsidRDefault="00511EF1" w:rsidP="00511EF1"/>
          <w:p w:rsidR="00511EF1" w:rsidRPr="00511EF1" w:rsidRDefault="00511EF1" w:rsidP="00511EF1">
            <w:r w:rsidRPr="00511EF1">
              <w:t>менее 70% правильных ответов –</w:t>
            </w:r>
          </w:p>
          <w:p w:rsidR="00511EF1" w:rsidRPr="00511EF1" w:rsidRDefault="00511EF1" w:rsidP="00511EF1">
            <w:pPr>
              <w:rPr>
                <w:bCs/>
              </w:rPr>
            </w:pPr>
            <w:r w:rsidRPr="00511EF1">
              <w:t>2 (не удовлетворительно)</w:t>
            </w:r>
          </w:p>
        </w:tc>
        <w:tc>
          <w:tcPr>
            <w:tcW w:w="1188" w:type="pct"/>
          </w:tcPr>
          <w:p w:rsidR="00511EF1" w:rsidRPr="00511EF1" w:rsidRDefault="00511EF1" w:rsidP="00511EF1">
            <w:pPr>
              <w:tabs>
                <w:tab w:val="left" w:pos="5175"/>
              </w:tabs>
              <w:rPr>
                <w:bCs/>
              </w:rPr>
            </w:pPr>
            <w:r w:rsidRPr="00511EF1">
              <w:rPr>
                <w:bCs/>
              </w:rPr>
              <w:t>Письменный опрос в форме тестирования</w:t>
            </w:r>
          </w:p>
          <w:p w:rsidR="00511EF1" w:rsidRPr="00511EF1" w:rsidRDefault="00511EF1" w:rsidP="00511EF1">
            <w:pPr>
              <w:tabs>
                <w:tab w:val="left" w:pos="5175"/>
              </w:tabs>
              <w:rPr>
                <w:bCs/>
              </w:rPr>
            </w:pPr>
          </w:p>
          <w:p w:rsidR="00511EF1" w:rsidRPr="00511EF1" w:rsidRDefault="00511EF1" w:rsidP="00511EF1">
            <w:r w:rsidRPr="00511EF1">
              <w:t>Устный индивидуальный опрос</w:t>
            </w:r>
          </w:p>
          <w:p w:rsidR="00511EF1" w:rsidRPr="00511EF1" w:rsidRDefault="00511EF1" w:rsidP="00511EF1"/>
          <w:p w:rsidR="00511EF1" w:rsidRPr="00511EF1" w:rsidRDefault="00511EF1" w:rsidP="00511EF1">
            <w:r w:rsidRPr="00511EF1">
              <w:rPr>
                <w:bCs/>
              </w:rPr>
              <w:t>Экспертное наблюдение и оценивание выполнения  практических работ</w:t>
            </w:r>
          </w:p>
        </w:tc>
      </w:tr>
    </w:tbl>
    <w:p w:rsidR="004B0BFB" w:rsidRPr="009336AA" w:rsidRDefault="004B0BFB" w:rsidP="004B0BFB">
      <w:pPr>
        <w:rPr>
          <w:color w:val="FF0000"/>
        </w:rPr>
      </w:pPr>
    </w:p>
    <w:p w:rsidR="004B0BFB" w:rsidRDefault="004B0BFB" w:rsidP="004B0BFB">
      <w:pPr>
        <w:rPr>
          <w:color w:val="FF0000"/>
        </w:rPr>
      </w:pPr>
    </w:p>
    <w:p w:rsidR="00511EF1" w:rsidRPr="009336AA" w:rsidRDefault="00511EF1" w:rsidP="004B0BFB">
      <w:pPr>
        <w:rPr>
          <w:color w:val="FF0000"/>
        </w:rPr>
      </w:pPr>
    </w:p>
    <w:p w:rsidR="004B0BFB" w:rsidRPr="004B0BFB" w:rsidRDefault="004B0BFB" w:rsidP="004B0BFB">
      <w:pPr>
        <w:jc w:val="center"/>
        <w:rPr>
          <w:rFonts w:eastAsia="TimesNewRoman"/>
          <w:b/>
          <w:sz w:val="28"/>
          <w:lang w:eastAsia="ar-SA"/>
        </w:rPr>
      </w:pPr>
      <w:r w:rsidRPr="004B0BFB">
        <w:rPr>
          <w:rFonts w:eastAsia="TimesNewRoman"/>
          <w:b/>
          <w:sz w:val="28"/>
          <w:lang w:eastAsia="ar-SA"/>
        </w:rPr>
        <w:lastRenderedPageBreak/>
        <w:t xml:space="preserve">5. ЛИСТ ИЗМЕНЕНИЙ И ДОПОЛНЕНИЙ, ВНЕСЕННЫХ </w:t>
      </w:r>
    </w:p>
    <w:p w:rsidR="004B0BFB" w:rsidRPr="004B0BFB" w:rsidRDefault="00AE382A" w:rsidP="004B0BFB">
      <w:pPr>
        <w:jc w:val="center"/>
        <w:rPr>
          <w:rFonts w:eastAsia="TimesNewRoman"/>
          <w:b/>
          <w:sz w:val="28"/>
          <w:lang w:eastAsia="ar-SA"/>
        </w:rPr>
      </w:pPr>
      <w:r w:rsidRPr="004B0BFB">
        <w:rPr>
          <w:rFonts w:eastAsia="TimesNewRoman"/>
          <w:b/>
          <w:sz w:val="28"/>
          <w:lang w:eastAsia="ar-SA"/>
        </w:rPr>
        <w:t>В РАБОЧУЮ</w:t>
      </w:r>
      <w:r w:rsidR="004B0BFB" w:rsidRPr="004B0BFB">
        <w:rPr>
          <w:rFonts w:eastAsia="TimesNewRoman"/>
          <w:b/>
          <w:sz w:val="28"/>
          <w:lang w:eastAsia="ar-SA"/>
        </w:rPr>
        <w:t xml:space="preserve"> ПРОГРАММУ</w:t>
      </w:r>
    </w:p>
    <w:p w:rsidR="004B0BFB" w:rsidRPr="004B0BFB" w:rsidRDefault="004B0BFB" w:rsidP="004B0BFB">
      <w:pPr>
        <w:jc w:val="center"/>
        <w:rPr>
          <w:rFonts w:eastAsia="TimesNewRoman"/>
          <w:sz w:val="28"/>
          <w:lang w:eastAsia="ar-S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819"/>
      </w:tblGrid>
      <w:tr w:rsidR="004B0BFB" w:rsidRPr="004B0BFB" w:rsidTr="00AE382A">
        <w:trPr>
          <w:trHeight w:val="2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B" w:rsidRPr="004B0BFB" w:rsidRDefault="004B0BFB" w:rsidP="004B0BFB">
            <w:pPr>
              <w:rPr>
                <w:szCs w:val="20"/>
                <w:lang w:eastAsia="ar-SA"/>
              </w:rPr>
            </w:pPr>
            <w:r w:rsidRPr="004B0BFB">
              <w:rPr>
                <w:szCs w:val="20"/>
                <w:lang w:eastAsia="ar-SA"/>
              </w:rPr>
              <w:t xml:space="preserve">№ </w:t>
            </w:r>
            <w:r w:rsidR="00AE382A" w:rsidRPr="004B0BFB">
              <w:rPr>
                <w:szCs w:val="20"/>
                <w:lang w:eastAsia="ar-SA"/>
              </w:rPr>
              <w:t>изменения, дата</w:t>
            </w:r>
            <w:r w:rsidRPr="004B0BFB">
              <w:rPr>
                <w:szCs w:val="20"/>
                <w:lang w:eastAsia="ar-SA"/>
              </w:rPr>
              <w:t xml:space="preserve"> внесения изменения; № страницы с изменением; </w:t>
            </w:r>
          </w:p>
          <w:p w:rsidR="004B0BFB" w:rsidRPr="004B0BFB" w:rsidRDefault="004B0BFB" w:rsidP="004B0BFB">
            <w:pPr>
              <w:jc w:val="right"/>
              <w:rPr>
                <w:i/>
                <w:sz w:val="28"/>
                <w:lang w:eastAsia="ar-SA"/>
              </w:rPr>
            </w:pPr>
            <w:r w:rsidRPr="004B0BFB">
              <w:rPr>
                <w:i/>
                <w:szCs w:val="20"/>
                <w:lang w:eastAsia="ar-SA"/>
              </w:rPr>
              <w:t>.</w:t>
            </w:r>
          </w:p>
        </w:tc>
      </w:tr>
      <w:tr w:rsidR="004B0BFB" w:rsidRPr="004B0BFB" w:rsidTr="00AE382A">
        <w:trPr>
          <w:trHeight w:val="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B" w:rsidRPr="004B0BFB" w:rsidRDefault="004B0BFB" w:rsidP="004B0BFB">
            <w:pPr>
              <w:jc w:val="center"/>
              <w:rPr>
                <w:b/>
                <w:sz w:val="28"/>
                <w:lang w:eastAsia="ar-SA"/>
              </w:rPr>
            </w:pPr>
            <w:r w:rsidRPr="004B0BFB">
              <w:rPr>
                <w:b/>
                <w:sz w:val="28"/>
                <w:lang w:eastAsia="ar-SA"/>
              </w:rPr>
              <w:t>БЫЛО</w:t>
            </w:r>
          </w:p>
          <w:p w:rsidR="004B0BFB" w:rsidRPr="004B0BFB" w:rsidRDefault="004B0BFB" w:rsidP="004B0BFB">
            <w:pPr>
              <w:jc w:val="center"/>
              <w:rPr>
                <w:b/>
                <w:sz w:val="28"/>
                <w:lang w:eastAsia="ar-SA"/>
              </w:rPr>
            </w:pPr>
          </w:p>
          <w:p w:rsidR="004B0BFB" w:rsidRPr="004B0BFB" w:rsidRDefault="004B0BFB" w:rsidP="004B0BFB">
            <w:pPr>
              <w:jc w:val="center"/>
              <w:rPr>
                <w:b/>
                <w:sz w:val="28"/>
                <w:lang w:eastAsia="ar-SA"/>
              </w:rPr>
            </w:pPr>
          </w:p>
          <w:p w:rsidR="004B0BFB" w:rsidRPr="004B0BFB" w:rsidRDefault="004B0BFB" w:rsidP="004B0BFB">
            <w:pPr>
              <w:jc w:val="center"/>
              <w:rPr>
                <w:b/>
                <w:sz w:val="28"/>
                <w:lang w:eastAsia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B" w:rsidRPr="004B0BFB" w:rsidRDefault="004B0BFB" w:rsidP="004B0BFB">
            <w:pPr>
              <w:jc w:val="center"/>
              <w:rPr>
                <w:b/>
                <w:szCs w:val="20"/>
                <w:lang w:eastAsia="ar-SA"/>
              </w:rPr>
            </w:pPr>
            <w:r w:rsidRPr="004B0BFB">
              <w:rPr>
                <w:b/>
                <w:szCs w:val="20"/>
                <w:lang w:eastAsia="ar-SA"/>
              </w:rPr>
              <w:t>СТАЛО</w:t>
            </w:r>
          </w:p>
          <w:p w:rsidR="004B0BFB" w:rsidRPr="004B0BFB" w:rsidRDefault="004B0BFB" w:rsidP="004B0BFB">
            <w:pPr>
              <w:jc w:val="center"/>
              <w:rPr>
                <w:b/>
                <w:szCs w:val="20"/>
                <w:lang w:eastAsia="ar-SA"/>
              </w:rPr>
            </w:pPr>
          </w:p>
          <w:p w:rsidR="004B0BFB" w:rsidRPr="004B0BFB" w:rsidRDefault="004B0BFB" w:rsidP="004B0BFB">
            <w:pPr>
              <w:jc w:val="center"/>
              <w:rPr>
                <w:b/>
                <w:szCs w:val="20"/>
                <w:lang w:eastAsia="ar-SA"/>
              </w:rPr>
            </w:pPr>
          </w:p>
        </w:tc>
      </w:tr>
      <w:tr w:rsidR="004B0BFB" w:rsidRPr="004B0BFB" w:rsidTr="00AE382A">
        <w:trPr>
          <w:trHeight w:val="2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BFB" w:rsidRPr="004B0BFB" w:rsidRDefault="004B0BFB" w:rsidP="004B0BFB">
            <w:pPr>
              <w:rPr>
                <w:lang w:eastAsia="ar-SA"/>
              </w:rPr>
            </w:pPr>
            <w:r w:rsidRPr="004B0BFB">
              <w:rPr>
                <w:lang w:eastAsia="ar-SA"/>
              </w:rPr>
              <w:t>Основание:</w:t>
            </w:r>
          </w:p>
          <w:p w:rsidR="004B0BFB" w:rsidRPr="004B0BFB" w:rsidRDefault="004B0BFB" w:rsidP="004B0BFB">
            <w:pPr>
              <w:rPr>
                <w:lang w:eastAsia="ar-SA"/>
              </w:rPr>
            </w:pPr>
          </w:p>
          <w:p w:rsidR="004B0BFB" w:rsidRPr="004B0BFB" w:rsidRDefault="004B0BFB" w:rsidP="004B0BFB">
            <w:pPr>
              <w:rPr>
                <w:lang w:eastAsia="ar-SA"/>
              </w:rPr>
            </w:pPr>
            <w:r w:rsidRPr="004B0BFB">
              <w:rPr>
                <w:lang w:eastAsia="ar-SA"/>
              </w:rPr>
              <w:t>Подпись лица внесшего изменения</w:t>
            </w:r>
          </w:p>
          <w:p w:rsidR="004B0BFB" w:rsidRPr="004B0BFB" w:rsidRDefault="004B0BFB" w:rsidP="004B0BFB">
            <w:pPr>
              <w:jc w:val="center"/>
              <w:rPr>
                <w:b/>
                <w:szCs w:val="20"/>
                <w:lang w:eastAsia="ar-SA"/>
              </w:rPr>
            </w:pPr>
          </w:p>
        </w:tc>
      </w:tr>
    </w:tbl>
    <w:p w:rsidR="004B0BFB" w:rsidRPr="004B0BFB" w:rsidRDefault="004B0BFB" w:rsidP="004B0BFB">
      <w:pPr>
        <w:rPr>
          <w:sz w:val="20"/>
          <w:szCs w:val="20"/>
        </w:rPr>
      </w:pPr>
    </w:p>
    <w:p w:rsidR="004B0BFB" w:rsidRPr="004B0BFB" w:rsidRDefault="004B0BFB" w:rsidP="004B0BFB">
      <w:pPr>
        <w:ind w:right="-6"/>
      </w:pPr>
    </w:p>
    <w:p w:rsidR="004B0BFB" w:rsidRPr="004B0BFB" w:rsidRDefault="004B0BFB" w:rsidP="004B0BFB">
      <w:pPr>
        <w:ind w:right="-6"/>
      </w:pPr>
      <w:r w:rsidRPr="004B0BFB">
        <w:t xml:space="preserve">Рассмотрено на заседании                                        </w:t>
      </w:r>
      <w:r w:rsidRPr="004B0BFB">
        <w:tab/>
        <w:t xml:space="preserve">  Протокол   № _________________                                                                                                        предметной (цикловой) комиссии</w:t>
      </w:r>
      <w:r w:rsidRPr="004B0BFB">
        <w:tab/>
      </w:r>
      <w:r w:rsidRPr="004B0BFB">
        <w:tab/>
      </w:r>
      <w:r w:rsidRPr="004B0BFB">
        <w:tab/>
        <w:t xml:space="preserve">              от __________  20________ г.</w:t>
      </w:r>
    </w:p>
    <w:p w:rsidR="004B0BFB" w:rsidRPr="004B0BFB" w:rsidRDefault="004B0BFB" w:rsidP="004B0BFB">
      <w:pPr>
        <w:ind w:left="4956" w:right="-6" w:hanging="4956"/>
      </w:pPr>
      <w:r w:rsidRPr="004B0BFB">
        <w:t>Председатель ПЦК</w:t>
      </w:r>
    </w:p>
    <w:p w:rsidR="004B0BFB" w:rsidRPr="004B0BFB" w:rsidRDefault="004B0BFB" w:rsidP="004B0BFB">
      <w:r w:rsidRPr="004B0BFB">
        <w:t xml:space="preserve">______________ </w:t>
      </w:r>
      <w:r w:rsidR="00511EF1">
        <w:t>Е.А. Мошкина</w:t>
      </w:r>
    </w:p>
    <w:p w:rsidR="004B0BFB" w:rsidRPr="004B0BFB" w:rsidRDefault="004B0BFB" w:rsidP="004B0BFB">
      <w:pPr>
        <w:rPr>
          <w:sz w:val="20"/>
          <w:szCs w:val="20"/>
        </w:rPr>
      </w:pPr>
    </w:p>
    <w:p w:rsidR="00E277FD" w:rsidRPr="00411B20" w:rsidRDefault="00E277FD" w:rsidP="0008530F">
      <w:pPr>
        <w:shd w:val="clear" w:color="auto" w:fill="FFFFFF"/>
        <w:spacing w:line="370" w:lineRule="exact"/>
        <w:ind w:left="480" w:right="4032"/>
      </w:pPr>
    </w:p>
    <w:p w:rsidR="00E277FD" w:rsidRDefault="00E277FD" w:rsidP="00F8424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  <w:caps/>
          <w:sz w:val="28"/>
          <w:szCs w:val="28"/>
        </w:rPr>
      </w:pPr>
    </w:p>
    <w:p w:rsidR="00E277FD" w:rsidRDefault="00E277FD" w:rsidP="0008530F"/>
    <w:p w:rsidR="00E277FD" w:rsidRDefault="00E277FD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/>
    <w:p w:rsidR="00A27728" w:rsidRDefault="00A27728" w:rsidP="0008530F">
      <w:pPr>
        <w:sectPr w:rsidR="00A27728" w:rsidSect="00AE382A">
          <w:pgSz w:w="11906" w:h="16838"/>
          <w:pgMar w:top="1134" w:right="850" w:bottom="1134" w:left="1560" w:header="708" w:footer="708" w:gutter="0"/>
          <w:cols w:space="720"/>
        </w:sectPr>
      </w:pPr>
    </w:p>
    <w:p w:rsidR="00A27728" w:rsidRPr="00A27728" w:rsidRDefault="00A27728" w:rsidP="00A27728">
      <w:pPr>
        <w:jc w:val="right"/>
        <w:rPr>
          <w:b/>
          <w:sz w:val="28"/>
          <w:szCs w:val="28"/>
        </w:rPr>
      </w:pPr>
      <w:r w:rsidRPr="00A27728">
        <w:rPr>
          <w:b/>
          <w:sz w:val="28"/>
          <w:szCs w:val="28"/>
        </w:rPr>
        <w:lastRenderedPageBreak/>
        <w:t>ПРИЛОЖЕНИЕ 1</w:t>
      </w:r>
    </w:p>
    <w:p w:rsidR="00A27728" w:rsidRPr="00A27728" w:rsidRDefault="00A27728" w:rsidP="00A27728">
      <w:pPr>
        <w:jc w:val="right"/>
        <w:rPr>
          <w:b/>
          <w:sz w:val="28"/>
          <w:szCs w:val="28"/>
        </w:rPr>
      </w:pPr>
    </w:p>
    <w:p w:rsidR="00A27728" w:rsidRPr="00A27728" w:rsidRDefault="00A27728" w:rsidP="00A27728">
      <w:pPr>
        <w:jc w:val="center"/>
        <w:rPr>
          <w:b/>
          <w:sz w:val="28"/>
          <w:szCs w:val="28"/>
        </w:rPr>
      </w:pPr>
      <w:r w:rsidRPr="00A27728">
        <w:rPr>
          <w:b/>
          <w:sz w:val="28"/>
          <w:szCs w:val="28"/>
        </w:rPr>
        <w:t xml:space="preserve">ПЕРЕЧЕНЬ ФОРМИРУЕМЫХ КОМПЕТЕНЦИЙ В ПРОЦЕССЕ </w:t>
      </w:r>
    </w:p>
    <w:p w:rsidR="00A27728" w:rsidRPr="00A27728" w:rsidRDefault="00A27728" w:rsidP="00A27728">
      <w:pPr>
        <w:jc w:val="center"/>
        <w:rPr>
          <w:b/>
          <w:sz w:val="28"/>
          <w:szCs w:val="28"/>
        </w:rPr>
      </w:pPr>
      <w:r w:rsidRPr="00A27728">
        <w:rPr>
          <w:b/>
          <w:sz w:val="28"/>
          <w:szCs w:val="28"/>
        </w:rPr>
        <w:t>ОСВОЕНИЯ УЧЕБНОЙ ДИСЦИПЛИНЫ</w:t>
      </w:r>
    </w:p>
    <w:p w:rsidR="00A27728" w:rsidRPr="00A27728" w:rsidRDefault="00A27728" w:rsidP="00A27728">
      <w:pPr>
        <w:jc w:val="center"/>
        <w:rPr>
          <w:sz w:val="28"/>
          <w:szCs w:val="28"/>
        </w:rPr>
      </w:pPr>
    </w:p>
    <w:p w:rsidR="00A27728" w:rsidRPr="00EC1242" w:rsidRDefault="00A27728" w:rsidP="00A27728">
      <w:pPr>
        <w:numPr>
          <w:ilvl w:val="0"/>
          <w:numId w:val="9"/>
        </w:numPr>
        <w:tabs>
          <w:tab w:val="num" w:pos="720"/>
        </w:tabs>
        <w:suppressAutoHyphens/>
        <w:spacing w:after="200" w:line="276" w:lineRule="auto"/>
        <w:rPr>
          <w:sz w:val="28"/>
          <w:szCs w:val="28"/>
        </w:rPr>
      </w:pPr>
      <w:r w:rsidRPr="00EC1242">
        <w:rPr>
          <w:sz w:val="28"/>
          <w:szCs w:val="28"/>
        </w:rPr>
        <w:t>Общие компетенции: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01.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Выбирать способы решения задач профессиональной деятельности, применительно к различным контекстам.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02.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Осуществлять поиск, анализ и интерпретацию информации,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необходимой для выполнения задач профессиональной деятельности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03.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Планировать и реализовывать собственное профессиональное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личностное развитие.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04.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Работать в коллективе и команде, эффективно взаимодействовать с коллегами, руководством, клиентами.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05.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Осуществлять устную и письменную коммуникацию на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государственном языке с учетом особенностей социального и культурного контекста.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06.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07.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Содействовать сохранению окружающей среды, ресурсосбережению, эффективно действовать в чрезвычайных ситуациях.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08.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Использовать средства физической культуры для сохранения 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09.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Использовать информационные технологии в профессиональной деятельности.</w:t>
      </w:r>
    </w:p>
    <w:p w:rsidR="00EC1242" w:rsidRPr="000C5465" w:rsidRDefault="000C5465" w:rsidP="000C5465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10.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:rsidR="00A27728" w:rsidRPr="000C5465" w:rsidRDefault="000C5465" w:rsidP="000C5465">
      <w:pPr>
        <w:suppressAutoHyphens/>
        <w:jc w:val="both"/>
        <w:rPr>
          <w:color w:val="FF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ОК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11. </w:t>
      </w:r>
      <w:r w:rsidR="00EC1242" w:rsidRPr="000C5465">
        <w:rPr>
          <w:rFonts w:ascii="Times New Roman CYR" w:hAnsi="Times New Roman CYR" w:cs="Times New Roman CYR"/>
          <w:sz w:val="28"/>
          <w:szCs w:val="28"/>
        </w:rPr>
        <w:t>Планировать предпринимательскую деятельность в профессиональной сфере.</w:t>
      </w:r>
    </w:p>
    <w:p w:rsidR="000C5465" w:rsidRDefault="000C5465" w:rsidP="00A27728">
      <w:pPr>
        <w:suppressAutoHyphens/>
        <w:jc w:val="both"/>
        <w:rPr>
          <w:b/>
          <w:sz w:val="28"/>
          <w:szCs w:val="28"/>
        </w:rPr>
      </w:pPr>
    </w:p>
    <w:p w:rsidR="00A27728" w:rsidRPr="00EC1242" w:rsidRDefault="00A27728" w:rsidP="00A27728">
      <w:pPr>
        <w:suppressAutoHyphens/>
        <w:jc w:val="both"/>
        <w:rPr>
          <w:b/>
          <w:sz w:val="28"/>
          <w:szCs w:val="28"/>
          <w:lang w:eastAsia="ar-SA"/>
        </w:rPr>
      </w:pPr>
      <w:r w:rsidRPr="00EC1242">
        <w:rPr>
          <w:b/>
          <w:sz w:val="28"/>
          <w:szCs w:val="28"/>
        </w:rPr>
        <w:t>2. Профессиональные компетенции:</w:t>
      </w:r>
    </w:p>
    <w:p w:rsidR="00EC1242" w:rsidRPr="00EC1242" w:rsidRDefault="00EC1242" w:rsidP="00EC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1242">
        <w:rPr>
          <w:rFonts w:ascii="Times New Roman CYR" w:hAnsi="Times New Roman CYR" w:cs="Times New Roman CYR"/>
          <w:sz w:val="28"/>
          <w:szCs w:val="28"/>
        </w:rPr>
        <w:t>ПК 1.1. Осуществлять техническое обслуживание в соответствии с заданием (нарядом) системы водоснабжения, водоотведения, отопления объектов жилищно-коммунального хозяйства.</w:t>
      </w:r>
    </w:p>
    <w:p w:rsidR="00EC1242" w:rsidRPr="00EC1242" w:rsidRDefault="00EC1242" w:rsidP="00EC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1242">
        <w:rPr>
          <w:rFonts w:ascii="Times New Roman CYR" w:hAnsi="Times New Roman CYR" w:cs="Times New Roman CYR"/>
          <w:sz w:val="28"/>
          <w:szCs w:val="28"/>
        </w:rPr>
        <w:t>ПК 1.2. Проводить ремонт и монтаж отдельных узлов системы водоснабжения, водоотведения.</w:t>
      </w:r>
    </w:p>
    <w:p w:rsidR="00EC1242" w:rsidRPr="00EC1242" w:rsidRDefault="00EC1242" w:rsidP="00EC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1242">
        <w:rPr>
          <w:rFonts w:ascii="Times New Roman CYR" w:hAnsi="Times New Roman CYR" w:cs="Times New Roman CYR"/>
          <w:sz w:val="28"/>
          <w:szCs w:val="28"/>
        </w:rPr>
        <w:t>ПК 1.3. Проводить ремонт и монтаж отдельных узлов системы отопления</w:t>
      </w:r>
    </w:p>
    <w:p w:rsidR="00EC1242" w:rsidRPr="00EC1242" w:rsidRDefault="00EC1242" w:rsidP="00EC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1242">
        <w:rPr>
          <w:rFonts w:ascii="Times New Roman CYR" w:hAnsi="Times New Roman CYR" w:cs="Times New Roman CYR"/>
          <w:sz w:val="28"/>
          <w:szCs w:val="28"/>
        </w:rPr>
        <w:lastRenderedPageBreak/>
        <w:t>ПК 2.1. Осуществлять техническое обслуживание силовых и слаботочных систем зданий и сооружений, системы освещения и осветительных сетей объектов жилищно-коммунального хозяйства в соответствии с требованиями нормативно-технической документации.</w:t>
      </w:r>
    </w:p>
    <w:p w:rsidR="00EC1242" w:rsidRPr="00EC1242" w:rsidRDefault="00EC1242" w:rsidP="00EC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1242">
        <w:rPr>
          <w:rFonts w:ascii="Times New Roman CYR" w:hAnsi="Times New Roman CYR" w:cs="Times New Roman CYR"/>
          <w:sz w:val="28"/>
          <w:szCs w:val="28"/>
        </w:rPr>
        <w:t>ПК 2.2. Осуществлять ремонт и монтаж отдельных узлов освещения и осветительных сетей объектов жилищно-коммунального хозяйства в соответствии с требованиями нормативно-технической документации.</w:t>
      </w:r>
    </w:p>
    <w:p w:rsidR="00A27728" w:rsidRDefault="00EC1242" w:rsidP="00EC124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EC1242">
        <w:rPr>
          <w:rFonts w:ascii="Times New Roman CYR" w:hAnsi="Times New Roman CYR" w:cs="Times New Roman CYR"/>
          <w:sz w:val="28"/>
          <w:szCs w:val="28"/>
        </w:rPr>
        <w:t>ПК 2.3. Осуществлять ремонт и монтаж отдельных узлов силовых и слаботочных систем зданий и сооружений в соответствии с требованиями нормативно-технической документации</w:t>
      </w:r>
    </w:p>
    <w:p w:rsidR="000C5465" w:rsidRPr="009336AA" w:rsidRDefault="000C5465" w:rsidP="00EC1242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9442"/>
        <w:gridCol w:w="4477"/>
      </w:tblGrid>
      <w:tr w:rsidR="000C5465" w:rsidRPr="000C5465">
        <w:tc>
          <w:tcPr>
            <w:tcW w:w="293" w:type="pct"/>
            <w:shd w:val="clear" w:color="auto" w:fill="auto"/>
          </w:tcPr>
          <w:p w:rsidR="00A27728" w:rsidRPr="000C5465" w:rsidRDefault="00A27728" w:rsidP="003D3B15">
            <w:pPr>
              <w:jc w:val="center"/>
              <w:rPr>
                <w:b/>
                <w:sz w:val="20"/>
                <w:szCs w:val="20"/>
              </w:rPr>
            </w:pPr>
          </w:p>
          <w:p w:rsidR="00A27728" w:rsidRPr="000C5465" w:rsidRDefault="00A27728" w:rsidP="003D3B15">
            <w:pPr>
              <w:jc w:val="center"/>
              <w:rPr>
                <w:b/>
                <w:sz w:val="20"/>
                <w:szCs w:val="20"/>
              </w:rPr>
            </w:pPr>
            <w:r w:rsidRPr="000C5465">
              <w:rPr>
                <w:b/>
                <w:sz w:val="20"/>
                <w:szCs w:val="20"/>
              </w:rPr>
              <w:t>№</w:t>
            </w:r>
          </w:p>
          <w:p w:rsidR="00A27728" w:rsidRPr="000C5465" w:rsidRDefault="00A27728" w:rsidP="003D3B1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C5465">
              <w:rPr>
                <w:b/>
                <w:sz w:val="20"/>
                <w:szCs w:val="20"/>
              </w:rPr>
              <w:t>п</w:t>
            </w:r>
            <w:proofErr w:type="gramEnd"/>
            <w:r w:rsidRPr="000C5465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93" w:type="pct"/>
            <w:shd w:val="clear" w:color="auto" w:fill="auto"/>
            <w:vAlign w:val="center"/>
          </w:tcPr>
          <w:p w:rsidR="00A27728" w:rsidRPr="000C5465" w:rsidRDefault="00A27728" w:rsidP="003D3B15">
            <w:pPr>
              <w:jc w:val="center"/>
              <w:rPr>
                <w:b/>
              </w:rPr>
            </w:pPr>
            <w:r w:rsidRPr="000C546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A27728" w:rsidRPr="000C5465" w:rsidRDefault="00A27728" w:rsidP="003D3B15">
            <w:pPr>
              <w:jc w:val="center"/>
              <w:rPr>
                <w:b/>
              </w:rPr>
            </w:pPr>
            <w:r w:rsidRPr="000C5465">
              <w:rPr>
                <w:b/>
              </w:rPr>
              <w:t xml:space="preserve">Код формируемых </w:t>
            </w:r>
          </w:p>
          <w:p w:rsidR="00A27728" w:rsidRPr="000C5465" w:rsidRDefault="00A27728" w:rsidP="003D3B15">
            <w:pPr>
              <w:jc w:val="center"/>
              <w:rPr>
                <w:b/>
              </w:rPr>
            </w:pPr>
            <w:r w:rsidRPr="000C5465">
              <w:rPr>
                <w:b/>
              </w:rPr>
              <w:t>компетенций</w:t>
            </w:r>
          </w:p>
        </w:tc>
      </w:tr>
      <w:tr w:rsidR="000C5465" w:rsidRPr="000C5465">
        <w:tc>
          <w:tcPr>
            <w:tcW w:w="293" w:type="pct"/>
            <w:shd w:val="clear" w:color="auto" w:fill="auto"/>
          </w:tcPr>
          <w:p w:rsidR="00A27728" w:rsidRPr="00FF7AEB" w:rsidRDefault="00A27728" w:rsidP="003D3B15">
            <w:pPr>
              <w:numPr>
                <w:ilvl w:val="0"/>
                <w:numId w:val="10"/>
              </w:numPr>
              <w:suppressAutoHyphens/>
              <w:spacing w:line="276" w:lineRule="auto"/>
              <w:contextualSpacing/>
            </w:pPr>
          </w:p>
        </w:tc>
        <w:tc>
          <w:tcPr>
            <w:tcW w:w="3193" w:type="pct"/>
            <w:shd w:val="clear" w:color="auto" w:fill="auto"/>
          </w:tcPr>
          <w:p w:rsidR="00A27728" w:rsidRPr="00FF7AEB" w:rsidRDefault="000C5465" w:rsidP="003D3B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en-US"/>
              </w:rPr>
            </w:pPr>
            <w:r w:rsidRPr="00FF7AEB">
              <w:rPr>
                <w:bCs/>
              </w:rPr>
              <w:t xml:space="preserve">Тема 1. </w:t>
            </w:r>
            <w:r w:rsidRPr="00FF7AEB">
              <w:t>Оформление чертежей и стандарты ЕСКД</w:t>
            </w:r>
          </w:p>
        </w:tc>
        <w:tc>
          <w:tcPr>
            <w:tcW w:w="1514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A27728" w:rsidRPr="000C5465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0C5465">
        <w:tc>
          <w:tcPr>
            <w:tcW w:w="293" w:type="pct"/>
            <w:shd w:val="clear" w:color="auto" w:fill="auto"/>
          </w:tcPr>
          <w:p w:rsidR="00F91519" w:rsidRPr="00FF7AEB" w:rsidRDefault="00F91519" w:rsidP="00F91519">
            <w:pPr>
              <w:numPr>
                <w:ilvl w:val="0"/>
                <w:numId w:val="10"/>
              </w:numPr>
              <w:suppressAutoHyphens/>
              <w:spacing w:line="276" w:lineRule="auto"/>
              <w:contextualSpacing/>
            </w:pPr>
          </w:p>
        </w:tc>
        <w:tc>
          <w:tcPr>
            <w:tcW w:w="3193" w:type="pct"/>
            <w:shd w:val="clear" w:color="auto" w:fill="auto"/>
          </w:tcPr>
          <w:p w:rsidR="00F91519" w:rsidRPr="00FF7AEB" w:rsidRDefault="00F91519" w:rsidP="00F91519">
            <w:pPr>
              <w:rPr>
                <w:rFonts w:eastAsia="Calibri"/>
                <w:bCs/>
                <w:lang w:eastAsia="en-US"/>
              </w:rPr>
            </w:pPr>
            <w:r w:rsidRPr="00FF7AEB">
              <w:t>Тема 2. Геометрические построения</w:t>
            </w:r>
          </w:p>
        </w:tc>
        <w:tc>
          <w:tcPr>
            <w:tcW w:w="1514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0C5465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0C5465">
        <w:tc>
          <w:tcPr>
            <w:tcW w:w="293" w:type="pct"/>
            <w:shd w:val="clear" w:color="auto" w:fill="auto"/>
          </w:tcPr>
          <w:p w:rsidR="00F91519" w:rsidRPr="00FF7AEB" w:rsidRDefault="00F91519" w:rsidP="00F91519">
            <w:pPr>
              <w:numPr>
                <w:ilvl w:val="0"/>
                <w:numId w:val="10"/>
              </w:numPr>
              <w:suppressAutoHyphens/>
              <w:spacing w:line="276" w:lineRule="auto"/>
              <w:contextualSpacing/>
            </w:pPr>
          </w:p>
        </w:tc>
        <w:tc>
          <w:tcPr>
            <w:tcW w:w="3193" w:type="pct"/>
            <w:shd w:val="clear" w:color="auto" w:fill="auto"/>
          </w:tcPr>
          <w:p w:rsidR="00F91519" w:rsidRPr="00FF7AEB" w:rsidRDefault="00F91519" w:rsidP="00F91519">
            <w:pPr>
              <w:rPr>
                <w:rFonts w:eastAsia="Calibri"/>
                <w:bCs/>
                <w:lang w:eastAsia="en-US"/>
              </w:rPr>
            </w:pPr>
            <w:r w:rsidRPr="00FF7AEB">
              <w:t>Тема 3. Изображения - виды, разрезы, сечения. Аксонометрические проекции</w:t>
            </w:r>
          </w:p>
        </w:tc>
        <w:tc>
          <w:tcPr>
            <w:tcW w:w="1514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0C5465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0C5465">
        <w:tc>
          <w:tcPr>
            <w:tcW w:w="293" w:type="pct"/>
            <w:shd w:val="clear" w:color="auto" w:fill="auto"/>
          </w:tcPr>
          <w:p w:rsidR="00F91519" w:rsidRPr="00FF7AEB" w:rsidRDefault="00F91519" w:rsidP="00F91519">
            <w:pPr>
              <w:numPr>
                <w:ilvl w:val="0"/>
                <w:numId w:val="10"/>
              </w:numPr>
              <w:suppressAutoHyphens/>
              <w:spacing w:line="276" w:lineRule="auto"/>
              <w:contextualSpacing/>
            </w:pPr>
          </w:p>
        </w:tc>
        <w:tc>
          <w:tcPr>
            <w:tcW w:w="3193" w:type="pct"/>
            <w:shd w:val="clear" w:color="auto" w:fill="auto"/>
          </w:tcPr>
          <w:p w:rsidR="00F91519" w:rsidRPr="00FF7AEB" w:rsidRDefault="00F91519" w:rsidP="00F9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lang w:eastAsia="en-US"/>
              </w:rPr>
            </w:pPr>
            <w:r w:rsidRPr="00FF7AEB">
              <w:t xml:space="preserve">Тема 4. </w:t>
            </w:r>
            <w:proofErr w:type="spellStart"/>
            <w:r w:rsidRPr="00FF7AEB">
              <w:t>Деталирование</w:t>
            </w:r>
            <w:proofErr w:type="spellEnd"/>
          </w:p>
        </w:tc>
        <w:tc>
          <w:tcPr>
            <w:tcW w:w="1514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0C5465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0C5465">
        <w:tc>
          <w:tcPr>
            <w:tcW w:w="293" w:type="pct"/>
            <w:shd w:val="clear" w:color="auto" w:fill="auto"/>
          </w:tcPr>
          <w:p w:rsidR="00F91519" w:rsidRPr="00FF7AEB" w:rsidRDefault="00F91519" w:rsidP="00F91519">
            <w:pPr>
              <w:numPr>
                <w:ilvl w:val="0"/>
                <w:numId w:val="10"/>
              </w:numPr>
              <w:suppressAutoHyphens/>
              <w:spacing w:line="276" w:lineRule="auto"/>
              <w:contextualSpacing/>
            </w:pPr>
          </w:p>
        </w:tc>
        <w:tc>
          <w:tcPr>
            <w:tcW w:w="3193" w:type="pct"/>
            <w:shd w:val="clear" w:color="auto" w:fill="auto"/>
          </w:tcPr>
          <w:p w:rsidR="00F91519" w:rsidRPr="00FF7AEB" w:rsidRDefault="00F91519" w:rsidP="00F91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FF7AEB">
              <w:t>Тема 5. Чертежи и схемы систем водоснабжения, водоотведения, отопления электрических сетей объектов  жилищно-коммунального хозяйства</w:t>
            </w:r>
          </w:p>
        </w:tc>
        <w:tc>
          <w:tcPr>
            <w:tcW w:w="1514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0C5465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</w:tbl>
    <w:p w:rsidR="00A27728" w:rsidRDefault="00A27728" w:rsidP="00A27728">
      <w:pPr>
        <w:autoSpaceDE w:val="0"/>
        <w:autoSpaceDN w:val="0"/>
        <w:adjustRightInd w:val="0"/>
        <w:rPr>
          <w:rFonts w:eastAsia="Calibri"/>
          <w:color w:val="FF0000"/>
          <w:sz w:val="28"/>
          <w:szCs w:val="28"/>
        </w:rPr>
      </w:pPr>
    </w:p>
    <w:p w:rsidR="000C5465" w:rsidRDefault="000C5465" w:rsidP="00A27728">
      <w:pPr>
        <w:autoSpaceDE w:val="0"/>
        <w:autoSpaceDN w:val="0"/>
        <w:adjustRightInd w:val="0"/>
        <w:rPr>
          <w:rFonts w:eastAsia="Calibri"/>
          <w:color w:val="FF0000"/>
          <w:sz w:val="28"/>
          <w:szCs w:val="28"/>
        </w:rPr>
      </w:pPr>
    </w:p>
    <w:p w:rsidR="0029793C" w:rsidRPr="00F91519" w:rsidRDefault="0029793C" w:rsidP="0029793C">
      <w:pPr>
        <w:keepNext/>
        <w:spacing w:before="240" w:after="60"/>
        <w:jc w:val="right"/>
        <w:outlineLvl w:val="0"/>
        <w:rPr>
          <w:rFonts w:ascii="Cambria" w:hAnsi="Cambria"/>
          <w:b/>
          <w:bCs/>
          <w:kern w:val="32"/>
        </w:rPr>
      </w:pPr>
      <w:r w:rsidRPr="00F91519">
        <w:rPr>
          <w:rFonts w:ascii="Cambria" w:hAnsi="Cambria"/>
          <w:b/>
          <w:bCs/>
          <w:kern w:val="32"/>
        </w:rPr>
        <w:lastRenderedPageBreak/>
        <w:t>ПРИЛОЖЕНИЕ 2</w:t>
      </w:r>
    </w:p>
    <w:p w:rsidR="0029793C" w:rsidRPr="00F91519" w:rsidRDefault="0029793C" w:rsidP="0029793C">
      <w:pPr>
        <w:pBdr>
          <w:bottom w:val="single" w:sz="4" w:space="1" w:color="auto"/>
        </w:pBdr>
        <w:jc w:val="center"/>
      </w:pPr>
      <w:r w:rsidRPr="00F91519">
        <w:t xml:space="preserve">к рабочей программе учебной дисциплины </w:t>
      </w:r>
      <w:r w:rsidR="00F91519" w:rsidRPr="00F91519">
        <w:t>Техническое черчение</w:t>
      </w:r>
    </w:p>
    <w:p w:rsidR="0029793C" w:rsidRPr="00F91519" w:rsidRDefault="0029793C" w:rsidP="0029793C">
      <w:pPr>
        <w:jc w:val="center"/>
        <w:rPr>
          <w:b/>
        </w:rPr>
      </w:pPr>
    </w:p>
    <w:p w:rsidR="0029793C" w:rsidRPr="00F91519" w:rsidRDefault="00AE382A" w:rsidP="0029793C">
      <w:pPr>
        <w:jc w:val="center"/>
        <w:rPr>
          <w:b/>
          <w:bCs/>
        </w:rPr>
      </w:pPr>
      <w:r w:rsidRPr="00F91519">
        <w:rPr>
          <w:b/>
        </w:rPr>
        <w:t>ПЛАНИРОВАНИЕ УЧЕБНЫХ</w:t>
      </w:r>
      <w:r w:rsidR="0029793C" w:rsidRPr="00F91519">
        <w:rPr>
          <w:b/>
          <w:bCs/>
        </w:rPr>
        <w:t xml:space="preserve"> ЗАНЯТИЙ С ИСПОЛЬЗОВАНИЕМ </w:t>
      </w:r>
    </w:p>
    <w:p w:rsidR="0029793C" w:rsidRPr="00F91519" w:rsidRDefault="0029793C" w:rsidP="0029793C">
      <w:pPr>
        <w:jc w:val="center"/>
        <w:rPr>
          <w:b/>
          <w:bCs/>
        </w:rPr>
      </w:pPr>
      <w:r w:rsidRPr="00F91519">
        <w:rPr>
          <w:b/>
          <w:bCs/>
        </w:rPr>
        <w:t>АКТИВНЫХ И ИНТЕРАКТИВНЫХ ФОРМ И МЕТОДОВ ОБУЧЕНИЯ СТУДЕНТОВ</w:t>
      </w:r>
    </w:p>
    <w:p w:rsidR="0029793C" w:rsidRPr="00F91519" w:rsidRDefault="0029793C" w:rsidP="0029793C">
      <w:pPr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8100"/>
        <w:gridCol w:w="3909"/>
        <w:gridCol w:w="2250"/>
      </w:tblGrid>
      <w:tr w:rsidR="00F91519" w:rsidRPr="00F91519" w:rsidTr="00F91519">
        <w:tc>
          <w:tcPr>
            <w:tcW w:w="178" w:type="pct"/>
            <w:shd w:val="clear" w:color="auto" w:fill="auto"/>
          </w:tcPr>
          <w:p w:rsidR="0029793C" w:rsidRPr="00F91519" w:rsidRDefault="0029793C" w:rsidP="0029793C">
            <w:pPr>
              <w:jc w:val="center"/>
              <w:rPr>
                <w:b/>
                <w:sz w:val="20"/>
                <w:szCs w:val="20"/>
              </w:rPr>
            </w:pPr>
            <w:r w:rsidRPr="00F91519">
              <w:rPr>
                <w:b/>
                <w:sz w:val="20"/>
                <w:szCs w:val="20"/>
              </w:rPr>
              <w:t>№</w:t>
            </w:r>
          </w:p>
          <w:p w:rsidR="0029793C" w:rsidRPr="00F91519" w:rsidRDefault="0029793C" w:rsidP="0029793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91519">
              <w:rPr>
                <w:b/>
                <w:sz w:val="20"/>
                <w:szCs w:val="20"/>
              </w:rPr>
              <w:t>п</w:t>
            </w:r>
            <w:proofErr w:type="gramEnd"/>
            <w:r w:rsidRPr="00F9151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739" w:type="pct"/>
            <w:shd w:val="clear" w:color="auto" w:fill="auto"/>
            <w:vAlign w:val="center"/>
          </w:tcPr>
          <w:p w:rsidR="0029793C" w:rsidRPr="00F91519" w:rsidRDefault="0029793C" w:rsidP="0029793C">
            <w:pPr>
              <w:jc w:val="center"/>
              <w:rPr>
                <w:b/>
                <w:sz w:val="20"/>
                <w:szCs w:val="20"/>
              </w:rPr>
            </w:pPr>
            <w:r w:rsidRPr="00F91519">
              <w:rPr>
                <w:b/>
                <w:sz w:val="20"/>
                <w:szCs w:val="20"/>
              </w:rPr>
              <w:t>Тема учебного занятия</w:t>
            </w:r>
          </w:p>
        </w:tc>
        <w:tc>
          <w:tcPr>
            <w:tcW w:w="1322" w:type="pct"/>
            <w:shd w:val="clear" w:color="auto" w:fill="auto"/>
            <w:vAlign w:val="center"/>
          </w:tcPr>
          <w:p w:rsidR="0029793C" w:rsidRPr="00F91519" w:rsidRDefault="0029793C" w:rsidP="0029793C">
            <w:pPr>
              <w:ind w:left="107"/>
              <w:jc w:val="center"/>
              <w:rPr>
                <w:b/>
                <w:sz w:val="20"/>
                <w:szCs w:val="20"/>
              </w:rPr>
            </w:pPr>
            <w:r w:rsidRPr="00F91519">
              <w:rPr>
                <w:b/>
                <w:sz w:val="20"/>
                <w:szCs w:val="20"/>
              </w:rPr>
              <w:t>Активные и интерактивные формы и методы обучения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29793C" w:rsidRPr="00F91519" w:rsidRDefault="0029793C" w:rsidP="0029793C">
            <w:pPr>
              <w:jc w:val="center"/>
              <w:rPr>
                <w:b/>
                <w:sz w:val="20"/>
                <w:szCs w:val="20"/>
              </w:rPr>
            </w:pPr>
            <w:r w:rsidRPr="00F91519">
              <w:rPr>
                <w:b/>
                <w:sz w:val="20"/>
                <w:szCs w:val="20"/>
              </w:rPr>
              <w:t xml:space="preserve">Код формируемых </w:t>
            </w:r>
          </w:p>
          <w:p w:rsidR="0029793C" w:rsidRPr="00F91519" w:rsidRDefault="0029793C" w:rsidP="0029793C">
            <w:pPr>
              <w:jc w:val="center"/>
              <w:rPr>
                <w:b/>
                <w:sz w:val="20"/>
                <w:szCs w:val="20"/>
              </w:rPr>
            </w:pPr>
            <w:r w:rsidRPr="00F91519">
              <w:rPr>
                <w:b/>
                <w:sz w:val="20"/>
                <w:szCs w:val="20"/>
              </w:rPr>
              <w:t>компетенций</w:t>
            </w:r>
          </w:p>
        </w:tc>
      </w:tr>
      <w:tr w:rsidR="00F91519" w:rsidRPr="00F91519" w:rsidTr="00F91519">
        <w:tc>
          <w:tcPr>
            <w:tcW w:w="178" w:type="pct"/>
            <w:shd w:val="clear" w:color="auto" w:fill="auto"/>
          </w:tcPr>
          <w:p w:rsidR="00F91519" w:rsidRPr="008F2D82" w:rsidRDefault="00F91519" w:rsidP="00F91519">
            <w:pPr>
              <w:contextualSpacing/>
              <w:rPr>
                <w:sz w:val="20"/>
                <w:szCs w:val="20"/>
              </w:rPr>
            </w:pPr>
            <w:r w:rsidRPr="008F2D82">
              <w:rPr>
                <w:sz w:val="20"/>
                <w:szCs w:val="20"/>
              </w:rPr>
              <w:t>1</w:t>
            </w:r>
          </w:p>
        </w:tc>
        <w:tc>
          <w:tcPr>
            <w:tcW w:w="2739" w:type="pct"/>
            <w:shd w:val="clear" w:color="auto" w:fill="auto"/>
          </w:tcPr>
          <w:p w:rsidR="00F91519" w:rsidRPr="00F91519" w:rsidRDefault="00F91519" w:rsidP="00F91519">
            <w:pPr>
              <w:rPr>
                <w:spacing w:val="-1"/>
              </w:rPr>
            </w:pPr>
            <w:r w:rsidRPr="00F91519">
              <w:t>Конструкторская документация. Стандарты ЕСКД. Виды изделий и конструкторских документаций. Основная надпись. Форматы.</w:t>
            </w:r>
          </w:p>
        </w:tc>
        <w:tc>
          <w:tcPr>
            <w:tcW w:w="1322" w:type="pct"/>
            <w:shd w:val="clear" w:color="auto" w:fill="auto"/>
          </w:tcPr>
          <w:p w:rsidR="00F91519" w:rsidRPr="00F91519" w:rsidRDefault="00F91519" w:rsidP="00F91519">
            <w:pPr>
              <w:rPr>
                <w:rFonts w:eastAsia="Calibri"/>
              </w:rPr>
            </w:pPr>
            <w:r w:rsidRPr="00F91519">
              <w:t>Интерактивная лекция</w:t>
            </w:r>
          </w:p>
        </w:tc>
        <w:tc>
          <w:tcPr>
            <w:tcW w:w="761" w:type="pct"/>
            <w:shd w:val="clear" w:color="auto" w:fill="auto"/>
          </w:tcPr>
          <w:p w:rsidR="00F91519" w:rsidRPr="00F91519" w:rsidRDefault="00F91519" w:rsidP="00F91519">
            <w:r w:rsidRPr="00F91519">
              <w:t xml:space="preserve">ПК 1.1-1.3   </w:t>
            </w:r>
          </w:p>
          <w:p w:rsidR="00F91519" w:rsidRPr="00F91519" w:rsidRDefault="00F91519" w:rsidP="00F91519">
            <w:r w:rsidRPr="00F91519">
              <w:t>ПК 2.1-2.3</w:t>
            </w:r>
          </w:p>
          <w:p w:rsidR="00F91519" w:rsidRPr="00F91519" w:rsidRDefault="00F91519" w:rsidP="00F91519">
            <w:proofErr w:type="gramStart"/>
            <w:r w:rsidRPr="00F91519">
              <w:t>ОК</w:t>
            </w:r>
            <w:proofErr w:type="gramEnd"/>
            <w:r w:rsidRPr="00F91519">
              <w:t xml:space="preserve"> 01-06    </w:t>
            </w:r>
          </w:p>
          <w:p w:rsidR="00F91519" w:rsidRPr="00F91519" w:rsidRDefault="00F91519" w:rsidP="00F91519">
            <w:proofErr w:type="gramStart"/>
            <w:r w:rsidRPr="00F91519">
              <w:t>ОК</w:t>
            </w:r>
            <w:proofErr w:type="gramEnd"/>
            <w:r w:rsidRPr="00F91519">
              <w:t xml:space="preserve"> 09-10</w:t>
            </w:r>
          </w:p>
        </w:tc>
      </w:tr>
      <w:tr w:rsidR="00F91519" w:rsidRPr="009336AA" w:rsidTr="00F91519">
        <w:tc>
          <w:tcPr>
            <w:tcW w:w="178" w:type="pct"/>
            <w:shd w:val="clear" w:color="auto" w:fill="auto"/>
          </w:tcPr>
          <w:p w:rsidR="00F91519" w:rsidRPr="008F2D82" w:rsidRDefault="00F91519" w:rsidP="00F91519">
            <w:pPr>
              <w:contextualSpacing/>
              <w:rPr>
                <w:sz w:val="20"/>
                <w:szCs w:val="20"/>
              </w:rPr>
            </w:pPr>
            <w:r w:rsidRPr="008F2D82">
              <w:rPr>
                <w:sz w:val="20"/>
                <w:szCs w:val="20"/>
              </w:rPr>
              <w:t>2</w:t>
            </w:r>
          </w:p>
        </w:tc>
        <w:tc>
          <w:tcPr>
            <w:tcW w:w="2739" w:type="pct"/>
            <w:shd w:val="clear" w:color="auto" w:fill="auto"/>
          </w:tcPr>
          <w:p w:rsidR="00F91519" w:rsidRPr="009336AA" w:rsidRDefault="00F91519" w:rsidP="00F91519">
            <w:pPr>
              <w:rPr>
                <w:color w:val="FF0000"/>
                <w:spacing w:val="-1"/>
              </w:rPr>
            </w:pPr>
            <w:r w:rsidRPr="000F7BA8">
              <w:rPr>
                <w:bCs/>
              </w:rPr>
              <w:t>Изображения - виды, разрезы, сечения</w:t>
            </w:r>
            <w:r w:rsidRPr="000F7BA8">
              <w:t>.</w:t>
            </w:r>
          </w:p>
        </w:tc>
        <w:tc>
          <w:tcPr>
            <w:tcW w:w="1322" w:type="pct"/>
            <w:shd w:val="clear" w:color="auto" w:fill="auto"/>
          </w:tcPr>
          <w:p w:rsidR="00F91519" w:rsidRPr="000F5F79" w:rsidRDefault="00F91519" w:rsidP="00F91519">
            <w:pPr>
              <w:rPr>
                <w:rFonts w:eastAsia="Calibri"/>
              </w:rPr>
            </w:pPr>
            <w:r w:rsidRPr="00B816B1">
              <w:t>Групповая работа с иллюстративным материалом.</w:t>
            </w:r>
          </w:p>
        </w:tc>
        <w:tc>
          <w:tcPr>
            <w:tcW w:w="761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9336AA" w:rsidRDefault="00F91519" w:rsidP="00F91519">
            <w:pPr>
              <w:rPr>
                <w:color w:val="FF0000"/>
              </w:rPr>
            </w:pPr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9336AA" w:rsidTr="00F91519">
        <w:tc>
          <w:tcPr>
            <w:tcW w:w="178" w:type="pct"/>
            <w:shd w:val="clear" w:color="auto" w:fill="auto"/>
          </w:tcPr>
          <w:p w:rsidR="00F91519" w:rsidRPr="008F2D82" w:rsidRDefault="00F91519" w:rsidP="00F91519">
            <w:pPr>
              <w:contextualSpacing/>
              <w:rPr>
                <w:sz w:val="20"/>
                <w:szCs w:val="20"/>
              </w:rPr>
            </w:pPr>
            <w:r w:rsidRPr="008F2D82">
              <w:rPr>
                <w:sz w:val="20"/>
                <w:szCs w:val="20"/>
              </w:rPr>
              <w:t>3</w:t>
            </w:r>
          </w:p>
        </w:tc>
        <w:tc>
          <w:tcPr>
            <w:tcW w:w="2739" w:type="pct"/>
            <w:shd w:val="clear" w:color="auto" w:fill="auto"/>
          </w:tcPr>
          <w:p w:rsidR="00F91519" w:rsidRPr="009336AA" w:rsidRDefault="00F91519" w:rsidP="00F91519">
            <w:pPr>
              <w:rPr>
                <w:color w:val="FF0000"/>
                <w:spacing w:val="-1"/>
              </w:rPr>
            </w:pPr>
            <w:r w:rsidRPr="000F7BA8">
              <w:rPr>
                <w:bCs/>
              </w:rPr>
              <w:t xml:space="preserve">Чтение чертежа общего вида. </w:t>
            </w:r>
            <w:proofErr w:type="spellStart"/>
            <w:r w:rsidRPr="000F7BA8">
              <w:rPr>
                <w:bCs/>
              </w:rPr>
              <w:t>Деталирование</w:t>
            </w:r>
            <w:proofErr w:type="spellEnd"/>
            <w:r w:rsidRPr="000F7BA8">
              <w:rPr>
                <w:bCs/>
              </w:rPr>
              <w:t xml:space="preserve"> чертежа общего вида. Сборочный чертеж.</w:t>
            </w:r>
          </w:p>
        </w:tc>
        <w:tc>
          <w:tcPr>
            <w:tcW w:w="1322" w:type="pct"/>
            <w:shd w:val="clear" w:color="auto" w:fill="auto"/>
          </w:tcPr>
          <w:p w:rsidR="00F91519" w:rsidRPr="000F5F79" w:rsidRDefault="00F91519" w:rsidP="00F91519">
            <w:pPr>
              <w:rPr>
                <w:rFonts w:eastAsia="Calibri"/>
              </w:rPr>
            </w:pPr>
            <w:r w:rsidRPr="000E416E">
              <w:t>Интерактивная лекция</w:t>
            </w:r>
          </w:p>
        </w:tc>
        <w:tc>
          <w:tcPr>
            <w:tcW w:w="761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9336AA" w:rsidRDefault="00F91519" w:rsidP="00F91519">
            <w:pPr>
              <w:rPr>
                <w:color w:val="FF0000"/>
              </w:rPr>
            </w:pPr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9336AA" w:rsidTr="00F91519">
        <w:tc>
          <w:tcPr>
            <w:tcW w:w="178" w:type="pct"/>
            <w:shd w:val="clear" w:color="auto" w:fill="auto"/>
          </w:tcPr>
          <w:p w:rsidR="00F91519" w:rsidRPr="008F2D82" w:rsidRDefault="00F91519" w:rsidP="00F91519">
            <w:pPr>
              <w:contextualSpacing/>
              <w:rPr>
                <w:sz w:val="20"/>
                <w:szCs w:val="20"/>
              </w:rPr>
            </w:pPr>
            <w:r w:rsidRPr="008F2D82">
              <w:rPr>
                <w:sz w:val="20"/>
                <w:szCs w:val="20"/>
              </w:rPr>
              <w:t>4</w:t>
            </w:r>
          </w:p>
        </w:tc>
        <w:tc>
          <w:tcPr>
            <w:tcW w:w="2739" w:type="pct"/>
            <w:shd w:val="clear" w:color="auto" w:fill="auto"/>
          </w:tcPr>
          <w:p w:rsidR="00F91519" w:rsidRPr="009336AA" w:rsidRDefault="00F91519" w:rsidP="00F91519">
            <w:pPr>
              <w:rPr>
                <w:color w:val="FF0000"/>
                <w:sz w:val="20"/>
                <w:szCs w:val="20"/>
              </w:rPr>
            </w:pPr>
            <w:r>
              <w:t>Практическая работа № 7 «</w:t>
            </w:r>
            <w:r>
              <w:rPr>
                <w:shd w:val="clear" w:color="auto" w:fill="FFFFFF"/>
              </w:rPr>
              <w:t xml:space="preserve">Чтение чертежей </w:t>
            </w:r>
            <w:r>
              <w:t>систем водоснабжения, водоотведения, отопления объектов жилищно-коммунального хозяйства.</w:t>
            </w:r>
            <w:r>
              <w:rPr>
                <w:shd w:val="clear" w:color="auto" w:fill="FFFFFF"/>
              </w:rPr>
              <w:t xml:space="preserve"> Выполнение рабочего чертежа санитарно-технического оборудования сети водоснабжения и </w:t>
            </w:r>
            <w:r>
              <w:t>водоотведения»</w:t>
            </w:r>
          </w:p>
        </w:tc>
        <w:tc>
          <w:tcPr>
            <w:tcW w:w="1322" w:type="pct"/>
            <w:shd w:val="clear" w:color="auto" w:fill="auto"/>
          </w:tcPr>
          <w:p w:rsidR="00F91519" w:rsidRDefault="00F91519" w:rsidP="00F91519">
            <w:pPr>
              <w:widowControl w:val="0"/>
              <w:autoSpaceDE w:val="0"/>
              <w:autoSpaceDN w:val="0"/>
              <w:adjustRightInd w:val="0"/>
            </w:pPr>
            <w:r w:rsidRPr="00F32DB6">
              <w:t xml:space="preserve">Практическая работа. </w:t>
            </w:r>
          </w:p>
          <w:p w:rsidR="00F91519" w:rsidRPr="00F32DB6" w:rsidRDefault="00F91519" w:rsidP="00F91519">
            <w:pPr>
              <w:widowControl w:val="0"/>
              <w:autoSpaceDE w:val="0"/>
              <w:autoSpaceDN w:val="0"/>
              <w:adjustRightInd w:val="0"/>
            </w:pPr>
            <w:r w:rsidRPr="00F32DB6">
              <w:t>Анализ конкретных ситуаций</w:t>
            </w:r>
          </w:p>
        </w:tc>
        <w:tc>
          <w:tcPr>
            <w:tcW w:w="761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9336AA" w:rsidRDefault="00F91519" w:rsidP="00F91519">
            <w:pPr>
              <w:rPr>
                <w:color w:val="FF0000"/>
              </w:rPr>
            </w:pPr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  <w:tr w:rsidR="00F91519" w:rsidRPr="009336AA" w:rsidTr="00F91519">
        <w:tc>
          <w:tcPr>
            <w:tcW w:w="178" w:type="pct"/>
            <w:shd w:val="clear" w:color="auto" w:fill="auto"/>
          </w:tcPr>
          <w:p w:rsidR="00F91519" w:rsidRPr="008F2D82" w:rsidRDefault="00F91519" w:rsidP="00F91519">
            <w:pPr>
              <w:contextualSpacing/>
              <w:rPr>
                <w:sz w:val="20"/>
                <w:szCs w:val="20"/>
              </w:rPr>
            </w:pPr>
            <w:r w:rsidRPr="008F2D82">
              <w:rPr>
                <w:sz w:val="20"/>
                <w:szCs w:val="20"/>
              </w:rPr>
              <w:t>5</w:t>
            </w:r>
          </w:p>
        </w:tc>
        <w:tc>
          <w:tcPr>
            <w:tcW w:w="2739" w:type="pct"/>
            <w:shd w:val="clear" w:color="auto" w:fill="auto"/>
          </w:tcPr>
          <w:p w:rsidR="00F91519" w:rsidRPr="009336AA" w:rsidRDefault="00F91519" w:rsidP="00F91519">
            <w:pPr>
              <w:rPr>
                <w:color w:val="FF0000"/>
                <w:sz w:val="20"/>
                <w:szCs w:val="20"/>
              </w:rPr>
            </w:pPr>
            <w:r>
              <w:t>Практическая работа № 8 «Чтение и построение принципиальных электрических схем. Чтение схем осветительных электроустановок на планах зданий»</w:t>
            </w:r>
          </w:p>
        </w:tc>
        <w:tc>
          <w:tcPr>
            <w:tcW w:w="1322" w:type="pct"/>
            <w:shd w:val="clear" w:color="auto" w:fill="auto"/>
          </w:tcPr>
          <w:p w:rsidR="00F91519" w:rsidRDefault="00F91519" w:rsidP="00F91519">
            <w:pPr>
              <w:widowControl w:val="0"/>
              <w:autoSpaceDE w:val="0"/>
              <w:autoSpaceDN w:val="0"/>
              <w:adjustRightInd w:val="0"/>
            </w:pPr>
            <w:r w:rsidRPr="00F32DB6">
              <w:t xml:space="preserve">Практическая работа. </w:t>
            </w:r>
          </w:p>
          <w:p w:rsidR="00F91519" w:rsidRPr="00F32DB6" w:rsidRDefault="00F91519" w:rsidP="00F91519">
            <w:pPr>
              <w:widowControl w:val="0"/>
              <w:autoSpaceDE w:val="0"/>
              <w:autoSpaceDN w:val="0"/>
              <w:adjustRightInd w:val="0"/>
            </w:pPr>
            <w:r w:rsidRPr="00F32DB6">
              <w:t>Анализ конкретных ситуаций</w:t>
            </w:r>
          </w:p>
        </w:tc>
        <w:tc>
          <w:tcPr>
            <w:tcW w:w="761" w:type="pct"/>
            <w:shd w:val="clear" w:color="auto" w:fill="auto"/>
          </w:tcPr>
          <w:p w:rsidR="00F91519" w:rsidRDefault="00F91519" w:rsidP="00F91519">
            <w:r w:rsidRPr="000F7BA8">
              <w:t>ПК 1.1-1.3</w:t>
            </w:r>
            <w:r>
              <w:t xml:space="preserve">   </w:t>
            </w:r>
          </w:p>
          <w:p w:rsidR="00F91519" w:rsidRPr="000F7BA8" w:rsidRDefault="00F91519" w:rsidP="00F91519">
            <w:r w:rsidRPr="000F7BA8">
              <w:t>ПК 2.1-2.3</w:t>
            </w:r>
          </w:p>
          <w:p w:rsidR="00F91519" w:rsidRDefault="00F91519" w:rsidP="00F91519">
            <w:proofErr w:type="gramStart"/>
            <w:r w:rsidRPr="000F7BA8">
              <w:t>ОК</w:t>
            </w:r>
            <w:proofErr w:type="gramEnd"/>
            <w:r w:rsidRPr="000F7BA8">
              <w:t xml:space="preserve"> 01-06</w:t>
            </w:r>
            <w:r>
              <w:t xml:space="preserve">    </w:t>
            </w:r>
          </w:p>
          <w:p w:rsidR="00F91519" w:rsidRPr="009336AA" w:rsidRDefault="00F91519" w:rsidP="00F91519">
            <w:pPr>
              <w:rPr>
                <w:color w:val="FF0000"/>
              </w:rPr>
            </w:pPr>
            <w:proofErr w:type="gramStart"/>
            <w:r w:rsidRPr="000F7BA8">
              <w:t>ОК</w:t>
            </w:r>
            <w:proofErr w:type="gramEnd"/>
            <w:r w:rsidRPr="000F7BA8">
              <w:t xml:space="preserve"> 09-10</w:t>
            </w:r>
          </w:p>
        </w:tc>
      </w:tr>
    </w:tbl>
    <w:p w:rsidR="00E277FD" w:rsidRPr="009336AA" w:rsidRDefault="00E277FD" w:rsidP="0008530F">
      <w:pPr>
        <w:rPr>
          <w:color w:val="FF0000"/>
        </w:rPr>
      </w:pPr>
    </w:p>
    <w:p w:rsidR="00E277FD" w:rsidRPr="009336AA" w:rsidRDefault="00E277FD" w:rsidP="0008530F">
      <w:pPr>
        <w:rPr>
          <w:color w:val="FF0000"/>
        </w:rPr>
      </w:pPr>
    </w:p>
    <w:sectPr w:rsidR="00E277FD" w:rsidRPr="009336AA" w:rsidSect="00AE382A">
      <w:pgSz w:w="16838" w:h="11906" w:orient="landscape"/>
      <w:pgMar w:top="1276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B8" w:rsidRDefault="00050EB8">
      <w:r>
        <w:separator/>
      </w:r>
    </w:p>
  </w:endnote>
  <w:endnote w:type="continuationSeparator" w:id="0">
    <w:p w:rsidR="00050EB8" w:rsidRDefault="0005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E2" w:rsidRDefault="00B52AE2" w:rsidP="000F472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52AE2" w:rsidRDefault="00B52AE2" w:rsidP="000F472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AE2" w:rsidRDefault="00B52AE2" w:rsidP="000F472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06DA">
      <w:rPr>
        <w:rStyle w:val="a8"/>
        <w:noProof/>
      </w:rPr>
      <w:t>2</w:t>
    </w:r>
    <w:r>
      <w:rPr>
        <w:rStyle w:val="a8"/>
      </w:rPr>
      <w:fldChar w:fldCharType="end"/>
    </w:r>
  </w:p>
  <w:p w:rsidR="00B52AE2" w:rsidRDefault="00B52AE2" w:rsidP="000F472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B8" w:rsidRDefault="00050EB8">
      <w:r>
        <w:separator/>
      </w:r>
    </w:p>
  </w:footnote>
  <w:footnote w:type="continuationSeparator" w:id="0">
    <w:p w:rsidR="00050EB8" w:rsidRDefault="00050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1140"/>
    <w:multiLevelType w:val="hybridMultilevel"/>
    <w:tmpl w:val="DBAC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B10B4"/>
    <w:multiLevelType w:val="hybridMultilevel"/>
    <w:tmpl w:val="EA181BBA"/>
    <w:lvl w:ilvl="0" w:tplc="F58215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A07B8"/>
    <w:multiLevelType w:val="hybridMultilevel"/>
    <w:tmpl w:val="94DE85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E3FEF"/>
    <w:multiLevelType w:val="hybridMultilevel"/>
    <w:tmpl w:val="7108A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22E336C"/>
    <w:multiLevelType w:val="hybridMultilevel"/>
    <w:tmpl w:val="26F287CA"/>
    <w:lvl w:ilvl="0" w:tplc="936C40F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B4E2592"/>
    <w:multiLevelType w:val="hybridMultilevel"/>
    <w:tmpl w:val="1C1E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6CAD"/>
    <w:multiLevelType w:val="hybridMultilevel"/>
    <w:tmpl w:val="0CC8C098"/>
    <w:lvl w:ilvl="0" w:tplc="1896A2B8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26205C71"/>
    <w:multiLevelType w:val="hybridMultilevel"/>
    <w:tmpl w:val="580C1FC6"/>
    <w:lvl w:ilvl="0" w:tplc="DEB43C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2F5047B2"/>
    <w:multiLevelType w:val="hybridMultilevel"/>
    <w:tmpl w:val="74AC6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D0BB5"/>
    <w:multiLevelType w:val="hybridMultilevel"/>
    <w:tmpl w:val="8AC2C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9AB6ECF"/>
    <w:multiLevelType w:val="hybridMultilevel"/>
    <w:tmpl w:val="1678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831C23"/>
    <w:multiLevelType w:val="hybridMultilevel"/>
    <w:tmpl w:val="40A08C1A"/>
    <w:lvl w:ilvl="0" w:tplc="F58215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67596"/>
    <w:multiLevelType w:val="hybridMultilevel"/>
    <w:tmpl w:val="84B21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6352B"/>
    <w:multiLevelType w:val="hybridMultilevel"/>
    <w:tmpl w:val="CD1C5E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EC30C8"/>
    <w:multiLevelType w:val="hybridMultilevel"/>
    <w:tmpl w:val="5FBAC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D226B"/>
    <w:multiLevelType w:val="hybridMultilevel"/>
    <w:tmpl w:val="22A2F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E3C3E"/>
    <w:multiLevelType w:val="hybridMultilevel"/>
    <w:tmpl w:val="C0D40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A961B8"/>
    <w:multiLevelType w:val="hybridMultilevel"/>
    <w:tmpl w:val="34644BBC"/>
    <w:lvl w:ilvl="0" w:tplc="E954C4B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6A300B32"/>
    <w:multiLevelType w:val="hybridMultilevel"/>
    <w:tmpl w:val="73CA6B16"/>
    <w:lvl w:ilvl="0" w:tplc="F58215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581D53"/>
    <w:multiLevelType w:val="hybridMultilevel"/>
    <w:tmpl w:val="9DF44100"/>
    <w:lvl w:ilvl="0" w:tplc="0B0652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2A107F"/>
    <w:multiLevelType w:val="hybridMultilevel"/>
    <w:tmpl w:val="1678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463E20"/>
    <w:multiLevelType w:val="hybridMultilevel"/>
    <w:tmpl w:val="4732B4B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97D07D1"/>
    <w:multiLevelType w:val="hybridMultilevel"/>
    <w:tmpl w:val="1DFA7716"/>
    <w:lvl w:ilvl="0" w:tplc="F58215F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D767B5"/>
    <w:multiLevelType w:val="hybridMultilevel"/>
    <w:tmpl w:val="59B4E51A"/>
    <w:lvl w:ilvl="0" w:tplc="A762CB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4"/>
  </w:num>
  <w:num w:numId="2">
    <w:abstractNumId w:val="0"/>
  </w:num>
  <w:num w:numId="3">
    <w:abstractNumId w:val="25"/>
  </w:num>
  <w:num w:numId="4">
    <w:abstractNumId w:val="1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5"/>
  </w:num>
  <w:num w:numId="10">
    <w:abstractNumId w:val="11"/>
  </w:num>
  <w:num w:numId="11">
    <w:abstractNumId w:val="3"/>
  </w:num>
  <w:num w:numId="12">
    <w:abstractNumId w:val="2"/>
  </w:num>
  <w:num w:numId="13">
    <w:abstractNumId w:val="21"/>
  </w:num>
  <w:num w:numId="14">
    <w:abstractNumId w:val="17"/>
  </w:num>
  <w:num w:numId="15">
    <w:abstractNumId w:val="14"/>
  </w:num>
  <w:num w:numId="16">
    <w:abstractNumId w:val="9"/>
  </w:num>
  <w:num w:numId="17">
    <w:abstractNumId w:val="18"/>
  </w:num>
  <w:num w:numId="18">
    <w:abstractNumId w:val="20"/>
  </w:num>
  <w:num w:numId="19">
    <w:abstractNumId w:val="13"/>
  </w:num>
  <w:num w:numId="20">
    <w:abstractNumId w:val="23"/>
  </w:num>
  <w:num w:numId="21">
    <w:abstractNumId w:val="1"/>
  </w:num>
  <w:num w:numId="22">
    <w:abstractNumId w:val="24"/>
  </w:num>
  <w:num w:numId="23">
    <w:abstractNumId w:val="22"/>
  </w:num>
  <w:num w:numId="24">
    <w:abstractNumId w:val="12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244"/>
    <w:rsid w:val="0000105F"/>
    <w:rsid w:val="00006A36"/>
    <w:rsid w:val="000424AA"/>
    <w:rsid w:val="00050EB8"/>
    <w:rsid w:val="00055F98"/>
    <w:rsid w:val="000748A9"/>
    <w:rsid w:val="00083714"/>
    <w:rsid w:val="0008530F"/>
    <w:rsid w:val="00090E0E"/>
    <w:rsid w:val="000C4100"/>
    <w:rsid w:val="000C5465"/>
    <w:rsid w:val="000E4626"/>
    <w:rsid w:val="000F03D0"/>
    <w:rsid w:val="000F06DA"/>
    <w:rsid w:val="000F472B"/>
    <w:rsid w:val="00106C1E"/>
    <w:rsid w:val="00124455"/>
    <w:rsid w:val="001344E8"/>
    <w:rsid w:val="00141118"/>
    <w:rsid w:val="00154D79"/>
    <w:rsid w:val="00180630"/>
    <w:rsid w:val="001933B4"/>
    <w:rsid w:val="0019677B"/>
    <w:rsid w:val="001A7263"/>
    <w:rsid w:val="001B4EE5"/>
    <w:rsid w:val="001D2B1E"/>
    <w:rsid w:val="001F0EE9"/>
    <w:rsid w:val="00223163"/>
    <w:rsid w:val="002354F4"/>
    <w:rsid w:val="00243FB5"/>
    <w:rsid w:val="002572D8"/>
    <w:rsid w:val="00271901"/>
    <w:rsid w:val="002736A7"/>
    <w:rsid w:val="00287485"/>
    <w:rsid w:val="00290E6E"/>
    <w:rsid w:val="0029793C"/>
    <w:rsid w:val="002A5B5F"/>
    <w:rsid w:val="002B37A9"/>
    <w:rsid w:val="002E2505"/>
    <w:rsid w:val="003013A1"/>
    <w:rsid w:val="003201F2"/>
    <w:rsid w:val="00351FB4"/>
    <w:rsid w:val="00356D22"/>
    <w:rsid w:val="00357A5A"/>
    <w:rsid w:val="00377377"/>
    <w:rsid w:val="003773B3"/>
    <w:rsid w:val="003828DE"/>
    <w:rsid w:val="0039675F"/>
    <w:rsid w:val="003A66A3"/>
    <w:rsid w:val="003C20EA"/>
    <w:rsid w:val="003C65C1"/>
    <w:rsid w:val="003D3B15"/>
    <w:rsid w:val="003E47CD"/>
    <w:rsid w:val="003E6975"/>
    <w:rsid w:val="004055B9"/>
    <w:rsid w:val="00411B20"/>
    <w:rsid w:val="00424813"/>
    <w:rsid w:val="00427CBC"/>
    <w:rsid w:val="00427EA7"/>
    <w:rsid w:val="00431B45"/>
    <w:rsid w:val="00436050"/>
    <w:rsid w:val="00463826"/>
    <w:rsid w:val="0046462B"/>
    <w:rsid w:val="00471A72"/>
    <w:rsid w:val="00480E3A"/>
    <w:rsid w:val="00491672"/>
    <w:rsid w:val="004B0BFB"/>
    <w:rsid w:val="004D30DE"/>
    <w:rsid w:val="004D5420"/>
    <w:rsid w:val="004E4C56"/>
    <w:rsid w:val="004F3464"/>
    <w:rsid w:val="005036EA"/>
    <w:rsid w:val="00510C60"/>
    <w:rsid w:val="00511EF1"/>
    <w:rsid w:val="00525049"/>
    <w:rsid w:val="005251C5"/>
    <w:rsid w:val="0052596A"/>
    <w:rsid w:val="00554167"/>
    <w:rsid w:val="00570335"/>
    <w:rsid w:val="005A3B35"/>
    <w:rsid w:val="005C1794"/>
    <w:rsid w:val="005C4994"/>
    <w:rsid w:val="005C7975"/>
    <w:rsid w:val="005D342B"/>
    <w:rsid w:val="005E6799"/>
    <w:rsid w:val="006478E3"/>
    <w:rsid w:val="00681DAD"/>
    <w:rsid w:val="0069436E"/>
    <w:rsid w:val="006A0E48"/>
    <w:rsid w:val="006C6350"/>
    <w:rsid w:val="006D2AB9"/>
    <w:rsid w:val="006F2DBD"/>
    <w:rsid w:val="0071081A"/>
    <w:rsid w:val="00715A18"/>
    <w:rsid w:val="00731E68"/>
    <w:rsid w:val="007354C2"/>
    <w:rsid w:val="007950EE"/>
    <w:rsid w:val="007A1E0E"/>
    <w:rsid w:val="007C52A9"/>
    <w:rsid w:val="007D1289"/>
    <w:rsid w:val="00814B45"/>
    <w:rsid w:val="008175F3"/>
    <w:rsid w:val="0083440D"/>
    <w:rsid w:val="00856376"/>
    <w:rsid w:val="00881358"/>
    <w:rsid w:val="00884CEC"/>
    <w:rsid w:val="008943FF"/>
    <w:rsid w:val="00894E64"/>
    <w:rsid w:val="008B22D8"/>
    <w:rsid w:val="008B6109"/>
    <w:rsid w:val="008C59DF"/>
    <w:rsid w:val="008C79E3"/>
    <w:rsid w:val="008F2D82"/>
    <w:rsid w:val="0090633C"/>
    <w:rsid w:val="009137AD"/>
    <w:rsid w:val="009172A0"/>
    <w:rsid w:val="009239B9"/>
    <w:rsid w:val="00927ADC"/>
    <w:rsid w:val="00931669"/>
    <w:rsid w:val="009336AA"/>
    <w:rsid w:val="00946757"/>
    <w:rsid w:val="00975FA7"/>
    <w:rsid w:val="00996F64"/>
    <w:rsid w:val="009A29B5"/>
    <w:rsid w:val="009E7E1A"/>
    <w:rsid w:val="00A022B2"/>
    <w:rsid w:val="00A12783"/>
    <w:rsid w:val="00A12DA0"/>
    <w:rsid w:val="00A20A8B"/>
    <w:rsid w:val="00A27728"/>
    <w:rsid w:val="00A4214B"/>
    <w:rsid w:val="00A4564E"/>
    <w:rsid w:val="00A518A9"/>
    <w:rsid w:val="00A551B0"/>
    <w:rsid w:val="00A7001E"/>
    <w:rsid w:val="00A97718"/>
    <w:rsid w:val="00AC37C1"/>
    <w:rsid w:val="00AD740E"/>
    <w:rsid w:val="00AE382A"/>
    <w:rsid w:val="00AE53B1"/>
    <w:rsid w:val="00AE62BE"/>
    <w:rsid w:val="00AF069A"/>
    <w:rsid w:val="00B01125"/>
    <w:rsid w:val="00B041DD"/>
    <w:rsid w:val="00B1497A"/>
    <w:rsid w:val="00B52AE2"/>
    <w:rsid w:val="00B85594"/>
    <w:rsid w:val="00B90B7E"/>
    <w:rsid w:val="00B957F5"/>
    <w:rsid w:val="00BA728D"/>
    <w:rsid w:val="00BB1445"/>
    <w:rsid w:val="00BD0477"/>
    <w:rsid w:val="00BE4D0C"/>
    <w:rsid w:val="00C00E7E"/>
    <w:rsid w:val="00C340FC"/>
    <w:rsid w:val="00C4406E"/>
    <w:rsid w:val="00C50A2A"/>
    <w:rsid w:val="00C52EC5"/>
    <w:rsid w:val="00C754E3"/>
    <w:rsid w:val="00CA14A0"/>
    <w:rsid w:val="00CA3C11"/>
    <w:rsid w:val="00CC7F71"/>
    <w:rsid w:val="00CD36AA"/>
    <w:rsid w:val="00CF1474"/>
    <w:rsid w:val="00CF14B1"/>
    <w:rsid w:val="00CF7840"/>
    <w:rsid w:val="00D03728"/>
    <w:rsid w:val="00D339C1"/>
    <w:rsid w:val="00D54703"/>
    <w:rsid w:val="00D57B91"/>
    <w:rsid w:val="00D61ECB"/>
    <w:rsid w:val="00D703AD"/>
    <w:rsid w:val="00D86D31"/>
    <w:rsid w:val="00D95BCE"/>
    <w:rsid w:val="00DA0015"/>
    <w:rsid w:val="00DD1AA0"/>
    <w:rsid w:val="00DE4F20"/>
    <w:rsid w:val="00E03F0B"/>
    <w:rsid w:val="00E06B82"/>
    <w:rsid w:val="00E13618"/>
    <w:rsid w:val="00E23F01"/>
    <w:rsid w:val="00E24C89"/>
    <w:rsid w:val="00E277FD"/>
    <w:rsid w:val="00E30F51"/>
    <w:rsid w:val="00E3464E"/>
    <w:rsid w:val="00E604EA"/>
    <w:rsid w:val="00E835F3"/>
    <w:rsid w:val="00EA11A3"/>
    <w:rsid w:val="00EC1242"/>
    <w:rsid w:val="00EC3BEE"/>
    <w:rsid w:val="00ED076D"/>
    <w:rsid w:val="00ED781E"/>
    <w:rsid w:val="00EE4315"/>
    <w:rsid w:val="00EF6492"/>
    <w:rsid w:val="00F02418"/>
    <w:rsid w:val="00F04BCF"/>
    <w:rsid w:val="00F26612"/>
    <w:rsid w:val="00F53B49"/>
    <w:rsid w:val="00F70788"/>
    <w:rsid w:val="00F84244"/>
    <w:rsid w:val="00F8487A"/>
    <w:rsid w:val="00F85A9B"/>
    <w:rsid w:val="00F91519"/>
    <w:rsid w:val="00F92BBB"/>
    <w:rsid w:val="00F96B10"/>
    <w:rsid w:val="00FA11C8"/>
    <w:rsid w:val="00FC1C8A"/>
    <w:rsid w:val="00FE1807"/>
    <w:rsid w:val="00FE60B3"/>
    <w:rsid w:val="00FF2FB5"/>
    <w:rsid w:val="00FF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4244"/>
    <w:pPr>
      <w:keepNext/>
      <w:autoSpaceDE w:val="0"/>
      <w:autoSpaceDN w:val="0"/>
      <w:ind w:firstLine="284"/>
      <w:outlineLvl w:val="0"/>
    </w:pPr>
    <w:rPr>
      <w:rFonts w:eastAsia="Calibri"/>
      <w:lang w:val="x-none"/>
    </w:rPr>
  </w:style>
  <w:style w:type="paragraph" w:styleId="5">
    <w:name w:val="heading 5"/>
    <w:basedOn w:val="a"/>
    <w:next w:val="a"/>
    <w:link w:val="50"/>
    <w:uiPriority w:val="9"/>
    <w:qFormat/>
    <w:locked/>
    <w:rsid w:val="00975F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975F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24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F8424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F84244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99"/>
    <w:rsid w:val="00F842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F84244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"/>
    <w:link w:val="a5"/>
    <w:uiPriority w:val="99"/>
    <w:rsid w:val="0008530F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locked/>
    <w:rsid w:val="0008530F"/>
    <w:rPr>
      <w:rFonts w:ascii="Times New Roman" w:hAnsi="Times New Roman" w:cs="Times New Roman"/>
    </w:rPr>
  </w:style>
  <w:style w:type="paragraph" w:customStyle="1" w:styleId="a6">
    <w:name w:val="Знак Знак Знак Знак Знак Знак Знак"/>
    <w:basedOn w:val="a"/>
    <w:uiPriority w:val="99"/>
    <w:rsid w:val="00E23F0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0F47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72B"/>
  </w:style>
  <w:style w:type="character" w:customStyle="1" w:styleId="50">
    <w:name w:val="Заголовок 5 Знак"/>
    <w:link w:val="5"/>
    <w:uiPriority w:val="9"/>
    <w:semiHidden/>
    <w:rsid w:val="00975F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75FA7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975FA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975FA7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locked/>
    <w:rsid w:val="00975FA7"/>
    <w:pPr>
      <w:jc w:val="center"/>
    </w:pPr>
    <w:rPr>
      <w:lang w:val="x-none" w:eastAsia="x-none"/>
    </w:rPr>
  </w:style>
  <w:style w:type="character" w:customStyle="1" w:styleId="ac">
    <w:name w:val="Название Знак"/>
    <w:link w:val="ab"/>
    <w:rsid w:val="00975FA7"/>
    <w:rPr>
      <w:rFonts w:ascii="Times New Roman" w:eastAsia="Times New Roman" w:hAnsi="Times New Roman"/>
      <w:sz w:val="24"/>
      <w:szCs w:val="24"/>
    </w:rPr>
  </w:style>
  <w:style w:type="paragraph" w:customStyle="1" w:styleId="12">
    <w:name w:val="Название1"/>
    <w:basedOn w:val="a"/>
    <w:rsid w:val="00975FA7"/>
    <w:pPr>
      <w:jc w:val="center"/>
    </w:pPr>
    <w:rPr>
      <w:szCs w:val="20"/>
    </w:rPr>
  </w:style>
  <w:style w:type="paragraph" w:customStyle="1" w:styleId="ConsPlusNormal">
    <w:name w:val="ConsPlusNormal"/>
    <w:uiPriority w:val="99"/>
    <w:rsid w:val="009E7E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2979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9793C"/>
    <w:rPr>
      <w:rFonts w:ascii="Segoe UI" w:eastAsia="Times New Roman" w:hAnsi="Segoe UI" w:cs="Segoe UI"/>
      <w:sz w:val="18"/>
      <w:szCs w:val="18"/>
    </w:rPr>
  </w:style>
  <w:style w:type="character" w:styleId="af">
    <w:name w:val="Emphasis"/>
    <w:qFormat/>
    <w:locked/>
    <w:rsid w:val="00271901"/>
    <w:rPr>
      <w:i/>
      <w:iCs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351FB4"/>
    <w:pPr>
      <w:ind w:left="720"/>
      <w:contextualSpacing/>
    </w:pPr>
  </w:style>
  <w:style w:type="paragraph" w:styleId="af2">
    <w:name w:val="Normal (Web)"/>
    <w:basedOn w:val="a"/>
    <w:uiPriority w:val="99"/>
    <w:rsid w:val="00C00E7E"/>
    <w:pPr>
      <w:widowControl w:val="0"/>
    </w:pPr>
    <w:rPr>
      <w:rFonts w:eastAsiaTheme="minorEastAsia"/>
      <w:lang w:val="en-US" w:eastAsia="nl-NL"/>
    </w:rPr>
  </w:style>
  <w:style w:type="paragraph" w:customStyle="1" w:styleId="af3">
    <w:name w:val="Прижатый влево"/>
    <w:basedOn w:val="a"/>
    <w:next w:val="a"/>
    <w:uiPriority w:val="99"/>
    <w:rsid w:val="00C00E7E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character" w:customStyle="1" w:styleId="apple-converted-space">
    <w:name w:val="apple-converted-space"/>
    <w:uiPriority w:val="99"/>
    <w:rsid w:val="001344E8"/>
  </w:style>
  <w:style w:type="paragraph" w:styleId="af4">
    <w:name w:val="No Spacing"/>
    <w:link w:val="af5"/>
    <w:uiPriority w:val="99"/>
    <w:qFormat/>
    <w:rsid w:val="001344E8"/>
    <w:rPr>
      <w:rFonts w:asciiTheme="minorHAnsi" w:eastAsiaTheme="minorEastAsia" w:hAnsiTheme="minorHAnsi"/>
      <w:sz w:val="22"/>
      <w:szCs w:val="22"/>
    </w:rPr>
  </w:style>
  <w:style w:type="character" w:customStyle="1" w:styleId="af5">
    <w:name w:val="Без интервала Знак"/>
    <w:link w:val="af4"/>
    <w:uiPriority w:val="99"/>
    <w:locked/>
    <w:rsid w:val="001344E8"/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locked/>
    <w:rsid w:val="001344E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511EF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2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4244"/>
    <w:pPr>
      <w:keepNext/>
      <w:autoSpaceDE w:val="0"/>
      <w:autoSpaceDN w:val="0"/>
      <w:ind w:firstLine="284"/>
      <w:outlineLvl w:val="0"/>
    </w:pPr>
    <w:rPr>
      <w:rFonts w:eastAsia="Calibri"/>
      <w:lang w:val="x-none"/>
    </w:rPr>
  </w:style>
  <w:style w:type="paragraph" w:styleId="5">
    <w:name w:val="heading 5"/>
    <w:basedOn w:val="a"/>
    <w:next w:val="a"/>
    <w:link w:val="50"/>
    <w:uiPriority w:val="9"/>
    <w:qFormat/>
    <w:locked/>
    <w:rsid w:val="00975F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locked/>
    <w:rsid w:val="00975F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8424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rsid w:val="00F84244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0">
    <w:name w:val="Основной текст с отступом 2 Знак"/>
    <w:link w:val="2"/>
    <w:uiPriority w:val="99"/>
    <w:locked/>
    <w:rsid w:val="00F84244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99"/>
    <w:rsid w:val="00F842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F84244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 Indent"/>
    <w:basedOn w:val="a"/>
    <w:link w:val="a5"/>
    <w:uiPriority w:val="99"/>
    <w:rsid w:val="0008530F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locked/>
    <w:rsid w:val="0008530F"/>
    <w:rPr>
      <w:rFonts w:ascii="Times New Roman" w:hAnsi="Times New Roman" w:cs="Times New Roman"/>
    </w:rPr>
  </w:style>
  <w:style w:type="paragraph" w:customStyle="1" w:styleId="a6">
    <w:name w:val="Знак Знак Знак Знак Знак Знак Знак"/>
    <w:basedOn w:val="a"/>
    <w:uiPriority w:val="99"/>
    <w:rsid w:val="00E23F01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0F472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F472B"/>
  </w:style>
  <w:style w:type="character" w:customStyle="1" w:styleId="50">
    <w:name w:val="Заголовок 5 Знак"/>
    <w:link w:val="5"/>
    <w:uiPriority w:val="9"/>
    <w:semiHidden/>
    <w:rsid w:val="00975FA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rsid w:val="00975FA7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Body Text"/>
    <w:basedOn w:val="a"/>
    <w:link w:val="aa"/>
    <w:uiPriority w:val="99"/>
    <w:unhideWhenUsed/>
    <w:rsid w:val="00975FA7"/>
    <w:pPr>
      <w:spacing w:after="120"/>
    </w:pPr>
    <w:rPr>
      <w:lang w:val="x-none" w:eastAsia="x-none"/>
    </w:rPr>
  </w:style>
  <w:style w:type="character" w:customStyle="1" w:styleId="aa">
    <w:name w:val="Основной текст Знак"/>
    <w:link w:val="a9"/>
    <w:uiPriority w:val="99"/>
    <w:rsid w:val="00975FA7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locked/>
    <w:rsid w:val="00975FA7"/>
    <w:pPr>
      <w:jc w:val="center"/>
    </w:pPr>
    <w:rPr>
      <w:lang w:val="x-none" w:eastAsia="x-none"/>
    </w:rPr>
  </w:style>
  <w:style w:type="character" w:customStyle="1" w:styleId="ac">
    <w:name w:val="Название Знак"/>
    <w:link w:val="ab"/>
    <w:rsid w:val="00975FA7"/>
    <w:rPr>
      <w:rFonts w:ascii="Times New Roman" w:eastAsia="Times New Roman" w:hAnsi="Times New Roman"/>
      <w:sz w:val="24"/>
      <w:szCs w:val="24"/>
    </w:rPr>
  </w:style>
  <w:style w:type="paragraph" w:customStyle="1" w:styleId="12">
    <w:name w:val="Название1"/>
    <w:basedOn w:val="a"/>
    <w:rsid w:val="00975FA7"/>
    <w:pPr>
      <w:jc w:val="center"/>
    </w:pPr>
    <w:rPr>
      <w:szCs w:val="20"/>
    </w:rPr>
  </w:style>
  <w:style w:type="paragraph" w:customStyle="1" w:styleId="ConsPlusNormal">
    <w:name w:val="ConsPlusNormal"/>
    <w:uiPriority w:val="99"/>
    <w:rsid w:val="009E7E1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29793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29793C"/>
    <w:rPr>
      <w:rFonts w:ascii="Segoe UI" w:eastAsia="Times New Roman" w:hAnsi="Segoe UI" w:cs="Segoe UI"/>
      <w:sz w:val="18"/>
      <w:szCs w:val="18"/>
    </w:rPr>
  </w:style>
  <w:style w:type="character" w:styleId="af">
    <w:name w:val="Emphasis"/>
    <w:qFormat/>
    <w:locked/>
    <w:rsid w:val="00271901"/>
    <w:rPr>
      <w:i/>
      <w:iCs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351FB4"/>
    <w:pPr>
      <w:ind w:left="720"/>
      <w:contextualSpacing/>
    </w:pPr>
  </w:style>
  <w:style w:type="paragraph" w:styleId="af2">
    <w:name w:val="Normal (Web)"/>
    <w:basedOn w:val="a"/>
    <w:uiPriority w:val="99"/>
    <w:rsid w:val="00C00E7E"/>
    <w:pPr>
      <w:widowControl w:val="0"/>
    </w:pPr>
    <w:rPr>
      <w:rFonts w:eastAsiaTheme="minorEastAsia"/>
      <w:lang w:val="en-US" w:eastAsia="nl-NL"/>
    </w:rPr>
  </w:style>
  <w:style w:type="paragraph" w:customStyle="1" w:styleId="af3">
    <w:name w:val="Прижатый влево"/>
    <w:basedOn w:val="a"/>
    <w:next w:val="a"/>
    <w:uiPriority w:val="99"/>
    <w:rsid w:val="00C00E7E"/>
    <w:pPr>
      <w:widowControl w:val="0"/>
      <w:autoSpaceDE w:val="0"/>
      <w:autoSpaceDN w:val="0"/>
      <w:adjustRightInd w:val="0"/>
      <w:spacing w:line="360" w:lineRule="auto"/>
    </w:pPr>
    <w:rPr>
      <w:rFonts w:eastAsiaTheme="minorEastAsia"/>
    </w:rPr>
  </w:style>
  <w:style w:type="character" w:customStyle="1" w:styleId="apple-converted-space">
    <w:name w:val="apple-converted-space"/>
    <w:uiPriority w:val="99"/>
    <w:rsid w:val="001344E8"/>
  </w:style>
  <w:style w:type="paragraph" w:styleId="af4">
    <w:name w:val="No Spacing"/>
    <w:link w:val="af5"/>
    <w:uiPriority w:val="99"/>
    <w:qFormat/>
    <w:rsid w:val="001344E8"/>
    <w:rPr>
      <w:rFonts w:asciiTheme="minorHAnsi" w:eastAsiaTheme="minorEastAsia" w:hAnsiTheme="minorHAnsi"/>
      <w:sz w:val="22"/>
      <w:szCs w:val="22"/>
    </w:rPr>
  </w:style>
  <w:style w:type="character" w:customStyle="1" w:styleId="af5">
    <w:name w:val="Без интервала Знак"/>
    <w:link w:val="af4"/>
    <w:uiPriority w:val="99"/>
    <w:locked/>
    <w:rsid w:val="001344E8"/>
    <w:rPr>
      <w:rFonts w:asciiTheme="minorHAnsi" w:eastAsiaTheme="minorEastAsia" w:hAnsiTheme="minorHAnsi"/>
      <w:sz w:val="22"/>
      <w:szCs w:val="22"/>
    </w:rPr>
  </w:style>
  <w:style w:type="character" w:customStyle="1" w:styleId="af1">
    <w:name w:val="Абзац списка Знак"/>
    <w:aliases w:val="Содержание. 2 уровень Знак"/>
    <w:link w:val="af0"/>
    <w:uiPriority w:val="34"/>
    <w:locked/>
    <w:rsid w:val="001344E8"/>
    <w:rPr>
      <w:rFonts w:ascii="Times New Roman" w:eastAsia="Times New Roman" w:hAnsi="Times New Roman"/>
      <w:sz w:val="24"/>
      <w:szCs w:val="24"/>
    </w:rPr>
  </w:style>
  <w:style w:type="character" w:styleId="af6">
    <w:name w:val="Hyperlink"/>
    <w:basedOn w:val="a0"/>
    <w:uiPriority w:val="99"/>
    <w:unhideWhenUsed/>
    <w:rsid w:val="00511E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dinstructor.org/eg/lectures/" TargetMode="Externa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AA14A-4AFF-40F1-88B2-A4D59DC9B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15</Pages>
  <Words>2911</Words>
  <Characters>16595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zrt</Company>
  <LinksUpToDate>false</LinksUpToDate>
  <CharactersWithSpaces>19468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2018-10-23T16:48:00Z</cp:lastPrinted>
  <dcterms:created xsi:type="dcterms:W3CDTF">2018-10-23T14:48:00Z</dcterms:created>
  <dcterms:modified xsi:type="dcterms:W3CDTF">2022-12-01T15:27:00Z</dcterms:modified>
</cp:coreProperties>
</file>