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4288D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84288D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84288D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116AC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 xml:space="preserve">.04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>изическая культура</w:t>
      </w:r>
    </w:p>
    <w:p w:rsidR="00684C89" w:rsidRPr="00684C89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6AC" w:rsidRPr="00684C89" w:rsidRDefault="00684C89" w:rsidP="00684C89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4C89">
        <w:rPr>
          <w:rFonts w:ascii="Times New Roman" w:eastAsia="Times New Roman" w:hAnsi="Times New Roman" w:cs="Times New Roman"/>
          <w:sz w:val="28"/>
          <w:szCs w:val="28"/>
        </w:rPr>
        <w:t xml:space="preserve">15.01.38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>ператор-наладчик металлообрабатывающих</w:t>
      </w:r>
      <w:r w:rsidR="006116AC" w:rsidRPr="00684C89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>станков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84C89" w:rsidP="006116AC">
      <w:pPr>
        <w:widowControl w:val="0"/>
        <w:autoSpaceDE w:val="0"/>
        <w:autoSpaceDN w:val="0"/>
        <w:spacing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pacing w:val="-4"/>
          <w:sz w:val="28"/>
        </w:rPr>
        <w:t>2024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73" w:after="0" w:line="276" w:lineRule="auto"/>
        <w:ind w:right="7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соответствует требованиям 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6116AC" w:rsidRPr="006116AC" w:rsidRDefault="006116AC" w:rsidP="00684C89">
      <w:pPr>
        <w:widowControl w:val="0"/>
        <w:autoSpaceDE w:val="0"/>
        <w:autoSpaceDN w:val="0"/>
        <w:spacing w:before="3" w:after="0" w:line="276" w:lineRule="auto"/>
        <w:ind w:right="67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6116AC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116AC" w:rsidRPr="006116AC" w:rsidRDefault="006116AC" w:rsidP="006116AC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autoSpaceDE w:val="0"/>
        <w:autoSpaceDN w:val="0"/>
        <w:spacing w:before="72"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39"/>
        </w:tabs>
        <w:autoSpaceDE w:val="0"/>
        <w:autoSpaceDN w:val="0"/>
        <w:spacing w:after="0" w:line="240" w:lineRule="auto"/>
        <w:ind w:left="439" w:hanging="279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ОБЩАЯ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СТРУКТУРА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СОДЕРЖАНИЕ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6116AC" w:rsidRPr="006116AC" w:rsidRDefault="006116AC" w:rsidP="00684C89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6116AC" w:rsidRPr="006116AC" w:rsidRDefault="006116AC" w:rsidP="00684C89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УСЛОВИЯ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РЕАЛИЗАЦИИ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before="1"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КОНТРОЛЬ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ОЦЕНКА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РЕЗУЛЬТАТОВ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ОСВОЕНИЯ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146"/>
        </w:tabs>
        <w:autoSpaceDE w:val="0"/>
        <w:autoSpaceDN w:val="0"/>
        <w:spacing w:before="73" w:after="0" w:line="240" w:lineRule="auto"/>
        <w:ind w:left="2146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6116AC" w:rsidRPr="006116AC" w:rsidRDefault="006116AC" w:rsidP="006116AC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80"/>
        </w:tabs>
        <w:autoSpaceDE w:val="0"/>
        <w:autoSpaceDN w:val="0"/>
        <w:spacing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Область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применения</w:t>
      </w:r>
      <w:r w:rsidRPr="006116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программы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282"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квалифицированных рабочих, служащих по профессии: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15.01.38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Оператор-наладчик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металлообрабатывающих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станков.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Программа учебной дисциплины может быть использована в адаптированной программе подготовки квалифицированных рабочих, служащих по профессии 15.01.38 Оператор-</w:t>
      </w:r>
      <w:r w:rsidRPr="006116A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наладчик металлообрабатывающих станков.</w:t>
      </w: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80"/>
        </w:tabs>
        <w:autoSpaceDE w:val="0"/>
        <w:autoSpaceDN w:val="0"/>
        <w:spacing w:before="272" w:after="0" w:line="242" w:lineRule="auto"/>
        <w:ind w:left="1690" w:right="1037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 xml:space="preserve">Нормативно-правовое обеспечение рабочей программы учебной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48"/>
      </w:tblGrid>
      <w:tr w:rsidR="006116AC" w:rsidRPr="006116AC" w:rsidTr="005A579E">
        <w:trPr>
          <w:trHeight w:val="549"/>
        </w:trPr>
        <w:tc>
          <w:tcPr>
            <w:tcW w:w="10748" w:type="dxa"/>
          </w:tcPr>
          <w:p w:rsidR="006116AC" w:rsidRPr="006116AC" w:rsidRDefault="006116AC" w:rsidP="006116A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6116A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116A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6116A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разработана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нормативно-</w:t>
            </w:r>
          </w:p>
          <w:p w:rsidR="006116AC" w:rsidRPr="006116AC" w:rsidRDefault="006116AC" w:rsidP="006116AC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регулирующей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числе:</w:t>
            </w:r>
          </w:p>
        </w:tc>
      </w:tr>
      <w:tr w:rsidR="006116AC" w:rsidRPr="006116AC" w:rsidTr="005A579E">
        <w:trPr>
          <w:trHeight w:val="933"/>
        </w:trPr>
        <w:tc>
          <w:tcPr>
            <w:tcW w:w="10748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Министерства</w:t>
            </w:r>
            <w:r w:rsidRPr="006116AC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просвещения</w:t>
            </w:r>
            <w:r w:rsidRPr="006116A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6116A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15.11.2023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862</w:t>
            </w:r>
            <w:r w:rsidRPr="006116A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утверждении</w:t>
            </w:r>
          </w:p>
          <w:p w:rsidR="006116AC" w:rsidRPr="006116AC" w:rsidRDefault="006116AC" w:rsidP="006116AC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 государственного образовательного стандарта среднегопрофессионального образования по профессии 15.01.38 Оператор-наладчик металлообрабатывающих станков»;</w:t>
            </w:r>
          </w:p>
        </w:tc>
      </w:tr>
      <w:tr w:rsidR="006116AC" w:rsidRPr="006116AC" w:rsidTr="005A579E">
        <w:trPr>
          <w:trHeight w:val="630"/>
        </w:trPr>
        <w:tc>
          <w:tcPr>
            <w:tcW w:w="10748" w:type="dxa"/>
          </w:tcPr>
          <w:p w:rsidR="006116AC" w:rsidRPr="006116AC" w:rsidRDefault="006116AC" w:rsidP="006116AC">
            <w:pPr>
              <w:spacing w:before="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6116AC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6116A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АТВМ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6116A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15.01.38</w:t>
            </w:r>
            <w:r w:rsidRPr="006116A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Оператор-наладчик</w:t>
            </w:r>
            <w:r w:rsidRPr="006116AC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металлообрабатывающих</w:t>
            </w:r>
          </w:p>
          <w:p w:rsidR="006116AC" w:rsidRPr="006116AC" w:rsidRDefault="006116AC" w:rsidP="006116AC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станков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(нормативный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 10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месяцев: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2024г.-июнь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2026г.).</w:t>
            </w:r>
          </w:p>
        </w:tc>
      </w:tr>
      <w:tr w:rsidR="006116AC" w:rsidRPr="006116AC" w:rsidTr="005A579E">
        <w:trPr>
          <w:trHeight w:val="291"/>
        </w:trPr>
        <w:tc>
          <w:tcPr>
            <w:tcW w:w="10748" w:type="dxa"/>
          </w:tcPr>
          <w:p w:rsidR="006116AC" w:rsidRPr="006116AC" w:rsidRDefault="006116AC" w:rsidP="006116AC">
            <w:pPr>
              <w:spacing w:before="15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общепрофессионального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</w:tbl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228"/>
        </w:tabs>
        <w:autoSpaceDE w:val="0"/>
        <w:autoSpaceDN w:val="0"/>
        <w:spacing w:before="312" w:after="0" w:line="322" w:lineRule="exact"/>
        <w:ind w:left="2228" w:hanging="538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Место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дисциплины</w:t>
      </w:r>
      <w:r w:rsidRPr="006116AC"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в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структуре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ППКРС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профессии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15.01.38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Оператор-наладчик</w:t>
      </w:r>
      <w:r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металлообрабатывающих</w:t>
      </w:r>
      <w:r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станков.</w:t>
      </w:r>
    </w:p>
    <w:p w:rsidR="006116AC" w:rsidRPr="006116AC" w:rsidRDefault="006116AC" w:rsidP="006116AC">
      <w:pPr>
        <w:widowControl w:val="0"/>
        <w:autoSpaceDE w:val="0"/>
        <w:autoSpaceDN w:val="0"/>
        <w:spacing w:before="8" w:after="0" w:line="550" w:lineRule="atLeast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цикла.Особое значение дисциплина имеет при формировании и развитии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ОК 02,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04,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05,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116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>09</w:t>
      </w:r>
      <w:r w:rsidRPr="006116A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10"/>
        </w:tabs>
        <w:autoSpaceDE w:val="0"/>
        <w:autoSpaceDN w:val="0"/>
        <w:spacing w:before="72" w:after="0" w:line="240" w:lineRule="auto"/>
        <w:ind w:left="2110" w:hanging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Цель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планируемые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результаты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дисциплины:</w:t>
      </w:r>
    </w:p>
    <w:p w:rsidR="006116AC" w:rsidRPr="006116AC" w:rsidRDefault="006116AC" w:rsidP="006116AC">
      <w:pPr>
        <w:widowControl w:val="0"/>
        <w:autoSpaceDE w:val="0"/>
        <w:autoSpaceDN w:val="0"/>
        <w:spacing w:before="4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Цель учебной дисциплины: формирование физической культуры личности будущегопрофессионала, востребованного на современном рынке труда.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5" w:after="0" w:line="264" w:lineRule="auto"/>
        <w:ind w:right="44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образовательная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(формирование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мировоззрения,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содействуя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становлению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культуры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личности);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89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воспитательная (формирование</w:t>
      </w:r>
      <w:r w:rsidRPr="006116A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умений работать в команде, быть терпеливым</w:t>
      </w:r>
      <w:r w:rsidRPr="006116A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 достижении поставленной цели;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оздоровительная (гармоническое развитие форм и функций организма, направленном на укрепление здоровья);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  <w:tab w:val="left" w:pos="5065"/>
          <w:tab w:val="left" w:pos="6584"/>
          <w:tab w:val="left" w:pos="7789"/>
          <w:tab w:val="left" w:pos="8195"/>
          <w:tab w:val="left" w:pos="9676"/>
        </w:tabs>
        <w:autoSpaceDE w:val="0"/>
        <w:autoSpaceDN w:val="0"/>
        <w:spacing w:before="17" w:after="0" w:line="266" w:lineRule="auto"/>
        <w:ind w:right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профессионально-прикладная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(подготовка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человека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конкретной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трудовой деятельности).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уметь: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550"/>
          <w:tab w:val="left" w:pos="1702"/>
        </w:tabs>
        <w:autoSpaceDE w:val="0"/>
        <w:autoSpaceDN w:val="0"/>
        <w:spacing w:before="43" w:after="0" w:line="266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использовать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физкультурно-оздоровительную</w:t>
      </w:r>
      <w:r w:rsidRPr="006116A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деятельность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укрепления</w:t>
      </w:r>
      <w:r w:rsidRPr="006116A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здоровья, достижения жизненных и профессиональных целей.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знать: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1" w:after="0" w:line="268" w:lineRule="auto"/>
        <w:ind w:right="961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о роли физической культуры в общекультурном,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профессиональном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социальном </w:t>
      </w:r>
      <w:r w:rsidRPr="006116AC">
        <w:rPr>
          <w:rFonts w:ascii="Times New Roman" w:eastAsia="Times New Roman" w:hAnsi="Times New Roman" w:cs="Times New Roman"/>
          <w:sz w:val="24"/>
        </w:rPr>
        <w:t>развитии человека;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основы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здорового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образа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жизни.</w:t>
      </w:r>
    </w:p>
    <w:p w:rsidR="006116AC" w:rsidRPr="006116AC" w:rsidRDefault="006116AC" w:rsidP="006116AC">
      <w:pPr>
        <w:widowControl w:val="0"/>
        <w:autoSpaceDE w:val="0"/>
        <w:autoSpaceDN w:val="0"/>
        <w:spacing w:before="40" w:after="0" w:line="276" w:lineRule="auto"/>
        <w:ind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 ориентировано на подготовку обучающихся к освоению общепрофессионального и профессионального циклов ППКРС и овладению профессиональными компетенциями (ПК) согласно ФГОС СПО по профессии.</w:t>
      </w:r>
    </w:p>
    <w:p w:rsidR="006116AC" w:rsidRPr="006116AC" w:rsidRDefault="006116AC" w:rsidP="006116AC">
      <w:pPr>
        <w:widowControl w:val="0"/>
        <w:autoSpaceDE w:val="0"/>
        <w:autoSpaceDN w:val="0"/>
        <w:spacing w:after="21" w:line="235" w:lineRule="auto"/>
        <w:ind w:right="402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В процессе освоения дисциплины у обучающихся должны формироваться общие компетенции (ОК):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957"/>
        <w:gridCol w:w="4398"/>
      </w:tblGrid>
      <w:tr w:rsidR="006116AC" w:rsidRPr="006116AC" w:rsidTr="005A579E">
        <w:trPr>
          <w:trHeight w:val="273"/>
        </w:trPr>
        <w:tc>
          <w:tcPr>
            <w:tcW w:w="1282" w:type="dxa"/>
            <w:vMerge w:val="restart"/>
          </w:tcPr>
          <w:p w:rsidR="006116AC" w:rsidRPr="006116AC" w:rsidRDefault="006116AC" w:rsidP="006116AC">
            <w:pPr>
              <w:spacing w:line="235" w:lineRule="auto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Код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6116A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9355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Дисциплинарные</w:t>
            </w:r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</w:p>
        </w:tc>
      </w:tr>
      <w:tr w:rsidR="006116AC" w:rsidRPr="006116AC" w:rsidTr="005A579E">
        <w:trPr>
          <w:trHeight w:val="277"/>
        </w:trPr>
        <w:tc>
          <w:tcPr>
            <w:tcW w:w="1282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Умения</w:t>
            </w:r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Знания</w:t>
            </w:r>
          </w:p>
        </w:tc>
      </w:tr>
      <w:tr w:rsidR="006116AC" w:rsidRPr="006116AC" w:rsidTr="005A579E">
        <w:trPr>
          <w:trHeight w:val="262"/>
        </w:trPr>
        <w:tc>
          <w:tcPr>
            <w:tcW w:w="1282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психологические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08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команды,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взаимодействовать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коллегами,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психологические</w:t>
            </w:r>
          </w:p>
        </w:tc>
      </w:tr>
      <w:tr w:rsidR="006116AC" w:rsidRPr="006116AC" w:rsidTr="005A579E">
        <w:trPr>
          <w:trHeight w:val="282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>ходе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личности</w:t>
            </w:r>
          </w:p>
        </w:tc>
      </w:tr>
      <w:tr w:rsidR="006116AC" w:rsidRPr="006116AC" w:rsidTr="005A579E">
        <w:trPr>
          <w:trHeight w:val="35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16AC" w:rsidRPr="006116AC" w:rsidTr="005A579E">
        <w:trPr>
          <w:trHeight w:val="26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общекультурном,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профессиональном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и</w:t>
            </w:r>
          </w:p>
        </w:tc>
      </w:tr>
      <w:tr w:rsidR="006116AC" w:rsidRPr="006116AC" w:rsidTr="005A579E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социальном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развитии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подготовленности</w:t>
            </w: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основы</w:t>
            </w:r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здорового</w:t>
            </w:r>
            <w:r w:rsidRPr="006116AC">
              <w:rPr>
                <w:rFonts w:ascii="Times New Roman" w:eastAsia="Times New Roman" w:hAnsi="Times New Roman" w:cs="Times New Roman"/>
                <w:i/>
                <w:spacing w:val="-5"/>
                <w:sz w:val="23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образа</w:t>
            </w:r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</w:rPr>
              <w:t>жизни</w:t>
            </w:r>
          </w:p>
        </w:tc>
      </w:tr>
      <w:tr w:rsidR="006116AC" w:rsidRPr="006116AC" w:rsidTr="005A579E">
        <w:trPr>
          <w:trHeight w:val="24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2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условия</w:t>
            </w:r>
            <w:r w:rsidRPr="006116AC">
              <w:rPr>
                <w:rFonts w:ascii="Times New Roman" w:eastAsia="Times New Roman" w:hAnsi="Times New Roman" w:cs="Times New Roman"/>
                <w:i/>
                <w:spacing w:val="-14"/>
                <w:sz w:val="23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профессиональной</w:t>
            </w: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pacing w:val="-2"/>
                <w:sz w:val="23"/>
              </w:rPr>
              <w:t>деятельности</w:t>
            </w:r>
          </w:p>
        </w:tc>
      </w:tr>
      <w:tr w:rsidR="006116AC" w:rsidRPr="006116AC" w:rsidTr="005A579E">
        <w:trPr>
          <w:trHeight w:val="268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зоны</w:t>
            </w:r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риска</w:t>
            </w:r>
            <w:r w:rsidRPr="006116AC">
              <w:rPr>
                <w:rFonts w:ascii="Times New Roman" w:eastAsia="Times New Roman" w:hAnsi="Times New Roman" w:cs="Times New Roman"/>
                <w:i/>
                <w:spacing w:val="-6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физического</w:t>
            </w:r>
            <w:r w:rsidRPr="006116AC">
              <w:rPr>
                <w:rFonts w:ascii="Times New Roman" w:eastAsia="Times New Roman" w:hAnsi="Times New Roman" w:cs="Times New Roman"/>
                <w:i/>
                <w:spacing w:val="-3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данной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профессии</w:t>
            </w:r>
          </w:p>
        </w:tc>
      </w:tr>
      <w:tr w:rsidR="006116AC" w:rsidRPr="006116AC" w:rsidTr="005A579E">
        <w:trPr>
          <w:trHeight w:val="25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планирования</w:t>
            </w:r>
          </w:p>
        </w:tc>
      </w:tr>
      <w:tr w:rsidR="006116AC" w:rsidRPr="006116AC" w:rsidTr="005A579E">
        <w:trPr>
          <w:trHeight w:val="266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r w:rsidRPr="006116A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занятий</w:t>
            </w:r>
          </w:p>
        </w:tc>
      </w:tr>
      <w:tr w:rsidR="006116AC" w:rsidRPr="006116AC" w:rsidTr="005A579E">
        <w:trPr>
          <w:trHeight w:val="267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физическими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упражнениями</w:t>
            </w:r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различной</w:t>
            </w:r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</w:t>
            </w: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320"/>
        </w:tabs>
        <w:autoSpaceDE w:val="0"/>
        <w:autoSpaceDN w:val="0"/>
        <w:spacing w:before="62" w:after="0" w:line="240" w:lineRule="auto"/>
        <w:ind w:left="2320" w:hanging="237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6116A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6116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 xml:space="preserve">УЧЕБНОЙ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578"/>
        </w:tabs>
        <w:autoSpaceDE w:val="0"/>
        <w:autoSpaceDN w:val="0"/>
        <w:spacing w:after="0" w:line="240" w:lineRule="auto"/>
        <w:ind w:hanging="41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Объем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виды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p w:rsidR="006116AC" w:rsidRPr="006116AC" w:rsidRDefault="006116AC" w:rsidP="006116AC">
      <w:pPr>
        <w:widowControl w:val="0"/>
        <w:autoSpaceDE w:val="0"/>
        <w:autoSpaceDN w:val="0"/>
        <w:spacing w:before="140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</w:p>
        </w:tc>
      </w:tr>
      <w:tr w:rsidR="006116AC" w:rsidRPr="006116AC" w:rsidTr="005A579E">
        <w:trPr>
          <w:trHeight w:val="277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(всего)</w:t>
            </w:r>
          </w:p>
        </w:tc>
        <w:tc>
          <w:tcPr>
            <w:tcW w:w="2554" w:type="dxa"/>
          </w:tcPr>
          <w:p w:rsidR="006116AC" w:rsidRPr="00684C89" w:rsidRDefault="00684C89" w:rsidP="006116AC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44</w:t>
            </w:r>
          </w:p>
        </w:tc>
      </w:tr>
      <w:tr w:rsidR="006116AC" w:rsidRPr="006116AC" w:rsidTr="005A579E">
        <w:trPr>
          <w:trHeight w:val="275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6116AC" w:rsidRPr="006116AC" w:rsidRDefault="00684C89" w:rsidP="006116A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42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числе: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0"/>
        </w:trPr>
        <w:tc>
          <w:tcPr>
            <w:tcW w:w="680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</w:p>
        </w:tc>
        <w:tc>
          <w:tcPr>
            <w:tcW w:w="2554" w:type="dxa"/>
          </w:tcPr>
          <w:p w:rsidR="006116AC" w:rsidRPr="006116AC" w:rsidRDefault="00684C89" w:rsidP="006116AC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42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0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49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8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54"/>
        </w:tabs>
        <w:autoSpaceDE w:val="0"/>
        <w:autoSpaceDN w:val="0"/>
        <w:spacing w:before="61" w:after="0" w:line="240" w:lineRule="auto"/>
        <w:ind w:left="3154" w:hanging="240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554"/>
        </w:trPr>
        <w:tc>
          <w:tcPr>
            <w:tcW w:w="212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Распределение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содержания</w:t>
            </w:r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учебного</w:t>
            </w:r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видам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</w:t>
            </w:r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  <w:p w:rsidR="006116AC" w:rsidRPr="006116AC" w:rsidRDefault="006116AC" w:rsidP="006116AC">
            <w:pPr>
              <w:spacing w:line="261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освоения</w:t>
            </w:r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277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1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культуры</w:t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 спорта.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58"/>
              </w:tabs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1.1.</w:t>
            </w:r>
          </w:p>
          <w:p w:rsidR="006116AC" w:rsidRPr="006116AC" w:rsidRDefault="006116AC" w:rsidP="006116AC">
            <w:pPr>
              <w:spacing w:before="2"/>
              <w:ind w:right="5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</w:p>
          <w:p w:rsidR="006116AC" w:rsidRPr="006116AC" w:rsidRDefault="006116AC" w:rsidP="006116AC">
            <w:pPr>
              <w:tabs>
                <w:tab w:val="left" w:pos="1874"/>
              </w:tabs>
              <w:spacing w:line="270" w:lineRule="atLeast"/>
              <w:ind w:right="10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 культуры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спорта.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382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960"/>
                <w:tab w:val="left" w:pos="2238"/>
                <w:tab w:val="left" w:pos="2270"/>
                <w:tab w:val="left" w:pos="3527"/>
                <w:tab w:val="left" w:pos="3791"/>
                <w:tab w:val="left" w:pos="3854"/>
              </w:tabs>
              <w:spacing w:line="276" w:lineRule="exact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Параметры физического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обучающихся.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по технике безопасности.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физической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подготовленности учащихся.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6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Легкая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атлетика.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короткие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65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129"/>
                <w:tab w:val="left" w:pos="1878"/>
                <w:tab w:val="left" w:pos="2656"/>
                <w:tab w:val="left" w:pos="3057"/>
                <w:tab w:val="left" w:pos="3136"/>
                <w:tab w:val="left" w:pos="4512"/>
              </w:tabs>
              <w:spacing w:line="237" w:lineRule="auto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Профессиограмма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профессии. Техника бега на разные дистанции.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эстафетного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челночного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бега.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бега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скоростью.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стартового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разгона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финиширования.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877"/>
              </w:tabs>
              <w:spacing w:before="3" w:line="237" w:lineRule="auto"/>
              <w:ind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2.2. Бег 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средние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</w:p>
          <w:p w:rsidR="006116AC" w:rsidRPr="006116AC" w:rsidRDefault="006116AC" w:rsidP="006116AC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длинные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before="27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820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before="7" w:line="22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 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бега на средние и длинные дистанции.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Спортивные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игры.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Футбол.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931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Футбол.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техника</w:t>
            </w:r>
            <w:r w:rsidRPr="006116A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игры. Правильный</w:t>
            </w:r>
            <w:r w:rsidRPr="006116A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 мяча и обманные движения на скорости. Такти- ческие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летящему мячу средней частью подъема ноги. Отработка удара головой на месте и в прыжке.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остановки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ногой,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грудью.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before="1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3.2.</w:t>
            </w:r>
          </w:p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Волейбол.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Техника безопасности и правила игры. Техника приема и передачи мяча сверху и снизу двумя руками. Техника подачи мяча. Тактика игры в нападении, в защите. Обучение правилам перемещения, передачи, подачи мяча.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 техники приема и передачи мяча. Техника подачи мяча.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116AC" w:rsidRPr="006116AC">
          <w:pgSz w:w="11920" w:h="16850"/>
          <w:pgMar w:top="82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275"/>
        </w:trPr>
        <w:tc>
          <w:tcPr>
            <w:tcW w:w="212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1382"/>
        </w:trPr>
        <w:tc>
          <w:tcPr>
            <w:tcW w:w="212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приема мяча снизу 2-мя руками. Отработка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нападающего удара.Техника верхней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блокирования. Тактика игры в защите. Отработка тактических действий в игре.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116AC" w:rsidRPr="006116AC" w:rsidTr="005A579E">
        <w:trPr>
          <w:trHeight w:val="278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3.3.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Баскетбол.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358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2150"/>
                <w:tab w:val="left" w:pos="3921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игры и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введения,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ловлии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 мяча. Техника игры в нападении и защите. Тактические действия в игре. Техника ловли и передачи мяча. Отработка техники бросков мяча в корзину. Техника броска мяча в корзину со средней дистанции. Техника выполнения штрафного броска. Технические элементы при игре в неполном составе.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Игровые комбинации в нападении. Развитие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движений.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4" w:lineRule="exact"/>
              <w:ind w:right="3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элементов игры в нападении и защите.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Позиционное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нападение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баскетболе.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6116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Гимнастика.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4.1.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Атлетическая гимнастика.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644"/>
                <w:tab w:val="left" w:pos="1058"/>
                <w:tab w:val="left" w:pos="2378"/>
                <w:tab w:val="left" w:pos="3234"/>
                <w:tab w:val="left" w:pos="3755"/>
              </w:tabs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длямышц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рук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плечевого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пояса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тренажерах.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Общеразвивающие упражнения с предметами и на тренажерах. Упражнения для мышц спины и пресса,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тренажерах.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силовой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выносливости.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профилактики</w:t>
            </w:r>
            <w:r w:rsidRPr="006116A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Зачет.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дисциплине</w:t>
            </w:r>
          </w:p>
        </w:tc>
        <w:tc>
          <w:tcPr>
            <w:tcW w:w="1131" w:type="dxa"/>
          </w:tcPr>
          <w:p w:rsidR="006116AC" w:rsidRPr="006116AC" w:rsidRDefault="00684C89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44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84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49"/>
          <w:tab w:val="left" w:pos="4426"/>
        </w:tabs>
        <w:autoSpaceDE w:val="0"/>
        <w:autoSpaceDN w:val="0"/>
        <w:spacing w:before="71" w:after="0" w:line="240" w:lineRule="auto"/>
        <w:ind w:left="4426" w:right="1890" w:hanging="1556"/>
        <w:rPr>
          <w:rFonts w:ascii="Times New Roman" w:eastAsia="Times New Roman" w:hAnsi="Times New Roman" w:cs="Times New Roman"/>
          <w:b/>
          <w:sz w:val="28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6116A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2889"/>
        </w:tabs>
        <w:autoSpaceDE w:val="0"/>
        <w:autoSpaceDN w:val="0"/>
        <w:spacing w:after="0" w:line="240" w:lineRule="auto"/>
        <w:ind w:left="2889" w:hanging="491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Требования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к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материально-техническому</w:t>
      </w:r>
      <w:r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обеспечению</w:t>
      </w:r>
    </w:p>
    <w:p w:rsidR="006116AC" w:rsidRPr="006116AC" w:rsidRDefault="006116AC" w:rsidP="00684C89">
      <w:pPr>
        <w:widowControl w:val="0"/>
        <w:autoSpaceDE w:val="0"/>
        <w:autoSpaceDN w:val="0"/>
        <w:spacing w:before="282" w:after="0" w:line="240" w:lineRule="auto"/>
        <w:ind w:right="8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Реализация учебной дисциплины осуществляется в спортивном и тренажерномзалах, открытые летние площадки.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оборудование: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6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фермы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щитами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кольцами -</w:t>
      </w:r>
      <w:r w:rsidRPr="006116A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 2.Гимнастические стенки - 6 шт.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5600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скамейки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4.Стойки волейбольные пристенные - 2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1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Велотренажер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2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Элепсоид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Силовой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Беговая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дорожка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жима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4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гантельный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 штанги: 2,5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(8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2,5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10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(6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15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20 кг(6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 25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кг(2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3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штанги 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125"/>
        </w:tabs>
        <w:autoSpaceDE w:val="0"/>
        <w:autoSpaceDN w:val="0"/>
        <w:spacing w:after="0" w:line="275" w:lineRule="exact"/>
        <w:ind w:left="1125" w:hanging="36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Гири: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6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кг(2 шт.), 10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шт).,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18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(2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24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26 кг(2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28 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шт.)., 32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шт.),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изогнутый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ног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 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армрестлинга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Стойка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С-6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бицепс-тяга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Комплексный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универсальная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теннисный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обрезиненные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разного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веса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тренажеров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Пояс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атлетический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Мячи: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футбольные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(5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шт.),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теннисные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(100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Волейбольная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Антенна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Секундомер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Измерительная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рулетка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Эстафетные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палочки 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Скакалки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50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Бадминтон 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6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комплектов.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Ракетки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настольного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комплекта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1690" w:right="5837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Обручи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металлические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 Технические средства обучения: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Ноутбук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Toshiba.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Принтер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CANON.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20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4189"/>
        </w:tabs>
        <w:autoSpaceDE w:val="0"/>
        <w:autoSpaceDN w:val="0"/>
        <w:spacing w:before="66" w:after="0" w:line="240" w:lineRule="auto"/>
        <w:ind w:left="4189" w:hanging="490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Информационное</w:t>
      </w:r>
      <w:r w:rsidRPr="006116A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Pr="006116AC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обучения</w:t>
      </w:r>
    </w:p>
    <w:p w:rsidR="006116AC" w:rsidRPr="006116AC" w:rsidRDefault="006116AC" w:rsidP="006116AC">
      <w:pPr>
        <w:widowControl w:val="0"/>
        <w:autoSpaceDE w:val="0"/>
        <w:autoSpaceDN w:val="0"/>
        <w:spacing w:before="279"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интернет ресурсов, дополнительной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84288D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1" w:after="0" w:line="228" w:lineRule="auto"/>
        <w:ind w:right="680" w:firstLine="707"/>
        <w:rPr>
          <w:rFonts w:ascii="Times New Roman" w:eastAsia="Times New Roman" w:hAnsi="Times New Roman" w:cs="Times New Roman"/>
          <w:sz w:val="24"/>
        </w:rPr>
      </w:pPr>
      <w:hyperlink r:id="rId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 xml:space="preserve">Физическая культура / </w:t>
      </w:r>
      <w:hyperlink r:id="rId6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Кислицын Ю.Л.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, </w:t>
      </w:r>
      <w:hyperlink r:id="rId8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Палтиевич Р.Л.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и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др.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17-е изд., стер. -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Издательский центр «Академия», 2017.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176 с.</w:t>
      </w:r>
    </w:p>
    <w:p w:rsidR="006116AC" w:rsidRPr="006116AC" w:rsidRDefault="006116AC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2" w:after="0" w:line="230" w:lineRule="auto"/>
        <w:ind w:right="679" w:firstLine="707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Бишаева А.А. Физическая культура: учебник для студ. учреждений сред.проф. образования / Бишаева А.А. - 2-е изд., стер. - М.: Издательский центр «Академия», 2017. - 320 с.</w:t>
      </w:r>
    </w:p>
    <w:p w:rsidR="006116AC" w:rsidRPr="006116AC" w:rsidRDefault="006116AC" w:rsidP="006116AC">
      <w:pPr>
        <w:widowControl w:val="0"/>
        <w:autoSpaceDE w:val="0"/>
        <w:autoSpaceDN w:val="0"/>
        <w:spacing w:before="12"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Дополнительные</w:t>
      </w:r>
      <w:r w:rsidRPr="006116A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84288D" w:rsidP="006116AC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2" w:lineRule="auto"/>
        <w:ind w:right="709" w:firstLine="707"/>
        <w:rPr>
          <w:rFonts w:ascii="Times New Roman" w:eastAsia="Times New Roman" w:hAnsi="Times New Roman" w:cs="Times New Roman"/>
          <w:sz w:val="28"/>
        </w:rPr>
      </w:pPr>
      <w:hyperlink r:id="rId9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Лечебная физическая культура / </w:t>
      </w:r>
      <w:hyperlink r:id="rId10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1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Валеев Н.М.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2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Гарасева</w:t>
        </w:r>
        <w:r w:rsidR="006116AC" w:rsidRPr="006116AC">
          <w:rPr>
            <w:rFonts w:ascii="Times New Roman" w:eastAsia="Times New Roman" w:hAnsi="Times New Roman" w:cs="Times New Roman"/>
            <w:color w:val="0000FF"/>
            <w:spacing w:val="-17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Т.С.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>,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др.</w:t>
      </w:r>
      <w:r w:rsidR="006116AC" w:rsidRPr="006116A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11-е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стер.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416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84288D" w:rsidP="006116AC">
      <w:pPr>
        <w:widowControl w:val="0"/>
        <w:numPr>
          <w:ilvl w:val="0"/>
          <w:numId w:val="2"/>
        </w:numPr>
        <w:tabs>
          <w:tab w:val="left" w:pos="2043"/>
        </w:tabs>
        <w:autoSpaceDE w:val="0"/>
        <w:autoSpaceDN w:val="0"/>
        <w:spacing w:after="0" w:line="240" w:lineRule="auto"/>
        <w:ind w:right="711" w:firstLine="707"/>
        <w:rPr>
          <w:rFonts w:ascii="Times New Roman" w:eastAsia="Times New Roman" w:hAnsi="Times New Roman" w:cs="Times New Roman"/>
          <w:sz w:val="28"/>
        </w:rPr>
      </w:pPr>
      <w:hyperlink r:id="rId13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4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Психология физической культуры и спорта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/ </w:t>
      </w:r>
      <w:hyperlink r:id="rId1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6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Гогунов</w:t>
        </w:r>
        <w:r w:rsidR="006116AC" w:rsidRPr="006116AC">
          <w:rPr>
            <w:rFonts w:ascii="Times New Roman" w:eastAsia="Times New Roman" w:hAnsi="Times New Roman" w:cs="Times New Roman"/>
            <w:color w:val="0000FF"/>
            <w:spacing w:val="-13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Е.Н.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2-е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испр.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доп.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272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Интернет-ресурсы:</w:t>
      </w:r>
    </w:p>
    <w:p w:rsidR="006116AC" w:rsidRPr="006116AC" w:rsidRDefault="0084288D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75" w:lineRule="exact"/>
        <w:ind w:hanging="283"/>
        <w:rPr>
          <w:rFonts w:ascii="Times New Roman" w:eastAsia="Times New Roman" w:hAnsi="Times New Roman" w:cs="Times New Roman"/>
          <w:sz w:val="24"/>
        </w:rPr>
      </w:pPr>
      <w:hyperlink r:id="rId17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www.minstm.gov.ru.</w:t>
        </w:r>
      </w:hyperlink>
    </w:p>
    <w:p w:rsidR="006116AC" w:rsidRPr="006116AC" w:rsidRDefault="0084288D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8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www.olympic.ru.</w:t>
        </w:r>
      </w:hyperlink>
    </w:p>
    <w:p w:rsidR="006116AC" w:rsidRPr="006116AC" w:rsidRDefault="0084288D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9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www.goup32441.narod.ru.</w:t>
        </w:r>
      </w:hyperlink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0"/>
          <w:numId w:val="6"/>
        </w:numPr>
        <w:tabs>
          <w:tab w:val="left" w:pos="806"/>
          <w:tab w:val="left" w:pos="3605"/>
        </w:tabs>
        <w:autoSpaceDE w:val="0"/>
        <w:autoSpaceDN w:val="0"/>
        <w:spacing w:before="63" w:after="0" w:line="237" w:lineRule="auto"/>
        <w:ind w:left="3605" w:right="1225" w:hanging="3039"/>
        <w:jc w:val="left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6116A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ОЦЕНКА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ОСВОЕНИЯ</w:t>
      </w:r>
      <w:r w:rsidR="00684C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before="272" w:after="0" w:line="276" w:lineRule="auto"/>
        <w:ind w:right="4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учебной дисциплины обучающимися являются освоенные умения и усвоенные знания, указанные в п. 1.4 настоящей программы.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контроля и оценки по учебной дисциплине, самостоятельно разработанные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лицеем, доводятся до сведения обучающихся в начале обучения.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8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Рабочий учебный план по дисциплине предусматривает текущий контроль и промежуточную аттестацию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Текущий контроль освоения учебной дисциплины включает контроль аудиторной и самостоятельной работы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Результаты обучения проверяются методами наблюдения, тестирования, устного, письменного и контроля. Поурочные планы и методические рекомендации ксамостоятельной работе обучающихся конкретизируют формы и методы текущего контроля. Преподавателем используются следующие формы текущего контроля: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4"/>
        </w:tabs>
        <w:autoSpaceDE w:val="0"/>
        <w:autoSpaceDN w:val="0"/>
        <w:spacing w:after="0" w:line="240" w:lineRule="auto"/>
        <w:ind w:left="1364" w:hanging="135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письменные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(рефераты,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ответы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вопросы);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7"/>
        </w:tabs>
        <w:autoSpaceDE w:val="0"/>
        <w:autoSpaceDN w:val="0"/>
        <w:spacing w:before="31" w:after="0" w:line="240" w:lineRule="auto"/>
        <w:ind w:left="1367" w:hanging="13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устная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(опрос,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доклады);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556"/>
        </w:tabs>
        <w:autoSpaceDE w:val="0"/>
        <w:autoSpaceDN w:val="0"/>
        <w:spacing w:before="46" w:after="0" w:line="271" w:lineRule="auto"/>
        <w:ind w:right="408" w:firstLine="70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практическая проверка (выполнение комплексов упражнений, технико- тактических приемов в игре, сдача нормативных требований).</w:t>
      </w:r>
    </w:p>
    <w:p w:rsidR="006116AC" w:rsidRPr="006116AC" w:rsidRDefault="006116AC" w:rsidP="006116AC">
      <w:pPr>
        <w:widowControl w:val="0"/>
        <w:autoSpaceDE w:val="0"/>
        <w:autoSpaceDN w:val="0"/>
        <w:spacing w:before="5" w:after="0" w:line="276" w:lineRule="auto"/>
        <w:ind w:right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Внеаудиторная самостоятельная работа организуется в форме занятий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секциях по видам спорта, группах ОФП и рефератов. Проверка эффективности данного вида самостоятельной работы организуется в виде анализа результатов выступления на соревнованиях или сравнительных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данных начального и конечного тестирования, демонстрирующих прироств уровни развития физических качеств.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6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осуществляет итоговый контроль освоения дисциплины в форме дифференцированного зачета - тестирование по вариантам. Условием допуска к промежуточной аттестации по дисциплине является положительная текущая аттестация подисциплине.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индивидуальных образовательных достижений основным показателям результатов подготовки по учебной дисциплине в лицее создан фонд оценочных средств (ФОС).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ФОС дисциплины состоит из оценочных средств текущего контроля и промежуточной аттестации, включающие педагогические контрольно-измерительные</w:t>
      </w:r>
      <w:r w:rsidR="0068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материалы.</w:t>
      </w: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FC1"/>
    <w:multiLevelType w:val="hybridMultilevel"/>
    <w:tmpl w:val="428C4C36"/>
    <w:lvl w:ilvl="0" w:tplc="3C2A9418">
      <w:numFmt w:val="bullet"/>
      <w:lvlText w:val="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29E68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2" w:tplc="8CEEF012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9B6AA5A8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4" w:tplc="C9A2EAA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5" w:tplc="71A2B390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07E064A2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F0DCF23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8" w:tplc="2C644F6A">
      <w:numFmt w:val="bullet"/>
      <w:lvlText w:val="•"/>
      <w:lvlJc w:val="left"/>
      <w:pPr>
        <w:ind w:left="91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A75791"/>
    <w:multiLevelType w:val="multilevel"/>
    <w:tmpl w:val="72C0D4A0"/>
    <w:lvl w:ilvl="0">
      <w:start w:val="1"/>
      <w:numFmt w:val="decimal"/>
      <w:lvlText w:val="%1."/>
      <w:lvlJc w:val="left"/>
      <w:pPr>
        <w:ind w:left="6545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0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D016C71"/>
    <w:multiLevelType w:val="hybridMultilevel"/>
    <w:tmpl w:val="CD40B9C0"/>
    <w:lvl w:ilvl="0" w:tplc="A4561400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CC6DA">
      <w:numFmt w:val="bullet"/>
      <w:lvlText w:val="•"/>
      <w:lvlJc w:val="left"/>
      <w:pPr>
        <w:ind w:left="1985" w:hanging="284"/>
      </w:pPr>
      <w:rPr>
        <w:rFonts w:hint="default"/>
        <w:lang w:val="ru-RU" w:eastAsia="en-US" w:bidi="ar-SA"/>
      </w:rPr>
    </w:lvl>
    <w:lvl w:ilvl="2" w:tplc="485E919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3" w:tplc="2A14BD1E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4" w:tplc="B4D4A9CA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21646FD4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6" w:tplc="988820C8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7" w:tplc="0C72F012">
      <w:numFmt w:val="bullet"/>
      <w:lvlText w:val="•"/>
      <w:lvlJc w:val="left"/>
      <w:pPr>
        <w:ind w:left="8015" w:hanging="284"/>
      </w:pPr>
      <w:rPr>
        <w:rFonts w:hint="default"/>
        <w:lang w:val="ru-RU" w:eastAsia="en-US" w:bidi="ar-SA"/>
      </w:rPr>
    </w:lvl>
    <w:lvl w:ilvl="8" w:tplc="83C80996">
      <w:numFmt w:val="bullet"/>
      <w:lvlText w:val="•"/>
      <w:lvlJc w:val="left"/>
      <w:pPr>
        <w:ind w:left="90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C297DBC"/>
    <w:multiLevelType w:val="hybridMultilevel"/>
    <w:tmpl w:val="ACB2B86A"/>
    <w:lvl w:ilvl="0" w:tplc="593E32AA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E8C96">
      <w:start w:val="1"/>
      <w:numFmt w:val="decimal"/>
      <w:lvlText w:val="%2."/>
      <w:lvlJc w:val="left"/>
      <w:pPr>
        <w:ind w:left="197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268C03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3" w:tplc="009E2610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AC42F724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5" w:tplc="A94695E2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A6E05F30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2B94338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  <w:lvl w:ilvl="8" w:tplc="10A4BCDE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BA22511"/>
    <w:multiLevelType w:val="hybridMultilevel"/>
    <w:tmpl w:val="891424C4"/>
    <w:lvl w:ilvl="0" w:tplc="F392D828">
      <w:numFmt w:val="bullet"/>
      <w:lvlText w:val="-"/>
      <w:lvlJc w:val="left"/>
      <w:pPr>
        <w:ind w:left="52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0DE555A">
      <w:numFmt w:val="bullet"/>
      <w:lvlText w:val="•"/>
      <w:lvlJc w:val="left"/>
      <w:pPr>
        <w:ind w:left="1571" w:hanging="137"/>
      </w:pPr>
      <w:rPr>
        <w:rFonts w:hint="default"/>
        <w:lang w:val="ru-RU" w:eastAsia="en-US" w:bidi="ar-SA"/>
      </w:rPr>
    </w:lvl>
    <w:lvl w:ilvl="2" w:tplc="AF02551E">
      <w:numFmt w:val="bullet"/>
      <w:lvlText w:val="•"/>
      <w:lvlJc w:val="left"/>
      <w:pPr>
        <w:ind w:left="2622" w:hanging="137"/>
      </w:pPr>
      <w:rPr>
        <w:rFonts w:hint="default"/>
        <w:lang w:val="ru-RU" w:eastAsia="en-US" w:bidi="ar-SA"/>
      </w:rPr>
    </w:lvl>
    <w:lvl w:ilvl="3" w:tplc="EFF050F6">
      <w:numFmt w:val="bullet"/>
      <w:lvlText w:val="•"/>
      <w:lvlJc w:val="left"/>
      <w:pPr>
        <w:ind w:left="3673" w:hanging="137"/>
      </w:pPr>
      <w:rPr>
        <w:rFonts w:hint="default"/>
        <w:lang w:val="ru-RU" w:eastAsia="en-US" w:bidi="ar-SA"/>
      </w:rPr>
    </w:lvl>
    <w:lvl w:ilvl="4" w:tplc="4AFABCB2">
      <w:numFmt w:val="bullet"/>
      <w:lvlText w:val="•"/>
      <w:lvlJc w:val="left"/>
      <w:pPr>
        <w:ind w:left="4724" w:hanging="137"/>
      </w:pPr>
      <w:rPr>
        <w:rFonts w:hint="default"/>
        <w:lang w:val="ru-RU" w:eastAsia="en-US" w:bidi="ar-SA"/>
      </w:rPr>
    </w:lvl>
    <w:lvl w:ilvl="5" w:tplc="8CB81960">
      <w:numFmt w:val="bullet"/>
      <w:lvlText w:val="•"/>
      <w:lvlJc w:val="left"/>
      <w:pPr>
        <w:ind w:left="5775" w:hanging="137"/>
      </w:pPr>
      <w:rPr>
        <w:rFonts w:hint="default"/>
        <w:lang w:val="ru-RU" w:eastAsia="en-US" w:bidi="ar-SA"/>
      </w:rPr>
    </w:lvl>
    <w:lvl w:ilvl="6" w:tplc="F4DA15EC">
      <w:numFmt w:val="bullet"/>
      <w:lvlText w:val="•"/>
      <w:lvlJc w:val="left"/>
      <w:pPr>
        <w:ind w:left="6826" w:hanging="137"/>
      </w:pPr>
      <w:rPr>
        <w:rFonts w:hint="default"/>
        <w:lang w:val="ru-RU" w:eastAsia="en-US" w:bidi="ar-SA"/>
      </w:rPr>
    </w:lvl>
    <w:lvl w:ilvl="7" w:tplc="6528345A">
      <w:numFmt w:val="bullet"/>
      <w:lvlText w:val="•"/>
      <w:lvlJc w:val="left"/>
      <w:pPr>
        <w:ind w:left="7877" w:hanging="137"/>
      </w:pPr>
      <w:rPr>
        <w:rFonts w:hint="default"/>
        <w:lang w:val="ru-RU" w:eastAsia="en-US" w:bidi="ar-SA"/>
      </w:rPr>
    </w:lvl>
    <w:lvl w:ilvl="8" w:tplc="C1D46FA6">
      <w:numFmt w:val="bullet"/>
      <w:lvlText w:val="•"/>
      <w:lvlJc w:val="left"/>
      <w:pPr>
        <w:ind w:left="8928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EBA73FE"/>
    <w:multiLevelType w:val="multilevel"/>
    <w:tmpl w:val="D9D8ED5C"/>
    <w:lvl w:ilvl="0">
      <w:start w:val="1"/>
      <w:numFmt w:val="decimal"/>
      <w:lvlText w:val="%1."/>
      <w:lvlJc w:val="left"/>
      <w:pPr>
        <w:ind w:left="4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3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7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AC"/>
    <w:rsid w:val="006116AC"/>
    <w:rsid w:val="00684C89"/>
    <w:rsid w:val="0084288D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5247"/>
  <w15:chartTrackingRefBased/>
  <w15:docId w15:val="{1D6497CF-2A08-40D6-967F-C926676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16AC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116AC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116AC"/>
  </w:style>
  <w:style w:type="table" w:customStyle="1" w:styleId="TableNormal">
    <w:name w:val="Table Normal"/>
    <w:uiPriority w:val="2"/>
    <w:semiHidden/>
    <w:unhideWhenUsed/>
    <w:qFormat/>
    <w:rsid w:val="00611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116AC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1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6163/" TargetMode="External"/><Relationship Id="rId13" Type="http://schemas.openxmlformats.org/officeDocument/2006/relationships/hyperlink" Target="http://www.academia-moscow.ru/authors/detail/46748/" TargetMode="External"/><Relationship Id="rId18" Type="http://schemas.openxmlformats.org/officeDocument/2006/relationships/hyperlink" Target="http://www.olympic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cademia-moscow.ru/authors/detail/44808/" TargetMode="External"/><Relationship Id="rId12" Type="http://schemas.openxmlformats.org/officeDocument/2006/relationships/hyperlink" Target="http://www.academia-moscow.ru/authors/detail/44613/" TargetMode="External"/><Relationship Id="rId17" Type="http://schemas.openxmlformats.org/officeDocument/2006/relationships/hyperlink" Target="http://www.minstm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479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cademia-moscow.ru/authors/detail/44835/" TargetMode="External"/><Relationship Id="rId11" Type="http://schemas.openxmlformats.org/officeDocument/2006/relationships/hyperlink" Target="http://www.academia-moscow.ru/authors/detail/44614/" TargetMode="External"/><Relationship Id="rId5" Type="http://schemas.openxmlformats.org/officeDocument/2006/relationships/hyperlink" Target="http://www.academia-moscow.ru/authors/detail/44835/" TargetMode="External"/><Relationship Id="rId15" Type="http://schemas.openxmlformats.org/officeDocument/2006/relationships/hyperlink" Target="http://www.academia-moscow.ru/authors/detail/46748/" TargetMode="External"/><Relationship Id="rId10" Type="http://schemas.openxmlformats.org/officeDocument/2006/relationships/hyperlink" Target="http://www.academia-moscow.ru/authors/detail/43838/" TargetMode="External"/><Relationship Id="rId19" Type="http://schemas.openxmlformats.org/officeDocument/2006/relationships/hyperlink" Target="http://www.goup3244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3838/" TargetMode="External"/><Relationship Id="rId14" Type="http://schemas.openxmlformats.org/officeDocument/2006/relationships/hyperlink" Target="http://www.academia-moscow.ru/authors/detail/46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2024-06-14T12:08:00Z</dcterms:created>
  <dcterms:modified xsi:type="dcterms:W3CDTF">2024-07-02T10:06:00Z</dcterms:modified>
</cp:coreProperties>
</file>