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315" w:rsidRPr="00953DA1" w:rsidRDefault="00505315" w:rsidP="00953DA1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pacing w:val="-12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pacing w:val="-12"/>
          <w:sz w:val="24"/>
          <w:szCs w:val="24"/>
          <w:lang w:eastAsia="zh-CN"/>
        </w:rPr>
        <w:t>МИНИСТЕРСТВО ОБРАЗОВАНИЯ САМАРСКОЙ ОБЛАСТИ</w:t>
      </w:r>
    </w:p>
    <w:p w:rsidR="00505315" w:rsidRPr="00953DA1" w:rsidRDefault="00505315" w:rsidP="00953DA1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pacing w:val="-12"/>
          <w:sz w:val="24"/>
          <w:szCs w:val="24"/>
          <w:lang w:eastAsia="zh-CN"/>
        </w:rPr>
      </w:pPr>
    </w:p>
    <w:p w:rsidR="00505315" w:rsidRPr="00953DA1" w:rsidRDefault="00505315" w:rsidP="00953DA1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pacing w:val="-12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pacing w:val="-12"/>
          <w:sz w:val="24"/>
          <w:szCs w:val="24"/>
          <w:lang w:eastAsia="zh-CN"/>
        </w:rPr>
        <w:t>ГБПОУ «ПОВОЛЖСКИЙ ГОСУДАРСТВЕННЫЙ КОЛЛЕДЖ»</w:t>
      </w:r>
    </w:p>
    <w:p w:rsidR="00505315" w:rsidRPr="00953DA1" w:rsidRDefault="00505315" w:rsidP="00505315">
      <w:pPr>
        <w:spacing w:after="0" w:line="240" w:lineRule="auto"/>
        <w:jc w:val="right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right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right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ind w:left="6096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УТВЕРЖДЕНО</w:t>
      </w:r>
    </w:p>
    <w:p w:rsidR="00505315" w:rsidRPr="00953DA1" w:rsidRDefault="00505315" w:rsidP="00505315">
      <w:pPr>
        <w:spacing w:after="0" w:line="240" w:lineRule="auto"/>
        <w:ind w:left="6096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53DA1" w:rsidRPr="00953DA1" w:rsidRDefault="00953DA1" w:rsidP="00953DA1">
      <w:pPr>
        <w:spacing w:after="0" w:line="240" w:lineRule="auto"/>
        <w:ind w:left="6096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Приказ директора</w:t>
      </w:r>
    </w:p>
    <w:p w:rsidR="00953DA1" w:rsidRPr="00953DA1" w:rsidRDefault="00953DA1" w:rsidP="00953DA1">
      <w:pPr>
        <w:spacing w:after="0" w:line="240" w:lineRule="auto"/>
        <w:ind w:left="6096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ГБПОУ «ПГК»</w:t>
      </w:r>
    </w:p>
    <w:p w:rsidR="00953DA1" w:rsidRPr="00953DA1" w:rsidRDefault="00953DA1" w:rsidP="00953DA1">
      <w:pPr>
        <w:spacing w:after="0" w:line="240" w:lineRule="auto"/>
        <w:ind w:left="6096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от  </w:t>
      </w:r>
      <w:r w:rsidR="00087597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11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.0</w:t>
      </w:r>
      <w:r w:rsidR="00087597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4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087597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2025 г. №363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 -03</w:t>
      </w:r>
    </w:p>
    <w:p w:rsidR="00505315" w:rsidRPr="00953DA1" w:rsidRDefault="00505315" w:rsidP="00505315">
      <w:pPr>
        <w:spacing w:after="0" w:line="240" w:lineRule="auto"/>
        <w:ind w:left="6096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right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РАБОЧАЯ ПРОГРАММА УЧЕБНОЙ ДИСЦИПЛИНЫ</w:t>
      </w: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:rsidR="00505315" w:rsidRPr="00953DA1" w:rsidRDefault="00087597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ОД</w:t>
      </w:r>
      <w:r w:rsidR="00505315"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.01.0</w:t>
      </w:r>
      <w:r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7</w:t>
      </w:r>
      <w:r w:rsidR="00505315"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ОБЩЕСТВОЗНАНИЕ</w:t>
      </w: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  <w:t>общеобразовательного цикла</w:t>
      </w:r>
      <w:r w:rsidRPr="00953DA1"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  <w:br/>
        <w:t xml:space="preserve">основной образовательной программы </w:t>
      </w:r>
      <w:r w:rsidRPr="00953DA1"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  <w:br/>
      </w:r>
    </w:p>
    <w:p w:rsidR="00505315" w:rsidRPr="00953DA1" w:rsidRDefault="00505315" w:rsidP="007730AE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  <w:t>15.01.38. Оператор-наладчик металлообрабатывающих станков.</w:t>
      </w: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ind w:firstLine="567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</w:rPr>
        <w:t>профиль обучения: технологический</w:t>
      </w: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63642" w:rsidRDefault="00963642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63642" w:rsidRDefault="00963642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63642" w:rsidRDefault="00963642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63642" w:rsidRDefault="00963642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63642" w:rsidRDefault="00963642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63642" w:rsidRDefault="00963642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63642" w:rsidRDefault="00963642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63642" w:rsidRDefault="00963642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63642" w:rsidRDefault="00963642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63642" w:rsidRDefault="00963642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63642" w:rsidRPr="00953DA1" w:rsidRDefault="00963642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963642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Самара </w:t>
      </w:r>
      <w:r w:rsidR="00087597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2025</w:t>
      </w:r>
      <w:r w:rsidR="00505315"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г.</w:t>
      </w: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br w:type="page"/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4932"/>
        <w:gridCol w:w="450"/>
        <w:gridCol w:w="4932"/>
      </w:tblGrid>
      <w:tr w:rsidR="00953DA1" w:rsidRPr="00953DA1" w:rsidTr="00505315">
        <w:tc>
          <w:tcPr>
            <w:tcW w:w="5382" w:type="dxa"/>
            <w:gridSpan w:val="2"/>
          </w:tcPr>
          <w:p w:rsidR="00953DA1" w:rsidRPr="00953DA1" w:rsidRDefault="00953DA1" w:rsidP="0095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РАССМОТРЕНО НА ЗАСЕДАНИИ</w:t>
            </w:r>
          </w:p>
        </w:tc>
        <w:tc>
          <w:tcPr>
            <w:tcW w:w="4932" w:type="dxa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СОГЛАСОВАНО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**</w:t>
            </w:r>
          </w:p>
        </w:tc>
      </w:tr>
      <w:tr w:rsidR="00953DA1" w:rsidRPr="00953DA1" w:rsidTr="00505315">
        <w:tc>
          <w:tcPr>
            <w:tcW w:w="5382" w:type="dxa"/>
            <w:gridSpan w:val="2"/>
          </w:tcPr>
          <w:p w:rsidR="00953DA1" w:rsidRPr="00953DA1" w:rsidRDefault="00953DA1" w:rsidP="0095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Предметно-цикловой комиссии</w:t>
            </w:r>
          </w:p>
          <w:p w:rsidR="00953DA1" w:rsidRPr="00953DA1" w:rsidRDefault="00953DA1" w:rsidP="0095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Социально-гуманитарных дисциплин</w:t>
            </w:r>
          </w:p>
          <w:p w:rsidR="00953DA1" w:rsidRPr="00953DA1" w:rsidRDefault="00953DA1" w:rsidP="0095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</w:t>
            </w:r>
          </w:p>
          <w:p w:rsidR="00953DA1" w:rsidRPr="00953DA1" w:rsidRDefault="00953DA1" w:rsidP="00953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А.А. Ибрагимова</w:t>
            </w:r>
          </w:p>
        </w:tc>
        <w:tc>
          <w:tcPr>
            <w:tcW w:w="4932" w:type="dxa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Предметно-цикловой комиссии машиностроения и металлургии</w:t>
            </w:r>
          </w:p>
          <w:p w:rsidR="00953DA1" w:rsidRPr="00953DA1" w:rsidRDefault="00087597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М.А. Лапицкая</w:t>
            </w:r>
            <w:bookmarkStart w:id="0" w:name="_GoBack"/>
            <w:bookmarkEnd w:id="0"/>
          </w:p>
        </w:tc>
      </w:tr>
      <w:tr w:rsidR="00953DA1" w:rsidRPr="00953DA1" w:rsidTr="00505315">
        <w:tc>
          <w:tcPr>
            <w:tcW w:w="5382" w:type="dxa"/>
            <w:gridSpan w:val="2"/>
          </w:tcPr>
          <w:p w:rsidR="00953DA1" w:rsidRPr="00953DA1" w:rsidRDefault="00953DA1" w:rsidP="00953DA1">
            <w:pPr>
              <w:keepLines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932" w:type="dxa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53DA1" w:rsidRPr="00953DA1" w:rsidTr="00505315">
        <w:trPr>
          <w:gridAfter w:val="2"/>
          <w:wAfter w:w="5382" w:type="dxa"/>
        </w:trPr>
        <w:tc>
          <w:tcPr>
            <w:tcW w:w="4932" w:type="dxa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53DA1" w:rsidRPr="00953DA1" w:rsidTr="00505315">
        <w:trPr>
          <w:gridAfter w:val="2"/>
          <w:wAfter w:w="5382" w:type="dxa"/>
        </w:trPr>
        <w:tc>
          <w:tcPr>
            <w:tcW w:w="4932" w:type="dxa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53DA1" w:rsidRPr="00953DA1" w:rsidTr="00505315">
        <w:trPr>
          <w:gridAfter w:val="2"/>
          <w:wAfter w:w="5382" w:type="dxa"/>
        </w:trPr>
        <w:tc>
          <w:tcPr>
            <w:tcW w:w="4932" w:type="dxa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53DA1" w:rsidRPr="00953DA1" w:rsidTr="00505315">
        <w:tc>
          <w:tcPr>
            <w:tcW w:w="5382" w:type="dxa"/>
            <w:gridSpan w:val="2"/>
          </w:tcPr>
          <w:p w:rsidR="00953DA1" w:rsidRPr="00953DA1" w:rsidRDefault="00953DA1" w:rsidP="00953DA1">
            <w:pPr>
              <w:keepLines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932" w:type="dxa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53DA1" w:rsidRPr="00953DA1" w:rsidTr="00505315">
        <w:tc>
          <w:tcPr>
            <w:tcW w:w="5382" w:type="dxa"/>
            <w:gridSpan w:val="2"/>
          </w:tcPr>
          <w:p w:rsidR="00953DA1" w:rsidRPr="00953DA1" w:rsidRDefault="00953DA1" w:rsidP="00953DA1">
            <w:pPr>
              <w:keepLine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953DA1" w:rsidRPr="00953DA1" w:rsidRDefault="00953DA1" w:rsidP="00953DA1">
            <w:pPr>
              <w:keepLine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ОДОБРЕНО</w:t>
            </w:r>
          </w:p>
        </w:tc>
        <w:tc>
          <w:tcPr>
            <w:tcW w:w="4932" w:type="dxa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53DA1" w:rsidRPr="00953DA1" w:rsidTr="00505315">
        <w:tc>
          <w:tcPr>
            <w:tcW w:w="5382" w:type="dxa"/>
            <w:gridSpan w:val="2"/>
          </w:tcPr>
          <w:p w:rsidR="00953DA1" w:rsidRPr="00953DA1" w:rsidRDefault="00953DA1" w:rsidP="00953DA1">
            <w:pPr>
              <w:keepLines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Методистом</w:t>
            </w:r>
          </w:p>
        </w:tc>
        <w:tc>
          <w:tcPr>
            <w:tcW w:w="4932" w:type="dxa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53DA1" w:rsidRPr="00953DA1" w:rsidTr="00505315">
        <w:trPr>
          <w:trHeight w:val="106"/>
        </w:trPr>
        <w:tc>
          <w:tcPr>
            <w:tcW w:w="5382" w:type="dxa"/>
            <w:gridSpan w:val="2"/>
          </w:tcPr>
          <w:p w:rsidR="00953DA1" w:rsidRPr="00953DA1" w:rsidRDefault="00953DA1" w:rsidP="00953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специальности  </w:t>
            </w:r>
          </w:p>
          <w:p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15.01.38 Оператор-наладчик металлообрабатывающих станков</w:t>
            </w:r>
          </w:p>
        </w:tc>
        <w:tc>
          <w:tcPr>
            <w:tcW w:w="4932" w:type="dxa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53DA1" w:rsidRPr="00953DA1" w:rsidTr="00505315">
        <w:tc>
          <w:tcPr>
            <w:tcW w:w="5382" w:type="dxa"/>
            <w:gridSpan w:val="2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Е.В. Клянина </w:t>
            </w:r>
          </w:p>
        </w:tc>
        <w:tc>
          <w:tcPr>
            <w:tcW w:w="4932" w:type="dxa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53DA1" w:rsidRPr="00953DA1" w:rsidTr="00505315">
        <w:tc>
          <w:tcPr>
            <w:tcW w:w="5382" w:type="dxa"/>
            <w:gridSpan w:val="2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932" w:type="dxa"/>
          </w:tcPr>
          <w:p w:rsidR="00953DA1" w:rsidRPr="00953DA1" w:rsidRDefault="00953DA1" w:rsidP="00953DA1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ar-SA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ar-SA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ar-SA"/>
        </w:rPr>
        <w:t xml:space="preserve">Составитель: Настина М.С., преподаватель социально-гуманитарных дисциплин </w:t>
      </w: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</w:t>
      </w:r>
      <w:r w:rsidRPr="00953DA1"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15.01.38. Оператор-наладчик металлообрабатывающих станков.</w:t>
      </w:r>
    </w:p>
    <w:p w:rsidR="004935BF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54B50" w:rsidRPr="00953DA1" w:rsidRDefault="00954B50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54B50" w:rsidRPr="00953DA1" w:rsidRDefault="00954B50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54B50" w:rsidRPr="00953DA1" w:rsidRDefault="00954B50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54B50" w:rsidRPr="00953DA1" w:rsidRDefault="00954B50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54B50" w:rsidRPr="00953DA1" w:rsidRDefault="00954B50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54B50" w:rsidRPr="00953DA1" w:rsidRDefault="00954B50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54B50" w:rsidRPr="00953DA1" w:rsidRDefault="00954B50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54B50" w:rsidRPr="00953DA1" w:rsidRDefault="00954B50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4935BF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4935BF">
      <w:pPr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СОДЕРЖАНИЕ</w:t>
      </w: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:rsidR="00505315" w:rsidRPr="00953DA1" w:rsidRDefault="00DA6DD7" w:rsidP="00505315">
      <w:pPr>
        <w:tabs>
          <w:tab w:val="left" w:pos="567"/>
          <w:tab w:val="right" w:leader="dot" w:pos="10193"/>
        </w:tabs>
        <w:spacing w:after="0" w:line="360" w:lineRule="auto"/>
        <w:rPr>
          <w:rFonts w:ascii="Times New Roman" w:eastAsia="DejaVu Sans" w:hAnsi="Times New Roman" w:cs="Times New Roman"/>
          <w:noProof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fldChar w:fldCharType="begin"/>
      </w:r>
      <w:r w:rsidR="00505315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instrText xml:space="preserve"> TOC \o "1-3" \h \z \u </w:instrTex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fldChar w:fldCharType="separate"/>
      </w:r>
      <w:hyperlink w:anchor="_Toc138007311" w:history="1"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zh-CN"/>
          </w:rPr>
          <w:t>1.</w:t>
        </w:r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ru-RU"/>
          </w:rPr>
          <w:tab/>
        </w:r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zh-CN"/>
          </w:rPr>
          <w:t>ПОЯСНИТЕЛЬНАЯ ЗАПИСКА</w:t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ab/>
        </w:r>
        <w:r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begin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instrText xml:space="preserve"> PAGEREF _Toc138007311 \h </w:instrText>
        </w:r>
        <w:r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</w:r>
        <w:r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separate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>4</w:t>
        </w:r>
        <w:r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end"/>
        </w:r>
      </w:hyperlink>
    </w:p>
    <w:p w:rsidR="00505315" w:rsidRPr="00953DA1" w:rsidRDefault="00823008" w:rsidP="00505315">
      <w:pPr>
        <w:tabs>
          <w:tab w:val="left" w:pos="567"/>
          <w:tab w:val="right" w:leader="dot" w:pos="10193"/>
        </w:tabs>
        <w:spacing w:after="0" w:line="360" w:lineRule="auto"/>
        <w:rPr>
          <w:rFonts w:ascii="Times New Roman" w:eastAsia="DejaVu Sans" w:hAnsi="Times New Roman" w:cs="Times New Roman"/>
          <w:noProof/>
          <w:color w:val="000000" w:themeColor="text1"/>
          <w:sz w:val="24"/>
          <w:szCs w:val="24"/>
          <w:lang w:eastAsia="ru-RU"/>
        </w:rPr>
      </w:pPr>
      <w:hyperlink w:anchor="_Toc138007312" w:history="1"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ru-RU"/>
          </w:rPr>
          <w:t>2.</w:t>
        </w:r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ru-RU"/>
          </w:rPr>
          <w:tab/>
        </w:r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zh-CN"/>
          </w:rPr>
          <w:t>ОБЪЕМ УЧЕБНОЙ ДИСЦИПЛИНЫ И ВИДЫ УЧЕБНОЙ РАБОТЫ</w:t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ab/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begin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instrText xml:space="preserve"> PAGEREF _Toc138007312 \h </w:instrTex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separate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>16</w: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end"/>
        </w:r>
      </w:hyperlink>
    </w:p>
    <w:p w:rsidR="00505315" w:rsidRPr="00953DA1" w:rsidRDefault="00823008" w:rsidP="00505315">
      <w:pPr>
        <w:tabs>
          <w:tab w:val="left" w:pos="567"/>
          <w:tab w:val="right" w:leader="dot" w:pos="10193"/>
        </w:tabs>
        <w:spacing w:after="0" w:line="360" w:lineRule="auto"/>
        <w:rPr>
          <w:rFonts w:ascii="Times New Roman" w:eastAsia="DejaVu Sans" w:hAnsi="Times New Roman" w:cs="Times New Roman"/>
          <w:noProof/>
          <w:color w:val="000000" w:themeColor="text1"/>
          <w:sz w:val="24"/>
          <w:szCs w:val="24"/>
          <w:lang w:eastAsia="ru-RU"/>
        </w:rPr>
      </w:pPr>
      <w:hyperlink w:anchor="_Toc138007313" w:history="1"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zh-CN"/>
          </w:rPr>
          <w:t>3.</w:t>
        </w:r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ru-RU"/>
          </w:rPr>
          <w:tab/>
        </w:r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zh-CN"/>
          </w:rPr>
          <w:t>СОДЕРЖАНИЕ И ТЕМАТИЧЕСКОЕ ПЛАНИРОВАНИЕ УЧЕБНОЙ ДИСЦИПЛИНЫ</w:t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ab/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begin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instrText xml:space="preserve"> PAGEREF _Toc138007313 \h </w:instrTex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separate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>17</w: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end"/>
        </w:r>
      </w:hyperlink>
    </w:p>
    <w:p w:rsidR="00505315" w:rsidRPr="00953DA1" w:rsidRDefault="00823008" w:rsidP="00505315">
      <w:pPr>
        <w:tabs>
          <w:tab w:val="left" w:pos="567"/>
          <w:tab w:val="right" w:leader="dot" w:pos="10193"/>
        </w:tabs>
        <w:spacing w:after="0" w:line="360" w:lineRule="auto"/>
        <w:rPr>
          <w:rFonts w:ascii="Times New Roman" w:eastAsia="DejaVu Sans" w:hAnsi="Times New Roman" w:cs="Times New Roman"/>
          <w:noProof/>
          <w:color w:val="000000" w:themeColor="text1"/>
          <w:sz w:val="24"/>
          <w:szCs w:val="24"/>
          <w:lang w:eastAsia="ru-RU"/>
        </w:rPr>
      </w:pPr>
      <w:hyperlink w:anchor="_Toc138007314" w:history="1"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zh-CN"/>
          </w:rPr>
          <w:t>4. УСЛОВИЯ РЕАЛИЗАЦИИ ПРОГРАММЫ УЧЕБНОЙ ДИСЦИПЛИНЫ</w:t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ab/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begin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instrText xml:space="preserve"> PAGEREF _Toc138007314 \h </w:instrTex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separate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>36</w: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end"/>
        </w:r>
      </w:hyperlink>
    </w:p>
    <w:p w:rsidR="00505315" w:rsidRPr="00953DA1" w:rsidRDefault="00823008" w:rsidP="00505315">
      <w:pPr>
        <w:tabs>
          <w:tab w:val="left" w:pos="567"/>
          <w:tab w:val="right" w:leader="dot" w:pos="10193"/>
        </w:tabs>
        <w:spacing w:after="0" w:line="360" w:lineRule="auto"/>
        <w:rPr>
          <w:rFonts w:ascii="Times New Roman" w:eastAsia="DejaVu Sans" w:hAnsi="Times New Roman" w:cs="Times New Roman"/>
          <w:noProof/>
          <w:color w:val="000000" w:themeColor="text1"/>
          <w:sz w:val="24"/>
          <w:szCs w:val="24"/>
          <w:lang w:eastAsia="ru-RU"/>
        </w:rPr>
      </w:pPr>
      <w:hyperlink w:anchor="_Toc138007316" w:history="1"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zh-CN"/>
          </w:rPr>
          <w:t>5. КОНТРОЛЬ И ОЦЕНКА РЕЗУЛЬТАТОВ ОСВОЕНИЯ УЧЕБНОЙ ДИСЦИПЛИНЫ</w:t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ab/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begin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instrText xml:space="preserve"> PAGEREF _Toc138007316 \h </w:instrTex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separate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>39</w: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end"/>
        </w:r>
      </w:hyperlink>
    </w:p>
    <w:p w:rsidR="00505315" w:rsidRPr="00953DA1" w:rsidRDefault="00823008" w:rsidP="00505315">
      <w:pPr>
        <w:tabs>
          <w:tab w:val="right" w:leader="dot" w:pos="10193"/>
        </w:tabs>
        <w:spacing w:after="0" w:line="360" w:lineRule="auto"/>
        <w:rPr>
          <w:rFonts w:ascii="Times New Roman" w:eastAsia="DejaVu Sans" w:hAnsi="Times New Roman" w:cs="Times New Roman"/>
          <w:noProof/>
          <w:color w:val="000000" w:themeColor="text1"/>
          <w:sz w:val="24"/>
          <w:szCs w:val="24"/>
          <w:lang w:eastAsia="ru-RU"/>
        </w:rPr>
      </w:pPr>
      <w:hyperlink w:anchor="_Toc138007317" w:history="1"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zh-CN"/>
          </w:rPr>
          <w:t>ПРИЛОЖЕНИЕ 1  Примерная тематика индивидуальных проектов по дисциплине</w:t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ab/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begin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instrText xml:space="preserve"> PAGEREF _Toc138007317 \h </w:instrTex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separate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>43</w: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end"/>
        </w:r>
      </w:hyperlink>
    </w:p>
    <w:p w:rsidR="00505315" w:rsidRPr="00953DA1" w:rsidRDefault="00823008" w:rsidP="00505315">
      <w:pPr>
        <w:tabs>
          <w:tab w:val="right" w:leader="dot" w:pos="10193"/>
        </w:tabs>
        <w:spacing w:after="0" w:line="360" w:lineRule="auto"/>
        <w:rPr>
          <w:rFonts w:ascii="Times New Roman" w:eastAsia="DejaVu Sans" w:hAnsi="Times New Roman" w:cs="Times New Roman"/>
          <w:noProof/>
          <w:color w:val="000000" w:themeColor="text1"/>
          <w:sz w:val="24"/>
          <w:szCs w:val="24"/>
          <w:lang w:eastAsia="ru-RU"/>
        </w:rPr>
      </w:pPr>
      <w:hyperlink w:anchor="_Toc138007318" w:history="1"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zh-CN"/>
          </w:rPr>
          <w:t>ПРИЛОЖЕНИЕ 2  Синхронизация образовательных результатов ФГОС СОО и ФГОС СПО</w:t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ab/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begin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instrText xml:space="preserve"> PAGEREF _Toc138007318 \h </w:instrTex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separate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>44</w: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end"/>
        </w:r>
      </w:hyperlink>
    </w:p>
    <w:p w:rsidR="00505315" w:rsidRPr="00953DA1" w:rsidRDefault="00823008" w:rsidP="00505315">
      <w:pPr>
        <w:tabs>
          <w:tab w:val="right" w:leader="dot" w:pos="10193"/>
        </w:tabs>
        <w:spacing w:after="0" w:line="360" w:lineRule="auto"/>
        <w:rPr>
          <w:rFonts w:ascii="Times New Roman" w:eastAsia="DejaVu Sans" w:hAnsi="Times New Roman" w:cs="Times New Roman"/>
          <w:noProof/>
          <w:color w:val="000000" w:themeColor="text1"/>
          <w:sz w:val="24"/>
          <w:szCs w:val="24"/>
          <w:lang w:eastAsia="ru-RU"/>
        </w:rPr>
      </w:pPr>
      <w:hyperlink w:anchor="_Toc138007319" w:history="1">
        <w:r w:rsidR="00505315" w:rsidRPr="00953DA1">
          <w:rPr>
            <w:rFonts w:ascii="Times New Roman" w:eastAsia="DejaVu Sans" w:hAnsi="Times New Roman" w:cs="Times New Roman"/>
            <w:noProof/>
            <w:color w:val="000000" w:themeColor="text1"/>
            <w:sz w:val="24"/>
            <w:szCs w:val="24"/>
            <w:lang w:eastAsia="zh-CN"/>
          </w:rPr>
          <w:t>ПРИЛОЖЕНИЕ 3  Преемственность образовательных результатов ФГОС СОО (предметных) с образовательными результатами ФГОС СПО</w:t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ab/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begin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instrText xml:space="preserve"> PAGEREF _Toc138007319 \h </w:instrTex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separate"/>
        </w:r>
        <w:r w:rsidR="00505315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t>46</w:t>
        </w:r>
        <w:r w:rsidR="00DA6DD7" w:rsidRPr="00953DA1">
          <w:rPr>
            <w:rFonts w:ascii="Times New Roman" w:eastAsia="DejaVu Sans" w:hAnsi="Times New Roman" w:cs="Times New Roman"/>
            <w:noProof/>
            <w:webHidden/>
            <w:color w:val="000000" w:themeColor="text1"/>
            <w:sz w:val="24"/>
            <w:szCs w:val="24"/>
            <w:lang w:eastAsia="zh-CN"/>
          </w:rPr>
          <w:fldChar w:fldCharType="end"/>
        </w:r>
      </w:hyperlink>
    </w:p>
    <w:p w:rsidR="00505315" w:rsidRPr="00953DA1" w:rsidRDefault="00DA6DD7" w:rsidP="00505315">
      <w:pPr>
        <w:tabs>
          <w:tab w:val="right" w:leader="dot" w:pos="9639"/>
        </w:tabs>
        <w:spacing w:after="120" w:line="276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val="en-US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fldChar w:fldCharType="end"/>
      </w:r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br w:type="page"/>
      </w:r>
    </w:p>
    <w:p w:rsidR="00505315" w:rsidRPr="00953DA1" w:rsidRDefault="00505315" w:rsidP="00505315">
      <w:pPr>
        <w:keepNext/>
        <w:numPr>
          <w:ilvl w:val="0"/>
          <w:numId w:val="25"/>
        </w:numPr>
        <w:spacing w:after="0" w:line="240" w:lineRule="auto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" w:name="_Toc138007311"/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ПОЯСНИТЕЛЬНАЯ ЗАПИСКА</w:t>
      </w:r>
      <w:bookmarkEnd w:id="1"/>
    </w:p>
    <w:p w:rsidR="00505315" w:rsidRPr="00953DA1" w:rsidRDefault="00505315" w:rsidP="00505315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7730AE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Программа учебной дисциплины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«Обществознание»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разработана на основе:</w:t>
      </w:r>
    </w:p>
    <w:p w:rsidR="00505315" w:rsidRPr="00953DA1" w:rsidRDefault="00505315" w:rsidP="007730A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федерального государственного образовательного стандарта среднего общего образования(далее – ФГОС СОО);</w:t>
      </w:r>
    </w:p>
    <w:p w:rsidR="00505315" w:rsidRPr="00953DA1" w:rsidRDefault="00505315" w:rsidP="007730AE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примерной основной образовательной программы среднего общего образования (далее – ПООП СОО);</w:t>
      </w:r>
    </w:p>
    <w:p w:rsidR="00505315" w:rsidRPr="00953DA1" w:rsidRDefault="00505315" w:rsidP="007730AE">
      <w:pPr>
        <w:pStyle w:val="affa"/>
        <w:numPr>
          <w:ilvl w:val="0"/>
          <w:numId w:val="40"/>
        </w:num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 w:rsidR="007730AE" w:rsidRPr="00953DA1"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 xml:space="preserve">15.01.38. Оператор-наладчик металлообрабатывающих станков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примерной рабочей программы общеобразовательной учебной дисциплины 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«Обществознание»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(для профессиональных образовательных организаций);</w:t>
      </w:r>
    </w:p>
    <w:p w:rsidR="007730AE" w:rsidRPr="00953DA1" w:rsidRDefault="00505315" w:rsidP="007730AE">
      <w:pPr>
        <w:pStyle w:val="affa"/>
        <w:numPr>
          <w:ilvl w:val="0"/>
          <w:numId w:val="40"/>
        </w:numPr>
        <w:spacing w:after="0" w:line="240" w:lineRule="auto"/>
        <w:jc w:val="both"/>
        <w:rPr>
          <w:rFonts w:ascii="Times New Roman" w:eastAsia="DejaVu Sans" w:hAnsi="Times New Roman" w:cs="Times New Roman"/>
          <w:bCs/>
          <w:i/>
          <w:i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учебного плана по специальности рабочей программы воспитания по специальности </w:t>
      </w:r>
      <w:r w:rsidR="007730AE" w:rsidRPr="00921448"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15.01.38. Оператор-наладчик металлообрабатывающих станков.</w:t>
      </w:r>
    </w:p>
    <w:p w:rsidR="00505315" w:rsidRPr="00953DA1" w:rsidRDefault="00505315" w:rsidP="007730AE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Программа учебной дисциплины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«Обществознание»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Содержание рабочей программы по учебной дисциплине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«Обществознание»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разработано на основе:</w:t>
      </w:r>
    </w:p>
    <w:p w:rsidR="00505315" w:rsidRPr="00953DA1" w:rsidRDefault="00505315" w:rsidP="00505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:rsidR="00505315" w:rsidRPr="00953DA1" w:rsidRDefault="00505315" w:rsidP="0050531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интеграции и преемственности содержания по предмету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«Обществознание»</w:t>
      </w:r>
      <w:r w:rsidR="00EE4046"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и содержания учебных дисциплин, профессиональных модулей ФГОС СПО.</w:t>
      </w:r>
    </w:p>
    <w:p w:rsidR="00505315" w:rsidRPr="00953DA1" w:rsidRDefault="00505315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Default="00505315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921448" w:rsidRPr="00953DA1" w:rsidRDefault="00921448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numPr>
          <w:ilvl w:val="1"/>
          <w:numId w:val="23"/>
        </w:numPr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lastRenderedPageBreak/>
        <w:t xml:space="preserve">Место учебной дисциплины в структуре основной образовательной программы: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ab/>
      </w:r>
    </w:p>
    <w:p w:rsidR="00505315" w:rsidRPr="00953DA1" w:rsidRDefault="00505315" w:rsidP="00505315">
      <w:pPr>
        <w:keepNext/>
        <w:numPr>
          <w:ilvl w:val="4"/>
          <w:numId w:val="0"/>
        </w:num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Учебная дисциплина</w:t>
      </w:r>
      <w:r w:rsidR="00921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«Обществознание»</w:t>
      </w:r>
      <w:r w:rsidR="00921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изучается в общеобразовательном цикле основной образовательной программы среднего профессионального образования (далее – ООП СПО) по </w:t>
      </w:r>
      <w:r w:rsidR="0085521A" w:rsidRPr="00953DA1"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15.01.38. Оператор-наладчик металлообрабатывающих станков</w:t>
      </w:r>
      <w:r w:rsidR="008552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</w:t>
      </w: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базе основного общего образования с получением среднего общего образования.</w:t>
      </w:r>
    </w:p>
    <w:p w:rsidR="007730AE" w:rsidRPr="00953DA1" w:rsidRDefault="00505315" w:rsidP="007730AE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На изучение дисциплины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«Обществознание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»</w:t>
      </w:r>
      <w:r w:rsidR="007730AE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по </w:t>
      </w:r>
      <w:r w:rsidR="007730AE" w:rsidRPr="00953DA1"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15.01.38. Оператор-наладчик металлообрабатывающих станков</w:t>
      </w:r>
      <w:r w:rsidR="007730AE" w:rsidRPr="00953DA1"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отводится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117 часов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в соответствии с учебным планом по специальности/профессии </w:t>
      </w:r>
      <w:r w:rsidR="007730AE" w:rsidRPr="00953DA1"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15.01.38. Оператор-наладчик металлообрабатывающих станков.</w:t>
      </w:r>
    </w:p>
    <w:p w:rsidR="007730AE" w:rsidRPr="00953DA1" w:rsidRDefault="00505315" w:rsidP="007730AE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В программе теоретические сведения дополняются практическими занятиями в соответствии с учебным пл</w:t>
      </w:r>
      <w:r w:rsidR="007730AE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аном по специальности/профессии</w:t>
      </w:r>
      <w:r w:rsidR="007730AE" w:rsidRPr="00953DA1"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  <w:t xml:space="preserve"> </w:t>
      </w:r>
      <w:r w:rsidR="007730AE" w:rsidRPr="00953DA1"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15.01.38. Оператор-наладчик металлообрабатывающих станков.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Программа содержит тематический план, отражающий количество часов, выделяемое на изучение разделов и тем в рамках учебной дисциплины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«Обществознание».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Контроль качества освоения учебной дисциплины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«Обществознание»</w:t>
      </w:r>
      <w:r w:rsidR="007730AE"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проводится в процессе текущего контроля и промежуточной аттестации.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505315" w:rsidRPr="00953DA1" w:rsidRDefault="00505315" w:rsidP="00505315">
      <w:pPr>
        <w:tabs>
          <w:tab w:val="left" w:pos="8826"/>
        </w:tabs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Промежуточная аттестация проводится в форме дифференцированного зачетапо итогам изучения предмета. 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numPr>
          <w:ilvl w:val="1"/>
          <w:numId w:val="23"/>
        </w:numPr>
        <w:spacing w:after="0" w:line="240" w:lineRule="auto"/>
        <w:ind w:left="709"/>
        <w:jc w:val="both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Цели и задачи учебной дисциплины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Реализация программы учебной дисциплины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«Обществознание»</w:t>
      </w:r>
      <w:r w:rsidR="007730AE"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в структуре ООП СПО направлена на достижение цели по:</w:t>
      </w:r>
    </w:p>
    <w:p w:rsidR="00505315" w:rsidRPr="00953DA1" w:rsidRDefault="00505315" w:rsidP="0050531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освоению образовательных результатов ФГОС СОО: личностные (ЛР), метапредметные (МР), предметные базового уровня(ПР), </w:t>
      </w:r>
    </w:p>
    <w:p w:rsidR="007730AE" w:rsidRPr="00953DA1" w:rsidRDefault="00505315" w:rsidP="007730AE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подготовке обучающихся к освоению общих и профессиональных компетенций (далее – ОК, ПК) в соответствии с ФГОС СПО по </w:t>
      </w:r>
      <w:r w:rsidR="007730AE" w:rsidRPr="00953DA1"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15.01.38. Оператор-наладчик металлообрабатывающих станков</w:t>
      </w:r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В соответствии с ПООП СОО содержание программы направлено на достижение следующих задач:</w:t>
      </w:r>
    </w:p>
    <w:p w:rsidR="00505315" w:rsidRPr="00953DA1" w:rsidRDefault="00505315" w:rsidP="00505315">
      <w:p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505315" w:rsidRPr="00953DA1" w:rsidRDefault="00505315" w:rsidP="0050531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освоение системы знаний об обществе и человеке, формирование целостной картины общества;</w:t>
      </w:r>
    </w:p>
    <w:p w:rsidR="00505315" w:rsidRPr="00953DA1" w:rsidRDefault="00505315" w:rsidP="0050531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505315" w:rsidRPr="00953DA1" w:rsidRDefault="00505315" w:rsidP="0050531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505315" w:rsidRPr="00953DA1" w:rsidRDefault="00505315" w:rsidP="0050531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становление духовно-нравственных позиций и приоритетов личности в период ранней юности, выработкаинтереса к освоению социальных и гуманитарных дисциплин, развитие мотивации к предстоящему самоопределению.</w:t>
      </w:r>
    </w:p>
    <w:p w:rsidR="00505315" w:rsidRPr="00953DA1" w:rsidRDefault="00505315" w:rsidP="00505315">
      <w:pPr>
        <w:suppressAutoHyphens/>
        <w:spacing w:after="0" w:line="240" w:lineRule="auto"/>
        <w:ind w:left="360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В процессе освоения учебной дисциплины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«Обществознание»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  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strike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strike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numPr>
          <w:ilvl w:val="1"/>
          <w:numId w:val="23"/>
        </w:num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Общая характеристика учебной дисциплины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ja-JP"/>
        </w:rPr>
      </w:pP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ja-JP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Учебная дисциплина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« Обществознание»</w:t>
      </w:r>
      <w:r w:rsidR="00EE4046"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ja-JP"/>
        </w:rPr>
        <w:t>изучается на базовом уровне.</w:t>
      </w:r>
    </w:p>
    <w:p w:rsidR="00505315" w:rsidRPr="00921448" w:rsidRDefault="00921448" w:rsidP="00921448">
      <w:pPr>
        <w:shd w:val="clear" w:color="auto" w:fill="FFFFFF"/>
        <w:spacing w:before="94" w:beforeAutospacing="1" w:after="94" w:afterAutospacing="1" w:line="240" w:lineRule="auto"/>
        <w:ind w:left="94" w:right="94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921448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  <w:t>Учебная  дисциплина  «Обществознание» имеет междисциплинарную связь с учебной дисциплиной «Общие компетенции профессионала» (по уровням) общепрофессионального цикла  в части развития финансовой, читательской, естественно-научной грамотности, а также формирования общих компетенций в сфере работы с информацией,  самоорганизации</w:t>
      </w:r>
      <w:r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  <w:t xml:space="preserve"> и самоуправления, коммуникации, а также </w:t>
      </w:r>
      <w:r w:rsidR="00505315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ja-JP"/>
        </w:rPr>
        <w:t xml:space="preserve">с дисциплинами общеобразовательного и общепрофессионального циклов  </w:t>
      </w:r>
      <w:r w:rsidR="00EE4046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  <w:t>с междисциплинарным курсом (далее – МДК) МДК.01.03. Машиностроительное черчение.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pacing w:val="-6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pacing w:val="-6"/>
          <w:sz w:val="24"/>
          <w:szCs w:val="24"/>
          <w:lang w:eastAsia="zh-CN"/>
        </w:rPr>
        <w:t xml:space="preserve">Содержание дисциплины направлено на достижение личностных, метапредметных и предметных результатов обучения, регламентированных ФГОС СОО. 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pacing w:val="-6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pacing w:val="-6"/>
          <w:sz w:val="24"/>
          <w:szCs w:val="24"/>
          <w:lang w:eastAsia="zh-CN"/>
        </w:rPr>
        <w:t>В профильную составляющую по дисциплине входит профессионально ориентированное содержание, необходимое для формирования у обучающихся общих и профессиональных компетенций.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В целях подготовки обучающи</w:t>
      </w:r>
      <w:r w:rsidR="00921448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хся к будущей профессиональной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деятельности при изучении учебной дисциплины «Обществознание» особое внимание уделяется готовности и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способности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к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саморазвитию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самовоспитанию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в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соответствии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с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pacing w:val="3"/>
          <w:sz w:val="24"/>
          <w:szCs w:val="24"/>
          <w:lang w:eastAsia="zh-CN"/>
        </w:rPr>
        <w:t>общечеловеческими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pacing w:val="3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pacing w:val="3"/>
          <w:sz w:val="24"/>
          <w:szCs w:val="24"/>
          <w:lang w:eastAsia="zh-CN"/>
        </w:rPr>
        <w:t>ценностями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pacing w:val="3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pacing w:val="3"/>
          <w:sz w:val="24"/>
          <w:szCs w:val="24"/>
          <w:lang w:eastAsia="zh-CN"/>
        </w:rPr>
        <w:t>идеалами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pacing w:val="3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pacing w:val="3"/>
          <w:sz w:val="24"/>
          <w:szCs w:val="24"/>
          <w:lang w:eastAsia="zh-CN"/>
        </w:rPr>
        <w:t>гражданского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pacing w:val="3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pacing w:val="3"/>
          <w:sz w:val="24"/>
          <w:szCs w:val="24"/>
          <w:lang w:eastAsia="zh-CN"/>
        </w:rPr>
        <w:t>общества,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pacing w:val="3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к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pacing w:val="1"/>
          <w:sz w:val="24"/>
          <w:szCs w:val="24"/>
          <w:lang w:eastAsia="zh-CN"/>
        </w:rPr>
        <w:t>самостоятельной,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pacing w:val="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pacing w:val="1"/>
          <w:sz w:val="24"/>
          <w:szCs w:val="24"/>
          <w:lang w:eastAsia="zh-CN"/>
        </w:rPr>
        <w:t>творческой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pacing w:val="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и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pacing w:val="1"/>
          <w:sz w:val="24"/>
          <w:szCs w:val="24"/>
          <w:lang w:eastAsia="zh-CN"/>
        </w:rPr>
        <w:t>ответственной</w:t>
      </w:r>
      <w:r w:rsidR="004935BF" w:rsidRPr="00953DA1">
        <w:rPr>
          <w:rFonts w:ascii="Times New Roman" w:eastAsia="DejaVu Sans" w:hAnsi="Times New Roman" w:cs="Times New Roman"/>
          <w:color w:val="000000" w:themeColor="text1"/>
          <w:spacing w:val="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pacing w:val="1"/>
          <w:sz w:val="24"/>
          <w:szCs w:val="24"/>
          <w:lang w:eastAsia="zh-CN"/>
        </w:rPr>
        <w:t xml:space="preserve">деятельности. </w:t>
      </w:r>
    </w:p>
    <w:p w:rsidR="00505315" w:rsidRPr="00953DA1" w:rsidRDefault="00505315" w:rsidP="00505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ab/>
      </w:r>
      <w:r w:rsidR="004935BF"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В программе </w:t>
      </w:r>
      <w:r w:rsidR="004935BF" w:rsidRPr="00953DA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zh-CN"/>
        </w:rPr>
        <w:t xml:space="preserve">по </w:t>
      </w:r>
      <w:r w:rsidR="004935BF"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учебной дисциплины «Обществознание»</w:t>
      </w:r>
      <w:r w:rsidR="004935BF" w:rsidRPr="00953DA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eastAsia="zh-CN"/>
        </w:rPr>
        <w:t>, реализуемой при подготовке обучающихся</w:t>
      </w:r>
      <w:r w:rsidR="004935BF"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по специальностям, профильно-ориентированное содержание находит отражение в темах: </w:t>
      </w:r>
      <w:r w:rsidR="004935BF"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Тема 1.1 Общество и общественные отношения. Развитие общества,  Тема 1.2 Биосоциальная природа человека и его деятельность, Тема 2.1 Духовная культура личности и общества, Тема 2.2  Наука и образование в современном мире,  Тема 3. 1. </w:t>
      </w:r>
      <w:r w:rsidR="004935BF"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Экономика – основа жизнедеятельности общества, </w:t>
      </w:r>
      <w:r w:rsidR="004935BF"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Тема 3. 2. Рыночные отношения в экономике. Финансовые институты,  Тема 3. 3. Рынок труда и безработица. Рациональное поведение потребителя, </w:t>
      </w:r>
      <w:r w:rsidR="004935BF"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Тема 3.4. Предприятие в экономике, Тема 3.5. Экономика и государство,  Тема 3.6. Основные тенденции развития экономики России и международная экономика,  </w:t>
      </w:r>
      <w:r w:rsidR="004935BF"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Тема 4. 1.  Социальная структура общества. Положение личности в обществе, </w:t>
      </w:r>
      <w:r w:rsidR="004935BF"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Тема 4.4. Социальные нормы и социальный контроль. Социальный конфликт и способы его разрешения, Тема 5.2. Политическая культура общества и личности. Политический процесс и его участники, Тема 6.1. Право в системе социальных норм,  Тема 6.2.  Основы конституционного права РФ,  Тема 6.3. Правовое регулирование гражданских, семейных, трудовых, образовательных правоотношений,  Тема 6.4. Правовое регулирование налоговых, административных, уголовных правоотношений. Экологическое законодательство</w:t>
      </w: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numPr>
          <w:ilvl w:val="1"/>
          <w:numId w:val="23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Планируемые результаты освоения учебной дисциплины</w:t>
      </w:r>
    </w:p>
    <w:p w:rsidR="00505315" w:rsidRPr="00953DA1" w:rsidRDefault="00505315" w:rsidP="00505315">
      <w:pPr>
        <w:widowControl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widowControl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В рамках программы учебной дисциплины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«Обществознание»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базового(ПРб/у): </w:t>
      </w:r>
    </w:p>
    <w:p w:rsidR="00505315" w:rsidRPr="00953DA1" w:rsidRDefault="00505315" w:rsidP="00505315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080"/>
      </w:tblGrid>
      <w:tr w:rsidR="00505315" w:rsidRPr="00953DA1" w:rsidTr="00505315">
        <w:trPr>
          <w:trHeight w:val="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Коды 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результатов 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Планируемые результаты освоения дисциплины включают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ЛР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гражданское воспитание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: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осознание своих конституционных прав и обязанностей, уважение закона и правопорядка;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готовность к гуманитарной и волонтерской деятельности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bookmarkStart w:id="2" w:name="_Hlk86233052"/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ЛР 02</w:t>
            </w:r>
            <w:bookmarkEnd w:id="2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патриотическое воспитание: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идейная убежденность, готовность к служению и защите Отечества, ответственность за его судьбу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ЛР 03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духовно-нравственное воспитание: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осознание духовных ценностей российского народа;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сформированность нравственного сознания, этического поведения;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осознание личного вклада в построение устойчивого будущего;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ЛР 04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эстетическое воспитание: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способность воспринимать различные виды искусства, традиции и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творчество своего и других народов, ощущать эмоциональное воздействие искусства;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ЛР 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физическое воспитание: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ЛР 06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трудовое воспитание: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готовность к труду, осознание ценности мастерства, трудолюбие;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готовность и способность к образованию и самообразованию на протяжении всей жизни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ЛР 07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экологическое воспитание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: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активное неприятие действий, приносящих вред окружающей среде;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расширение опыта деятельности экологической направленности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ЛР 08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ценность  научного познания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: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МР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01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базовые логические действия: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самостоятельно формулировать и актуализировать проблему, рассматривать ее всесторонне;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определять цели деятельности, задавать параметры и критерии их достижения;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выявлять закономерности и противоречия в рассматриваемых явлениях;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развивать креативное мышление при решении жизненных проблем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МР 02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базовые исследовательские действия: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давать оценку новым ситуациям, оценивать приобретенный опыт;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уметь переносить знания в познавательную и практическую области жизнедеятельности;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уметь интегрировать знания из разных предметных областей;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выдвигать новые идеи, предлагать оригинальные подходы и решения;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ставить проблемы и задачи, допускающие альтернативные решения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МР 03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работа с информацией: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МР 04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общение: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осуществлять коммуникации во всех сферах жизни;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владеть различными способами общения и взаимодействия;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аргументированно вести диалог, уметь смягчать конфликтные ситуации;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МР 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совместная деятельность: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понимать и использовать преимущества командной и индивидуальной работы;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МР 06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самоорганизация: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давать оценку новым ситуациям;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расширять рамки учебного предмета на основе личных предпочтений;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делать осознанный выбор, аргументировать его, брать ответственность за решение;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оценивать приобретенный опыт;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МР 07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самоконтроль: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использовать приемы рефлексии для оценки ситуации, выбора верного решения;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уметь оценивать риски и своевременно принимать решения по их снижению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МР 08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эмоциональный интеллект, предполагающий сформированность: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возможностей;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МР 09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принятие себя и других людей: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принимать себя, понимая свои недостатки и достоинства;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принимать мотивы и аргументы других людей при анализе результатов деятельности;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признавать свое право и право других людей на ошибки;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развивать способность понимать мир с позиции другого человека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 б 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сформированность знаний об (о):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обществе как целостной развивающейся системе в единстве и взаимодействии основных сфер и институтов;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основах социальной динамики;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перспективах развития современного общества, в том числе тенденций развития Российской Федерации;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человеке как субъекте общественных отношений и сознательной деятельности;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конституционном статусе и полномочиях органов государственной власти;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системе права и законодательства Российской Федерации;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ПР б 02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ПР03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ПР04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 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ПР06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ПР07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анализировать неадаптированные тексты на социальную тематику;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ПР08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ПР09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</w:tc>
      </w:tr>
      <w:tr w:rsidR="00505315" w:rsidRPr="00953DA1" w:rsidTr="00505315">
        <w:trPr>
          <w:trHeight w:val="2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      </w:r>
          </w:p>
        </w:tc>
      </w:tr>
    </w:tbl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В процессе освоения учебной дисциплины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«Обществознание»</w:t>
      </w:r>
      <w:r w:rsidR="004935BF"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у обучающихся целенаправленно формируются универсальные учебные действия, включая формирование 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lastRenderedPageBreak/>
        <w:t xml:space="preserve">компетенций обучающихся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 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969"/>
        <w:gridCol w:w="993"/>
        <w:gridCol w:w="4564"/>
      </w:tblGrid>
      <w:tr w:rsidR="00505315" w:rsidRPr="00953DA1" w:rsidTr="0050531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Виды универсальных учебных действий</w:t>
            </w:r>
          </w:p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ФГОС СОО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Коды</w:t>
            </w:r>
          </w:p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ОК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Наименование ОК</w:t>
            </w:r>
          </w:p>
          <w:p w:rsidR="00505315" w:rsidRPr="00953DA1" w:rsidRDefault="00505315" w:rsidP="00505315">
            <w:pPr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в соответствии с ФГОС СПО</w:t>
            </w:r>
          </w:p>
          <w:p w:rsidR="00505315" w:rsidRPr="00953DA1" w:rsidRDefault="00505315" w:rsidP="00505315">
            <w:pPr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по </w:t>
            </w:r>
            <w:r w:rsidR="007730AE" w:rsidRPr="00953DA1">
              <w:rPr>
                <w:rFonts w:ascii="Times New Roman" w:eastAsia="DejaVu Sans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zh-CN"/>
              </w:rPr>
              <w:t>Оператор-наладчик металлообрабатывающих станков</w:t>
            </w:r>
          </w:p>
          <w:p w:rsidR="00505315" w:rsidRPr="00953DA1" w:rsidRDefault="00505315" w:rsidP="00505315">
            <w:pPr>
              <w:spacing w:after="0" w:line="276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05315" w:rsidRPr="00953DA1" w:rsidTr="0050531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Познавательные  универсальные учебные действия (формирование собственной образовательной стратегии, сознательное формирование образовательного запроса)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01.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02.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09.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01Выбирать способы решения задач профессиональной деятельности, применительно к различным контекстам 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02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5315" w:rsidRPr="00953DA1" w:rsidRDefault="00505315" w:rsidP="00505315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ОК 09Пользоваться профессиональной документацией на государственном и иностранном языках</w:t>
            </w:r>
          </w:p>
        </w:tc>
      </w:tr>
      <w:tr w:rsidR="00505315" w:rsidRPr="00953DA1" w:rsidTr="0050531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04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05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ОК 04Работать в коллективе и команде, эффективно взаимодействовать с коллегами, руководством.</w:t>
            </w:r>
          </w:p>
          <w:p w:rsidR="00505315" w:rsidRPr="00953DA1" w:rsidRDefault="00505315" w:rsidP="00505315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ОК 05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05315" w:rsidRPr="00953DA1" w:rsidTr="00505315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Регулятивные  универсальные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02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03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ОК 02</w:t>
            </w:r>
            <w:r w:rsidR="00B67F95"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</w:tbl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4935BF" w:rsidRPr="00953DA1" w:rsidRDefault="00505315" w:rsidP="004935BF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В целях подготовки обучающихся к будущей профессиональной  деятельности при изучении учебной дисциплины 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«Обществознание»</w:t>
      </w: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закладывается основа для формирования ПК в рамках  реализации ООП СПО по специальности/профессии </w:t>
      </w:r>
      <w:r w:rsidR="004935BF" w:rsidRPr="00953DA1">
        <w:rPr>
          <w:rFonts w:ascii="Times New Roman" w:eastAsia="DejaVu Sans" w:hAnsi="Times New Roman" w:cs="Times New Roman"/>
          <w:b/>
          <w:bCs/>
          <w:iCs/>
          <w:color w:val="000000" w:themeColor="text1"/>
          <w:sz w:val="24"/>
          <w:szCs w:val="24"/>
          <w:lang w:eastAsia="zh-CN"/>
        </w:rPr>
        <w:t>15.01.38. Оператор-наладчик металлообрабатывающих станков.</w:t>
      </w:r>
    </w:p>
    <w:p w:rsidR="00505315" w:rsidRPr="00953DA1" w:rsidRDefault="00505315" w:rsidP="00505315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3"/>
        <w:gridCol w:w="8343"/>
      </w:tblGrid>
      <w:tr w:rsidR="004935BF" w:rsidRPr="00953DA1" w:rsidTr="00505315">
        <w:trPr>
          <w:tblHeader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 w:type="page"/>
              <w:t>Коды ПК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ПК (в соответствии с ФГОС СПО)</w:t>
            </w:r>
            <w:r w:rsidR="004935BF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</w:t>
            </w:r>
          </w:p>
          <w:p w:rsidR="004935BF" w:rsidRPr="00953DA1" w:rsidRDefault="004935BF" w:rsidP="004935BF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zh-CN"/>
              </w:rPr>
              <w:t>15.01.38. Оператор-наладчик металлообрабатывающих станков.</w:t>
            </w:r>
          </w:p>
          <w:p w:rsidR="00505315" w:rsidRPr="00953DA1" w:rsidRDefault="00505315" w:rsidP="004935BF">
            <w:pPr>
              <w:spacing w:after="0" w:line="276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5315" w:rsidRPr="00953DA1" w:rsidTr="00505315"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20" w:lineRule="auto"/>
              <w:ind w:firstLine="709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Наименование ВПД </w:t>
            </w:r>
          </w:p>
        </w:tc>
      </w:tr>
      <w:tr w:rsidR="004935BF" w:rsidRPr="00953DA1" w:rsidTr="00505315"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ПК 1.3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4935BF" w:rsidP="004935BF">
            <w:pPr>
              <w:shd w:val="clear" w:color="auto" w:fill="FFFFFF"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Определять последовательность и оптимальные режимы обработки различных деталей на фрезерных станках в соответствии с заданием</w:t>
            </w:r>
          </w:p>
        </w:tc>
      </w:tr>
      <w:tr w:rsidR="004935BF" w:rsidRPr="00953DA1" w:rsidTr="00505315">
        <w:trPr>
          <w:trHeight w:val="527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EE4046" w:rsidP="00505315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ПК 3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.4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4935BF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Адаптировать разработанные управляющие программы на основе анализа входных данных, технологической и констру</w:t>
            </w:r>
            <w:r w:rsidR="00B92F0C"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кторской документации в соответствии с полученным заданием</w:t>
            </w:r>
          </w:p>
        </w:tc>
      </w:tr>
    </w:tbl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05315" w:rsidRPr="00953DA1" w:rsidRDefault="00505315" w:rsidP="00505315">
      <w:pPr>
        <w:keepNext/>
        <w:numPr>
          <w:ilvl w:val="0"/>
          <w:numId w:val="25"/>
        </w:numPr>
        <w:spacing w:after="0" w:line="240" w:lineRule="auto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3" w:name="_Toc138007312"/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ОБЪЕМ УЧЕБНОЙ ДИСЦИПЛИНЫИ ВИДЫ УЧЕБНОЙ РАБОТЫ</w:t>
      </w:r>
      <w:bookmarkEnd w:id="3"/>
    </w:p>
    <w:p w:rsidR="00505315" w:rsidRPr="00953DA1" w:rsidRDefault="00505315" w:rsidP="00505315">
      <w:pPr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505315" w:rsidRPr="00953DA1" w:rsidTr="00505315">
        <w:trPr>
          <w:trHeight w:val="490"/>
        </w:trPr>
        <w:tc>
          <w:tcPr>
            <w:tcW w:w="4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505315" w:rsidRPr="00953DA1" w:rsidTr="00505315">
        <w:trPr>
          <w:trHeight w:val="490"/>
        </w:trPr>
        <w:tc>
          <w:tcPr>
            <w:tcW w:w="4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</w:tr>
      <w:tr w:rsidR="00505315" w:rsidRPr="00953DA1" w:rsidTr="00505315">
        <w:trPr>
          <w:trHeight w:val="490"/>
        </w:trPr>
        <w:tc>
          <w:tcPr>
            <w:tcW w:w="4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05315" w:rsidRPr="00953DA1" w:rsidTr="00505315">
        <w:trPr>
          <w:trHeight w:val="51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 ч.:</w:t>
            </w:r>
          </w:p>
        </w:tc>
      </w:tr>
      <w:tr w:rsidR="00505315" w:rsidRPr="00953DA1" w:rsidTr="00505315">
        <w:trPr>
          <w:trHeight w:val="490"/>
        </w:trPr>
        <w:tc>
          <w:tcPr>
            <w:tcW w:w="4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</w:tr>
      <w:tr w:rsidR="00505315" w:rsidRPr="00953DA1" w:rsidTr="00505315">
        <w:trPr>
          <w:trHeight w:val="490"/>
        </w:trPr>
        <w:tc>
          <w:tcPr>
            <w:tcW w:w="4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4935BF" w:rsidP="00505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</w:tr>
      <w:tr w:rsidR="00505315" w:rsidRPr="00953DA1" w:rsidTr="00505315">
        <w:trPr>
          <w:trHeight w:val="490"/>
        </w:trPr>
        <w:tc>
          <w:tcPr>
            <w:tcW w:w="4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EE4046" w:rsidP="00505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</w:tr>
      <w:tr w:rsidR="00505315" w:rsidRPr="00953DA1" w:rsidTr="00505315">
        <w:trPr>
          <w:trHeight w:val="48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т. ч.:</w:t>
            </w:r>
          </w:p>
        </w:tc>
      </w:tr>
      <w:tr w:rsidR="00505315" w:rsidRPr="00953DA1" w:rsidTr="00505315">
        <w:trPr>
          <w:trHeight w:val="490"/>
        </w:trPr>
        <w:tc>
          <w:tcPr>
            <w:tcW w:w="4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EE4046" w:rsidP="00EE4046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505315" w:rsidRPr="00953DA1" w:rsidTr="00505315">
        <w:trPr>
          <w:trHeight w:val="490"/>
        </w:trPr>
        <w:tc>
          <w:tcPr>
            <w:tcW w:w="4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EE4046" w:rsidP="00505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505315" w:rsidRPr="00953DA1" w:rsidTr="00505315">
        <w:trPr>
          <w:trHeight w:val="331"/>
        </w:trPr>
        <w:tc>
          <w:tcPr>
            <w:tcW w:w="4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5315" w:rsidRPr="00953DA1" w:rsidRDefault="00505315" w:rsidP="0050531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ДЗ</w:t>
            </w:r>
          </w:p>
        </w:tc>
      </w:tr>
    </w:tbl>
    <w:p w:rsidR="00505315" w:rsidRPr="00953DA1" w:rsidRDefault="00505315" w:rsidP="005053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  <w:sectPr w:rsidR="00505315" w:rsidRPr="00953DA1" w:rsidSect="00505315">
          <w:headerReference w:type="default" r:id="rId8"/>
          <w:footerReference w:type="default" r:id="rId9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  <w:r w:rsidRPr="00953DA1"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  <w:t>.</w:t>
      </w:r>
    </w:p>
    <w:p w:rsidR="00505315" w:rsidRPr="00953DA1" w:rsidRDefault="00505315" w:rsidP="00505315">
      <w:pPr>
        <w:keepNext/>
        <w:numPr>
          <w:ilvl w:val="0"/>
          <w:numId w:val="25"/>
        </w:numPr>
        <w:spacing w:after="0" w:line="240" w:lineRule="auto"/>
        <w:ind w:left="360"/>
        <w:outlineLvl w:val="0"/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bookmarkStart w:id="4" w:name="_Toc138007313"/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СОДЕРЖАНИЕ И ТЕМАТИЧЕСКОЕ ПЛАНИРОВАНИЕ УЧЕБНОЙ ДИСЦИПЛИНЫ</w:t>
      </w:r>
      <w:bookmarkEnd w:id="4"/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«ОБЩЕСТВОЗНАНИЕ»</w:t>
      </w: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ind w:firstLine="600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tbl>
      <w:tblPr>
        <w:tblW w:w="154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406"/>
        <w:gridCol w:w="468"/>
        <w:gridCol w:w="17"/>
        <w:gridCol w:w="30"/>
        <w:gridCol w:w="18"/>
        <w:gridCol w:w="5231"/>
        <w:gridCol w:w="957"/>
        <w:gridCol w:w="2149"/>
        <w:gridCol w:w="2149"/>
        <w:gridCol w:w="2040"/>
      </w:tblGrid>
      <w:tr w:rsidR="006A3F33" w:rsidRPr="00953DA1" w:rsidTr="00505315">
        <w:trPr>
          <w:trHeight w:val="23"/>
          <w:tblHeader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Наименование разделов и тем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Объем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в часах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Код образовательного результата ФГОС СОО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Код образовательного результата ФГОС СПО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Направления воспитательной работы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Раздел 1.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Человек в обществе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921448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Тема 1.1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Общество и общественные отношения. Развитие общества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О1, ЛР 02, </w:t>
            </w:r>
          </w:p>
          <w:p w:rsidR="00505315" w:rsidRPr="00953DA1" w:rsidRDefault="00B92F0C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МР 02, МР 03, МР 06, </w:t>
            </w:r>
            <w:r w:rsidR="00505315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ПР б 01ПР б 03, ПР б 04 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1-5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3432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2F0C" w:rsidRPr="00953DA1" w:rsidRDefault="00B92F0C" w:rsidP="005175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32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B92F0C" w:rsidRPr="00953DA1" w:rsidRDefault="00B92F0C" w:rsidP="005175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Введение. Общество как система. Общественные отношения. </w:t>
            </w:r>
            <w:r w:rsidRPr="00953D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Связи между подсистемами и элементами общества. Общественные потребности и социальные институты. Признаки и функции социальных институтов</w:t>
            </w:r>
            <w:r w:rsidRPr="00953D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:rsidR="00B92F0C" w:rsidRPr="00953DA1" w:rsidRDefault="00B92F0C" w:rsidP="005175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Обществознание как учебный курс</w:t>
            </w:r>
          </w:p>
          <w:p w:rsidR="00505315" w:rsidRPr="00953DA1" w:rsidRDefault="00B92F0C" w:rsidP="005175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Обществоведение как учебный курс. Социальные науки. Специфика объекта их изучения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684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05315" w:rsidRPr="00953DA1" w:rsidRDefault="00732BAF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05315" w:rsidRPr="00953DA1" w:rsidRDefault="00517557" w:rsidP="005175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</w:t>
            </w:r>
            <w:r w:rsidR="00732BAF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 w:rsidR="00505315" w:rsidRPr="00953DA1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 Перспек</w:t>
            </w:r>
            <w:r w:rsidR="00B92F0C" w:rsidRPr="00953DA1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тивы развития  специальности </w:t>
            </w:r>
            <w:r w:rsidRPr="00953DA1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оператор-наладчик </w:t>
            </w:r>
            <w:r w:rsidR="00505315" w:rsidRPr="00953DA1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в информационном обществе.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О1, ЛР 02,  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МО 01, МР 02, МР 03, МР 05, МР 06, МР 07,  ПР б 01ПР б 03, ПР б 04, ПР б 07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1- 6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1406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05315" w:rsidRPr="00953DA1" w:rsidRDefault="00732BAF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05315" w:rsidRPr="00953DA1" w:rsidRDefault="00517557" w:rsidP="005175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</w:t>
            </w:r>
            <w:r w:rsidR="00732BAF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921448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Характеристика глобализации, ее особенностей и противоречий. Многообразие путей общественного развития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06, ЛР 08,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МР 01, МР 02, МР 03, МР 04, МР 05, МР 06, МР 07,  ПР б 01, ПР б 03, ПР б 04, ПР б 05, ПР б 07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1-7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br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55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401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401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401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Тема 1.2Биосоциальная природа человека и его деятельность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О1, ЛР 02, ЛР 07,ЛР 08,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МР 01, МР 02, МР 03,МР 04,  МР 05, МР 06, МР 07,  ПР б 01, ПР б 03, ПР б 04, ПР б 07, ПР б 09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1-7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1321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Человек как результат биологической и социальной эволюции.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Личность в современном обществе. Мировоззрение, его роль в жизни человека. Социализация личности, ее этапы, особенности 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5315" w:rsidRPr="00953DA1" w:rsidRDefault="00732BAF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120909" w:rsidP="00120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</w:t>
            </w:r>
            <w:r w:rsidR="00732BAF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3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С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оциализация личности и ее этапы.  Выбор профессии и профессиональное самоопределение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О1, ЛР 02, ЛР 03, ЛР 07,ЛР 08,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МР 01, МР 02, МР 03,МР 04,  МР 05, МР 06, МР 07,  ПР б 01, ПР б 03, ПР б 04, ПР б 07, ПР б 09, ПР б 012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1-5,ОК 7, ОК 9</w:t>
            </w:r>
          </w:p>
          <w:p w:rsidR="00505315" w:rsidRPr="00953DA1" w:rsidRDefault="00EE4046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1.3,ПК 3</w:t>
            </w:r>
            <w:r w:rsidR="00505315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.4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521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Тема 1.3. Познавательная деятельность человека. Научное познание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Познавательная деятельность и её уровни</w:t>
            </w:r>
            <w:r w:rsidR="00120909" w:rsidRPr="00953DA1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. Научное познание. Мышление.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08,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МР 01, МР 02, МР 03,МР 04,  МР 05, МР 06, МР 07,  ПР б 01, ПР б 03, ПР б 04, ПР б 06, ПР б 07, ПР б 09,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1-5,ОК 7, ОК 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1138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120909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</w:t>
            </w:r>
            <w:r w:rsidR="00732BAF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4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 w:rsidR="00505315"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Роль науки в жизни общества. Перспективы развития технических специальностей в современном мире.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08, МО 01, МР 02, МР 03, МР 04, МР 05, МР 06, ПР б 01, ПР 03, ПР 04, ПР 06, ПР б 07, ПРб 09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1-5,ОК 7, ОК 9</w:t>
            </w:r>
          </w:p>
          <w:p w:rsidR="00505315" w:rsidRPr="00953DA1" w:rsidRDefault="00EE4046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1.3, ,П3</w:t>
            </w:r>
            <w:r w:rsidR="00505315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</w:t>
            </w:r>
          </w:p>
        </w:tc>
      </w:tr>
      <w:tr w:rsidR="00921448" w:rsidRPr="00953DA1" w:rsidTr="00505315">
        <w:trPr>
          <w:trHeight w:val="1138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448" w:rsidRPr="00953DA1" w:rsidRDefault="00921448" w:rsidP="00921448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448" w:rsidRPr="00953DA1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1448" w:rsidRPr="00953DA1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ТРК 1(ПЗ №5)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48" w:rsidRPr="00953DA1" w:rsidRDefault="00921448" w:rsidP="00921448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48" w:rsidRPr="00953DA1" w:rsidRDefault="00921448" w:rsidP="00921448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48" w:rsidRPr="00953DA1" w:rsidRDefault="00921448" w:rsidP="00921448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48" w:rsidRPr="00953DA1" w:rsidRDefault="00921448" w:rsidP="00921448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21448" w:rsidRPr="00953DA1" w:rsidTr="00921448">
        <w:trPr>
          <w:trHeight w:val="365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448" w:rsidRPr="00953DA1" w:rsidRDefault="00921448" w:rsidP="00921448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448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1448" w:rsidRPr="00921448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21448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Контрольные работы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1448" w:rsidRPr="00953DA1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48" w:rsidRPr="00953DA1" w:rsidRDefault="00921448" w:rsidP="00921448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48" w:rsidRPr="00953DA1" w:rsidRDefault="00921448" w:rsidP="00921448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48" w:rsidRPr="00953DA1" w:rsidRDefault="00921448" w:rsidP="00921448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Раздел 2.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Духовная культура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334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Тема 2.1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Духовная культура личности и общества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988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120909" w:rsidP="00120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Духовная деятельность человека. Культура, её формы. Диалог культур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03, ЛР 04, МР 01, МР 02, МР 03, МР 04, МР 05, МР 05, МР 07, МР 08, МР 09, ПР б 01, 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ПР б 02,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 б 07, ПР б 08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ОК 1-5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592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120909" w:rsidP="001209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</w:t>
            </w:r>
            <w:r w:rsidR="00732BAF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6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</w:t>
            </w:r>
            <w:r w:rsidRPr="00921448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Направления цифровизации в профессиональной деятельности специальности оператор-наладчик металлообрабатывающих станков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03, ЛР 04, МР 01, МР 02, МР 03, МР 04, МР 05, МР 05, МР 07, МР 08, МР 09, ПР б 01, ПР б 02, 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 б 07, ПР б 08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1-5,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ПК 1.3,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ПК, 3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.4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338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338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338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338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85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Тема 2.2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Наука и образование в современном мире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08, МР 01, МР 02, МР 03, МР 04, МР 05, МР 06, МР 07, МР 09, ПР б 01, ПР б 02, ПР б 03, ПР б 07, ПР 11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1-5,ОК 7, 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ОК9, 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, ,ПК 3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.4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1085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505315" w:rsidP="006A3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</w:t>
            </w:r>
            <w:r w:rsidR="00120909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актическое занятие № </w:t>
            </w:r>
            <w:r w:rsidR="00732BAF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7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6A3F33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Тенденции образования в РФ. Тенденции развития технического профессионального образования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365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365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365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365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21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napToGrid w:val="0"/>
              <w:spacing w:after="0" w:line="240" w:lineRule="auto"/>
              <w:ind w:left="123" w:right="141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Тема 2. 3.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Религия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315" w:rsidRPr="00953DA1" w:rsidRDefault="00921448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03, ЛР 04, МР 01, МР 02, МР 03, МР 04, МР 05, МР 05, МР 07, МР 08, МР 09, ПР б 01, ПР б 02,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 б 07, ПР б 08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1-5, ОК 9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1136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Религия, её роль в жизни общества и человека.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Мировые и национальные религии. Значение  поддержания межконфессионального мира в Российской Федерации. Свобода совести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19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19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19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19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1557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2.4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Искусство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6A3F33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Практическое занятие № </w:t>
            </w:r>
            <w:r w:rsidR="00732BAF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8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 w:rsidR="00505315" w:rsidRPr="00921448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 Характеристика искусства как формы д</w:t>
            </w:r>
            <w:r w:rsidR="00EE4046" w:rsidRPr="00921448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уховной культуры. Виды искусств.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03, ЛР 04, МР 01, МР 02, МР 03, МР 04, МР 05, МР 05, МР 07, МР 08, МР 09, ПР б 01, ПР б 02,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 б 07, ПР б 08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1-5, ОК 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634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6A3F33" w:rsidP="006A3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</w:t>
            </w:r>
            <w:r w:rsidR="00732BAF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9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</w:t>
            </w:r>
            <w:r w:rsidR="00505315" w:rsidRPr="00921448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Изучение образа специальности </w:t>
            </w:r>
            <w:r w:rsidRPr="00921448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оператор-наладчик металлообрабатывающих станков </w:t>
            </w:r>
            <w:r w:rsidR="00505315" w:rsidRPr="00921448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в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505315" w:rsidRPr="00D8397D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искусстве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 ЛР 05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МР 04, МР 06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 б 06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1-5, ОК 9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1.3,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ПК 3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.4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921448" w:rsidRPr="00953DA1" w:rsidTr="00505315">
        <w:trPr>
          <w:trHeight w:val="634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448" w:rsidRPr="00953DA1" w:rsidRDefault="00921448" w:rsidP="00921448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8" w:rsidRPr="00953DA1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1448" w:rsidRPr="00953DA1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ТРК 2(ПЗ № 10)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1448" w:rsidRPr="00953DA1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448" w:rsidRPr="00953DA1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448" w:rsidRPr="00953DA1" w:rsidRDefault="00921448" w:rsidP="00921448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448" w:rsidRPr="00953DA1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21448" w:rsidRPr="00953DA1" w:rsidTr="00505315">
        <w:trPr>
          <w:trHeight w:val="634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448" w:rsidRPr="00953DA1" w:rsidRDefault="00921448" w:rsidP="00921448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48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1448" w:rsidRPr="00921448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21448">
              <w:rPr>
                <w:rFonts w:ascii="Times New Roman" w:eastAsia="DejaVu Sans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Контрольные работы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1448" w:rsidRPr="00953DA1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448" w:rsidRPr="00953DA1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448" w:rsidRPr="00953DA1" w:rsidRDefault="00921448" w:rsidP="00921448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1448" w:rsidRPr="00953DA1" w:rsidRDefault="00921448" w:rsidP="009214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397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397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418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8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Раздел 3.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Экономическая жизнь общества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921448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76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Тема 3. 1.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Экономика – основа жизнедеятельности общества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FE04C1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06, ЛР 08, МР 01, МР 02, МР 03, ПР б 01, ПР б 03, ПР б 04, ПР б  05, ПР б 06, ПР б 07, ПР б 10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1-5, ОК 9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1.3,ПК 1.4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1085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Роль экономики в жизни общества. </w:t>
            </w:r>
            <w:r w:rsidR="006A3F33"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Предмет и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методы экономической науки. Ограниченность ресурсов. Понятие    экономического цикла, его фазы. Причины экономических циклов.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Особенности разделения труда и специализации в сфере финансов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6A3F33" w:rsidP="006A3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</w:t>
            </w:r>
            <w:r w:rsidR="00732BAF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11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Составление таблицы «Типы экономических систем</w:t>
            </w:r>
            <w:r w:rsidR="00EE4046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08, МР 01, МР 02, МР 03, МР 04, МР 05, МР 06,МР 07, МР 09, ПР б 01, ПР б 03, ПР б 07, ПР б 10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1-5, ОК 8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5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Тема 3. 2.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Рыночные отношения в экономике. Финансовые институты 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Содержание учебного материала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08, МР 01, МР 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02, МР 03, МР 04, МР 05, МР 06,МР 07, МР 09, ПР б 01, ПР б 03, ПР б 07, ПР б 10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ОК 1-3, ОК 8-9,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ПК 1.3,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ПК 3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.4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ГН, ПозН, ДНН,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ЛР 1, ЛР 2, ЛР 5</w:t>
            </w:r>
          </w:p>
        </w:tc>
      </w:tr>
      <w:tr w:rsidR="006A3F33" w:rsidRPr="00953DA1" w:rsidTr="00505315">
        <w:trPr>
          <w:trHeight w:val="114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Рынок: понятие, функционирование, виды.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 в РФ. Финансовый рынок. Финансовые институты. Банки. Банковская система. Центральный банк РФ: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25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Тема 3. 3.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Рынок труда и безработица. Рациональное поведение потребителя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732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732BAF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6A3F33" w:rsidP="006A3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Практическое занятие № </w:t>
            </w:r>
            <w:r w:rsidR="00732BAF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12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</w:t>
            </w:r>
            <w:r w:rsidR="00732BAF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Рынок труда. </w:t>
            </w:r>
            <w:r w:rsidR="00EE4046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Изучение 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спроса на труд и его факторов в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технической 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сфере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08, МР 01, МР 02, МР 03, МР 04, МР 05, МР 06,МР 07, МР 09, ПР б 01, ПР б 03, ПР б 07, ПР б 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1-7, ОК 8-9, 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,ПК 3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.4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Тема 3.4. Предприятие в экономике 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732BAF" w:rsidP="00732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 13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Анализ предпринимательской деятельности в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технической 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сфере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08, МР 01, МР 02, МР 03, МР 04, МР 05, МР 06,МР 07, МР 09, ПР б 01, ПР б 03, ПР б 07, ПР б 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1-7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ПК 1.3, ПК 3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.4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, ОК 8-9,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3.5. Экономика и государство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Государственный бюджет. Государственный долг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FE04C1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08, МР 01, МР 02, МР 03, МР 04, МР 05, МР 06,МР 07, МР 09, ПР б 01, ПР б 03, ПР б 07, ПР б 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1-9,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732BAF" w:rsidP="00732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 14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Налоги и их виды. 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Расчет НДФЛ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08, МР 01, МР 02, МР 03, МР 04, МР 05, МР 06,МР 07, МР 09, ПР б 01, ПР б 03, ПР б 07, ПР б 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1-9,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1.3,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ПК 3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.4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3.6. Основные тенденции развития экономики России и международная экономика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FE04C1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732BAF" w:rsidP="00732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 15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Импортозамещение в современной России.</w:t>
            </w:r>
          </w:p>
          <w:p w:rsidR="00FE04C1" w:rsidRPr="00953DA1" w:rsidRDefault="00FE04C1" w:rsidP="00732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Мировая экономика. Международное разделение труда. Экспорт и импорт товаров и услуг. Выгоды и убытки от участия в международной торговле.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08, МР 01, МР 02, МР 03, МР 04, МР 05, МР 06,МР 07, МР 09, ПР б 01, ПР б 03, ПР б 07, ПР б 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1-9, </w:t>
            </w:r>
          </w:p>
          <w:p w:rsidR="00505315" w:rsidRPr="00953DA1" w:rsidRDefault="00EE4046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1.3, ПК 3.</w:t>
            </w:r>
            <w:r w:rsidR="00505315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190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477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Контрольная работа </w:t>
            </w:r>
            <w:r w:rsidR="006A3F33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ТРК 3(ПЗ 16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08, МР 01, МР 02, МР 03, МР 06, МР 07, ПР б 01, ПР б 03, ПР б 07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1-9,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1364D3">
        <w:trPr>
          <w:trHeight w:val="2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F33" w:rsidRPr="00953DA1" w:rsidRDefault="006A3F33" w:rsidP="006A3F33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F33" w:rsidRPr="00953DA1" w:rsidRDefault="006A3F33" w:rsidP="006A3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53D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Промежуточная аттестация</w:t>
            </w:r>
          </w:p>
          <w:p w:rsidR="006A3F33" w:rsidRPr="00953DA1" w:rsidRDefault="006A3F33" w:rsidP="006A3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53DA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F33" w:rsidRPr="00953DA1" w:rsidRDefault="006A3F33" w:rsidP="006A3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953DA1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33" w:rsidRPr="00953DA1" w:rsidRDefault="006A3F33" w:rsidP="006A3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33" w:rsidRPr="00953DA1" w:rsidRDefault="006A3F33" w:rsidP="006A3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33" w:rsidRPr="00953DA1" w:rsidRDefault="006A3F33" w:rsidP="006A3F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17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Раздел 4.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Социальная сфера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921448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187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Тема 4. 1. 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Социальная структура общества. Положение личности в обществе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Содержание учебного материала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01, ЛР 08, МР 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01, МР 02, МР 03, МР 06, МР 07, МР 08, ПР б 01, ПР б 03, ПР б 05, ПР б 06, ПР б 07, ПР б 10, ПР б 11 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ОК 1-9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ГН, ПозН, ДНН,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ЛР 1, ЛР 2, ЛР 5</w:t>
            </w:r>
          </w:p>
        </w:tc>
      </w:tr>
      <w:tr w:rsidR="006A3F33" w:rsidRPr="00953DA1" w:rsidTr="00505315">
        <w:trPr>
          <w:trHeight w:val="284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Социальная стратификация, её критерии. Социальная мобильность.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Социальные общности, группы, их типы.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Социальное неравенство. Социальная структура российского общества. Государственная политика социально незащищенных слоёв общества в РФ. Положение индивида в обществе. Социальные статусы и роли. Формы и каналы социальной мобильности в современном российском обществе.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Профессиональная  составляющая</w:t>
            </w:r>
          </w:p>
          <w:p w:rsidR="00505315" w:rsidRPr="00953DA1" w:rsidRDefault="00FE04C1" w:rsidP="00FE0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 17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Престиж 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профессиональной деятельности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01, ЛР 03, МР 01, МР 02, МР 03, МР 04, МР 05, МР 06, МР 07, МР 09, ПР б 01, ПРб 3, ПР б 04, ПР б 08, ПР б 10, ПР 12.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1-9,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1.3,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ПК 3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.4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05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Тема 4.2.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Семья в современном мире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Содержание учебного материала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ЛР 01, ЛР 02, ЛР 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03, ЛР 04, ЛР 05, ЛР 06, МР 01, МР 02, МР 03, МР 4, МР 05, МР 06, МР 07, МР 08, МР 09, ПР б 01, ПР б 02, ПР б 3, ПР б 09, ПБ б 10, ПР б 12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ОК 1-9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ГН, ПозН, ДНН, ЛР 1, ЛР 2, ЛР 5</w:t>
            </w:r>
          </w:p>
        </w:tc>
      </w:tr>
      <w:tr w:rsidR="006A3F33" w:rsidRPr="00953DA1" w:rsidTr="00505315">
        <w:trPr>
          <w:trHeight w:val="1842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Семья и брак. Функции и типы семьи.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Семья как важнейший социальный институт. Тенденции развития семьи в современном мире. Меры  социальной поддержки семьи в РФ. Помощь государства многодетным семьи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963642" w:rsidRPr="00953DA1" w:rsidTr="00505315">
        <w:trPr>
          <w:trHeight w:val="1842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 18 Исследование</w:t>
            </w:r>
            <w:r w:rsidRPr="00963642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Мер </w:t>
            </w:r>
            <w:r w:rsidRP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социальной поддержки семьи в РФ. Помощь государства многодетным семьи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ЛР 04, ЛР 05, ЛР 06, МР 01, МР 02, МР 03, МР 4, МР 05, МР 06, МР 07, МР 08, МР 09, ПР б 01, ПР б 02, ПР б 3, ПР б 09, ПБ б 10,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77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77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77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773484">
        <w:trPr>
          <w:trHeight w:val="277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773484" w:rsidRPr="00953DA1" w:rsidTr="00773484">
        <w:trPr>
          <w:trHeight w:val="277"/>
        </w:trPr>
        <w:tc>
          <w:tcPr>
            <w:tcW w:w="2406" w:type="dxa"/>
            <w:tcBorders>
              <w:left w:val="single" w:sz="4" w:space="0" w:color="000000"/>
            </w:tcBorders>
            <w:shd w:val="clear" w:color="auto" w:fill="auto"/>
          </w:tcPr>
          <w:p w:rsidR="00773484" w:rsidRPr="00953DA1" w:rsidRDefault="00773484" w:rsidP="00816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484" w:rsidRPr="00953DA1" w:rsidRDefault="00773484" w:rsidP="00816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auto"/>
          </w:tcPr>
          <w:p w:rsidR="00773484" w:rsidRPr="00953DA1" w:rsidRDefault="00773484" w:rsidP="00816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484" w:rsidRPr="00953DA1" w:rsidRDefault="00773484" w:rsidP="00816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73484" w:rsidRPr="00953DA1" w:rsidRDefault="00773484" w:rsidP="00816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484" w:rsidRPr="00953DA1" w:rsidRDefault="00773484" w:rsidP="00816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EE4046" w:rsidRPr="00953DA1" w:rsidTr="00747434">
        <w:trPr>
          <w:trHeight w:val="277"/>
        </w:trPr>
        <w:tc>
          <w:tcPr>
            <w:tcW w:w="2406" w:type="dxa"/>
            <w:tcBorders>
              <w:left w:val="single" w:sz="4" w:space="0" w:color="000000"/>
            </w:tcBorders>
            <w:shd w:val="clear" w:color="auto" w:fill="auto"/>
          </w:tcPr>
          <w:p w:rsidR="00EE4046" w:rsidRPr="00953DA1" w:rsidRDefault="00EE4046" w:rsidP="00EE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Тема 4.3. </w:t>
            </w:r>
          </w:p>
          <w:p w:rsidR="00EE4046" w:rsidRPr="00953DA1" w:rsidRDefault="00EE4046" w:rsidP="00EE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Этнические общности и нации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046" w:rsidRPr="00953DA1" w:rsidRDefault="00EE4046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Этнические общности</w:t>
            </w:r>
            <w:r w:rsidRPr="00953D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. </w:t>
            </w:r>
            <w:r w:rsidRPr="00953D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Нации и межнациональные отношения</w:t>
            </w:r>
            <w:r w:rsidRPr="00953DA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. Миграционные процессы в современном мире. 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auto"/>
          </w:tcPr>
          <w:p w:rsidR="00EE4046" w:rsidRPr="00953DA1" w:rsidRDefault="00EE4046" w:rsidP="00EE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01, ЛР 02, ЛР 03, ЛР 04, ЛР 05, ЛР 06, МР 01, МР 02, МР 03, МР 4, МР 05, МР 06, МР 07, МР 08, МР 09, 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ПР б 01, ПР б 02, ПР б 3, ПР б 09, ПБ б 10,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963642" w:rsidRPr="00953DA1" w:rsidTr="00747434">
        <w:trPr>
          <w:trHeight w:val="277"/>
        </w:trPr>
        <w:tc>
          <w:tcPr>
            <w:tcW w:w="2406" w:type="dxa"/>
            <w:tcBorders>
              <w:left w:val="single" w:sz="4" w:space="0" w:color="000000"/>
            </w:tcBorders>
            <w:shd w:val="clear" w:color="auto" w:fill="auto"/>
          </w:tcPr>
          <w:p w:rsidR="00963642" w:rsidRPr="00953DA1" w:rsidRDefault="00963642" w:rsidP="00963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Практическое занятие № 19 </w:t>
            </w:r>
            <w:r w:rsidRPr="0096364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Этносоциальные конфликты, способы предотвращения и пути разрешения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auto"/>
          </w:tcPr>
          <w:p w:rsidR="00963642" w:rsidRPr="00953DA1" w:rsidRDefault="00963642" w:rsidP="00963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ЛР 04, ЛР 05, ЛР 06, МР 01, МР 02, МР 03, МР 4, МР 05, МР 06, МР 07, МР 08, МР 09, ПР б 01, ПР б 02, ПР б 3, ПР б 09, ПБ б 10,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773484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4.3. Социальные нормы и социальный контроль. Социальный конфликт и способы его разрешения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EE4046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046" w:rsidRPr="00953DA1" w:rsidRDefault="00EE4046" w:rsidP="00EE4046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Cs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zh-CN"/>
              </w:rPr>
              <w:t>Социальные нормы и отклоняющееся (девиантное) поведение.</w:t>
            </w:r>
            <w:r w:rsidRPr="00953DA1">
              <w:rPr>
                <w:rFonts w:ascii="Times New Roman" w:eastAsia="DejaVu Sans" w:hAnsi="Times New Roman" w:cs="Times New Roman"/>
                <w:bCs/>
                <w:iCs/>
                <w:color w:val="000000" w:themeColor="text1"/>
                <w:sz w:val="24"/>
                <w:szCs w:val="24"/>
                <w:lang w:eastAsia="zh-CN"/>
              </w:rPr>
              <w:t xml:space="preserve"> Формы социальных девиаций. Конформизм. Социальный контроль и самоконтроль. </w:t>
            </w:r>
          </w:p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Cs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Cs/>
                <w:iCs/>
                <w:color w:val="000000" w:themeColor="text1"/>
                <w:sz w:val="24"/>
                <w:szCs w:val="24"/>
                <w:lang w:eastAsia="zh-CN"/>
              </w:rPr>
              <w:t>Социальный конфликт. Виды социальных конфликтов, их причины. Способы разрешения социальных конфликтов</w:t>
            </w:r>
          </w:p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ЛР 04, ЛР 05, ЛР 06, МР 01, МР 02, МР 03, МР 4, МР 05, МР 06, МР 07, МР 08, МР 09, ПР б 01, ПР б 02, ПР б 3, ПР б 09, ПБ б 10,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EE4046" w:rsidRPr="00953DA1" w:rsidRDefault="00EE4046" w:rsidP="00EE4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963642" w:rsidP="00773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 20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 Выявление причин и путей решения конфликтов в коллективе</w:t>
            </w:r>
            <w:r w:rsidR="00FE04C1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 w:rsidR="00FE04C1" w:rsidRPr="00953D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:rsidR="00FE04C1" w:rsidRPr="00953DA1" w:rsidRDefault="00FE04C1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03, ЛР 04, МР 01, МР 02,МР 04, МР 05, МР 06, МР 07, МР 08, МР 09, ПР б 01, ПР б 02, ПР б 03, ПР б 05, ПР б 08,   ПР б 10,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1.3,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ПК3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Контрольная работа 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ТРК 4(ПЗ 21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08, МР 01, МР 02, МР 03, МР 06, МР 07, ПР б 01, ПР б 03, ПР б 07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Раздел 5. 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Политическая сфера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921448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06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Тема 5.1. Политика и власть. Политическая система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1-9,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773484" w:rsidRPr="00953DA1" w:rsidTr="00505315">
        <w:trPr>
          <w:trHeight w:val="798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484" w:rsidRPr="00953DA1" w:rsidRDefault="00773484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73484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484" w:rsidRPr="00953DA1" w:rsidRDefault="00773484" w:rsidP="00773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Политическая система. Политическая власть, её субъекты, институты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484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484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484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484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798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315" w:rsidRPr="00953DA1" w:rsidRDefault="00963642" w:rsidP="007734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№22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</w:t>
            </w:r>
            <w:r w:rsidR="00773484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Политические партии. Политически элиты и политическое лидерство.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963642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 23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 Анализ федеративного устройства РФ 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1-9,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FE0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актическое занятие № 24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 </w:t>
            </w:r>
            <w:r w:rsidR="00FE04C1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Форма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государств</w:t>
            </w:r>
            <w:r w:rsidR="00FE04C1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5.2. Политическая культура общества и личности. Политический процесс и его участники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1. </w:t>
            </w:r>
          </w:p>
        </w:tc>
        <w:tc>
          <w:tcPr>
            <w:tcW w:w="52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Политическая культура общества и личности. Политические партии.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Политическое поведение. Политическое участие. Причины абсентизма. Политическая идеология, ее роль в обществе. Основные  идейно-политические течения. </w:t>
            </w:r>
          </w:p>
          <w:p w:rsidR="00505315" w:rsidRPr="00953DA1" w:rsidRDefault="00505315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Типы политических систем: мажоритарная, пропорциональная, смешанная.. Политическая элита и политическое лидерство. Типы лидерства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963642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642" w:rsidRPr="00953DA1" w:rsidRDefault="00963642" w:rsidP="00963642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  25.  Избирательная кампания. Избирательная система в РФ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1060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963642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05315" w:rsidRPr="00953DA1" w:rsidRDefault="00963642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занятие №  26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 </w:t>
            </w:r>
            <w:r w:rsidR="00816653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Роль СМИ в политической жизни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01, ЛР 02, ЛР 03, МР 01, МР 02, МР 03, МР 04, МР 06, МР 07, ПР б 01, ПР б 02, ПР б 06, ПР б 08, ПР б 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ОК 1-9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1407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963642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D8138B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Практическое занят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ие № 27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 Анализ роли профсоюзов в формировании основ гражданского общества и защиты прав работника</w:t>
            </w:r>
            <w:r w:rsidR="00816653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1.3,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ПК 3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.4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Контрольная работа </w:t>
            </w:r>
            <w:r w:rsidR="00816653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ТРК 5(ПЗ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28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08, МР 01, МР 02, МР 03, МР 06, МР 07, ПР б 01, ПР б 03, ПР б 07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Правовое регулирование общественных отношений в Российской Федерации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D8138B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6.1.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Право в системе социальных норм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1. 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Право в системе социальных норм. Система российского права</w:t>
            </w:r>
          </w:p>
          <w:p w:rsidR="00505315" w:rsidRPr="00953DA1" w:rsidRDefault="00505315" w:rsidP="00816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Источники права. Нормативные правовые акты, их виды. Законы и законодательный процесс в РФ. Правоотношения, их субъекты.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816653" w:rsidP="00816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Практическое занятие № 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29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Особенности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правового статуса несовершеннолетних. Правонарушение и юридическая ответственность. Функции правоохранительных органов РФ.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01, ЛР 02, ЛР 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ОК 1-9,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ГН, ПозН, ДНН,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309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502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6.2.  Основы конституционного права РФ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773484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484" w:rsidRPr="00953DA1" w:rsidRDefault="00773484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484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3484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iCs/>
                <w:color w:val="000000" w:themeColor="text1"/>
                <w:sz w:val="24"/>
                <w:szCs w:val="24"/>
                <w:lang w:eastAsia="zh-CN"/>
              </w:rPr>
              <w:t>Конституция РФ. Законотворческий процесс в РФ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84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84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84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484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3484" w:rsidRPr="00953DA1" w:rsidRDefault="00773484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816653" w:rsidP="00816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Практическое занятие  № 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30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Профессиональные обязанности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гражданина Российской Федерации.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1.3,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ПК 3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.4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6.3. Правовое регулирование гражданских, семейных, трудовых, образовательных правоотношений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Гражданское право и правоотношения.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Семейное право.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Субъекты гражданского права. Гражданская дееспособность несовершеннолетних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Брак: условия заключения и расторжения Правовое регулирование отношений супругов. Права и обязанности родителей.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01, ЛР 02, ЛР 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ОК 1-9,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ГН, ПозН, ДНН,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816653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Практическое занятие № 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31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Составление трудового договора и условия его расторжения 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1.3,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ПК 3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.4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816653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Практическое занятие № 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32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 Анализ правового регулирования образования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1-9,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773484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773484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6.4. Правовое регулирование налоговых, административных, уголовных правоотношений. Экологическое законодательство</w:t>
            </w: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773484">
        <w:trPr>
          <w:trHeight w:val="23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816653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Практическое занятие № 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33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 Решение задач по отраслям права. Административные правоотношения и ответственность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01, ЛР 02, ЛР 03, МР 01, МР 02, МР 03, МР 04, МР 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ОК 1-9,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773484">
        <w:trPr>
          <w:trHeight w:val="23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Практическое занятие </w:t>
            </w:r>
            <w:r w:rsidR="00816653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№ 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34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 Характеристика уголовной ответственности несове</w:t>
            </w:r>
            <w:r w:rsidR="00816653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ршеннолетних: виды, особенности.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1-9,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773484">
        <w:trPr>
          <w:trHeight w:val="23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Профессиональная  составляющая</w:t>
            </w:r>
          </w:p>
          <w:p w:rsidR="00505315" w:rsidRPr="00953DA1" w:rsidRDefault="00816653" w:rsidP="00816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Практическое занятие № 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35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Налоговое законодательство РФ.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 1.3,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ПК</w:t>
            </w:r>
            <w:r w:rsidR="00EE4046"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 3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.4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 6.5.Основы процессуального права</w:t>
            </w: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Конституционное судопроизводство.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Уголовный процесс: субъекты, принципы, стадии   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Административный процесс. Судебное разбирательство об административных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правонарушениях. 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 xml:space="preserve">ЛР 01, ЛР 02, ЛР 03, МР 01, МР 02, МР 03, МР 04, МР 06, МР 07, ПР б 01, ПР б 02, ПР б </w:t>
            </w: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ОК 1-9,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816653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Практическое занятие № 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36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 Решение практических задач по отраслям права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ОК 1-9,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05315" w:rsidRPr="00953DA1" w:rsidRDefault="00816653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Практическое занятие № 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37</w:t>
            </w:r>
            <w:r w:rsidR="00505315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. </w:t>
            </w:r>
            <w:r w:rsidR="00963642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Международное процессуальное право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963642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3642" w:rsidRPr="00953DA1" w:rsidRDefault="00963642" w:rsidP="00963642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2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Практическое занятие № 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38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. Анализ международных правовых документов о защите прав человека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01, ЛР 02, ЛР 03, МР 01, МР 02, МР 03, МР 04, МР 06, МР 07, ПР б 01, ПР б 02, ПР б 06, ПР б 08, ПР б 09, ПР б 12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42" w:rsidRPr="00953DA1" w:rsidRDefault="00963642" w:rsidP="0096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Лабораторные занятия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Контрольные работы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Контрольная работа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ТРК 6</w:t>
            </w:r>
            <w:r w:rsidR="00816653"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(ПЗ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39)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ЛР 08, МР 01, МР 02, МР 03, МР 06, МР 07, ПР б 01, ПР б 03, ПР б 07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ОК 1-9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ГН, ПозН, ДНН, ЛР 1, ЛР 2, ЛР 5</w:t>
            </w: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Самостоятельная работа обучающихся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lastRenderedPageBreak/>
              <w:t>Не предусмотрено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"/>
        </w:trPr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Дифференцированный зачет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816653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6A3F33" w:rsidRPr="00953DA1" w:rsidTr="00505315">
        <w:trPr>
          <w:trHeight w:val="23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  <w:t>117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05315" w:rsidRPr="00953DA1" w:rsidRDefault="00505315" w:rsidP="00505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  <w:sectPr w:rsidR="00505315" w:rsidRPr="00953DA1">
          <w:headerReference w:type="default" r:id="rId10"/>
          <w:footerReference w:type="default" r:id="rId11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505315" w:rsidRPr="00953DA1" w:rsidRDefault="00505315" w:rsidP="00505315">
      <w:pPr>
        <w:keepNext/>
        <w:spacing w:after="0" w:line="240" w:lineRule="auto"/>
        <w:outlineLvl w:val="0"/>
        <w:rPr>
          <w:rFonts w:ascii="Times New Roman" w:eastAsia="DejaVu Sans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</w:p>
    <w:p w:rsidR="00505315" w:rsidRPr="00953DA1" w:rsidRDefault="00505315" w:rsidP="00773484">
      <w:pPr>
        <w:keepNext/>
        <w:numPr>
          <w:ilvl w:val="0"/>
          <w:numId w:val="35"/>
        </w:numPr>
        <w:spacing w:after="0" w:line="240" w:lineRule="auto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5" w:name="_Toc138007314"/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 РЕАЛИЗАЦИИ ПРОГРАММЫ УЧЕБНОЙ ДИСЦИПЛИ</w:t>
      </w:r>
      <w:bookmarkEnd w:id="5"/>
      <w:r w:rsidR="00773484"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t>НЫ</w:t>
      </w:r>
    </w:p>
    <w:p w:rsidR="00773484" w:rsidRPr="00953DA1" w:rsidRDefault="00773484" w:rsidP="00773484">
      <w:pPr>
        <w:keepNext/>
        <w:spacing w:after="0" w:line="240" w:lineRule="auto"/>
        <w:ind w:left="360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73484" w:rsidRPr="00953DA1" w:rsidRDefault="00773484" w:rsidP="0077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Требования к минимальному материально-техническому обеспечению</w:t>
      </w:r>
    </w:p>
    <w:p w:rsidR="00773484" w:rsidRPr="00953DA1" w:rsidRDefault="00773484" w:rsidP="0077348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Реализация программы учебной дисциплины требует наличия учебного кабинета «История». </w:t>
      </w:r>
      <w:r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Помещение кабинета удовлетворяет требованиям Санитарно-эпидемиологических привил и нормативов и оснащено типовым оборудование, в том числе специализированной учебной мебелью и средствами обучения.</w:t>
      </w:r>
    </w:p>
    <w:p w:rsidR="00773484" w:rsidRPr="00953DA1" w:rsidRDefault="00773484" w:rsidP="00773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Оборудование учебного кабинета: </w:t>
      </w:r>
    </w:p>
    <w:p w:rsidR="00773484" w:rsidRPr="00953DA1" w:rsidRDefault="00773484" w:rsidP="00773484">
      <w:pPr>
        <w:numPr>
          <w:ilvl w:val="0"/>
          <w:numId w:val="15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доска учебная,</w:t>
      </w:r>
    </w:p>
    <w:p w:rsidR="00773484" w:rsidRPr="00953DA1" w:rsidRDefault="00773484" w:rsidP="00773484">
      <w:pPr>
        <w:numPr>
          <w:ilvl w:val="0"/>
          <w:numId w:val="15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рабочее место преподавателя, </w:t>
      </w:r>
    </w:p>
    <w:p w:rsidR="00773484" w:rsidRPr="00953DA1" w:rsidRDefault="00773484" w:rsidP="00773484">
      <w:pPr>
        <w:numPr>
          <w:ilvl w:val="0"/>
          <w:numId w:val="15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столы, стулья (по числу обучающихся),</w:t>
      </w:r>
    </w:p>
    <w:p w:rsidR="00773484" w:rsidRPr="00953DA1" w:rsidRDefault="00773484" w:rsidP="00773484">
      <w:pPr>
        <w:numPr>
          <w:ilvl w:val="0"/>
          <w:numId w:val="15"/>
        </w:num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шкаф для хранения раздаточного дидактического материала и др., </w:t>
      </w:r>
    </w:p>
    <w:p w:rsidR="00773484" w:rsidRPr="00953DA1" w:rsidRDefault="00773484" w:rsidP="00773484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наглядные пособия (комплекты учебных таблиц, исторических карт, плакатов, портретов выдающихся исторических личностей);</w:t>
      </w:r>
    </w:p>
    <w:p w:rsidR="00773484" w:rsidRPr="00953DA1" w:rsidRDefault="00773484" w:rsidP="00773484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информационно-коммуникационные средства;</w:t>
      </w:r>
    </w:p>
    <w:p w:rsidR="00773484" w:rsidRPr="00953DA1" w:rsidRDefault="00773484" w:rsidP="00773484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экранно-звуковые пособия;</w:t>
      </w:r>
    </w:p>
    <w:p w:rsidR="00773484" w:rsidRPr="00953DA1" w:rsidRDefault="00773484" w:rsidP="00773484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773484" w:rsidRPr="00953DA1" w:rsidRDefault="00773484" w:rsidP="00773484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53D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библиотечный фонд кабинета</w:t>
      </w:r>
      <w:r w:rsidRPr="00953D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Основные источники</w:t>
      </w: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Для преподавателей</w:t>
      </w:r>
    </w:p>
    <w:p w:rsidR="00505315" w:rsidRPr="00953DA1" w:rsidRDefault="00505315" w:rsidP="00505315">
      <w:pPr>
        <w:spacing w:after="0" w:line="240" w:lineRule="auto"/>
        <w:ind w:left="708" w:hanging="282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1.  Котова О.А., Лискова Т.Е. Обществознание. 10 класс. Базовый уровень.-  М., 2022</w:t>
      </w:r>
    </w:p>
    <w:p w:rsidR="00505315" w:rsidRPr="00953DA1" w:rsidRDefault="00505315" w:rsidP="0050531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Котова О.А., Лискова Т.Е. Обществознание. 11 класс. Базовый уровень.-  М., 2022</w:t>
      </w:r>
    </w:p>
    <w:p w:rsidR="00505315" w:rsidRPr="00953DA1" w:rsidRDefault="00505315" w:rsidP="0050531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Кравченко А.И., Хасбулатов Р.И., Агафонов С.В. Обществознание.10 класс. – М., 2022.</w:t>
      </w:r>
    </w:p>
    <w:p w:rsidR="00505315" w:rsidRPr="00953DA1" w:rsidRDefault="00505315" w:rsidP="0050531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Кравченко А.И., Хасбулатов Р.И., Агафонов С.В. Обществознание.11 класс. – М., 2022.</w:t>
      </w:r>
    </w:p>
    <w:p w:rsidR="00505315" w:rsidRPr="00953DA1" w:rsidRDefault="00505315" w:rsidP="0050531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Важенин А. Г. Обществознание для профессий и специальностей технического, естественно-научного, гуманитарного профилей: учебник. — М., 2019.</w:t>
      </w:r>
    </w:p>
    <w:p w:rsidR="00505315" w:rsidRPr="00953DA1" w:rsidRDefault="00505315" w:rsidP="0050531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Важенин А. Г. Обществознание для профессий и специальностей технического, естественно-научного, гуманитарного профилей. Практикум. — М., 2019.</w:t>
      </w:r>
    </w:p>
    <w:p w:rsidR="00505315" w:rsidRPr="00953DA1" w:rsidRDefault="00505315" w:rsidP="0050531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Важенин А. Г. Обществознание для профессий и специальностей технического, естественно-научного, гуманитарного профилей. Контрольные задания. — М., 2019.</w:t>
      </w:r>
    </w:p>
    <w:p w:rsidR="00505315" w:rsidRPr="00953DA1" w:rsidRDefault="00823008" w:rsidP="00505315">
      <w:pPr>
        <w:numPr>
          <w:ilvl w:val="0"/>
          <w:numId w:val="3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hyperlink r:id="rId12" w:history="1">
        <w:bookmarkStart w:id="6" w:name="_Toc138007315"/>
        <w:r w:rsidR="00505315" w:rsidRPr="00953DA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Барабанова В., Грибанова Г., Дорская А., Насонова И. </w:t>
        </w:r>
      </w:hyperlink>
      <w:r w:rsidR="00505315" w:rsidRPr="00953DA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ЕГЭ. Обществознание. Новый полный справочник школьника для подготовки к ЕГЭ. М., АСТ, 2018</w:t>
      </w:r>
      <w:bookmarkEnd w:id="6"/>
    </w:p>
    <w:p w:rsidR="00505315" w:rsidRPr="00953DA1" w:rsidRDefault="00505315" w:rsidP="0050531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Баранов П. А. Обществознание в таблицах. 10—11 класс. — М., 2018.</w:t>
      </w:r>
    </w:p>
    <w:p w:rsidR="00505315" w:rsidRPr="00953DA1" w:rsidRDefault="00505315" w:rsidP="0050531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Баранов П. А., Шевченко С. В. ЕГЭ 2015. Обществознание. Тренировочные задания. — М., 2019.</w:t>
      </w:r>
    </w:p>
    <w:p w:rsidR="00505315" w:rsidRPr="00953DA1" w:rsidRDefault="00505315" w:rsidP="00505315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Боголюбов Л. Н. и др. Обществознание. 10 класс. Базовый уровень.— М., 2019.</w:t>
      </w:r>
    </w:p>
    <w:p w:rsidR="00505315" w:rsidRPr="00953DA1" w:rsidRDefault="00505315" w:rsidP="00505315">
      <w:pPr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Боголюбов Л. Н. и др. Обществознание. 11 класс. Базовый уровень.— М., 2019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.Конституция Российской Федерации 1993 г. (последняя редакция).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.Водный кодекс РФ (введен в действие Федеральным законом от 03.06.2006 № 74-ФЗ) //СЗ РФ. — 2006. — № 23. — Ст. 2381.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Гражданский кодекс РФ. Ч. 1 (введен в действие Федеральным законом от 30.11.1994№ 51-ФЗ) // СЗ РФ. — 1994. — № 32. — Ст. 3301.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Гражданский кодекс РФ. Ч. 2 (введен в действие Федеральным законом от 26.01.1996 № 14-ФЗ) // СЗ РФ. — 1996. — № 5. — Ст. 410.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.Гражданский кодекс РФ. Ч. 3 (введен в действие Федеральным законом от 26.11.2001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46-ФЗ) // СЗ РФ. — 2001. — № 49. — Ст. 4552.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Гражданский кодекс РФ. Ч. 4 (введен в действие Федеральным законом от 18.12.2006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230-ФЗ) // СЗ РФ. — 2006. — № 52 (ч. I). — Ст. 5496.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Земельный кодекс РФ (введен в действие Федеральным законом от 25.10.2001 № 136-ФЗ) //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СЗ РФ. — 2001. — № 44. — Ст. 4147.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.Федеральный закон от 29.12.2012 № 273-ФЗ «Об образовании в Российской Федерации» //СЗ РФ. — 2012.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30.03.1999 № 52-ФЗ «О санитарно-эпидемиологическом благополучии населения» // СЗ РФ. — 1999. — № 14. — Ст. 1650.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10.01.2002 № 7-ФЗ «Об охране окружающей среды» // СЗ РФ. —2002. — № 2. — Ст. 133.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Федеральный закон от 24.04.1995 № 52-ФЗ «О животном мире» // Российская газета. —1995. — 4 мая.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Федеральный закон от 04.05.1999 № 96-ФЗ «Об охране атмосферного воздуха» // СЗ РФ. —1999. — № 18. — Ст. 2222.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Приказ Министерства образования и науки РФ от 17.05.2012 № 413 «Об утверждениифедерального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Единый государственный экзамен. Контрольные измерительные материалы. Обществознание.— М., 2017.</w:t>
      </w:r>
    </w:p>
    <w:p w:rsidR="00505315" w:rsidRPr="00953DA1" w:rsidRDefault="00505315" w:rsidP="0050531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Учебно-тренировочные материалы для сдачи ЕГЭ. — М., 2022.</w:t>
      </w:r>
    </w:p>
    <w:p w:rsidR="00505315" w:rsidRPr="00953DA1" w:rsidRDefault="00505315" w:rsidP="00505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</w:pPr>
    </w:p>
    <w:p w:rsidR="00505315" w:rsidRPr="00953DA1" w:rsidRDefault="00505315" w:rsidP="00505315">
      <w:pPr>
        <w:spacing w:after="0" w:line="240" w:lineRule="auto"/>
        <w:ind w:left="284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Для студентов</w:t>
      </w:r>
    </w:p>
    <w:p w:rsidR="00505315" w:rsidRPr="00953DA1" w:rsidRDefault="00505315" w:rsidP="0050531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Котова О.А., Лискова Т.Е. Обществознание. 10 класс. Базовый уровень.-  М., 2022</w:t>
      </w:r>
    </w:p>
    <w:p w:rsidR="00505315" w:rsidRPr="00953DA1" w:rsidRDefault="00505315" w:rsidP="00505315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3DA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Котова О.А., Лискова Т.Е. Обществознание. 11 класс. Базовый уровень.-  М., 2022</w:t>
      </w:r>
    </w:p>
    <w:p w:rsidR="00505315" w:rsidRPr="00953DA1" w:rsidRDefault="00505315" w:rsidP="0050531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  <w:t>Боголюбов Л. Н. и др. Обществознание. 10 класс. — М., 2019.</w:t>
      </w:r>
    </w:p>
    <w:p w:rsidR="00505315" w:rsidRPr="00953DA1" w:rsidRDefault="00505315" w:rsidP="0050531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  <w:t>Боголюбов Л. Н. и др. Обществознание. 11 класс.— М., 2019.</w:t>
      </w:r>
    </w:p>
    <w:p w:rsidR="00505315" w:rsidRPr="00953DA1" w:rsidRDefault="00505315" w:rsidP="0050531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  <w:t>Важенин А. Г. Обществознание для профессий и специальностей технического, естественно-научного, гуманитарного профилей: учебник. — М., 2019.</w:t>
      </w:r>
    </w:p>
    <w:p w:rsidR="00505315" w:rsidRPr="00953DA1" w:rsidRDefault="00505315" w:rsidP="0050531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  <w:t>Важенин А. Г. Обществознание для профессий и специальностей технического, естественно-научного, гуманитарного профилей. Практикум. — М., 2019.</w:t>
      </w:r>
    </w:p>
    <w:p w:rsidR="00505315" w:rsidRPr="00953DA1" w:rsidRDefault="00505315" w:rsidP="00505315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  <w:t>Важенин А. Г. Обществознание для профессий и специальностей технического, естественно-научного, гуманитарного профилей. Контрольные задания. — М., 2019.</w:t>
      </w:r>
    </w:p>
    <w:p w:rsidR="00505315" w:rsidRPr="00953DA1" w:rsidRDefault="00505315" w:rsidP="0050531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</w:pPr>
    </w:p>
    <w:p w:rsidR="00505315" w:rsidRPr="00953DA1" w:rsidRDefault="00505315" w:rsidP="00505315">
      <w:pPr>
        <w:spacing w:after="0" w:line="240" w:lineRule="auto"/>
        <w:ind w:left="284" w:firstLine="709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  <w:t>Дополнительные источники</w:t>
      </w:r>
    </w:p>
    <w:p w:rsidR="00505315" w:rsidRPr="00953DA1" w:rsidRDefault="00505315" w:rsidP="00505315">
      <w:pPr>
        <w:spacing w:after="0" w:line="240" w:lineRule="auto"/>
        <w:ind w:left="284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Для преподавателей</w:t>
      </w:r>
    </w:p>
    <w:p w:rsidR="00505315" w:rsidRPr="00953DA1" w:rsidRDefault="00823008" w:rsidP="00505315">
      <w:pPr>
        <w:numPr>
          <w:ilvl w:val="0"/>
          <w:numId w:val="32"/>
        </w:numPr>
        <w:tabs>
          <w:tab w:val="left" w:pos="284"/>
          <w:tab w:val="num" w:pos="709"/>
        </w:tabs>
        <w:kinsoku w:val="0"/>
        <w:overflowPunct w:val="0"/>
        <w:spacing w:after="0" w:line="276" w:lineRule="auto"/>
        <w:ind w:left="284" w:hanging="218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hyperlink r:id="rId13" w:history="1">
        <w:r w:rsidR="00505315" w:rsidRPr="00953DA1">
          <w:rPr>
            <w:rFonts w:ascii="Times New Roman" w:eastAsia="DejaVu Sans" w:hAnsi="Times New Roman" w:cs="Times New Roman"/>
            <w:color w:val="000000" w:themeColor="text1"/>
            <w:sz w:val="24"/>
            <w:szCs w:val="24"/>
            <w:lang w:eastAsia="zh-CN"/>
          </w:rPr>
          <w:t>www.openclass.ru(Открытыйкласс</w:t>
        </w:r>
      </w:hyperlink>
      <w:r w:rsidR="00505315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: сетевые образовательные сообщества).</w:t>
      </w:r>
    </w:p>
    <w:p w:rsidR="00505315" w:rsidRPr="00953DA1" w:rsidRDefault="00823008" w:rsidP="00505315">
      <w:pPr>
        <w:numPr>
          <w:ilvl w:val="0"/>
          <w:numId w:val="32"/>
        </w:numPr>
        <w:tabs>
          <w:tab w:val="left" w:pos="284"/>
          <w:tab w:val="num" w:pos="709"/>
        </w:tabs>
        <w:kinsoku w:val="0"/>
        <w:overflowPunct w:val="0"/>
        <w:spacing w:after="0" w:line="276" w:lineRule="auto"/>
        <w:ind w:left="284" w:hanging="218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hyperlink r:id="rId14" w:history="1">
        <w:r w:rsidR="00505315" w:rsidRPr="00953DA1">
          <w:rPr>
            <w:rFonts w:ascii="Times New Roman" w:eastAsia="DejaVu Sans" w:hAnsi="Times New Roman" w:cs="Times New Roman"/>
            <w:color w:val="000000" w:themeColor="text1"/>
            <w:sz w:val="24"/>
            <w:szCs w:val="24"/>
            <w:lang w:eastAsia="zh-CN"/>
          </w:rPr>
          <w:t>www.schoolcollection.edu.ru(Единая</w:t>
        </w:r>
      </w:hyperlink>
      <w:r w:rsidR="00505315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коллекция цифровых образовательных ресурсов).</w:t>
      </w:r>
    </w:p>
    <w:p w:rsidR="00505315" w:rsidRPr="00953DA1" w:rsidRDefault="00823008" w:rsidP="00505315">
      <w:pPr>
        <w:numPr>
          <w:ilvl w:val="0"/>
          <w:numId w:val="32"/>
        </w:numPr>
        <w:tabs>
          <w:tab w:val="left" w:pos="284"/>
          <w:tab w:val="num" w:pos="709"/>
        </w:tabs>
        <w:kinsoku w:val="0"/>
        <w:overflowPunct w:val="0"/>
        <w:spacing w:after="0" w:line="276" w:lineRule="auto"/>
        <w:ind w:left="284" w:hanging="218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hyperlink r:id="rId15" w:history="1">
        <w:r w:rsidR="00505315" w:rsidRPr="00953DA1">
          <w:rPr>
            <w:rFonts w:ascii="Times New Roman" w:eastAsia="DejaVu Sans" w:hAnsi="Times New Roman" w:cs="Times New Roman"/>
            <w:color w:val="000000" w:themeColor="text1"/>
            <w:sz w:val="24"/>
            <w:szCs w:val="24"/>
            <w:lang w:eastAsia="zh-CN"/>
          </w:rPr>
          <w:t>www.festival.1september.ru(Фестиваль</w:t>
        </w:r>
      </w:hyperlink>
      <w:r w:rsidR="00505315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педагогических идей «Открытый урок»).</w:t>
      </w:r>
    </w:p>
    <w:p w:rsidR="00505315" w:rsidRPr="00953DA1" w:rsidRDefault="00823008" w:rsidP="00505315">
      <w:pPr>
        <w:numPr>
          <w:ilvl w:val="0"/>
          <w:numId w:val="32"/>
        </w:numPr>
        <w:tabs>
          <w:tab w:val="left" w:pos="284"/>
          <w:tab w:val="num" w:pos="709"/>
        </w:tabs>
        <w:kinsoku w:val="0"/>
        <w:overflowPunct w:val="0"/>
        <w:spacing w:after="0" w:line="276" w:lineRule="auto"/>
        <w:ind w:left="284" w:hanging="218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hyperlink r:id="rId16" w:history="1">
        <w:r w:rsidR="00505315" w:rsidRPr="00953DA1">
          <w:rPr>
            <w:rFonts w:ascii="Times New Roman" w:eastAsia="DejaVu Sans" w:hAnsi="Times New Roman" w:cs="Times New Roman"/>
            <w:color w:val="000000" w:themeColor="text1"/>
            <w:sz w:val="24"/>
            <w:szCs w:val="24"/>
            <w:lang w:eastAsia="zh-CN"/>
          </w:rPr>
          <w:t>www.base.garant.ru</w:t>
        </w:r>
      </w:hyperlink>
      <w:r w:rsidR="00505315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>(«ГАРАНТ»—информационно-правовойпортал).</w:t>
      </w:r>
    </w:p>
    <w:p w:rsidR="00505315" w:rsidRPr="00953DA1" w:rsidRDefault="00823008" w:rsidP="00505315">
      <w:pPr>
        <w:numPr>
          <w:ilvl w:val="0"/>
          <w:numId w:val="32"/>
        </w:numPr>
        <w:tabs>
          <w:tab w:val="left" w:pos="284"/>
          <w:tab w:val="num" w:pos="709"/>
        </w:tabs>
        <w:kinsoku w:val="0"/>
        <w:overflowPunct w:val="0"/>
        <w:spacing w:after="0" w:line="276" w:lineRule="auto"/>
        <w:ind w:left="284" w:hanging="218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hyperlink r:id="rId17" w:history="1">
        <w:r w:rsidR="00505315" w:rsidRPr="00953DA1">
          <w:rPr>
            <w:rFonts w:ascii="Times New Roman" w:eastAsia="DejaVu Sans" w:hAnsi="Times New Roman" w:cs="Times New Roman"/>
            <w:color w:val="000000" w:themeColor="text1"/>
            <w:sz w:val="24"/>
            <w:szCs w:val="24"/>
            <w:lang w:eastAsia="zh-CN"/>
          </w:rPr>
          <w:t>www.istrodina.com(Российский</w:t>
        </w:r>
      </w:hyperlink>
      <w:r w:rsidR="00505315"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 исторический иллюстрированный журнал «Родина»).</w:t>
      </w:r>
    </w:p>
    <w:p w:rsidR="00505315" w:rsidRPr="00953DA1" w:rsidRDefault="00505315" w:rsidP="00505315">
      <w:pPr>
        <w:tabs>
          <w:tab w:val="left" w:pos="284"/>
          <w:tab w:val="num" w:pos="709"/>
        </w:tabs>
        <w:spacing w:after="0" w:line="240" w:lineRule="auto"/>
        <w:ind w:left="284" w:hanging="218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505315" w:rsidRPr="00953DA1" w:rsidRDefault="00505315" w:rsidP="00505315">
      <w:pPr>
        <w:keepNext/>
        <w:spacing w:after="0" w:line="240" w:lineRule="auto"/>
        <w:ind w:left="360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7" w:name="_Toc138007316"/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5. КОНТРОЛЬ И ОЦЕНКА РЕЗУЛЬТАТОВ ОСВОЕНИЯ УЧЕБНОЙ ДИСЦИПЛИНЫ</w:t>
      </w:r>
      <w:bookmarkEnd w:id="7"/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tbl>
      <w:tblPr>
        <w:tblpPr w:leftFromText="180" w:rightFromText="180" w:vertAnchor="text" w:horzAnchor="page" w:tblpX="1394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4"/>
        <w:gridCol w:w="3590"/>
      </w:tblGrid>
      <w:tr w:rsidR="00505315" w:rsidRPr="00953DA1" w:rsidTr="00505315">
        <w:trPr>
          <w:tblHeader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Наименование образовательных результатов ФГОС СОО (предметные результаты –ПРб/у)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Методы оценки</w:t>
            </w:r>
          </w:p>
        </w:tc>
      </w:tr>
      <w:tr w:rsidR="00505315" w:rsidRPr="00953DA1" w:rsidTr="0050531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ПРб/у 01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сформированность знаний об (о):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обществе как целостной развивающейся системе в единстве и взаимодействии основных сфер и институтов;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основах социальной динамики;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перспективах развития современного общества, в том числе тенденций развития Российской Федерации;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человеке как субъекте общественных отношений и сознательной деятельности;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      </w:r>
          </w:p>
          <w:p w:rsidR="00505315" w:rsidRPr="00953DA1" w:rsidRDefault="00505315" w:rsidP="00505315">
            <w:pPr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устный/ письменный опросы;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-тестирование;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сообщения (доклады);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-оформление глоссариев по темам курса;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-составление дидактическихсинквейнов;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-работа с источниками;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-творческие задания;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решение ситуационных задач;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-написание сочинений (эссе);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подготовка презентаций</w:t>
            </w:r>
          </w:p>
        </w:tc>
      </w:tr>
      <w:tr w:rsidR="00505315" w:rsidRPr="00953DA1" w:rsidTr="0050531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ПРб/у 02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. 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устный/ письменный опросы;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-тестирование;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сообщения (доклады);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-оформление глоссариев по темам курса;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-составление дидактическихсинквейнов;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-работа с источниками;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-творческие задания;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решение ситуационных задач;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-написание сочинений (эссе);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подготовка презентаций</w:t>
            </w:r>
          </w:p>
        </w:tc>
      </w:tr>
      <w:tr w:rsidR="00505315" w:rsidRPr="00953DA1" w:rsidTr="0050531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ПРб/у 03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устный/ письменный опросы;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-тестирование;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сообщения (доклады);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-оформление глоссариев по темам курса;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-составление дидактическихсинквейнов;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-работа с источниками;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-творческие задания;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решение ситуационных задач;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-написание сочинений (эссе);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подготовка презентаций</w:t>
            </w:r>
          </w:p>
        </w:tc>
      </w:tr>
      <w:tr w:rsidR="00505315" w:rsidRPr="00953DA1" w:rsidTr="0050531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ПР б/у 04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устный/ письменный опросы;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-тестирование;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сообщения (доклады);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-оформление глоссариев по темам курса;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-составление дидактическихсинквейнов;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-работа с источниками;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-творческие задания;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решение ситуационных задач;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-написание сочинений (эссе);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подготовка презентаций</w:t>
            </w:r>
          </w:p>
        </w:tc>
      </w:tr>
      <w:tr w:rsidR="00505315" w:rsidRPr="00953DA1" w:rsidTr="0050531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 б/у 05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устный/ письменный опросы;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-тестирование;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сообщения (доклады);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-оформление глоссариев по темам курса;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-составление дидактическихсинквейнов;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-работа с источниками;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-творческие задания;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решение ситуационных задач;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-написание сочинений (эссе);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подготовка презентаций</w:t>
            </w:r>
          </w:p>
        </w:tc>
      </w:tr>
      <w:tr w:rsidR="00505315" w:rsidRPr="00953DA1" w:rsidTr="0050531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 б/у 06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устный/ письменный опросы;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-тестирование;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сообщения (доклады);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-оформление глоссариев по темам курса;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-составление дидактическихсинквейнов;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-работа с источниками;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-творческие задания;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решение ситуационных задач;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-написание сочинений (эссе);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подготовка презентаций</w:t>
            </w:r>
          </w:p>
        </w:tc>
      </w:tr>
      <w:tr w:rsidR="00505315" w:rsidRPr="00953DA1" w:rsidTr="0050531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 б/у 07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устный/ письменный опросы;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-тестирование;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сообщения (доклады);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-оформление глоссариев по темам курса;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-составление дидактическихсинквейнов;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-работа с источниками;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-творческие задания;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решение ситуационных задач;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-написание сочинений (эссе);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подготовка презентаций</w:t>
            </w:r>
          </w:p>
        </w:tc>
      </w:tr>
      <w:tr w:rsidR="00505315" w:rsidRPr="00953DA1" w:rsidTr="0050531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 б/у 08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использование обществоведческих знаний для взаимодействия с представителями других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- устный/ письменный опросы;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-тестирование;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- сообщения (доклады);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-оформление глоссариев по темам курса;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-составление дидактическихсинквейнов;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-работа с источниками;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-творческие задания;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решение ситуационных задач;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-написание сочинений (эссе);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подготовка презентаций</w:t>
            </w:r>
          </w:p>
        </w:tc>
      </w:tr>
      <w:tr w:rsidR="00505315" w:rsidRPr="00953DA1" w:rsidTr="0050531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ПР б/у 09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устный/ письменный опросы;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-тестирование;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сообщения (доклады);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-оформление глоссариев по темам курса;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-составление дидактическихсинквейнов;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-работа с источниками;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-творческие задания;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решение ситуационных задач;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-написание сочинений (эссе);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подготовка презентаций</w:t>
            </w:r>
          </w:p>
        </w:tc>
      </w:tr>
      <w:tr w:rsidR="00505315" w:rsidRPr="00953DA1" w:rsidTr="0050531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ПР б/у 10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устный/ письменный опросы;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-тестирование;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сообщения (доклады);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-оформление глоссариев по темам курса;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-составление дидактическихсинквейнов;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-работа с источниками;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-творческие задания;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решение ситуационных задач;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-написание сочинений (эссе);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подготовка презентаций</w:t>
            </w:r>
          </w:p>
        </w:tc>
      </w:tr>
      <w:tr w:rsidR="00505315" w:rsidRPr="00953DA1" w:rsidTr="0050531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 б/у 11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устный/ письменный опросы;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-тестирование;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сообщения (доклады);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-оформление глоссариев по темам курса;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-составление дидактическихсинквейнов;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-работа с источниками;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-творческие задания;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решение ситуационных задач;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-написание сочинений (эссе);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подготовка презентаций</w:t>
            </w:r>
          </w:p>
        </w:tc>
      </w:tr>
      <w:tr w:rsidR="00505315" w:rsidRPr="00953DA1" w:rsidTr="0050531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 б/у 12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- устный/ письменный опросы;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-тестирование;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сообщения (доклады);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-оформление глоссариев по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темам курса;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-составление дидактическихсинквейнов;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-работа с источниками;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-творческие задания;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решение ситуационных задач;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-написание сочинений (эссе);</w:t>
            </w:r>
          </w:p>
          <w:p w:rsidR="00505315" w:rsidRPr="00953DA1" w:rsidRDefault="00505315" w:rsidP="00505315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- подготовка презентаций</w:t>
            </w:r>
          </w:p>
        </w:tc>
      </w:tr>
    </w:tbl>
    <w:p w:rsidR="00505315" w:rsidRPr="00953DA1" w:rsidRDefault="00505315" w:rsidP="00505315">
      <w:pPr>
        <w:keepNext/>
        <w:spacing w:after="0" w:line="240" w:lineRule="auto"/>
        <w:jc w:val="both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bookmarkStart w:id="8" w:name="_Toc100334991"/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keepNext/>
        <w:spacing w:after="0" w:line="240" w:lineRule="auto"/>
        <w:ind w:left="360"/>
        <w:outlineLvl w:val="0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/>
        </w:rPr>
      </w:pP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br w:type="page"/>
      </w:r>
    </w:p>
    <w:p w:rsidR="00505315" w:rsidRPr="00953DA1" w:rsidRDefault="00505315" w:rsidP="00505315">
      <w:pPr>
        <w:keepNext/>
        <w:spacing w:after="0" w:line="240" w:lineRule="auto"/>
        <w:jc w:val="center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73484" w:rsidRPr="00953DA1" w:rsidRDefault="00773484" w:rsidP="00505315">
      <w:pPr>
        <w:keepNext/>
        <w:spacing w:after="0" w:line="240" w:lineRule="auto"/>
        <w:jc w:val="center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9" w:name="_Toc138007317"/>
    </w:p>
    <w:p w:rsidR="00773484" w:rsidRPr="00953DA1" w:rsidRDefault="00773484" w:rsidP="00505315">
      <w:pPr>
        <w:keepNext/>
        <w:spacing w:after="0" w:line="240" w:lineRule="auto"/>
        <w:jc w:val="center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73484" w:rsidRPr="00953DA1" w:rsidRDefault="00773484" w:rsidP="00505315">
      <w:pPr>
        <w:keepNext/>
        <w:spacing w:after="0" w:line="240" w:lineRule="auto"/>
        <w:jc w:val="center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73484" w:rsidRPr="00953DA1" w:rsidRDefault="00773484" w:rsidP="00505315">
      <w:pPr>
        <w:keepNext/>
        <w:spacing w:after="0" w:line="240" w:lineRule="auto"/>
        <w:jc w:val="center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73484" w:rsidRPr="00953DA1" w:rsidRDefault="00773484" w:rsidP="00505315">
      <w:pPr>
        <w:keepNext/>
        <w:spacing w:after="0" w:line="240" w:lineRule="auto"/>
        <w:jc w:val="center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73484" w:rsidRPr="00953DA1" w:rsidRDefault="00773484" w:rsidP="00773484">
      <w:pPr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73484" w:rsidRPr="00953DA1" w:rsidRDefault="00773484" w:rsidP="00773484">
      <w:pPr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73484" w:rsidRPr="00953DA1" w:rsidRDefault="00773484" w:rsidP="00773484">
      <w:pPr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73484" w:rsidRPr="00953DA1" w:rsidRDefault="00773484" w:rsidP="00773484">
      <w:pPr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73484" w:rsidRPr="00953DA1" w:rsidRDefault="00773484" w:rsidP="00773484">
      <w:pPr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364D3" w:rsidRPr="00953DA1" w:rsidRDefault="001364D3" w:rsidP="00773484">
      <w:pPr>
        <w:pStyle w:val="1"/>
        <w:rPr>
          <w:b w:val="0"/>
          <w:bCs w:val="0"/>
          <w:color w:val="000000" w:themeColor="text1"/>
          <w:sz w:val="24"/>
          <w:szCs w:val="24"/>
        </w:rPr>
      </w:pPr>
    </w:p>
    <w:p w:rsidR="001364D3" w:rsidRPr="00953DA1" w:rsidRDefault="001364D3" w:rsidP="00773484">
      <w:pPr>
        <w:pStyle w:val="1"/>
        <w:rPr>
          <w:b w:val="0"/>
          <w:bCs w:val="0"/>
          <w:color w:val="000000" w:themeColor="text1"/>
          <w:sz w:val="24"/>
          <w:szCs w:val="24"/>
        </w:rPr>
      </w:pPr>
    </w:p>
    <w:p w:rsidR="00953DA1" w:rsidRPr="00953DA1" w:rsidRDefault="00953DA1" w:rsidP="00773484">
      <w:pPr>
        <w:pStyle w:val="1"/>
        <w:rPr>
          <w:b w:val="0"/>
          <w:bCs w:val="0"/>
          <w:color w:val="000000" w:themeColor="text1"/>
          <w:sz w:val="24"/>
          <w:szCs w:val="24"/>
        </w:rPr>
      </w:pPr>
    </w:p>
    <w:p w:rsidR="00953DA1" w:rsidRPr="00953DA1" w:rsidRDefault="00953DA1" w:rsidP="00773484">
      <w:pPr>
        <w:pStyle w:val="1"/>
        <w:rPr>
          <w:b w:val="0"/>
          <w:bCs w:val="0"/>
          <w:color w:val="000000" w:themeColor="text1"/>
          <w:sz w:val="24"/>
          <w:szCs w:val="24"/>
        </w:rPr>
      </w:pPr>
    </w:p>
    <w:p w:rsidR="00953DA1" w:rsidRPr="00953DA1" w:rsidRDefault="00953DA1" w:rsidP="00773484">
      <w:pPr>
        <w:pStyle w:val="1"/>
        <w:rPr>
          <w:b w:val="0"/>
          <w:bCs w:val="0"/>
          <w:color w:val="000000" w:themeColor="text1"/>
          <w:sz w:val="24"/>
          <w:szCs w:val="24"/>
        </w:rPr>
      </w:pPr>
    </w:p>
    <w:p w:rsidR="00953DA1" w:rsidRPr="00953DA1" w:rsidRDefault="00953DA1" w:rsidP="00773484">
      <w:pPr>
        <w:pStyle w:val="1"/>
        <w:rPr>
          <w:b w:val="0"/>
          <w:bCs w:val="0"/>
          <w:color w:val="000000" w:themeColor="text1"/>
          <w:sz w:val="24"/>
          <w:szCs w:val="24"/>
        </w:rPr>
      </w:pPr>
    </w:p>
    <w:p w:rsidR="00953DA1" w:rsidRPr="00953DA1" w:rsidRDefault="00953DA1" w:rsidP="00773484">
      <w:pPr>
        <w:pStyle w:val="1"/>
        <w:rPr>
          <w:b w:val="0"/>
          <w:bCs w:val="0"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  <w:bookmarkStart w:id="10" w:name="_Toc100334992"/>
      <w:bookmarkEnd w:id="8"/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/>
          <w:bCs/>
          <w:color w:val="000000" w:themeColor="text1"/>
          <w:sz w:val="24"/>
          <w:szCs w:val="24"/>
        </w:rPr>
      </w:pPr>
      <w:r w:rsidRPr="00953DA1">
        <w:rPr>
          <w:bCs/>
          <w:color w:val="000000" w:themeColor="text1"/>
          <w:sz w:val="24"/>
          <w:szCs w:val="24"/>
        </w:rPr>
        <w:t xml:space="preserve">        </w:t>
      </w:r>
      <w:r w:rsidR="00505315" w:rsidRPr="00953DA1">
        <w:rPr>
          <w:b/>
          <w:bCs/>
          <w:color w:val="000000" w:themeColor="text1"/>
          <w:sz w:val="24"/>
          <w:szCs w:val="24"/>
        </w:rPr>
        <w:br/>
      </w:r>
      <w:r w:rsidR="00505315" w:rsidRPr="00953DA1">
        <w:rPr>
          <w:b/>
          <w:bCs/>
          <w:color w:val="000000" w:themeColor="text1"/>
          <w:sz w:val="24"/>
          <w:szCs w:val="24"/>
        </w:rPr>
        <w:br/>
      </w:r>
    </w:p>
    <w:p w:rsidR="00953DA1" w:rsidRPr="00953DA1" w:rsidRDefault="00953DA1" w:rsidP="00953DA1">
      <w:pPr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rPr>
          <w:b/>
          <w:bCs/>
          <w:color w:val="000000" w:themeColor="text1"/>
          <w:sz w:val="24"/>
          <w:szCs w:val="24"/>
        </w:rPr>
      </w:pPr>
    </w:p>
    <w:bookmarkEnd w:id="9"/>
    <w:bookmarkEnd w:id="10"/>
    <w:p w:rsidR="00505315" w:rsidRPr="00953DA1" w:rsidRDefault="00505315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505315">
      <w:pPr>
        <w:spacing w:after="0" w:line="240" w:lineRule="auto"/>
        <w:ind w:left="50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53DA1" w:rsidRPr="00953DA1" w:rsidRDefault="00953DA1" w:rsidP="00953DA1">
      <w:pPr>
        <w:pStyle w:val="1"/>
        <w:rPr>
          <w:bCs w:val="0"/>
          <w:color w:val="000000" w:themeColor="text1"/>
          <w:sz w:val="24"/>
          <w:szCs w:val="24"/>
        </w:rPr>
      </w:pPr>
      <w:r w:rsidRPr="00953DA1">
        <w:rPr>
          <w:bCs w:val="0"/>
          <w:color w:val="000000" w:themeColor="text1"/>
          <w:sz w:val="24"/>
          <w:szCs w:val="24"/>
        </w:rPr>
        <w:t>ПРИЛОЖЕНИЕ 1</w:t>
      </w:r>
    </w:p>
    <w:p w:rsidR="00953DA1" w:rsidRPr="00953DA1" w:rsidRDefault="00953DA1" w:rsidP="00505315">
      <w:pPr>
        <w:spacing w:after="0" w:line="240" w:lineRule="auto"/>
        <w:ind w:left="502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3DA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Тематика индивидуальных проектов по дисциплине</w:t>
      </w:r>
    </w:p>
    <w:p w:rsidR="00953DA1" w:rsidRPr="00953DA1" w:rsidRDefault="00953DA1" w:rsidP="00505315">
      <w:pPr>
        <w:spacing w:after="0" w:line="240" w:lineRule="auto"/>
        <w:ind w:left="502"/>
        <w:jc w:val="center"/>
        <w:rPr>
          <w:rFonts w:ascii="Times New Roman" w:eastAsia="DejaVu Sans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Не предусмотрено</w:t>
      </w:r>
    </w:p>
    <w:p w:rsidR="00505315" w:rsidRPr="00953DA1" w:rsidRDefault="00505315" w:rsidP="00505315">
      <w:pPr>
        <w:spacing w:after="0" w:line="240" w:lineRule="auto"/>
        <w:ind w:left="502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br w:type="page"/>
      </w:r>
    </w:p>
    <w:p w:rsidR="00505315" w:rsidRPr="00953DA1" w:rsidRDefault="00505315" w:rsidP="00505315">
      <w:pPr>
        <w:keepNext/>
        <w:spacing w:after="0" w:line="240" w:lineRule="auto"/>
        <w:jc w:val="center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1" w:name="_Toc138007318"/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ПРИЛОЖЕНИЕ 2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Синхронизация образовательных результатов ФГОС СОО и ФГОС СПО</w:t>
      </w:r>
      <w:bookmarkEnd w:id="11"/>
    </w:p>
    <w:p w:rsidR="001364D3" w:rsidRPr="00953DA1" w:rsidRDefault="001364D3" w:rsidP="001364D3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57"/>
        <w:gridCol w:w="3486"/>
        <w:gridCol w:w="3201"/>
      </w:tblGrid>
      <w:tr w:rsidR="001364D3" w:rsidRPr="00953DA1" w:rsidTr="001364D3">
        <w:trPr>
          <w:tblHeader/>
        </w:trPr>
        <w:tc>
          <w:tcPr>
            <w:tcW w:w="2657" w:type="dxa"/>
          </w:tcPr>
          <w:p w:rsidR="001364D3" w:rsidRPr="00953DA1" w:rsidRDefault="001364D3" w:rsidP="001364D3">
            <w:pPr>
              <w:rPr>
                <w:rFonts w:eastAsia="DejaVu Sans"/>
                <w:b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/>
                <w:bCs/>
                <w:color w:val="000000" w:themeColor="text1"/>
                <w:lang w:val="ru-RU"/>
              </w:rPr>
              <w:br w:type="page"/>
              <w:t>Наименование ОК, ПК согласно ФГОС СПО</w:t>
            </w:r>
          </w:p>
        </w:tc>
        <w:tc>
          <w:tcPr>
            <w:tcW w:w="3486" w:type="dxa"/>
          </w:tcPr>
          <w:p w:rsidR="001364D3" w:rsidRPr="00953DA1" w:rsidRDefault="001364D3" w:rsidP="001364D3">
            <w:pPr>
              <w:rPr>
                <w:rFonts w:eastAsia="DejaVu Sans"/>
                <w:b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/>
                <w:bCs/>
                <w:color w:val="000000" w:themeColor="text1"/>
                <w:lang w:val="ru-RU"/>
              </w:rPr>
              <w:t>Наименование личностных результатов (ЛР)</w:t>
            </w:r>
          </w:p>
          <w:p w:rsidR="001364D3" w:rsidRPr="00953DA1" w:rsidRDefault="001364D3" w:rsidP="001364D3">
            <w:pPr>
              <w:rPr>
                <w:rFonts w:eastAsia="DejaVu Sans"/>
                <w:b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/>
                <w:bCs/>
                <w:color w:val="000000" w:themeColor="text1"/>
                <w:lang w:val="ru-RU"/>
              </w:rPr>
              <w:t>согласно ФГОС СОО</w:t>
            </w:r>
          </w:p>
        </w:tc>
        <w:tc>
          <w:tcPr>
            <w:tcW w:w="3201" w:type="dxa"/>
          </w:tcPr>
          <w:p w:rsidR="001364D3" w:rsidRPr="00953DA1" w:rsidRDefault="001364D3" w:rsidP="001364D3">
            <w:pPr>
              <w:rPr>
                <w:rFonts w:eastAsia="DejaVu Sans"/>
                <w:b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/>
                <w:bCs/>
                <w:color w:val="000000" w:themeColor="text1"/>
                <w:lang w:val="ru-RU"/>
              </w:rPr>
              <w:t>Наименование метапредметных (МР)</w:t>
            </w:r>
          </w:p>
          <w:p w:rsidR="001364D3" w:rsidRPr="00953DA1" w:rsidRDefault="001364D3" w:rsidP="001364D3">
            <w:pPr>
              <w:rPr>
                <w:rFonts w:eastAsia="DejaVu Sans"/>
                <w:b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/>
                <w:bCs/>
                <w:color w:val="000000" w:themeColor="text1"/>
                <w:lang w:val="ru-RU"/>
              </w:rPr>
              <w:t>результатов</w:t>
            </w:r>
          </w:p>
          <w:p w:rsidR="001364D3" w:rsidRPr="00953DA1" w:rsidRDefault="001364D3" w:rsidP="001364D3">
            <w:pPr>
              <w:rPr>
                <w:rFonts w:eastAsia="DejaVu Sans"/>
                <w:b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/>
                <w:bCs/>
                <w:color w:val="000000" w:themeColor="text1"/>
                <w:lang w:val="ru-RU"/>
              </w:rPr>
              <w:t xml:space="preserve"> согласно ФГОС СОО</w:t>
            </w:r>
          </w:p>
        </w:tc>
      </w:tr>
      <w:tr w:rsidR="001364D3" w:rsidRPr="00953DA1" w:rsidTr="001364D3">
        <w:tc>
          <w:tcPr>
            <w:tcW w:w="2657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ОК 1 выбирать способы решения задач профессиональной деятельности применительно к различным контекстам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06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трудовое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готовность к труду, осознание ценности мастерства, трудолюбие;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готовность и способность к образованию и самообразованию на протяжении всей жизни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07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экологическое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активное неприятие действий, приносящих вред окружающей среде;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расширение опыта деятельности экологической направленности</w:t>
            </w:r>
          </w:p>
        </w:tc>
        <w:tc>
          <w:tcPr>
            <w:tcW w:w="3201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МР 02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базовые исследовательские действия: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анализировать полученные в ходе решения задачи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результаты, критически оценивать их достоверность, прогнозировать изменение в новых условиях;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давать оценку новым ситуациям, оценивать приобретенный опыт;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уметь переносить знания в познавательную и практическую области жизнедеятельности;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уметь интегрировать знания из разных предметных областей;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выдвигать новые идеи, предлагать оригинальные подходы и решения;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ставить проблемы и задачи, допускающие альтернативные решения</w:t>
            </w:r>
          </w:p>
        </w:tc>
      </w:tr>
      <w:tr w:rsidR="001364D3" w:rsidRPr="00953DA1" w:rsidTr="001364D3">
        <w:tc>
          <w:tcPr>
            <w:tcW w:w="2657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ОК 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МР 03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работа с информацией: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использовать средства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3201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МР 01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базовые логические действия: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вносить коррективы в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деятельность, оценивать соответствие результатов целям, оценивать риски последствий деятельности;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развивать креативное мышление при решении жизненных проблем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МР 02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базовые исследовательские действия: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давать оценку новым ситуациям, оценивать приобретенный опыт;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уметь переносить знания в познавательную и практическую области жизнедеятельности;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уметь интегрировать знания из разных предметных областей;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выдвигать новые идеи, предлагать оригинальные подходы и решения;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ставить проблемы и задачи, допускающие альтернативные решения</w:t>
            </w:r>
          </w:p>
        </w:tc>
      </w:tr>
      <w:tr w:rsidR="001364D3" w:rsidRPr="00953DA1" w:rsidTr="001364D3">
        <w:trPr>
          <w:trHeight w:val="2561"/>
        </w:trPr>
        <w:tc>
          <w:tcPr>
            <w:tcW w:w="2657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01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гражданское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осознание своих конституционных прав и обязанностей, уважение закона и правопорядка;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готовность противостоять идеологии экстремизма,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национализма, ксенофобии, дискриминации по социальным, религиозным, расовым, национальным признакам;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готовность к гуманитарной и волонтерской деятельности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02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патриотическое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идейная убежденность, готовность к служению и защите Отечества, ответственность за его судьбу</w:t>
            </w:r>
          </w:p>
        </w:tc>
        <w:tc>
          <w:tcPr>
            <w:tcW w:w="3201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МР 05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совместная деятельность: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понимать и использовать преимущества командной и индивидуальной работы;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результаты совместной работы;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1364D3" w:rsidRPr="00953DA1" w:rsidTr="001364D3">
        <w:tc>
          <w:tcPr>
            <w:tcW w:w="2657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486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03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духовно-нравственное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осознание духовных ценностей российского народа;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сформированность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нравственного сознания, этического поведения;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осознание личного вклада в построение устойчивого будущего;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  <w:tc>
          <w:tcPr>
            <w:tcW w:w="3201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МР 05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совместная деятельность: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понимать и использовать преимущества командной и индивидуальной работы;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выбирать тематику и методы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совместных действий с учетом общих интересов и возможностей каждого члена коллектива;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1364D3" w:rsidRPr="00953DA1" w:rsidTr="001364D3">
        <w:tc>
          <w:tcPr>
            <w:tcW w:w="2657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ОК 05 Осуществлять устную и письменную коммуникацию на государственном языке Российской Федерации с учётом особенностей социального и культурного контекста</w:t>
            </w:r>
          </w:p>
        </w:tc>
        <w:tc>
          <w:tcPr>
            <w:tcW w:w="3486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03 духовно-нравственное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осознание духовных ценностей российского народа;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сформированность нравственного сознания, этического поведения;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осознание личного вклада в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построение устойчивого будущего;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08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ценность  научного познания: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201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МР 08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эмоциональный интеллект, предполагающий сформированность: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саморегулирования, включающего самоконтроль, умение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1364D3" w:rsidRPr="00953DA1" w:rsidTr="001364D3">
        <w:tc>
          <w:tcPr>
            <w:tcW w:w="2657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 xml:space="preserve"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учётом гармонизации межнациональных и межрелигиозных отношений, применять стандарты антикоррупционного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поведения</w:t>
            </w:r>
          </w:p>
        </w:tc>
        <w:tc>
          <w:tcPr>
            <w:tcW w:w="3486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ЛР 01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гражданское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осознание своих конституционных прав и обязанностей, уважение закона и правопорядка;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готовность к гуманитарной и волонтерской деятельности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02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патриотическое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идейная убежденность, готовность к служению и защите Отечества, ответственность за его судьбу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03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духовно-нравственное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осознание духовных ценностей российского народа;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сформированность нравственного сознания, этического поведения;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осознание личного вклада в построение устойчивого будущего;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04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эстетическое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</w:p>
        </w:tc>
        <w:tc>
          <w:tcPr>
            <w:tcW w:w="3201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МР 08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эмоциональный интеллект, предполагающий сформированность: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саморегулирования, включающего самоконтроль, умение принимать ответственность за свое поведение, способность адаптироваться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к эмоциональным изменениям и проявлять гибкость, быть открытым новому;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1364D3" w:rsidRPr="00953DA1" w:rsidTr="001364D3">
        <w:tc>
          <w:tcPr>
            <w:tcW w:w="2657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 xml:space="preserve">ОК 7 Содействовать сохранению окружающей среды, ресурсосбережению, применять знания об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86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ЛР 07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экологическое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сформированность экологической культуры, понимание влияния социально-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активное неприятие действий, приносящих вред окружающей среде;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расширение опыта деятельности экологической направленности</w:t>
            </w:r>
          </w:p>
        </w:tc>
        <w:tc>
          <w:tcPr>
            <w:tcW w:w="3201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МР 06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самоорганизация: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самостоятельно осуществлять познавательную деятельность, выявлять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проблемы, ставить и формулировать собственные задачи в образовательной деятельности и жизненных ситуациях;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давать оценку новым ситуациям;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расширять рамки учебного предмета на основе личных предпочтений;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делать осознанный выбор, аргументировать его, брать ответственность за решение;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оценивать приобретенный опыт;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МР 07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самоконтроль: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использовать приемы рефлексии для оценки ситуации, выбора верного решения;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уметь оценивать риски и своевременно принимать решения по их снижению</w:t>
            </w:r>
          </w:p>
        </w:tc>
      </w:tr>
      <w:tr w:rsidR="001364D3" w:rsidRPr="00953DA1" w:rsidTr="001364D3">
        <w:tc>
          <w:tcPr>
            <w:tcW w:w="2657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 xml:space="preserve">ОК 8 Использовать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средства физической культуры для сохранения и укрепления здоровья в процессе профессиональной деятельности и поддержания необходимого уровня технической подготовленности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ЛР 05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физическое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сформированность здорового и безопасного образа жизни, ответственного отношения к своему здоровью;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ценностей семейной жизни в соответствии с традициями народов России</w:t>
            </w:r>
          </w:p>
        </w:tc>
        <w:tc>
          <w:tcPr>
            <w:tcW w:w="3201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МР 06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самоорганизация: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давать оценку новым ситуациям;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расширять рамки учебного предмета на основе личных предпочтений;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делать осознанный выбор, аргументировать его, брать ответственность за решение;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оценивать приобретенный опыт;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МР 07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самоконтроль: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использовать приемы рефлексии для оценки ситуации, выбора верного решения;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уметь оценивать риски и своевременно принимать решения по их снижению</w:t>
            </w:r>
          </w:p>
        </w:tc>
      </w:tr>
      <w:tr w:rsidR="001364D3" w:rsidRPr="00953DA1" w:rsidTr="001364D3">
        <w:tc>
          <w:tcPr>
            <w:tcW w:w="2657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ОК 9 Пользоваться профессиональной документацией на государственном и иностранном языках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08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ценность  научного познания: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201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МР 01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базовые логические действия: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развивать креативное мышление при решении жизненных проблем</w:t>
            </w:r>
          </w:p>
        </w:tc>
      </w:tr>
      <w:tr w:rsidR="001364D3" w:rsidRPr="00953DA1" w:rsidTr="001364D3">
        <w:tc>
          <w:tcPr>
            <w:tcW w:w="2657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ПК 1.3</w:t>
            </w:r>
          </w:p>
        </w:tc>
        <w:tc>
          <w:tcPr>
            <w:tcW w:w="3486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05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физическое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06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трудовое воспитание: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готовность к труду, осознание ценности мастерства, трудолюбие;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готовность к активной деятельности технологической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готовность и способность к образованию и самообразованию на протяжении всей жизни</w:t>
            </w:r>
          </w:p>
        </w:tc>
        <w:tc>
          <w:tcPr>
            <w:tcW w:w="3201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МР 01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базовые логические действия: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выявлять закономерности и противоречия в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рассматриваемых явлениях;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развивать креативное мышление при решении жизненных проблем</w:t>
            </w:r>
          </w:p>
        </w:tc>
      </w:tr>
      <w:tr w:rsidR="001364D3" w:rsidRPr="00953DA1" w:rsidTr="001364D3">
        <w:tc>
          <w:tcPr>
            <w:tcW w:w="2657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ПК 3.4</w:t>
            </w:r>
          </w:p>
        </w:tc>
        <w:tc>
          <w:tcPr>
            <w:tcW w:w="3486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ЛР 08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ценность  научного познания: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201" w:type="dxa"/>
          </w:tcPr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МР 02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базовые исследовательские действия: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выявлять причинно-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давать оценку новым ситуациям, оценивать приобретенный опыт;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уметь переносить знания в познавательную и практическую области жизнедеятельности;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уметь интегрировать знания из разных предметных областей;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выдвигать новые идеи, предлагать оригинальные подходы и решения;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ставить проблемы и задачи, допускающие альтернативные решения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МР 03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ab/>
              <w:t>работа с информацией: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 xml:space="preserve">владеть навыками получения информации из источников разных типов, самостоятельно осуществлять поиск, анализ, систематизацию и </w:t>
            </w: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lastRenderedPageBreak/>
              <w:t>интерпретацию информации различных видов и форм представления;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364D3" w:rsidRPr="00953DA1" w:rsidRDefault="001364D3" w:rsidP="001364D3">
            <w:pPr>
              <w:rPr>
                <w:rFonts w:eastAsia="DejaVu Sans"/>
                <w:bCs/>
                <w:color w:val="000000" w:themeColor="text1"/>
                <w:lang w:val="ru-RU"/>
              </w:rPr>
            </w:pPr>
            <w:r w:rsidRPr="00953DA1">
              <w:rPr>
                <w:rFonts w:eastAsia="DejaVu Sans"/>
                <w:bCs/>
                <w:color w:val="000000" w:themeColor="text1"/>
                <w:lang w:val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</w:tbl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spacing w:after="0" w:line="240" w:lineRule="auto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505315" w:rsidRPr="00953DA1" w:rsidRDefault="00505315" w:rsidP="00505315">
      <w:pPr>
        <w:keepNext/>
        <w:spacing w:after="0" w:line="240" w:lineRule="auto"/>
        <w:jc w:val="center"/>
        <w:outlineLvl w:val="0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</w:p>
    <w:p w:rsidR="001364D3" w:rsidRPr="00953DA1" w:rsidRDefault="001364D3" w:rsidP="00505315">
      <w:pPr>
        <w:keepNext/>
        <w:spacing w:after="0" w:line="240" w:lineRule="auto"/>
        <w:jc w:val="center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05315" w:rsidRPr="00953DA1" w:rsidRDefault="00505315" w:rsidP="00505315">
      <w:pPr>
        <w:keepNext/>
        <w:spacing w:after="0" w:line="240" w:lineRule="auto"/>
        <w:jc w:val="center"/>
        <w:outlineLvl w:val="0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2" w:name="_Toc138007319"/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ПРИЛОЖЕНИЕ 3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Преемственность образовательных результатов ФГОС СОО (предметных)</w:t>
      </w:r>
      <w:r w:rsidRPr="00953DA1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с образовательными результатами ФГОС СПО</w:t>
      </w:r>
      <w:bookmarkEnd w:id="12"/>
    </w:p>
    <w:p w:rsidR="00505315" w:rsidRPr="00953DA1" w:rsidRDefault="00505315" w:rsidP="00505315">
      <w:pPr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</w:pPr>
      <w:r w:rsidRPr="00953DA1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zh-CN"/>
        </w:rPr>
        <w:t xml:space="preserve">(профессионально-ориентированная взаимосвязь общеобразовательной дисциплины с профессией/специальностью) </w:t>
      </w:r>
    </w:p>
    <w:p w:rsidR="00505315" w:rsidRPr="00953DA1" w:rsidRDefault="00505315" w:rsidP="00505315">
      <w:pPr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3118"/>
        <w:gridCol w:w="2410"/>
        <w:gridCol w:w="2090"/>
      </w:tblGrid>
      <w:tr w:rsidR="00505315" w:rsidRPr="00953DA1" w:rsidTr="00505315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Наименование общепрофессиональны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х дисциплин с образовательными результатами, имеющими взаимосвязь с предметными 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Наименование профессиональных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модулей (МДК) с образовательными результатами, имеющими взаимосвязь с предметными 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Наименование предметных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результатов ФГОС СОО, имеющих взаимосвязь с ОР ФГОС СПО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Наименование разделов/тем и </w:t>
            </w: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рабочей программе по УД</w:t>
            </w:r>
          </w:p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05315" w:rsidRPr="00953DA1" w:rsidTr="00505315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953DA1" w:rsidP="005053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ОПЦ. 05 Общие компетенции профессионала (по уровням)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знать: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правила подготовки к работе и содержания рабочих мест зуборезчика, требования охраны труда, производственной санитарии, пожарной безопасности и электробезопасности;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конструктивные особенности, правила управления, подналадки и проверки на точность зуборезных станков различных типов;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устройство, правила применения, проверки на точность универсальных и специальных приспособлений, контрольно-измерительных инструментов;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правила определения режимов резания по справочникам и паспорту станка;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правила перемещения грузов и эксплуатации специальных транспортных и грузовых средств;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правила проведения и технологию проверки качества выполненных работ;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уметь: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осуществлять подготовку к работе и обслуживание рабочего места зуборезчика в соответствии с требованиями охраны труда, производственной санитарии, пожарной безопасности и электробезопасности;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выбирать и подготавливать к работе универсальные,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специальные приспособления, режущий и контрольно-измерительный инструмент;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устанавливать оптимальный режим обработки в соответствии с технологической картой;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нарезать зубья шестерен, секторов и червяков различного профиля и шага и шлицевых валов на зуборезных станках различных типов и моделей;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иметь практический опыт в: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выполнении подготовительных работ и обслуживании рабочего места зуборезчика;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подготовке к использованию инструмента и оснастки для работы на зуборезных станках в соответствии с полученным заданием; </w:t>
            </w:r>
          </w:p>
          <w:p w:rsidR="00953DA1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определении последовательности и оптимального режима обработки различных изделий на зуборезных станках в соответствии с заданием; </w:t>
            </w:r>
          </w:p>
          <w:p w:rsidR="00505315" w:rsidRPr="00953DA1" w:rsidRDefault="00953DA1" w:rsidP="00953DA1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нарезании зубьев различного профиля и модулей с соблюдением требований к качеству, в соответствии с заданием и технической документацией.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МДК.01.03. Машиностроительное черчение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Наладка автоматических линий и агрегатных станков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иметь практический опыт: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выполнения наладки автоматических линий и агрегатных станков;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 по ремонту автоматических линий и агрегатных станков;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технического обслуживания автоматических линий и агрегатных станков;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уметь: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обеспечивать безопасную работу;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выполнять наладку односторонних,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двухсторонних, однопозиционных, многопозиционных, одно- или двухсуппортных агрегатных станков с неподвижными и вращающимися горизонтальными и вертикальными столами, односуппортных многошпиндельных агрегатных станков и двух-, четырехсторонних станков (сверлильных, резьбонарезных, фрезерных для обработки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деталей средней сложности), фрезерно-расточных, сверлильно-расточных и других аналогичных станков для обработки сложных деталей;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выполнять наладку специальных станков-автоматов для фрезерования канавок сверл, автоматов для заточки сверл и зенкеров, протяжных горизонтальных, вертикальных и других аналогичных станков для внутреннего и наружного протягивания;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выполнять наладку однотипных электроимпульсных, электроискровых и ультразвуковых станков и установок, генераторов, электрохимических станков по технологической или конструкционной карте и паспорту станка;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выполнять наладку станков, контрольных автоматов и транспортных устройств на полный цикл обработки простых деталей с одним видом обработки;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выполнять наладку захватов промышленных манипуляторов (роботов) с программным управлением;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выполнять наладку двухсторонних, многосуппортных, многошпиндельных агрегатных станков с произвольным или со связанным для каждого суппорта циклом подач, с круговым поворотным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столом для обработки крупных сложных деталей или с кольцевым столом для обработки небольших сложных деталей;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выполнять наладку электроимпульсных, электроискровых и ультразвуковых станков и установок различных типов и мощности, электрохимических станков различных типов и мощности с устранением неисправностей в механической и электрической частях;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выполнять наладку станков, контрольных автоматов и транспортных устройств на полный цикл обработки простых деталей (втулки, поршни, ролики, гильзы) с различным характером обработки (сверление, фрезерование, точение);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выполнять наладку отдельных узлов промышленных манипуляторов (роботов) с программным управлением;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наблюдать за работой автоматической линии;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выполнять подналадку основных механизмов автоматической линии в процессе работы;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выполнять расчеты, связанные с наладкой обслуживаемых станков;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устанавливать технологическую последовательность и режимы обработки;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выполнять установку специальных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приспособлений с выверкой в нескольких плоскостях;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выполнять наладку, обработку пробных деталей и сдачу их в ОТК;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принимать участие в ремонте станков;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принимать участие в текущем ремонте оборудования и механизмов автоматической линии;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знать: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технику безопасности при работах;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устройство, правила проверки на точность агрегатных и специальных станков, взаимодействие механизмов автоматической линии, технологический процесс с одним видом обработки деталей на станках автоматической линии;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кинематические схемы и правила проверки на точность обработки односторонних и двухсторонних, многосуппортных, многошпиндельных и других сложных агрегатных и специальных станков;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взаимодействие механизмов автоматической линии;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конструктивные особенности универсальных и специальных приспособлений, оснастки;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геометрию, правила термообработки, заточки, доводки и установки нормального режущего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инструмента, изготовленного из инструментальных сталей, и инструмента с пластинами из твердых сплавов или керамическими;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способы установки, крепления и выверки сложных деталей;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основы технологии металлов в пределах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выполняемой работы;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выбора режимов резания;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сортамент применяемых металлов и полуфабрикатов;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настройки и регулирования контрольно-измерительных инструментов и приборов;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расчета шестерен, эксцентриков, копиров и кулачков;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проверки манипуляторов на работоспособность и точность позиционирования.</w:t>
            </w:r>
          </w:p>
          <w:p w:rsidR="00954B50" w:rsidRPr="00953DA1" w:rsidRDefault="00954B50" w:rsidP="00954B50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ПР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б 01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сформированность знаний об (о):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обществе как целостной развивающейся системе в единстве и взаимодействии основных сфер и институтов;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основах социальной динамики;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перспективах развития современного общества, в том числе тенденций развития Российской Федерации;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человеке как субъекте общественных отношений и сознательной деятельности;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особенностях социализации личности в современных условиях, сознании, познании и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социальных отношениях, направлениях социальной политики в Российской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конституционном статусе и полномочиях органов государственной власти;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505315" w:rsidRPr="00953DA1" w:rsidRDefault="00505315" w:rsidP="00505315">
            <w:pPr>
              <w:suppressAutoHyphens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</w:t>
            </w:r>
          </w:p>
          <w:p w:rsidR="00505315" w:rsidRPr="00953DA1" w:rsidRDefault="00505315" w:rsidP="00505315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системе права и законодательства Российской Федерации;</w:t>
            </w:r>
          </w:p>
          <w:p w:rsidR="00505315" w:rsidRPr="00953DA1" w:rsidRDefault="00505315" w:rsidP="00505315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pacing w:val="-4"/>
                <w:sz w:val="24"/>
                <w:szCs w:val="24"/>
                <w:lang w:eastAsia="zh-CN"/>
              </w:rPr>
              <w:t>сформированность</w:t>
            </w:r>
            <w:r w:rsidR="006B5FA5">
              <w:rPr>
                <w:rFonts w:ascii="Times New Roman" w:eastAsia="DejaVu Sans" w:hAnsi="Times New Roman" w:cs="Times New Roman"/>
                <w:color w:val="000000" w:themeColor="text1"/>
                <w:spacing w:val="-4"/>
                <w:sz w:val="24"/>
                <w:szCs w:val="24"/>
                <w:lang w:eastAsia="zh-CN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pacing w:val="-4"/>
                <w:sz w:val="24"/>
                <w:szCs w:val="24"/>
                <w:lang w:eastAsia="zh-CN"/>
              </w:rPr>
              <w:lastRenderedPageBreak/>
              <w:t>знаний</w:t>
            </w:r>
            <w:r w:rsidR="006B5FA5">
              <w:rPr>
                <w:rFonts w:ascii="Times New Roman" w:eastAsia="DejaVu Sans" w:hAnsi="Times New Roman" w:cs="Times New Roman"/>
                <w:color w:val="000000" w:themeColor="text1"/>
                <w:spacing w:val="-4"/>
                <w:sz w:val="24"/>
                <w:szCs w:val="24"/>
                <w:lang w:eastAsia="zh-CN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pacing w:val="-3"/>
                <w:sz w:val="24"/>
                <w:szCs w:val="24"/>
                <w:lang w:eastAsia="zh-CN"/>
              </w:rPr>
              <w:t xml:space="preserve">об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pacing w:val="-4"/>
                <w:sz w:val="24"/>
                <w:szCs w:val="24"/>
                <w:lang w:eastAsia="zh-CN"/>
              </w:rPr>
              <w:t xml:space="preserve">обществе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 xml:space="preserve">как 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pacing w:val="-3"/>
                <w:sz w:val="24"/>
                <w:szCs w:val="24"/>
                <w:lang w:eastAsia="zh-CN"/>
              </w:rPr>
              <w:t xml:space="preserve">целостной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pacing w:val="-4"/>
                <w:sz w:val="24"/>
                <w:szCs w:val="24"/>
                <w:lang w:eastAsia="zh-CN"/>
              </w:rPr>
              <w:t>развивающейся системе</w:t>
            </w:r>
            <w:r w:rsidR="006B5FA5">
              <w:rPr>
                <w:rFonts w:ascii="Times New Roman" w:eastAsia="DejaVu Sans" w:hAnsi="Times New Roman" w:cs="Times New Roman"/>
                <w:color w:val="000000" w:themeColor="text1"/>
                <w:spacing w:val="-4"/>
                <w:sz w:val="24"/>
                <w:szCs w:val="24"/>
                <w:lang w:eastAsia="zh-CN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 единстве</w:t>
            </w:r>
            <w:r w:rsidR="006B5FA5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и</w:t>
            </w:r>
            <w:r w:rsidR="006B5FA5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взаимодействии</w:t>
            </w:r>
            <w:r w:rsidR="006B5FA5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его</w:t>
            </w:r>
            <w:r w:rsidR="006B5FA5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основных</w:t>
            </w:r>
            <w:r w:rsidR="006B5FA5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сфер</w:t>
            </w:r>
            <w:r w:rsidR="006B5FA5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и</w:t>
            </w:r>
            <w:r w:rsidR="006B5FA5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институтов;</w:t>
            </w:r>
          </w:p>
          <w:p w:rsidR="00505315" w:rsidRPr="00953DA1" w:rsidRDefault="00505315" w:rsidP="0050531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ПР б 10</w:t>
            </w:r>
          </w:p>
          <w:p w:rsidR="00505315" w:rsidRPr="00953DA1" w:rsidRDefault="00505315" w:rsidP="00505315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3"/>
              <w:jc w:val="both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  <w:t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      </w:r>
          </w:p>
          <w:p w:rsidR="00505315" w:rsidRPr="00953DA1" w:rsidRDefault="00505315" w:rsidP="00505315">
            <w:pPr>
              <w:kinsoku w:val="0"/>
              <w:overflowPunct w:val="0"/>
              <w:spacing w:after="0" w:line="276" w:lineRule="auto"/>
              <w:jc w:val="both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lastRenderedPageBreak/>
              <w:t>Тема 1.2 Общество как сложная система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Тема 2.2. Наука и образование в современном мире.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Тема 3.3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Рынок труда и безработица.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53DA1"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Тема 6.4 Экологическое законодательство.</w:t>
            </w: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</w:p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05315" w:rsidRPr="00953DA1" w:rsidTr="00505315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hd w:val="clear" w:color="auto" w:fill="FFFFFF"/>
              <w:spacing w:before="94" w:after="94" w:line="240" w:lineRule="auto"/>
              <w:ind w:left="94" w:right="94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widowControl w:val="0"/>
              <w:tabs>
                <w:tab w:val="left" w:pos="9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15" w:rsidRPr="00953DA1" w:rsidRDefault="00505315" w:rsidP="005053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DejaVu Sans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05315" w:rsidRPr="00953DA1" w:rsidRDefault="00505315" w:rsidP="00505315">
      <w:pPr>
        <w:spacing w:after="0" w:line="240" w:lineRule="auto"/>
        <w:jc w:val="both"/>
        <w:rPr>
          <w:rFonts w:ascii="Times New Roman" w:eastAsia="DejaVu Sans" w:hAnsi="Times New Roman" w:cs="Times New Roman"/>
          <w:i/>
          <w:iCs/>
          <w:color w:val="000000" w:themeColor="text1"/>
          <w:sz w:val="24"/>
          <w:szCs w:val="24"/>
          <w:lang w:eastAsia="zh-CN"/>
        </w:rPr>
      </w:pPr>
    </w:p>
    <w:p w:rsidR="00BD1AE5" w:rsidRPr="00953DA1" w:rsidRDefault="00BD1AE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D1AE5" w:rsidRPr="00953DA1" w:rsidSect="00505315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008" w:rsidRDefault="00823008">
      <w:pPr>
        <w:spacing w:after="0" w:line="240" w:lineRule="auto"/>
      </w:pPr>
      <w:r>
        <w:separator/>
      </w:r>
    </w:p>
  </w:endnote>
  <w:endnote w:type="continuationSeparator" w:id="0">
    <w:p w:rsidR="00823008" w:rsidRDefault="0082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1A" w:rsidRDefault="0085521A">
    <w:pPr>
      <w:pStyle w:val="a9"/>
      <w:jc w:val="center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087597">
      <w:rPr>
        <w:rStyle w:val="af3"/>
        <w:noProof/>
      </w:rPr>
      <w:t>2</w:t>
    </w:r>
    <w:r>
      <w:rPr>
        <w:rStyle w:val="af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1A" w:rsidRDefault="0085521A">
    <w:pPr>
      <w:pStyle w:val="a9"/>
      <w:jc w:val="center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087597">
      <w:rPr>
        <w:rStyle w:val="af3"/>
        <w:noProof/>
      </w:rPr>
      <w:t>22</w:t>
    </w:r>
    <w:r>
      <w:rPr>
        <w:rStyle w:val="af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1A" w:rsidRDefault="0085521A">
    <w:pPr>
      <w:pStyle w:val="a9"/>
      <w:jc w:val="center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087597">
      <w:rPr>
        <w:rStyle w:val="af3"/>
        <w:noProof/>
      </w:rPr>
      <w:t>64</w:t>
    </w:r>
    <w:r>
      <w:rPr>
        <w:rStyle w:val="af3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1A" w:rsidRDefault="00823008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87597">
      <w:rPr>
        <w:noProof/>
      </w:rPr>
      <w:t>36</w:t>
    </w:r>
    <w:r>
      <w:rPr>
        <w:noProof/>
      </w:rPr>
      <w:fldChar w:fldCharType="end"/>
    </w:r>
  </w:p>
  <w:p w:rsidR="0085521A" w:rsidRDefault="008552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008" w:rsidRDefault="00823008">
      <w:pPr>
        <w:spacing w:after="0" w:line="240" w:lineRule="auto"/>
      </w:pPr>
      <w:r>
        <w:separator/>
      </w:r>
    </w:p>
  </w:footnote>
  <w:footnote w:type="continuationSeparator" w:id="0">
    <w:p w:rsidR="00823008" w:rsidRDefault="00823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1A" w:rsidRDefault="0085521A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1A" w:rsidRDefault="0085521A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1A" w:rsidRDefault="0085521A">
    <w:pPr>
      <w:pStyle w:val="a7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1A" w:rsidRDefault="008552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667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"/>
      <w:lvlJc w:val="left"/>
      <w:pPr>
        <w:ind w:left="971" w:hanging="284"/>
      </w:pPr>
      <w:rPr>
        <w:rFonts w:ascii="Symbol" w:hAnsi="Symbol"/>
        <w:b w:val="0"/>
        <w:color w:val="231F20"/>
        <w:sz w:val="21"/>
      </w:rPr>
    </w:lvl>
    <w:lvl w:ilvl="2">
      <w:start w:val="1"/>
      <w:numFmt w:val="decimal"/>
      <w:lvlText w:val="%3."/>
      <w:lvlJc w:val="left"/>
      <w:pPr>
        <w:ind w:left="3354" w:hanging="344"/>
      </w:pPr>
      <w:rPr>
        <w:rFonts w:ascii="Century Gothic" w:hAnsi="Century Gothic" w:cs="Century Gothic"/>
        <w:b w:val="0"/>
        <w:bCs w:val="0"/>
        <w:color w:val="231F20"/>
        <w:w w:val="108"/>
        <w:sz w:val="28"/>
        <w:szCs w:val="28"/>
      </w:rPr>
    </w:lvl>
    <w:lvl w:ilvl="3">
      <w:start w:val="1"/>
      <w:numFmt w:val="decimal"/>
      <w:lvlText w:val="%3.%4."/>
      <w:lvlJc w:val="left"/>
      <w:pPr>
        <w:ind w:left="2372" w:hanging="553"/>
      </w:pPr>
      <w:rPr>
        <w:rFonts w:ascii="Arial" w:hAnsi="Arial" w:cs="Arial"/>
        <w:b w:val="0"/>
        <w:bCs w:val="0"/>
        <w:i/>
        <w:iCs/>
        <w:color w:val="231F20"/>
        <w:w w:val="110"/>
        <w:sz w:val="26"/>
        <w:szCs w:val="26"/>
      </w:rPr>
    </w:lvl>
    <w:lvl w:ilvl="4">
      <w:numFmt w:val="bullet"/>
      <w:lvlText w:val="•"/>
      <w:lvlJc w:val="left"/>
      <w:pPr>
        <w:ind w:left="3354" w:hanging="553"/>
      </w:pPr>
    </w:lvl>
    <w:lvl w:ilvl="5">
      <w:numFmt w:val="bullet"/>
      <w:lvlText w:val="•"/>
      <w:lvlJc w:val="left"/>
      <w:pPr>
        <w:ind w:left="4316" w:hanging="553"/>
      </w:pPr>
    </w:lvl>
    <w:lvl w:ilvl="6">
      <w:numFmt w:val="bullet"/>
      <w:lvlText w:val="•"/>
      <w:lvlJc w:val="left"/>
      <w:pPr>
        <w:ind w:left="5278" w:hanging="553"/>
      </w:pPr>
    </w:lvl>
    <w:lvl w:ilvl="7">
      <w:numFmt w:val="bullet"/>
      <w:lvlText w:val="•"/>
      <w:lvlJc w:val="left"/>
      <w:pPr>
        <w:ind w:left="6239" w:hanging="553"/>
      </w:pPr>
    </w:lvl>
    <w:lvl w:ilvl="8">
      <w:numFmt w:val="bullet"/>
      <w:lvlText w:val="•"/>
      <w:lvlJc w:val="left"/>
      <w:pPr>
        <w:ind w:left="7201" w:hanging="553"/>
      </w:pPr>
    </w:lvl>
  </w:abstractNum>
  <w:abstractNum w:abstractNumId="1" w15:restartNumberingAfterBreak="0">
    <w:nsid w:val="02A52468"/>
    <w:multiLevelType w:val="hybridMultilevel"/>
    <w:tmpl w:val="A9886EC8"/>
    <w:lvl w:ilvl="0" w:tplc="0A20C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D598D"/>
    <w:multiLevelType w:val="hybridMultilevel"/>
    <w:tmpl w:val="9BE4111E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4B5830"/>
    <w:multiLevelType w:val="hybridMultilevel"/>
    <w:tmpl w:val="ED547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E12947"/>
    <w:multiLevelType w:val="hybridMultilevel"/>
    <w:tmpl w:val="841CB1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0A3335"/>
    <w:multiLevelType w:val="hybridMultilevel"/>
    <w:tmpl w:val="F98C2D64"/>
    <w:lvl w:ilvl="0" w:tplc="AB5EDC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sz w:val="28"/>
        <w:szCs w:val="28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9" w15:restartNumberingAfterBreak="0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0" w15:restartNumberingAfterBreak="0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1" w15:restartNumberingAfterBreak="0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 w:tplc="268ACBA0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 w:tplc="610684DC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 w:tplc="8E2A7D40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 w:tplc="A70285DE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 w:tplc="112AFFAE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 w:tplc="479C957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 w:tplc="59EC3890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 w:tplc="4100F136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sz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3" w15:restartNumberingAfterBreak="0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sz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15" w15:restartNumberingAfterBreak="0">
    <w:nsid w:val="43555814"/>
    <w:multiLevelType w:val="hybridMultilevel"/>
    <w:tmpl w:val="5BC8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 w15:restartNumberingAfterBreak="0">
    <w:nsid w:val="47BC3FA8"/>
    <w:multiLevelType w:val="hybridMultilevel"/>
    <w:tmpl w:val="A2C2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9" w15:restartNumberingAfterBreak="0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0" w15:restartNumberingAfterBreak="0">
    <w:nsid w:val="54CE3695"/>
    <w:multiLevelType w:val="hybridMultilevel"/>
    <w:tmpl w:val="F98C2D64"/>
    <w:lvl w:ilvl="0" w:tplc="AB5EDCD6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59FF4E2D"/>
    <w:multiLevelType w:val="hybridMultilevel"/>
    <w:tmpl w:val="E86A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sz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4" w15:restartNumberingAfterBreak="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5" w15:restartNumberingAfterBreak="0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DD047FC"/>
    <w:multiLevelType w:val="hybridMultilevel"/>
    <w:tmpl w:val="E86A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9" w15:restartNumberingAfterBreak="0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0" w15:restartNumberingAfterBreak="0">
    <w:nsid w:val="72312040"/>
    <w:multiLevelType w:val="hybridMultilevel"/>
    <w:tmpl w:val="FF9EDC32"/>
    <w:lvl w:ilvl="0" w:tplc="BEE62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32" w15:restartNumberingAfterBreak="0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61A031E"/>
    <w:multiLevelType w:val="hybridMultilevel"/>
    <w:tmpl w:val="AF888D28"/>
    <w:lvl w:ilvl="0" w:tplc="BEE62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cs="Times New Roman" w:hint="default"/>
      </w:rPr>
    </w:lvl>
  </w:abstractNum>
  <w:abstractNum w:abstractNumId="37" w15:restartNumberingAfterBreak="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37"/>
  </w:num>
  <w:num w:numId="5">
    <w:abstractNumId w:val="29"/>
  </w:num>
  <w:num w:numId="6">
    <w:abstractNumId w:val="24"/>
  </w:num>
  <w:num w:numId="7">
    <w:abstractNumId w:val="23"/>
  </w:num>
  <w:num w:numId="8">
    <w:abstractNumId w:val="28"/>
  </w:num>
  <w:num w:numId="9">
    <w:abstractNumId w:val="9"/>
  </w:num>
  <w:num w:numId="10">
    <w:abstractNumId w:val="12"/>
  </w:num>
  <w:num w:numId="11">
    <w:abstractNumId w:val="14"/>
  </w:num>
  <w:num w:numId="12">
    <w:abstractNumId w:val="33"/>
  </w:num>
  <w:num w:numId="13">
    <w:abstractNumId w:val="36"/>
  </w:num>
  <w:num w:numId="14">
    <w:abstractNumId w:val="7"/>
  </w:num>
  <w:num w:numId="15">
    <w:abstractNumId w:val="16"/>
  </w:num>
  <w:num w:numId="16">
    <w:abstractNumId w:val="10"/>
  </w:num>
  <w:num w:numId="17">
    <w:abstractNumId w:val="18"/>
  </w:num>
  <w:num w:numId="18">
    <w:abstractNumId w:val="31"/>
  </w:num>
  <w:num w:numId="19">
    <w:abstractNumId w:val="26"/>
  </w:num>
  <w:num w:numId="20">
    <w:abstractNumId w:val="21"/>
  </w:num>
  <w:num w:numId="21">
    <w:abstractNumId w:val="2"/>
  </w:num>
  <w:num w:numId="22">
    <w:abstractNumId w:val="35"/>
  </w:num>
  <w:num w:numId="23">
    <w:abstractNumId w:val="13"/>
  </w:num>
  <w:num w:numId="24">
    <w:abstractNumId w:val="32"/>
  </w:num>
  <w:num w:numId="25">
    <w:abstractNumId w:val="6"/>
  </w:num>
  <w:num w:numId="26">
    <w:abstractNumId w:val="4"/>
  </w:num>
  <w:num w:numId="27">
    <w:abstractNumId w:val="3"/>
  </w:num>
  <w:num w:numId="28">
    <w:abstractNumId w:val="1"/>
  </w:num>
  <w:num w:numId="2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0"/>
  </w:num>
  <w:num w:numId="35">
    <w:abstractNumId w:val="15"/>
  </w:num>
  <w:num w:numId="36">
    <w:abstractNumId w:val="27"/>
  </w:num>
  <w:num w:numId="37">
    <w:abstractNumId w:val="22"/>
  </w:num>
  <w:num w:numId="38">
    <w:abstractNumId w:val="17"/>
  </w:num>
  <w:num w:numId="39">
    <w:abstractNumId w:val="30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1FE"/>
    <w:rsid w:val="00087597"/>
    <w:rsid w:val="000F4014"/>
    <w:rsid w:val="00120909"/>
    <w:rsid w:val="001364D3"/>
    <w:rsid w:val="004935BF"/>
    <w:rsid w:val="00505315"/>
    <w:rsid w:val="00517557"/>
    <w:rsid w:val="006A3F33"/>
    <w:rsid w:val="006B5FA5"/>
    <w:rsid w:val="00732BAF"/>
    <w:rsid w:val="00747434"/>
    <w:rsid w:val="007730AE"/>
    <w:rsid w:val="00773484"/>
    <w:rsid w:val="00816653"/>
    <w:rsid w:val="00823008"/>
    <w:rsid w:val="0085521A"/>
    <w:rsid w:val="00921448"/>
    <w:rsid w:val="00927D73"/>
    <w:rsid w:val="00953DA1"/>
    <w:rsid w:val="00954B50"/>
    <w:rsid w:val="00963642"/>
    <w:rsid w:val="00B67F95"/>
    <w:rsid w:val="00B92F0C"/>
    <w:rsid w:val="00BD1AE5"/>
    <w:rsid w:val="00D8138B"/>
    <w:rsid w:val="00D8397D"/>
    <w:rsid w:val="00DA6DD7"/>
    <w:rsid w:val="00EE4046"/>
    <w:rsid w:val="00FD51FE"/>
    <w:rsid w:val="00F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E150"/>
  <w15:docId w15:val="{2BCD7CC6-7612-4043-B052-8DC63AA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DD7"/>
  </w:style>
  <w:style w:type="paragraph" w:styleId="1">
    <w:name w:val="heading 1"/>
    <w:basedOn w:val="a"/>
    <w:next w:val="a"/>
    <w:link w:val="11"/>
    <w:qFormat/>
    <w:rsid w:val="00505315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DejaVu Sans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05315"/>
    <w:pPr>
      <w:keepNext/>
      <w:numPr>
        <w:ilvl w:val="1"/>
        <w:numId w:val="1"/>
      </w:numPr>
      <w:spacing w:after="0" w:line="240" w:lineRule="auto"/>
      <w:ind w:firstLine="360"/>
      <w:outlineLvl w:val="1"/>
    </w:pPr>
    <w:rPr>
      <w:rFonts w:ascii="Arial" w:eastAsia="Times New Roman" w:hAnsi="Arial" w:cs="Arial"/>
      <w:sz w:val="34"/>
      <w:szCs w:val="34"/>
      <w:lang w:eastAsia="ru-RU"/>
    </w:rPr>
  </w:style>
  <w:style w:type="paragraph" w:styleId="3">
    <w:name w:val="heading 3"/>
    <w:basedOn w:val="a"/>
    <w:next w:val="a"/>
    <w:link w:val="30"/>
    <w:qFormat/>
    <w:rsid w:val="00505315"/>
    <w:pPr>
      <w:keepNext/>
      <w:numPr>
        <w:ilvl w:val="2"/>
        <w:numId w:val="1"/>
      </w:numPr>
      <w:spacing w:after="0" w:line="240" w:lineRule="auto"/>
      <w:ind w:firstLine="360"/>
      <w:outlineLvl w:val="2"/>
    </w:pPr>
    <w:rPr>
      <w:rFonts w:ascii="Arial" w:eastAsia="Times New Roman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qFormat/>
    <w:rsid w:val="00505315"/>
    <w:pPr>
      <w:keepNext/>
      <w:numPr>
        <w:ilvl w:val="3"/>
        <w:numId w:val="1"/>
      </w:numPr>
      <w:spacing w:after="0" w:line="240" w:lineRule="auto"/>
      <w:ind w:firstLine="720"/>
      <w:jc w:val="both"/>
      <w:outlineLvl w:val="3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05315"/>
    <w:pPr>
      <w:keepNext/>
      <w:numPr>
        <w:ilvl w:val="4"/>
        <w:numId w:val="1"/>
      </w:numPr>
      <w:spacing w:after="0" w:line="240" w:lineRule="auto"/>
      <w:ind w:firstLine="360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05315"/>
    <w:pPr>
      <w:keepNext/>
      <w:numPr>
        <w:ilvl w:val="5"/>
        <w:numId w:val="1"/>
      </w:numPr>
      <w:spacing w:after="0" w:line="240" w:lineRule="auto"/>
      <w:ind w:firstLine="360"/>
      <w:jc w:val="both"/>
      <w:outlineLvl w:val="5"/>
    </w:pPr>
    <w:rPr>
      <w:rFonts w:ascii="Arial" w:eastAsia="Times New Roman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505315"/>
    <w:pPr>
      <w:keepNext/>
      <w:numPr>
        <w:ilvl w:val="6"/>
        <w:numId w:val="1"/>
      </w:numPr>
      <w:spacing w:after="0" w:line="240" w:lineRule="auto"/>
      <w:ind w:firstLine="720"/>
      <w:jc w:val="center"/>
      <w:outlineLvl w:val="6"/>
    </w:pPr>
    <w:rPr>
      <w:rFonts w:ascii="Arial" w:eastAsia="Times New Roman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qFormat/>
    <w:rsid w:val="00505315"/>
    <w:pPr>
      <w:keepNext/>
      <w:numPr>
        <w:ilvl w:val="7"/>
        <w:numId w:val="1"/>
      </w:numPr>
      <w:spacing w:after="0" w:line="240" w:lineRule="auto"/>
      <w:ind w:firstLine="720"/>
      <w:jc w:val="both"/>
      <w:outlineLvl w:val="7"/>
    </w:pPr>
    <w:rPr>
      <w:rFonts w:ascii="Arial" w:eastAsia="Times New Roman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505315"/>
    <w:pPr>
      <w:keepNext/>
      <w:numPr>
        <w:ilvl w:val="8"/>
        <w:numId w:val="1"/>
      </w:numPr>
      <w:spacing w:after="0" w:line="240" w:lineRule="auto"/>
      <w:ind w:firstLine="720"/>
      <w:jc w:val="both"/>
      <w:outlineLvl w:val="8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5053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505315"/>
    <w:rPr>
      <w:rFonts w:ascii="Arial" w:eastAsia="Times New Roman" w:hAnsi="Arial" w:cs="Arial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rsid w:val="00505315"/>
    <w:rPr>
      <w:rFonts w:ascii="Arial" w:eastAsia="Times New Roman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rsid w:val="0050531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05315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05315"/>
    <w:rPr>
      <w:rFonts w:ascii="Arial" w:eastAsia="Times New Roman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05315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rsid w:val="00505315"/>
    <w:rPr>
      <w:rFonts w:ascii="Arial" w:eastAsia="Times New Roman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rsid w:val="00505315"/>
    <w:rPr>
      <w:rFonts w:ascii="Arial" w:eastAsia="Times New Roman" w:hAnsi="Arial" w:cs="Arial"/>
      <w:i/>
      <w:iCs/>
      <w:sz w:val="21"/>
      <w:szCs w:val="21"/>
      <w:lang w:eastAsia="ru-RU"/>
    </w:rPr>
  </w:style>
  <w:style w:type="numbering" w:customStyle="1" w:styleId="12">
    <w:name w:val="Нет списка1"/>
    <w:next w:val="a2"/>
    <w:semiHidden/>
    <w:rsid w:val="00505315"/>
  </w:style>
  <w:style w:type="character" w:customStyle="1" w:styleId="11">
    <w:name w:val="Заголовок 1 Знак1"/>
    <w:basedOn w:val="a0"/>
    <w:link w:val="1"/>
    <w:locked/>
    <w:rsid w:val="00505315"/>
    <w:rPr>
      <w:rFonts w:ascii="Times New Roman" w:eastAsia="DejaVu Sans" w:hAnsi="Times New Roman" w:cs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link w:val="ListParagraphChar"/>
    <w:rsid w:val="0050531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Без интервала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3">
    <w:name w:val="Title"/>
    <w:basedOn w:val="a"/>
    <w:next w:val="a4"/>
    <w:link w:val="a5"/>
    <w:qFormat/>
    <w:rsid w:val="00505315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5">
    <w:name w:val="Заголовок Знак"/>
    <w:basedOn w:val="a0"/>
    <w:link w:val="a3"/>
    <w:rsid w:val="00505315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6">
    <w:name w:val="Подзаголовок Знак"/>
    <w:link w:val="a4"/>
    <w:locked/>
    <w:rsid w:val="00505315"/>
    <w:rPr>
      <w:sz w:val="24"/>
    </w:rPr>
  </w:style>
  <w:style w:type="paragraph" w:customStyle="1" w:styleId="21">
    <w:name w:val="Цитата 21"/>
    <w:basedOn w:val="a"/>
    <w:next w:val="a"/>
    <w:link w:val="QuoteChar"/>
    <w:rsid w:val="00505315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QuoteChar">
    <w:name w:val="Quote Char"/>
    <w:basedOn w:val="a0"/>
    <w:link w:val="21"/>
    <w:locked/>
    <w:rsid w:val="005053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IntenseQuoteChar"/>
    <w:rsid w:val="0050531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IntenseQuoteChar">
    <w:name w:val="Intense Quote Char"/>
    <w:basedOn w:val="a0"/>
    <w:link w:val="15"/>
    <w:locked/>
    <w:rsid w:val="00505315"/>
    <w:rPr>
      <w:rFonts w:ascii="Times New Roman" w:eastAsia="Times New Roman" w:hAnsi="Times New Roman" w:cs="Times New Roman"/>
      <w:i/>
      <w:iCs/>
      <w:sz w:val="20"/>
      <w:szCs w:val="20"/>
      <w:shd w:val="clear" w:color="F2F2F2" w:fill="F2F2F2"/>
      <w:lang w:eastAsia="ru-RU"/>
    </w:rPr>
  </w:style>
  <w:style w:type="character" w:customStyle="1" w:styleId="16">
    <w:name w:val="Верхний колонтитул Знак1"/>
    <w:link w:val="a7"/>
    <w:locked/>
    <w:rsid w:val="00505315"/>
  </w:style>
  <w:style w:type="character" w:customStyle="1" w:styleId="FooterChar">
    <w:name w:val="Footer Char"/>
    <w:rsid w:val="00505315"/>
  </w:style>
  <w:style w:type="character" w:customStyle="1" w:styleId="a8">
    <w:name w:val="Нижний колонтитул Знак"/>
    <w:link w:val="a9"/>
    <w:locked/>
    <w:rsid w:val="00505315"/>
  </w:style>
  <w:style w:type="table" w:styleId="aa">
    <w:name w:val="Table Grid"/>
    <w:basedOn w:val="a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50531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50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rsid w:val="00505315"/>
    <w:rPr>
      <w:rFonts w:cs="Times New Roman"/>
      <w:color w:val="0000FF"/>
      <w:u w:val="single"/>
    </w:rPr>
  </w:style>
  <w:style w:type="character" w:customStyle="1" w:styleId="17">
    <w:name w:val="Текст сноски Знак1"/>
    <w:link w:val="ac"/>
    <w:semiHidden/>
    <w:locked/>
    <w:rsid w:val="00505315"/>
    <w:rPr>
      <w:sz w:val="18"/>
    </w:rPr>
  </w:style>
  <w:style w:type="character" w:styleId="ad">
    <w:name w:val="footnote reference"/>
    <w:basedOn w:val="a0"/>
    <w:semiHidden/>
    <w:rsid w:val="00505315"/>
    <w:rPr>
      <w:rFonts w:cs="Times New Roman"/>
      <w:vertAlign w:val="superscript"/>
    </w:rPr>
  </w:style>
  <w:style w:type="paragraph" w:styleId="ae">
    <w:name w:val="endnote text"/>
    <w:basedOn w:val="a"/>
    <w:link w:val="af"/>
    <w:semiHidden/>
    <w:rsid w:val="0050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semiHidden/>
    <w:rsid w:val="005053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semiHidden/>
    <w:rsid w:val="00505315"/>
    <w:rPr>
      <w:rFonts w:cs="Times New Roman"/>
      <w:vertAlign w:val="superscript"/>
    </w:rPr>
  </w:style>
  <w:style w:type="paragraph" w:styleId="32">
    <w:name w:val="toc 3"/>
    <w:basedOn w:val="a"/>
    <w:next w:val="a"/>
    <w:autoRedefine/>
    <w:semiHidden/>
    <w:rsid w:val="00505315"/>
    <w:pPr>
      <w:spacing w:after="57" w:line="240" w:lineRule="auto"/>
      <w:ind w:left="567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styleId="42">
    <w:name w:val="toc 4"/>
    <w:basedOn w:val="a"/>
    <w:next w:val="a"/>
    <w:autoRedefine/>
    <w:semiHidden/>
    <w:rsid w:val="00505315"/>
    <w:pPr>
      <w:spacing w:after="57" w:line="240" w:lineRule="auto"/>
      <w:ind w:left="850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styleId="52">
    <w:name w:val="toc 5"/>
    <w:basedOn w:val="a"/>
    <w:next w:val="a"/>
    <w:autoRedefine/>
    <w:semiHidden/>
    <w:rsid w:val="00505315"/>
    <w:pPr>
      <w:spacing w:after="57" w:line="240" w:lineRule="auto"/>
      <w:ind w:left="1134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styleId="61">
    <w:name w:val="toc 6"/>
    <w:basedOn w:val="a"/>
    <w:next w:val="a"/>
    <w:autoRedefine/>
    <w:semiHidden/>
    <w:rsid w:val="00505315"/>
    <w:pPr>
      <w:spacing w:after="57" w:line="240" w:lineRule="auto"/>
      <w:ind w:left="1417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styleId="71">
    <w:name w:val="toc 7"/>
    <w:basedOn w:val="a"/>
    <w:next w:val="a"/>
    <w:autoRedefine/>
    <w:semiHidden/>
    <w:rsid w:val="00505315"/>
    <w:pPr>
      <w:spacing w:after="57" w:line="240" w:lineRule="auto"/>
      <w:ind w:left="1701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styleId="81">
    <w:name w:val="toc 8"/>
    <w:basedOn w:val="a"/>
    <w:next w:val="a"/>
    <w:autoRedefine/>
    <w:semiHidden/>
    <w:rsid w:val="00505315"/>
    <w:pPr>
      <w:spacing w:after="57" w:line="240" w:lineRule="auto"/>
      <w:ind w:left="1984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styleId="91">
    <w:name w:val="toc 9"/>
    <w:basedOn w:val="a"/>
    <w:next w:val="a"/>
    <w:autoRedefine/>
    <w:semiHidden/>
    <w:rsid w:val="00505315"/>
    <w:pPr>
      <w:spacing w:after="57" w:line="240" w:lineRule="auto"/>
      <w:ind w:left="2268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customStyle="1" w:styleId="18">
    <w:name w:val="Заголовок оглавления1"/>
    <w:basedOn w:val="1"/>
    <w:next w:val="a"/>
    <w:rsid w:val="00505315"/>
    <w:pPr>
      <w:keepLines/>
      <w:numPr>
        <w:numId w:val="0"/>
      </w:numPr>
      <w:spacing w:before="240" w:line="256" w:lineRule="auto"/>
      <w:jc w:val="left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af1">
    <w:name w:val="table of figures"/>
    <w:basedOn w:val="a"/>
    <w:next w:val="a"/>
    <w:semiHidden/>
    <w:rsid w:val="00505315"/>
    <w:pPr>
      <w:spacing w:after="0" w:line="240" w:lineRule="auto"/>
    </w:pPr>
    <w:rPr>
      <w:rFonts w:ascii="Times New Roman" w:eastAsia="DejaVu Sans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505315"/>
    <w:rPr>
      <w:rFonts w:ascii="Symbol" w:hAnsi="Symbol"/>
    </w:rPr>
  </w:style>
  <w:style w:type="character" w:customStyle="1" w:styleId="WW8Num2z0">
    <w:name w:val="WW8Num2z0"/>
    <w:rsid w:val="00505315"/>
    <w:rPr>
      <w:rFonts w:ascii="Symbol" w:hAnsi="Symbol"/>
    </w:rPr>
  </w:style>
  <w:style w:type="character" w:customStyle="1" w:styleId="WW8Num3z0">
    <w:name w:val="WW8Num3z0"/>
    <w:rsid w:val="00505315"/>
    <w:rPr>
      <w:rFonts w:ascii="Symbol" w:hAnsi="Symbol"/>
    </w:rPr>
  </w:style>
  <w:style w:type="character" w:customStyle="1" w:styleId="WW8Num4z0">
    <w:name w:val="WW8Num4z0"/>
    <w:rsid w:val="00505315"/>
    <w:rPr>
      <w:rFonts w:ascii="Symbol" w:hAnsi="Symbol"/>
    </w:rPr>
  </w:style>
  <w:style w:type="character" w:customStyle="1" w:styleId="WW8Num5z0">
    <w:name w:val="WW8Num5z0"/>
    <w:rsid w:val="00505315"/>
  </w:style>
  <w:style w:type="character" w:customStyle="1" w:styleId="WW8Num6z0">
    <w:name w:val="WW8Num6z0"/>
    <w:rsid w:val="00505315"/>
    <w:rPr>
      <w:rFonts w:ascii="Symbol" w:hAnsi="Symbol"/>
    </w:rPr>
  </w:style>
  <w:style w:type="character" w:customStyle="1" w:styleId="WW8Num7z0">
    <w:name w:val="WW8Num7z0"/>
    <w:rsid w:val="00505315"/>
  </w:style>
  <w:style w:type="character" w:customStyle="1" w:styleId="WW8Num8z0">
    <w:name w:val="WW8Num8z0"/>
    <w:rsid w:val="00505315"/>
  </w:style>
  <w:style w:type="character" w:customStyle="1" w:styleId="WW8Num8z1">
    <w:name w:val="WW8Num8z1"/>
    <w:rsid w:val="00505315"/>
  </w:style>
  <w:style w:type="character" w:customStyle="1" w:styleId="WW8Num8z2">
    <w:name w:val="WW8Num8z2"/>
    <w:rsid w:val="00505315"/>
  </w:style>
  <w:style w:type="character" w:customStyle="1" w:styleId="WW8Num8z3">
    <w:name w:val="WW8Num8z3"/>
    <w:rsid w:val="00505315"/>
  </w:style>
  <w:style w:type="character" w:customStyle="1" w:styleId="WW8Num8z4">
    <w:name w:val="WW8Num8z4"/>
    <w:rsid w:val="00505315"/>
  </w:style>
  <w:style w:type="character" w:customStyle="1" w:styleId="WW8Num8z5">
    <w:name w:val="WW8Num8z5"/>
    <w:rsid w:val="00505315"/>
  </w:style>
  <w:style w:type="character" w:customStyle="1" w:styleId="WW8Num8z6">
    <w:name w:val="WW8Num8z6"/>
    <w:rsid w:val="00505315"/>
  </w:style>
  <w:style w:type="character" w:customStyle="1" w:styleId="WW8Num8z7">
    <w:name w:val="WW8Num8z7"/>
    <w:rsid w:val="00505315"/>
  </w:style>
  <w:style w:type="character" w:customStyle="1" w:styleId="WW8Num8z8">
    <w:name w:val="WW8Num8z8"/>
    <w:rsid w:val="00505315"/>
  </w:style>
  <w:style w:type="character" w:customStyle="1" w:styleId="WW8Num9z0">
    <w:name w:val="WW8Num9z0"/>
    <w:rsid w:val="00505315"/>
    <w:rPr>
      <w:sz w:val="28"/>
      <w:lang w:eastAsia="ru-RU"/>
    </w:rPr>
  </w:style>
  <w:style w:type="character" w:customStyle="1" w:styleId="WW8Num9z1">
    <w:name w:val="WW8Num9z1"/>
    <w:rsid w:val="00505315"/>
  </w:style>
  <w:style w:type="character" w:customStyle="1" w:styleId="WW8Num9z2">
    <w:name w:val="WW8Num9z2"/>
    <w:rsid w:val="00505315"/>
  </w:style>
  <w:style w:type="character" w:customStyle="1" w:styleId="WW8Num9z3">
    <w:name w:val="WW8Num9z3"/>
    <w:rsid w:val="00505315"/>
  </w:style>
  <w:style w:type="character" w:customStyle="1" w:styleId="WW8Num9z4">
    <w:name w:val="WW8Num9z4"/>
    <w:rsid w:val="00505315"/>
  </w:style>
  <w:style w:type="character" w:customStyle="1" w:styleId="WW8Num9z5">
    <w:name w:val="WW8Num9z5"/>
    <w:rsid w:val="00505315"/>
  </w:style>
  <w:style w:type="character" w:customStyle="1" w:styleId="WW8Num9z6">
    <w:name w:val="WW8Num9z6"/>
    <w:rsid w:val="00505315"/>
  </w:style>
  <w:style w:type="character" w:customStyle="1" w:styleId="WW8Num9z7">
    <w:name w:val="WW8Num9z7"/>
    <w:rsid w:val="00505315"/>
  </w:style>
  <w:style w:type="character" w:customStyle="1" w:styleId="WW8Num9z8">
    <w:name w:val="WW8Num9z8"/>
    <w:rsid w:val="00505315"/>
  </w:style>
  <w:style w:type="character" w:customStyle="1" w:styleId="WW8Num10z0">
    <w:name w:val="WW8Num10z0"/>
    <w:rsid w:val="00505315"/>
    <w:rPr>
      <w:rFonts w:ascii="Symbol" w:hAnsi="Symbol"/>
    </w:rPr>
  </w:style>
  <w:style w:type="character" w:customStyle="1" w:styleId="WW8Num10z1">
    <w:name w:val="WW8Num10z1"/>
    <w:rsid w:val="00505315"/>
    <w:rPr>
      <w:rFonts w:ascii="Courier New" w:hAnsi="Courier New"/>
    </w:rPr>
  </w:style>
  <w:style w:type="character" w:customStyle="1" w:styleId="WW8Num10z2">
    <w:name w:val="WW8Num10z2"/>
    <w:rsid w:val="00505315"/>
    <w:rPr>
      <w:rFonts w:ascii="Wingdings" w:hAnsi="Wingdings"/>
    </w:rPr>
  </w:style>
  <w:style w:type="character" w:customStyle="1" w:styleId="WW8Num11z0">
    <w:name w:val="WW8Num11z0"/>
    <w:rsid w:val="00505315"/>
    <w:rPr>
      <w:rFonts w:ascii="Symbol" w:hAnsi="Symbol"/>
    </w:rPr>
  </w:style>
  <w:style w:type="character" w:customStyle="1" w:styleId="WW8Num11z1">
    <w:name w:val="WW8Num11z1"/>
    <w:rsid w:val="00505315"/>
    <w:rPr>
      <w:rFonts w:ascii="Courier New" w:hAnsi="Courier New"/>
    </w:rPr>
  </w:style>
  <w:style w:type="character" w:customStyle="1" w:styleId="WW8Num11z2">
    <w:name w:val="WW8Num11z2"/>
    <w:rsid w:val="00505315"/>
    <w:rPr>
      <w:rFonts w:ascii="Wingdings" w:hAnsi="Wingdings"/>
    </w:rPr>
  </w:style>
  <w:style w:type="character" w:customStyle="1" w:styleId="WW8Num12z0">
    <w:name w:val="WW8Num12z0"/>
    <w:rsid w:val="00505315"/>
    <w:rPr>
      <w:rFonts w:ascii="Symbol" w:hAnsi="Symbol"/>
    </w:rPr>
  </w:style>
  <w:style w:type="character" w:customStyle="1" w:styleId="WW8Num12z1">
    <w:name w:val="WW8Num12z1"/>
    <w:rsid w:val="00505315"/>
    <w:rPr>
      <w:rFonts w:ascii="Courier New" w:hAnsi="Courier New"/>
    </w:rPr>
  </w:style>
  <w:style w:type="character" w:customStyle="1" w:styleId="WW8Num12z2">
    <w:name w:val="WW8Num12z2"/>
    <w:rsid w:val="00505315"/>
    <w:rPr>
      <w:rFonts w:ascii="Wingdings" w:hAnsi="Wingdings"/>
    </w:rPr>
  </w:style>
  <w:style w:type="character" w:customStyle="1" w:styleId="WW8Num13z0">
    <w:name w:val="WW8Num13z0"/>
    <w:rsid w:val="00505315"/>
    <w:rPr>
      <w:rFonts w:ascii="Symbol" w:hAnsi="Symbol"/>
    </w:rPr>
  </w:style>
  <w:style w:type="character" w:customStyle="1" w:styleId="WW8Num13z1">
    <w:name w:val="WW8Num13z1"/>
    <w:rsid w:val="00505315"/>
    <w:rPr>
      <w:rFonts w:ascii="Courier New" w:hAnsi="Courier New"/>
    </w:rPr>
  </w:style>
  <w:style w:type="character" w:customStyle="1" w:styleId="WW8Num13z2">
    <w:name w:val="WW8Num13z2"/>
    <w:rsid w:val="00505315"/>
    <w:rPr>
      <w:rFonts w:ascii="Wingdings" w:hAnsi="Wingdings"/>
    </w:rPr>
  </w:style>
  <w:style w:type="character" w:customStyle="1" w:styleId="WW8Num14z0">
    <w:name w:val="WW8Num14z0"/>
    <w:rsid w:val="00505315"/>
  </w:style>
  <w:style w:type="character" w:customStyle="1" w:styleId="WW8Num14z1">
    <w:name w:val="WW8Num14z1"/>
    <w:rsid w:val="00505315"/>
  </w:style>
  <w:style w:type="character" w:customStyle="1" w:styleId="WW8Num14z2">
    <w:name w:val="WW8Num14z2"/>
    <w:rsid w:val="00505315"/>
  </w:style>
  <w:style w:type="character" w:customStyle="1" w:styleId="WW8Num14z3">
    <w:name w:val="WW8Num14z3"/>
    <w:rsid w:val="00505315"/>
  </w:style>
  <w:style w:type="character" w:customStyle="1" w:styleId="WW8Num14z4">
    <w:name w:val="WW8Num14z4"/>
    <w:rsid w:val="00505315"/>
  </w:style>
  <w:style w:type="character" w:customStyle="1" w:styleId="WW8Num14z5">
    <w:name w:val="WW8Num14z5"/>
    <w:rsid w:val="00505315"/>
  </w:style>
  <w:style w:type="character" w:customStyle="1" w:styleId="WW8Num14z6">
    <w:name w:val="WW8Num14z6"/>
    <w:rsid w:val="00505315"/>
  </w:style>
  <w:style w:type="character" w:customStyle="1" w:styleId="WW8Num14z7">
    <w:name w:val="WW8Num14z7"/>
    <w:rsid w:val="00505315"/>
  </w:style>
  <w:style w:type="character" w:customStyle="1" w:styleId="WW8Num14z8">
    <w:name w:val="WW8Num14z8"/>
    <w:rsid w:val="00505315"/>
  </w:style>
  <w:style w:type="character" w:customStyle="1" w:styleId="WW8Num15z0">
    <w:name w:val="WW8Num15z0"/>
    <w:rsid w:val="00505315"/>
    <w:rPr>
      <w:rFonts w:ascii="Symbol" w:hAnsi="Symbol"/>
    </w:rPr>
  </w:style>
  <w:style w:type="character" w:customStyle="1" w:styleId="WW8Num15z1">
    <w:name w:val="WW8Num15z1"/>
    <w:rsid w:val="00505315"/>
    <w:rPr>
      <w:rFonts w:ascii="Courier New" w:hAnsi="Courier New"/>
    </w:rPr>
  </w:style>
  <w:style w:type="character" w:customStyle="1" w:styleId="WW8Num15z2">
    <w:name w:val="WW8Num15z2"/>
    <w:rsid w:val="00505315"/>
    <w:rPr>
      <w:rFonts w:ascii="Wingdings" w:hAnsi="Wingdings"/>
    </w:rPr>
  </w:style>
  <w:style w:type="character" w:customStyle="1" w:styleId="WW8Num16z0">
    <w:name w:val="WW8Num16z0"/>
    <w:rsid w:val="00505315"/>
    <w:rPr>
      <w:rFonts w:ascii="Symbol" w:hAnsi="Symbol"/>
    </w:rPr>
  </w:style>
  <w:style w:type="character" w:customStyle="1" w:styleId="WW8Num16z1">
    <w:name w:val="WW8Num16z1"/>
    <w:rsid w:val="00505315"/>
    <w:rPr>
      <w:rFonts w:ascii="Courier New" w:hAnsi="Courier New"/>
    </w:rPr>
  </w:style>
  <w:style w:type="character" w:customStyle="1" w:styleId="WW8Num16z2">
    <w:name w:val="WW8Num16z2"/>
    <w:rsid w:val="00505315"/>
    <w:rPr>
      <w:rFonts w:ascii="Wingdings" w:hAnsi="Wingdings"/>
    </w:rPr>
  </w:style>
  <w:style w:type="character" w:customStyle="1" w:styleId="WW8Num17z0">
    <w:name w:val="WW8Num17z0"/>
    <w:rsid w:val="00505315"/>
    <w:rPr>
      <w:rFonts w:ascii="Symbol" w:hAnsi="Symbol"/>
    </w:rPr>
  </w:style>
  <w:style w:type="character" w:customStyle="1" w:styleId="WW8Num17z1">
    <w:name w:val="WW8Num17z1"/>
    <w:rsid w:val="00505315"/>
    <w:rPr>
      <w:rFonts w:ascii="Courier New" w:hAnsi="Courier New"/>
    </w:rPr>
  </w:style>
  <w:style w:type="character" w:customStyle="1" w:styleId="WW8Num17z2">
    <w:name w:val="WW8Num17z2"/>
    <w:rsid w:val="00505315"/>
    <w:rPr>
      <w:rFonts w:ascii="Wingdings" w:hAnsi="Wingdings"/>
    </w:rPr>
  </w:style>
  <w:style w:type="character" w:customStyle="1" w:styleId="WW8Num18z0">
    <w:name w:val="WW8Num18z0"/>
    <w:rsid w:val="00505315"/>
    <w:rPr>
      <w:rFonts w:ascii="Symbol" w:hAnsi="Symbol"/>
    </w:rPr>
  </w:style>
  <w:style w:type="character" w:customStyle="1" w:styleId="WW8Num18z1">
    <w:name w:val="WW8Num18z1"/>
    <w:rsid w:val="00505315"/>
    <w:rPr>
      <w:rFonts w:ascii="Courier New" w:hAnsi="Courier New"/>
    </w:rPr>
  </w:style>
  <w:style w:type="character" w:customStyle="1" w:styleId="WW8Num18z2">
    <w:name w:val="WW8Num18z2"/>
    <w:rsid w:val="00505315"/>
    <w:rPr>
      <w:rFonts w:ascii="Wingdings" w:hAnsi="Wingdings"/>
    </w:rPr>
  </w:style>
  <w:style w:type="character" w:customStyle="1" w:styleId="WW8Num19z0">
    <w:name w:val="WW8Num19z0"/>
    <w:rsid w:val="00505315"/>
  </w:style>
  <w:style w:type="character" w:customStyle="1" w:styleId="WW8Num19z1">
    <w:name w:val="WW8Num19z1"/>
    <w:rsid w:val="00505315"/>
  </w:style>
  <w:style w:type="character" w:customStyle="1" w:styleId="WW8Num19z2">
    <w:name w:val="WW8Num19z2"/>
    <w:rsid w:val="00505315"/>
  </w:style>
  <w:style w:type="character" w:customStyle="1" w:styleId="WW8Num19z3">
    <w:name w:val="WW8Num19z3"/>
    <w:rsid w:val="00505315"/>
  </w:style>
  <w:style w:type="character" w:customStyle="1" w:styleId="WW8Num19z4">
    <w:name w:val="WW8Num19z4"/>
    <w:rsid w:val="00505315"/>
  </w:style>
  <w:style w:type="character" w:customStyle="1" w:styleId="WW8Num19z5">
    <w:name w:val="WW8Num19z5"/>
    <w:rsid w:val="00505315"/>
  </w:style>
  <w:style w:type="character" w:customStyle="1" w:styleId="WW8Num19z6">
    <w:name w:val="WW8Num19z6"/>
    <w:rsid w:val="00505315"/>
  </w:style>
  <w:style w:type="character" w:customStyle="1" w:styleId="WW8Num19z7">
    <w:name w:val="WW8Num19z7"/>
    <w:rsid w:val="00505315"/>
  </w:style>
  <w:style w:type="character" w:customStyle="1" w:styleId="WW8Num19z8">
    <w:name w:val="WW8Num19z8"/>
    <w:rsid w:val="00505315"/>
  </w:style>
  <w:style w:type="character" w:customStyle="1" w:styleId="WW8Num20z0">
    <w:name w:val="WW8Num20z0"/>
    <w:rsid w:val="00505315"/>
    <w:rPr>
      <w:rFonts w:ascii="Symbol" w:hAnsi="Symbol"/>
      <w:sz w:val="28"/>
    </w:rPr>
  </w:style>
  <w:style w:type="character" w:customStyle="1" w:styleId="WW8Num20z1">
    <w:name w:val="WW8Num20z1"/>
    <w:rsid w:val="00505315"/>
    <w:rPr>
      <w:rFonts w:ascii="Courier New" w:hAnsi="Courier New"/>
    </w:rPr>
  </w:style>
  <w:style w:type="character" w:customStyle="1" w:styleId="WW8Num20z2">
    <w:name w:val="WW8Num20z2"/>
    <w:rsid w:val="00505315"/>
    <w:rPr>
      <w:rFonts w:ascii="Wingdings" w:hAnsi="Wingdings"/>
    </w:rPr>
  </w:style>
  <w:style w:type="character" w:customStyle="1" w:styleId="WW8Num21z0">
    <w:name w:val="WW8Num21z0"/>
    <w:rsid w:val="00505315"/>
  </w:style>
  <w:style w:type="character" w:customStyle="1" w:styleId="WW8Num21z1">
    <w:name w:val="WW8Num21z1"/>
    <w:rsid w:val="00505315"/>
  </w:style>
  <w:style w:type="character" w:customStyle="1" w:styleId="WW8Num21z2">
    <w:name w:val="WW8Num21z2"/>
    <w:rsid w:val="00505315"/>
  </w:style>
  <w:style w:type="character" w:customStyle="1" w:styleId="WW8Num21z3">
    <w:name w:val="WW8Num21z3"/>
    <w:rsid w:val="00505315"/>
  </w:style>
  <w:style w:type="character" w:customStyle="1" w:styleId="WW8Num21z4">
    <w:name w:val="WW8Num21z4"/>
    <w:rsid w:val="00505315"/>
  </w:style>
  <w:style w:type="character" w:customStyle="1" w:styleId="WW8Num21z5">
    <w:name w:val="WW8Num21z5"/>
    <w:rsid w:val="00505315"/>
  </w:style>
  <w:style w:type="character" w:customStyle="1" w:styleId="WW8Num21z6">
    <w:name w:val="WW8Num21z6"/>
    <w:rsid w:val="00505315"/>
  </w:style>
  <w:style w:type="character" w:customStyle="1" w:styleId="WW8Num21z7">
    <w:name w:val="WW8Num21z7"/>
    <w:rsid w:val="00505315"/>
  </w:style>
  <w:style w:type="character" w:customStyle="1" w:styleId="WW8Num21z8">
    <w:name w:val="WW8Num21z8"/>
    <w:rsid w:val="00505315"/>
  </w:style>
  <w:style w:type="character" w:customStyle="1" w:styleId="WW8Num22z0">
    <w:name w:val="WW8Num22z0"/>
    <w:rsid w:val="00505315"/>
  </w:style>
  <w:style w:type="character" w:customStyle="1" w:styleId="WW8Num22z1">
    <w:name w:val="WW8Num22z1"/>
    <w:rsid w:val="00505315"/>
  </w:style>
  <w:style w:type="character" w:customStyle="1" w:styleId="WW8Num22z2">
    <w:name w:val="WW8Num22z2"/>
    <w:rsid w:val="00505315"/>
  </w:style>
  <w:style w:type="character" w:customStyle="1" w:styleId="WW8Num22z3">
    <w:name w:val="WW8Num22z3"/>
    <w:rsid w:val="00505315"/>
  </w:style>
  <w:style w:type="character" w:customStyle="1" w:styleId="WW8Num22z4">
    <w:name w:val="WW8Num22z4"/>
    <w:rsid w:val="00505315"/>
  </w:style>
  <w:style w:type="character" w:customStyle="1" w:styleId="WW8Num22z5">
    <w:name w:val="WW8Num22z5"/>
    <w:rsid w:val="00505315"/>
  </w:style>
  <w:style w:type="character" w:customStyle="1" w:styleId="WW8Num22z6">
    <w:name w:val="WW8Num22z6"/>
    <w:rsid w:val="00505315"/>
  </w:style>
  <w:style w:type="character" w:customStyle="1" w:styleId="WW8Num22z7">
    <w:name w:val="WW8Num22z7"/>
    <w:rsid w:val="00505315"/>
  </w:style>
  <w:style w:type="character" w:customStyle="1" w:styleId="WW8Num22z8">
    <w:name w:val="WW8Num22z8"/>
    <w:rsid w:val="00505315"/>
  </w:style>
  <w:style w:type="character" w:customStyle="1" w:styleId="WW8Num23z0">
    <w:name w:val="WW8Num23z0"/>
    <w:rsid w:val="00505315"/>
    <w:rPr>
      <w:rFonts w:ascii="Symbol" w:hAnsi="Symbol"/>
    </w:rPr>
  </w:style>
  <w:style w:type="character" w:customStyle="1" w:styleId="WW8Num23z1">
    <w:name w:val="WW8Num23z1"/>
    <w:rsid w:val="00505315"/>
    <w:rPr>
      <w:rFonts w:ascii="Courier New" w:hAnsi="Courier New"/>
    </w:rPr>
  </w:style>
  <w:style w:type="character" w:customStyle="1" w:styleId="WW8Num23z2">
    <w:name w:val="WW8Num23z2"/>
    <w:rsid w:val="00505315"/>
    <w:rPr>
      <w:rFonts w:ascii="Wingdings" w:hAnsi="Wingdings"/>
    </w:rPr>
  </w:style>
  <w:style w:type="character" w:customStyle="1" w:styleId="WW8Num24z0">
    <w:name w:val="WW8Num24z0"/>
    <w:rsid w:val="00505315"/>
  </w:style>
  <w:style w:type="character" w:customStyle="1" w:styleId="WW8Num24z1">
    <w:name w:val="WW8Num24z1"/>
    <w:rsid w:val="00505315"/>
    <w:rPr>
      <w:rFonts w:ascii="Courier New" w:hAnsi="Courier New"/>
    </w:rPr>
  </w:style>
  <w:style w:type="character" w:customStyle="1" w:styleId="WW8Num24z2">
    <w:name w:val="WW8Num24z2"/>
    <w:rsid w:val="00505315"/>
    <w:rPr>
      <w:rFonts w:ascii="Wingdings" w:hAnsi="Wingdings"/>
    </w:rPr>
  </w:style>
  <w:style w:type="character" w:customStyle="1" w:styleId="WW8Num24z3">
    <w:name w:val="WW8Num24z3"/>
    <w:rsid w:val="00505315"/>
    <w:rPr>
      <w:rFonts w:ascii="Symbol" w:hAnsi="Symbol"/>
    </w:rPr>
  </w:style>
  <w:style w:type="character" w:customStyle="1" w:styleId="WW8Num25z0">
    <w:name w:val="WW8Num25z0"/>
    <w:rsid w:val="00505315"/>
  </w:style>
  <w:style w:type="character" w:customStyle="1" w:styleId="WW8Num25z1">
    <w:name w:val="WW8Num25z1"/>
    <w:rsid w:val="00505315"/>
  </w:style>
  <w:style w:type="character" w:customStyle="1" w:styleId="WW8Num25z2">
    <w:name w:val="WW8Num25z2"/>
    <w:rsid w:val="00505315"/>
  </w:style>
  <w:style w:type="character" w:customStyle="1" w:styleId="WW8Num25z3">
    <w:name w:val="WW8Num25z3"/>
    <w:rsid w:val="00505315"/>
  </w:style>
  <w:style w:type="character" w:customStyle="1" w:styleId="WW8Num25z4">
    <w:name w:val="WW8Num25z4"/>
    <w:rsid w:val="00505315"/>
  </w:style>
  <w:style w:type="character" w:customStyle="1" w:styleId="WW8Num25z5">
    <w:name w:val="WW8Num25z5"/>
    <w:rsid w:val="00505315"/>
  </w:style>
  <w:style w:type="character" w:customStyle="1" w:styleId="WW8Num25z6">
    <w:name w:val="WW8Num25z6"/>
    <w:rsid w:val="00505315"/>
  </w:style>
  <w:style w:type="character" w:customStyle="1" w:styleId="WW8Num25z7">
    <w:name w:val="WW8Num25z7"/>
    <w:rsid w:val="00505315"/>
  </w:style>
  <w:style w:type="character" w:customStyle="1" w:styleId="WW8Num25z8">
    <w:name w:val="WW8Num25z8"/>
    <w:rsid w:val="00505315"/>
  </w:style>
  <w:style w:type="character" w:customStyle="1" w:styleId="WW8Num26z0">
    <w:name w:val="WW8Num26z0"/>
    <w:rsid w:val="00505315"/>
  </w:style>
  <w:style w:type="character" w:customStyle="1" w:styleId="WW8Num26z1">
    <w:name w:val="WW8Num26z1"/>
    <w:rsid w:val="00505315"/>
  </w:style>
  <w:style w:type="character" w:customStyle="1" w:styleId="WW8Num26z2">
    <w:name w:val="WW8Num26z2"/>
    <w:rsid w:val="00505315"/>
  </w:style>
  <w:style w:type="character" w:customStyle="1" w:styleId="WW8Num26z3">
    <w:name w:val="WW8Num26z3"/>
    <w:rsid w:val="00505315"/>
  </w:style>
  <w:style w:type="character" w:customStyle="1" w:styleId="WW8Num26z4">
    <w:name w:val="WW8Num26z4"/>
    <w:rsid w:val="00505315"/>
  </w:style>
  <w:style w:type="character" w:customStyle="1" w:styleId="WW8Num26z5">
    <w:name w:val="WW8Num26z5"/>
    <w:rsid w:val="00505315"/>
  </w:style>
  <w:style w:type="character" w:customStyle="1" w:styleId="WW8Num26z6">
    <w:name w:val="WW8Num26z6"/>
    <w:rsid w:val="00505315"/>
  </w:style>
  <w:style w:type="character" w:customStyle="1" w:styleId="WW8Num26z7">
    <w:name w:val="WW8Num26z7"/>
    <w:rsid w:val="00505315"/>
  </w:style>
  <w:style w:type="character" w:customStyle="1" w:styleId="WW8Num26z8">
    <w:name w:val="WW8Num26z8"/>
    <w:rsid w:val="00505315"/>
  </w:style>
  <w:style w:type="character" w:customStyle="1" w:styleId="WW8Num27z0">
    <w:name w:val="WW8Num27z0"/>
    <w:rsid w:val="00505315"/>
    <w:rPr>
      <w:rFonts w:ascii="Symbol" w:hAnsi="Symbol"/>
      <w:sz w:val="28"/>
    </w:rPr>
  </w:style>
  <w:style w:type="character" w:customStyle="1" w:styleId="WW8Num27z1">
    <w:name w:val="WW8Num27z1"/>
    <w:rsid w:val="00505315"/>
    <w:rPr>
      <w:rFonts w:ascii="Courier New" w:hAnsi="Courier New"/>
    </w:rPr>
  </w:style>
  <w:style w:type="character" w:customStyle="1" w:styleId="WW8Num27z2">
    <w:name w:val="WW8Num27z2"/>
    <w:rsid w:val="00505315"/>
    <w:rPr>
      <w:rFonts w:ascii="Wingdings" w:hAnsi="Wingdings"/>
    </w:rPr>
  </w:style>
  <w:style w:type="character" w:customStyle="1" w:styleId="WW8Num28z0">
    <w:name w:val="WW8Num28z0"/>
    <w:rsid w:val="00505315"/>
  </w:style>
  <w:style w:type="character" w:customStyle="1" w:styleId="WW8Num28z1">
    <w:name w:val="WW8Num28z1"/>
    <w:rsid w:val="00505315"/>
  </w:style>
  <w:style w:type="character" w:customStyle="1" w:styleId="WW8Num28z2">
    <w:name w:val="WW8Num28z2"/>
    <w:rsid w:val="00505315"/>
  </w:style>
  <w:style w:type="character" w:customStyle="1" w:styleId="WW8Num28z3">
    <w:name w:val="WW8Num28z3"/>
    <w:rsid w:val="00505315"/>
  </w:style>
  <w:style w:type="character" w:customStyle="1" w:styleId="WW8Num28z4">
    <w:name w:val="WW8Num28z4"/>
    <w:rsid w:val="00505315"/>
  </w:style>
  <w:style w:type="character" w:customStyle="1" w:styleId="WW8Num28z5">
    <w:name w:val="WW8Num28z5"/>
    <w:rsid w:val="00505315"/>
  </w:style>
  <w:style w:type="character" w:customStyle="1" w:styleId="WW8Num28z6">
    <w:name w:val="WW8Num28z6"/>
    <w:rsid w:val="00505315"/>
  </w:style>
  <w:style w:type="character" w:customStyle="1" w:styleId="WW8Num28z7">
    <w:name w:val="WW8Num28z7"/>
    <w:rsid w:val="00505315"/>
  </w:style>
  <w:style w:type="character" w:customStyle="1" w:styleId="WW8Num28z8">
    <w:name w:val="WW8Num28z8"/>
    <w:rsid w:val="00505315"/>
  </w:style>
  <w:style w:type="character" w:customStyle="1" w:styleId="WW8Num29z0">
    <w:name w:val="WW8Num29z0"/>
    <w:rsid w:val="00505315"/>
    <w:rPr>
      <w:sz w:val="16"/>
    </w:rPr>
  </w:style>
  <w:style w:type="character" w:customStyle="1" w:styleId="WW8Num29z1">
    <w:name w:val="WW8Num29z1"/>
    <w:rsid w:val="00505315"/>
  </w:style>
  <w:style w:type="character" w:customStyle="1" w:styleId="WW8Num29z2">
    <w:name w:val="WW8Num29z2"/>
    <w:rsid w:val="00505315"/>
  </w:style>
  <w:style w:type="character" w:customStyle="1" w:styleId="WW8Num29z3">
    <w:name w:val="WW8Num29z3"/>
    <w:rsid w:val="00505315"/>
  </w:style>
  <w:style w:type="character" w:customStyle="1" w:styleId="WW8Num29z4">
    <w:name w:val="WW8Num29z4"/>
    <w:rsid w:val="00505315"/>
  </w:style>
  <w:style w:type="character" w:customStyle="1" w:styleId="WW8Num29z5">
    <w:name w:val="WW8Num29z5"/>
    <w:rsid w:val="00505315"/>
  </w:style>
  <w:style w:type="character" w:customStyle="1" w:styleId="WW8Num29z6">
    <w:name w:val="WW8Num29z6"/>
    <w:rsid w:val="00505315"/>
  </w:style>
  <w:style w:type="character" w:customStyle="1" w:styleId="WW8Num29z7">
    <w:name w:val="WW8Num29z7"/>
    <w:rsid w:val="00505315"/>
  </w:style>
  <w:style w:type="character" w:customStyle="1" w:styleId="WW8Num29z8">
    <w:name w:val="WW8Num29z8"/>
    <w:rsid w:val="00505315"/>
  </w:style>
  <w:style w:type="character" w:customStyle="1" w:styleId="WW8Num30z0">
    <w:name w:val="WW8Num30z0"/>
    <w:rsid w:val="00505315"/>
    <w:rPr>
      <w:rFonts w:ascii="Symbol" w:hAnsi="Symbol"/>
    </w:rPr>
  </w:style>
  <w:style w:type="character" w:customStyle="1" w:styleId="WW8Num30z1">
    <w:name w:val="WW8Num30z1"/>
    <w:rsid w:val="00505315"/>
    <w:rPr>
      <w:rFonts w:ascii="Courier New" w:hAnsi="Courier New"/>
    </w:rPr>
  </w:style>
  <w:style w:type="character" w:customStyle="1" w:styleId="WW8Num30z2">
    <w:name w:val="WW8Num30z2"/>
    <w:rsid w:val="00505315"/>
    <w:rPr>
      <w:rFonts w:ascii="Wingdings" w:hAnsi="Wingdings"/>
    </w:rPr>
  </w:style>
  <w:style w:type="character" w:customStyle="1" w:styleId="WW8Num2z1">
    <w:name w:val="WW8Num2z1"/>
    <w:rsid w:val="00505315"/>
    <w:rPr>
      <w:rFonts w:ascii="Courier New" w:hAnsi="Courier New"/>
    </w:rPr>
  </w:style>
  <w:style w:type="character" w:customStyle="1" w:styleId="WW8Num2z2">
    <w:name w:val="WW8Num2z2"/>
    <w:rsid w:val="00505315"/>
    <w:rPr>
      <w:rFonts w:ascii="Wingdings" w:hAnsi="Wingdings"/>
    </w:rPr>
  </w:style>
  <w:style w:type="character" w:customStyle="1" w:styleId="WW8Num10z3">
    <w:name w:val="WW8Num10z3"/>
    <w:rsid w:val="00505315"/>
    <w:rPr>
      <w:rFonts w:ascii="Symbol" w:hAnsi="Symbol"/>
    </w:rPr>
  </w:style>
  <w:style w:type="character" w:customStyle="1" w:styleId="22">
    <w:name w:val="Основной шрифт абзаца2"/>
    <w:rsid w:val="00505315"/>
  </w:style>
  <w:style w:type="character" w:customStyle="1" w:styleId="WW8Num1z1">
    <w:name w:val="WW8Num1z1"/>
    <w:rsid w:val="00505315"/>
    <w:rPr>
      <w:rFonts w:ascii="Courier New" w:hAnsi="Courier New"/>
    </w:rPr>
  </w:style>
  <w:style w:type="character" w:customStyle="1" w:styleId="WW8Num1z2">
    <w:name w:val="WW8Num1z2"/>
    <w:rsid w:val="00505315"/>
    <w:rPr>
      <w:rFonts w:ascii="Wingdings" w:hAnsi="Wingdings"/>
    </w:rPr>
  </w:style>
  <w:style w:type="character" w:customStyle="1" w:styleId="WW8Num3z1">
    <w:name w:val="WW8Num3z1"/>
    <w:rsid w:val="00505315"/>
    <w:rPr>
      <w:rFonts w:ascii="Courier New" w:hAnsi="Courier New"/>
    </w:rPr>
  </w:style>
  <w:style w:type="character" w:customStyle="1" w:styleId="WW8Num3z2">
    <w:name w:val="WW8Num3z2"/>
    <w:rsid w:val="00505315"/>
    <w:rPr>
      <w:rFonts w:ascii="Wingdings" w:hAnsi="Wingdings"/>
    </w:rPr>
  </w:style>
  <w:style w:type="character" w:customStyle="1" w:styleId="WW8Num5z1">
    <w:name w:val="WW8Num5z1"/>
    <w:rsid w:val="00505315"/>
    <w:rPr>
      <w:rFonts w:ascii="Courier New" w:hAnsi="Courier New"/>
    </w:rPr>
  </w:style>
  <w:style w:type="character" w:customStyle="1" w:styleId="WW8Num5z2">
    <w:name w:val="WW8Num5z2"/>
    <w:rsid w:val="00505315"/>
    <w:rPr>
      <w:rFonts w:ascii="Wingdings" w:hAnsi="Wingdings"/>
    </w:rPr>
  </w:style>
  <w:style w:type="character" w:customStyle="1" w:styleId="19">
    <w:name w:val="Основной шрифт абзаца1"/>
    <w:rsid w:val="00505315"/>
  </w:style>
  <w:style w:type="character" w:customStyle="1" w:styleId="af2">
    <w:name w:val="Символ сноски"/>
    <w:rsid w:val="00505315"/>
    <w:rPr>
      <w:vertAlign w:val="superscript"/>
    </w:rPr>
  </w:style>
  <w:style w:type="character" w:styleId="af3">
    <w:name w:val="page number"/>
    <w:basedOn w:val="19"/>
    <w:rsid w:val="00505315"/>
    <w:rPr>
      <w:rFonts w:cs="Times New Roman"/>
    </w:rPr>
  </w:style>
  <w:style w:type="character" w:customStyle="1" w:styleId="1a">
    <w:name w:val="Знак сноски1"/>
    <w:rsid w:val="00505315"/>
    <w:rPr>
      <w:vertAlign w:val="superscript"/>
    </w:rPr>
  </w:style>
  <w:style w:type="character" w:customStyle="1" w:styleId="af4">
    <w:name w:val="Символы концевой сноски"/>
    <w:rsid w:val="00505315"/>
    <w:rPr>
      <w:vertAlign w:val="superscript"/>
    </w:rPr>
  </w:style>
  <w:style w:type="character" w:customStyle="1" w:styleId="WW-">
    <w:name w:val="WW-Символы концевой сноски"/>
    <w:rsid w:val="00505315"/>
  </w:style>
  <w:style w:type="character" w:customStyle="1" w:styleId="FootnoteCharacters">
    <w:name w:val="Footnote Characters"/>
    <w:rsid w:val="00505315"/>
    <w:rPr>
      <w:vertAlign w:val="superscript"/>
    </w:rPr>
  </w:style>
  <w:style w:type="character" w:customStyle="1" w:styleId="EndnoteCharacters">
    <w:name w:val="Endnote Characters"/>
    <w:rsid w:val="00505315"/>
    <w:rPr>
      <w:vertAlign w:val="superscript"/>
    </w:rPr>
  </w:style>
  <w:style w:type="character" w:customStyle="1" w:styleId="af5">
    <w:name w:val="Текст сноски Знак"/>
    <w:rsid w:val="00505315"/>
    <w:rPr>
      <w:sz w:val="24"/>
      <w:lang w:val="ru-RU"/>
    </w:rPr>
  </w:style>
  <w:style w:type="character" w:customStyle="1" w:styleId="FontStyle72">
    <w:name w:val="Font Style72"/>
    <w:rsid w:val="00505315"/>
    <w:rPr>
      <w:rFonts w:ascii="Times New Roman" w:hAnsi="Times New Roman"/>
      <w:b/>
      <w:sz w:val="26"/>
    </w:rPr>
  </w:style>
  <w:style w:type="character" w:customStyle="1" w:styleId="af6">
    <w:name w:val="Верхний колонтитул Знак"/>
    <w:rsid w:val="00505315"/>
    <w:rPr>
      <w:sz w:val="24"/>
    </w:rPr>
  </w:style>
  <w:style w:type="character" w:customStyle="1" w:styleId="af7">
    <w:name w:val="Текст выноски Знак"/>
    <w:rsid w:val="00505315"/>
    <w:rPr>
      <w:rFonts w:ascii="Tahoma" w:hAnsi="Tahoma"/>
      <w:sz w:val="16"/>
    </w:rPr>
  </w:style>
  <w:style w:type="character" w:customStyle="1" w:styleId="InternetLink">
    <w:name w:val="Internet Link"/>
    <w:rsid w:val="00505315"/>
    <w:rPr>
      <w:color w:val="auto"/>
      <w:u w:val="single"/>
    </w:rPr>
  </w:style>
  <w:style w:type="character" w:styleId="HTML">
    <w:name w:val="HTML Cite"/>
    <w:basedOn w:val="a0"/>
    <w:rsid w:val="00505315"/>
    <w:rPr>
      <w:rFonts w:cs="Times New Roman"/>
      <w:i/>
      <w:iCs/>
    </w:rPr>
  </w:style>
  <w:style w:type="character" w:customStyle="1" w:styleId="IndexLink">
    <w:name w:val="Index Link"/>
    <w:rsid w:val="00505315"/>
  </w:style>
  <w:style w:type="paragraph" w:customStyle="1" w:styleId="Heading">
    <w:name w:val="Heading"/>
    <w:basedOn w:val="a"/>
    <w:next w:val="af8"/>
    <w:rsid w:val="00505315"/>
    <w:pPr>
      <w:keepNext/>
      <w:spacing w:before="240" w:after="12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styleId="af8">
    <w:name w:val="Body Text"/>
    <w:basedOn w:val="a"/>
    <w:link w:val="af9"/>
    <w:rsid w:val="00505315"/>
    <w:pPr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eastAsia="zh-CN"/>
    </w:rPr>
  </w:style>
  <w:style w:type="character" w:customStyle="1" w:styleId="af9">
    <w:name w:val="Основной текст Знак"/>
    <w:basedOn w:val="a0"/>
    <w:link w:val="af8"/>
    <w:rsid w:val="00505315"/>
    <w:rPr>
      <w:rFonts w:ascii="Times New Roman" w:eastAsia="DejaVu Sans" w:hAnsi="Times New Roman" w:cs="Times New Roman"/>
      <w:sz w:val="24"/>
      <w:szCs w:val="24"/>
      <w:lang w:eastAsia="zh-CN"/>
    </w:rPr>
  </w:style>
  <w:style w:type="paragraph" w:styleId="afa">
    <w:name w:val="List"/>
    <w:basedOn w:val="af8"/>
    <w:rsid w:val="00505315"/>
  </w:style>
  <w:style w:type="paragraph" w:styleId="afb">
    <w:name w:val="caption"/>
    <w:basedOn w:val="a"/>
    <w:qFormat/>
    <w:rsid w:val="00505315"/>
    <w:pPr>
      <w:suppressLineNumbers/>
      <w:spacing w:before="120" w:after="120" w:line="240" w:lineRule="auto"/>
    </w:pPr>
    <w:rPr>
      <w:rFonts w:ascii="Times New Roman" w:eastAsia="DejaVu Sans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rsid w:val="00505315"/>
    <w:pPr>
      <w:suppressLineNumbers/>
      <w:spacing w:after="0" w:line="240" w:lineRule="auto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customStyle="1" w:styleId="23">
    <w:name w:val="Название2"/>
    <w:basedOn w:val="a"/>
    <w:rsid w:val="00505315"/>
    <w:pPr>
      <w:suppressLineNumbers/>
      <w:spacing w:before="120" w:after="120" w:line="240" w:lineRule="auto"/>
    </w:pPr>
    <w:rPr>
      <w:rFonts w:ascii="Times New Roman" w:eastAsia="DejaVu Sans" w:hAnsi="Times New Roman" w:cs="Times New Roman"/>
      <w:i/>
      <w:iCs/>
      <w:sz w:val="24"/>
      <w:szCs w:val="24"/>
      <w:lang w:eastAsia="zh-CN"/>
    </w:rPr>
  </w:style>
  <w:style w:type="paragraph" w:customStyle="1" w:styleId="24">
    <w:name w:val="Указатель2"/>
    <w:basedOn w:val="a"/>
    <w:rsid w:val="00505315"/>
    <w:pPr>
      <w:suppressLineNumbers/>
      <w:spacing w:after="0" w:line="240" w:lineRule="auto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customStyle="1" w:styleId="1b">
    <w:name w:val="Название1"/>
    <w:basedOn w:val="a"/>
    <w:rsid w:val="00505315"/>
    <w:pPr>
      <w:suppressLineNumbers/>
      <w:spacing w:before="120" w:after="120" w:line="240" w:lineRule="auto"/>
    </w:pPr>
    <w:rPr>
      <w:rFonts w:ascii="Times New Roman" w:eastAsia="DejaVu Sans" w:hAnsi="Times New Roman" w:cs="Times New Roman"/>
      <w:i/>
      <w:iCs/>
      <w:sz w:val="24"/>
      <w:szCs w:val="24"/>
      <w:lang w:eastAsia="zh-CN"/>
    </w:rPr>
  </w:style>
  <w:style w:type="paragraph" w:customStyle="1" w:styleId="1c">
    <w:name w:val="Указатель1"/>
    <w:basedOn w:val="a"/>
    <w:rsid w:val="00505315"/>
    <w:pPr>
      <w:suppressLineNumbers/>
      <w:spacing w:after="0" w:line="240" w:lineRule="auto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styleId="afc">
    <w:name w:val="Body Text Indent"/>
    <w:basedOn w:val="a"/>
    <w:link w:val="afd"/>
    <w:rsid w:val="00505315"/>
    <w:pPr>
      <w:spacing w:after="0" w:line="240" w:lineRule="auto"/>
      <w:ind w:firstLine="360"/>
    </w:pPr>
    <w:rPr>
      <w:rFonts w:ascii="Times New Roman" w:eastAsia="DejaVu Sans" w:hAnsi="Times New Roman" w:cs="Times New Roman"/>
      <w:sz w:val="24"/>
      <w:szCs w:val="24"/>
      <w:lang w:eastAsia="zh-CN"/>
    </w:rPr>
  </w:style>
  <w:style w:type="character" w:customStyle="1" w:styleId="afd">
    <w:name w:val="Основной текст с отступом Знак"/>
    <w:basedOn w:val="a0"/>
    <w:link w:val="afc"/>
    <w:rsid w:val="00505315"/>
    <w:rPr>
      <w:rFonts w:ascii="Times New Roman" w:eastAsia="DejaVu Sans" w:hAnsi="Times New Roman" w:cs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505315"/>
    <w:pPr>
      <w:spacing w:after="0" w:line="240" w:lineRule="auto"/>
      <w:ind w:firstLine="360"/>
      <w:jc w:val="both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rsid w:val="00505315"/>
    <w:pPr>
      <w:spacing w:after="0" w:line="240" w:lineRule="auto"/>
      <w:ind w:firstLine="709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styleId="ac">
    <w:name w:val="footnote text"/>
    <w:basedOn w:val="a"/>
    <w:link w:val="17"/>
    <w:semiHidden/>
    <w:rsid w:val="00505315"/>
    <w:pPr>
      <w:spacing w:after="0" w:line="240" w:lineRule="auto"/>
    </w:pPr>
    <w:rPr>
      <w:sz w:val="18"/>
    </w:rPr>
  </w:style>
  <w:style w:type="character" w:customStyle="1" w:styleId="25">
    <w:name w:val="Текст сноски Знак2"/>
    <w:basedOn w:val="a0"/>
    <w:uiPriority w:val="99"/>
    <w:semiHidden/>
    <w:rsid w:val="00505315"/>
    <w:rPr>
      <w:sz w:val="20"/>
      <w:szCs w:val="20"/>
    </w:rPr>
  </w:style>
  <w:style w:type="character" w:customStyle="1" w:styleId="FootnoteTextChar1">
    <w:name w:val="Footnote Text Char1"/>
    <w:basedOn w:val="a0"/>
    <w:semiHidden/>
    <w:locked/>
    <w:rsid w:val="00505315"/>
    <w:rPr>
      <w:rFonts w:eastAsia="Times New Roman" w:cs="Times New Roman"/>
      <w:sz w:val="20"/>
      <w:szCs w:val="20"/>
      <w:lang w:eastAsia="zh-CN"/>
    </w:rPr>
  </w:style>
  <w:style w:type="paragraph" w:styleId="a9">
    <w:name w:val="footer"/>
    <w:basedOn w:val="a"/>
    <w:link w:val="a8"/>
    <w:rsid w:val="00505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Нижний колонтитул Знак1"/>
    <w:basedOn w:val="a0"/>
    <w:uiPriority w:val="99"/>
    <w:semiHidden/>
    <w:rsid w:val="00505315"/>
  </w:style>
  <w:style w:type="character" w:customStyle="1" w:styleId="FooterChar2">
    <w:name w:val="Footer Char2"/>
    <w:basedOn w:val="a0"/>
    <w:semiHidden/>
    <w:locked/>
    <w:rsid w:val="00505315"/>
    <w:rPr>
      <w:rFonts w:eastAsia="Times New Roman" w:cs="Times New Roman"/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505315"/>
    <w:pPr>
      <w:spacing w:after="0" w:line="240" w:lineRule="auto"/>
      <w:jc w:val="both"/>
    </w:pPr>
    <w:rPr>
      <w:rFonts w:ascii="Times New Roman" w:eastAsia="DejaVu Sans" w:hAnsi="Times New Roman" w:cs="Times New Roman"/>
      <w:b/>
      <w:bCs/>
      <w:sz w:val="28"/>
      <w:szCs w:val="28"/>
      <w:lang w:eastAsia="zh-CN"/>
    </w:rPr>
  </w:style>
  <w:style w:type="paragraph" w:styleId="a4">
    <w:name w:val="Subtitle"/>
    <w:basedOn w:val="Heading"/>
    <w:next w:val="af8"/>
    <w:link w:val="a6"/>
    <w:qFormat/>
    <w:rsid w:val="005053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e">
    <w:name w:val="Подзаголовок Знак1"/>
    <w:basedOn w:val="a0"/>
    <w:uiPriority w:val="11"/>
    <w:rsid w:val="00505315"/>
    <w:rPr>
      <w:rFonts w:eastAsiaTheme="minorEastAsia"/>
      <w:color w:val="5A5A5A" w:themeColor="text1" w:themeTint="A5"/>
      <w:spacing w:val="15"/>
    </w:rPr>
  </w:style>
  <w:style w:type="character" w:customStyle="1" w:styleId="SubtitleChar1">
    <w:name w:val="Subtitle Char1"/>
    <w:basedOn w:val="a0"/>
    <w:locked/>
    <w:rsid w:val="00505315"/>
    <w:rPr>
      <w:rFonts w:ascii="Cambria" w:hAnsi="Cambria" w:cs="Times New Roman"/>
      <w:sz w:val="24"/>
      <w:szCs w:val="24"/>
      <w:lang w:eastAsia="zh-CN"/>
    </w:rPr>
  </w:style>
  <w:style w:type="paragraph" w:customStyle="1" w:styleId="1f">
    <w:name w:val="Текст1"/>
    <w:basedOn w:val="a"/>
    <w:rsid w:val="00505315"/>
    <w:pPr>
      <w:spacing w:after="0" w:line="240" w:lineRule="auto"/>
    </w:pPr>
    <w:rPr>
      <w:rFonts w:ascii="Courier New" w:eastAsia="DejaVu Sans" w:hAnsi="Courier New" w:cs="Courier New"/>
      <w:sz w:val="20"/>
      <w:szCs w:val="20"/>
      <w:lang w:eastAsia="zh-CN"/>
    </w:rPr>
  </w:style>
  <w:style w:type="paragraph" w:customStyle="1" w:styleId="1f0">
    <w:name w:val="Стиль1"/>
    <w:rsid w:val="00505315"/>
    <w:pPr>
      <w:spacing w:after="0" w:line="360" w:lineRule="auto"/>
      <w:ind w:firstLine="720"/>
      <w:jc w:val="both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customStyle="1" w:styleId="212">
    <w:name w:val="Основной текст 21"/>
    <w:basedOn w:val="a"/>
    <w:rsid w:val="00505315"/>
    <w:pPr>
      <w:spacing w:after="120" w:line="480" w:lineRule="auto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styleId="afe">
    <w:name w:val="Normal (Web)"/>
    <w:basedOn w:val="a"/>
    <w:rsid w:val="00505315"/>
    <w:pPr>
      <w:spacing w:before="100" w:after="100" w:line="240" w:lineRule="auto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16"/>
    <w:rsid w:val="00505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6">
    <w:name w:val="Верхний колонтитул Знак2"/>
    <w:basedOn w:val="a0"/>
    <w:uiPriority w:val="99"/>
    <w:semiHidden/>
    <w:rsid w:val="00505315"/>
  </w:style>
  <w:style w:type="character" w:customStyle="1" w:styleId="HeaderChar1">
    <w:name w:val="Header Char1"/>
    <w:basedOn w:val="a0"/>
    <w:semiHidden/>
    <w:locked/>
    <w:rsid w:val="00505315"/>
    <w:rPr>
      <w:rFonts w:eastAsia="Times New Roman" w:cs="Times New Roman"/>
      <w:sz w:val="24"/>
      <w:szCs w:val="24"/>
      <w:lang w:eastAsia="zh-CN"/>
    </w:rPr>
  </w:style>
  <w:style w:type="paragraph" w:customStyle="1" w:styleId="aff">
    <w:name w:val="Содержимое врезки"/>
    <w:basedOn w:val="af8"/>
    <w:rsid w:val="00505315"/>
  </w:style>
  <w:style w:type="paragraph" w:customStyle="1" w:styleId="aff0">
    <w:name w:val="Содержимое таблицы"/>
    <w:basedOn w:val="a"/>
    <w:rsid w:val="00505315"/>
    <w:pPr>
      <w:suppressLineNumbers/>
      <w:spacing w:after="0" w:line="240" w:lineRule="auto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customStyle="1" w:styleId="aff1">
    <w:name w:val="Заголовок таблицы"/>
    <w:basedOn w:val="aff0"/>
    <w:rsid w:val="00505315"/>
    <w:pPr>
      <w:jc w:val="center"/>
    </w:pPr>
    <w:rPr>
      <w:b/>
      <w:bCs/>
    </w:rPr>
  </w:style>
  <w:style w:type="paragraph" w:customStyle="1" w:styleId="aff2">
    <w:name w:val="Знак Знак Знак"/>
    <w:basedOn w:val="a"/>
    <w:rsid w:val="00505315"/>
    <w:pPr>
      <w:spacing w:line="240" w:lineRule="exact"/>
    </w:pPr>
    <w:rPr>
      <w:rFonts w:ascii="Verdana" w:eastAsia="DejaVu Sans" w:hAnsi="Verdana" w:cs="Verdana"/>
      <w:sz w:val="20"/>
      <w:szCs w:val="20"/>
      <w:lang w:eastAsia="zh-CN"/>
    </w:rPr>
  </w:style>
  <w:style w:type="paragraph" w:customStyle="1" w:styleId="Style9">
    <w:name w:val="Style9"/>
    <w:basedOn w:val="a"/>
    <w:rsid w:val="00505315"/>
    <w:pPr>
      <w:widowControl w:val="0"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customStyle="1" w:styleId="LO-Normal">
    <w:name w:val="LO-Normal"/>
    <w:rsid w:val="00505315"/>
    <w:pPr>
      <w:widowControl w:val="0"/>
      <w:spacing w:after="0" w:line="240" w:lineRule="auto"/>
      <w:ind w:left="200"/>
      <w:jc w:val="both"/>
    </w:pPr>
    <w:rPr>
      <w:rFonts w:ascii="Times New Roman" w:eastAsia="DejaVu Sans" w:hAnsi="Times New Roman" w:cs="Times New Roman"/>
      <w:sz w:val="18"/>
      <w:szCs w:val="18"/>
      <w:lang w:eastAsia="zh-CN"/>
    </w:rPr>
  </w:style>
  <w:style w:type="paragraph" w:customStyle="1" w:styleId="27">
    <w:name w:val="Обычный2"/>
    <w:rsid w:val="00505315"/>
    <w:pPr>
      <w:spacing w:after="0" w:line="240" w:lineRule="auto"/>
    </w:pPr>
    <w:rPr>
      <w:rFonts w:ascii="Courier New" w:eastAsia="DejaVu Sans" w:hAnsi="Courier New" w:cs="Courier New"/>
      <w:sz w:val="20"/>
      <w:szCs w:val="20"/>
      <w:lang w:eastAsia="zh-CN"/>
    </w:rPr>
  </w:style>
  <w:style w:type="paragraph" w:styleId="1f1">
    <w:name w:val="toc 1"/>
    <w:basedOn w:val="a"/>
    <w:next w:val="a"/>
    <w:autoRedefine/>
    <w:semiHidden/>
    <w:rsid w:val="00505315"/>
    <w:pPr>
      <w:tabs>
        <w:tab w:val="right" w:leader="dot" w:pos="10193"/>
      </w:tabs>
      <w:spacing w:after="0" w:line="360" w:lineRule="auto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styleId="28">
    <w:name w:val="toc 2"/>
    <w:basedOn w:val="a"/>
    <w:next w:val="a"/>
    <w:autoRedefine/>
    <w:semiHidden/>
    <w:rsid w:val="00505315"/>
    <w:pPr>
      <w:spacing w:after="0" w:line="240" w:lineRule="auto"/>
      <w:ind w:left="240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styleId="aff3">
    <w:name w:val="Balloon Text"/>
    <w:basedOn w:val="a"/>
    <w:link w:val="1f2"/>
    <w:semiHidden/>
    <w:rsid w:val="00505315"/>
    <w:pPr>
      <w:spacing w:after="0" w:line="240" w:lineRule="auto"/>
    </w:pPr>
    <w:rPr>
      <w:rFonts w:ascii="Tahoma" w:eastAsia="DejaVu Sans" w:hAnsi="Tahoma" w:cs="Tahoma"/>
      <w:sz w:val="16"/>
      <w:szCs w:val="16"/>
      <w:lang w:eastAsia="zh-CN"/>
    </w:rPr>
  </w:style>
  <w:style w:type="character" w:customStyle="1" w:styleId="1f2">
    <w:name w:val="Текст выноски Знак1"/>
    <w:basedOn w:val="a0"/>
    <w:link w:val="aff3"/>
    <w:semiHidden/>
    <w:rsid w:val="00505315"/>
    <w:rPr>
      <w:rFonts w:ascii="Tahoma" w:eastAsia="DejaVu Sans" w:hAnsi="Tahoma" w:cs="Tahoma"/>
      <w:sz w:val="16"/>
      <w:szCs w:val="16"/>
      <w:lang w:eastAsia="zh-CN"/>
    </w:rPr>
  </w:style>
  <w:style w:type="paragraph" w:customStyle="1" w:styleId="1f3">
    <w:name w:val="Обычный1"/>
    <w:rsid w:val="00505315"/>
    <w:pPr>
      <w:widowControl w:val="0"/>
      <w:spacing w:after="0" w:line="240" w:lineRule="auto"/>
      <w:ind w:left="200"/>
      <w:jc w:val="both"/>
    </w:pPr>
    <w:rPr>
      <w:rFonts w:ascii="Times New Roman" w:eastAsia="DejaVu Sans" w:hAnsi="Times New Roman" w:cs="Times New Roman"/>
      <w:sz w:val="18"/>
      <w:szCs w:val="18"/>
      <w:lang w:eastAsia="zh-CN"/>
    </w:rPr>
  </w:style>
  <w:style w:type="paragraph" w:customStyle="1" w:styleId="FrameContents">
    <w:name w:val="Frame Contents"/>
    <w:basedOn w:val="a"/>
    <w:rsid w:val="00505315"/>
    <w:pPr>
      <w:spacing w:after="0" w:line="240" w:lineRule="auto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rsid w:val="00505315"/>
    <w:pPr>
      <w:suppressLineNumbers/>
      <w:spacing w:after="0" w:line="240" w:lineRule="auto"/>
    </w:pPr>
    <w:rPr>
      <w:rFonts w:ascii="Times New Roman" w:eastAsia="DejaVu Sans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505315"/>
    <w:pPr>
      <w:jc w:val="center"/>
    </w:pPr>
    <w:rPr>
      <w:b/>
      <w:bCs/>
    </w:rPr>
  </w:style>
  <w:style w:type="character" w:styleId="aff4">
    <w:name w:val="annotation reference"/>
    <w:basedOn w:val="a0"/>
    <w:semiHidden/>
    <w:rsid w:val="00505315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semiHidden/>
    <w:rsid w:val="00505315"/>
    <w:pPr>
      <w:spacing w:after="0" w:line="240" w:lineRule="auto"/>
    </w:pPr>
    <w:rPr>
      <w:rFonts w:ascii="Times New Roman" w:eastAsia="DejaVu Sans" w:hAnsi="Times New Roman" w:cs="Times New Roman"/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semiHidden/>
    <w:rsid w:val="00505315"/>
    <w:rPr>
      <w:rFonts w:ascii="Times New Roman" w:eastAsia="DejaVu Sans" w:hAnsi="Times New Roman" w:cs="Times New Roman"/>
      <w:sz w:val="20"/>
      <w:szCs w:val="20"/>
      <w:lang w:eastAsia="zh-CN"/>
    </w:rPr>
  </w:style>
  <w:style w:type="paragraph" w:styleId="aff7">
    <w:name w:val="annotation subject"/>
    <w:basedOn w:val="aff5"/>
    <w:next w:val="aff5"/>
    <w:link w:val="aff8"/>
    <w:semiHidden/>
    <w:rsid w:val="0050531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505315"/>
    <w:rPr>
      <w:rFonts w:ascii="Times New Roman" w:eastAsia="DejaVu Sans" w:hAnsi="Times New Roman" w:cs="Times New Roman"/>
      <w:b/>
      <w:bCs/>
      <w:sz w:val="20"/>
      <w:szCs w:val="20"/>
      <w:lang w:eastAsia="zh-CN"/>
    </w:rPr>
  </w:style>
  <w:style w:type="character" w:styleId="aff9">
    <w:name w:val="FollowedHyperlink"/>
    <w:basedOn w:val="a0"/>
    <w:semiHidden/>
    <w:rsid w:val="00505315"/>
    <w:rPr>
      <w:rFonts w:cs="Times New Roman"/>
      <w:color w:val="800080"/>
      <w:u w:val="single"/>
    </w:rPr>
  </w:style>
  <w:style w:type="character" w:customStyle="1" w:styleId="fontstyle01">
    <w:name w:val="fontstyle01"/>
    <w:basedOn w:val="a0"/>
    <w:rsid w:val="00505315"/>
    <w:rPr>
      <w:rFonts w:ascii="ArialMT" w:hAnsi="ArialMT" w:cs="ArialMT"/>
      <w:color w:val="000000"/>
      <w:sz w:val="30"/>
      <w:szCs w:val="30"/>
    </w:rPr>
  </w:style>
  <w:style w:type="paragraph" w:customStyle="1" w:styleId="s1">
    <w:name w:val="s_1"/>
    <w:basedOn w:val="a"/>
    <w:rsid w:val="00505315"/>
    <w:pPr>
      <w:spacing w:before="100" w:beforeAutospacing="1" w:after="100" w:afterAutospacing="1" w:line="240" w:lineRule="auto"/>
    </w:pPr>
    <w:rPr>
      <w:rFonts w:ascii="Times New Roman" w:eastAsia="DejaVu Sans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531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DejaVu Sans" w:hAnsi="Arial" w:cs="Arial"/>
      <w:lang w:eastAsia="ru-RU"/>
    </w:rPr>
  </w:style>
  <w:style w:type="paragraph" w:customStyle="1" w:styleId="Default">
    <w:name w:val="Default"/>
    <w:rsid w:val="00505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ListParagraphChar">
    <w:name w:val="List Paragraph Char"/>
    <w:link w:val="13"/>
    <w:locked/>
    <w:rsid w:val="00505315"/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_16"/>
    <w:basedOn w:val="a"/>
    <w:rsid w:val="00505315"/>
    <w:pPr>
      <w:spacing w:before="100" w:beforeAutospacing="1" w:after="100" w:afterAutospacing="1" w:line="240" w:lineRule="auto"/>
    </w:pPr>
    <w:rPr>
      <w:rFonts w:ascii="Times New Roman" w:eastAsia="DejaVu Sans" w:hAnsi="Times New Roman" w:cs="Times New Roman"/>
      <w:sz w:val="24"/>
      <w:szCs w:val="24"/>
      <w:lang w:eastAsia="ru-RU"/>
    </w:rPr>
  </w:style>
  <w:style w:type="paragraph" w:styleId="affa">
    <w:name w:val="List Paragraph"/>
    <w:basedOn w:val="a"/>
    <w:uiPriority w:val="34"/>
    <w:qFormat/>
    <w:rsid w:val="00773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88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7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76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0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3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3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7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7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5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6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1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2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0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4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9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60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76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3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0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302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6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6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4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9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1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penclass.ru(&#1054;&#1090;&#1082;&#1088;&#1099;&#1090;&#1099;&#1081;&#1082;&#1083;&#1072;&#1089;&#1089;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www.chitai-gorod.ru/books/authors/barabanova_v_gribanova_g_dorskaya_a_nasonova_i/" TargetMode="External"/><Relationship Id="rId17" Type="http://schemas.openxmlformats.org/officeDocument/2006/relationships/hyperlink" Target="http://www.istrodina.com(&#1056;&#1086;&#1089;&#1089;&#1080;&#1081;&#1089;&#1082;&#1080;&#1081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ase.garant.ru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festival.1september.ru(&#1060;&#1077;&#1089;&#1090;&#1080;&#1074;&#1072;&#1083;&#1100;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choolcollection.edu.ru(&#1045;&#1076;&#1080;&#1085;&#1072;&#1103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892E0-8E03-4DF2-8312-D7E5D135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15386</Words>
  <Characters>87702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2024-06-28T06:20:00Z</dcterms:created>
  <dcterms:modified xsi:type="dcterms:W3CDTF">2025-05-22T11:41:00Z</dcterms:modified>
</cp:coreProperties>
</file>