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Министерство образования Самарской области</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caps/>
          <w:sz w:val="28"/>
          <w:szCs w:val="28"/>
          <w:lang w:eastAsia="ru-RU"/>
        </w:rPr>
      </w:pPr>
      <w:r w:rsidRPr="004B6BBB">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caps/>
          <w:sz w:val="28"/>
          <w:szCs w:val="28"/>
          <w:lang w:eastAsia="ru-RU"/>
        </w:rPr>
        <w:t xml:space="preserve">образовательное учреждение </w:t>
      </w:r>
      <w:r w:rsidRPr="004B6BBB">
        <w:rPr>
          <w:rFonts w:ascii="Times New Roman" w:eastAsia="Times New Roman" w:hAnsi="Times New Roman" w:cs="Times New Roman"/>
          <w:b/>
          <w:sz w:val="28"/>
          <w:szCs w:val="28"/>
          <w:lang w:eastAsia="ru-RU"/>
        </w:rPr>
        <w:t xml:space="preserve">  САМАРСКОЙ ОБЛАСТИ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«ПОВОЛЖСКИЙ ГОСУДАРСТВЕННЫЙ КОЛЛЕДЖ»</w:t>
      </w:r>
    </w:p>
    <w:p w:rsidR="00707BE4" w:rsidRPr="004B6BBB" w:rsidRDefault="00707BE4" w:rsidP="004B6BBB">
      <w:pPr>
        <w:ind w:left="-240" w:firstLine="240"/>
        <w:rPr>
          <w:rFonts w:ascii="Times New Roman" w:eastAsia="Times New Roman" w:hAnsi="Times New Roman" w:cs="Times New Roman"/>
          <w:b/>
          <w:spacing w:val="-12"/>
          <w:sz w:val="28"/>
          <w:szCs w:val="28"/>
          <w:lang w:eastAsia="ru-RU"/>
        </w:rPr>
      </w:pPr>
    </w:p>
    <w:p w:rsidR="00707BE4" w:rsidRPr="004B6BBB" w:rsidRDefault="00707BE4" w:rsidP="004B6BBB">
      <w:pPr>
        <w:jc w:val="center"/>
        <w:rPr>
          <w:rFonts w:ascii="Times New Roman" w:eastAsia="Times New Roman" w:hAnsi="Times New Roman" w:cs="Times New Roman"/>
          <w:b/>
          <w:spacing w:val="-12"/>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4B6BBB" w:rsidRPr="004B6BBB" w:rsidTr="00E42F10">
        <w:tc>
          <w:tcPr>
            <w:tcW w:w="4642" w:type="dxa"/>
          </w:tcPr>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УТВЕРЖДАЮ</w:t>
            </w:r>
          </w:p>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Приказ директора колледжа</w:t>
            </w:r>
          </w:p>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 363-03 от 11.04.2025г.</w:t>
            </w:r>
          </w:p>
        </w:tc>
      </w:tr>
    </w:tbl>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r w:rsidRPr="004B6BBB">
        <w:rPr>
          <w:rFonts w:ascii="Times New Roman" w:eastAsia="Times New Roman" w:hAnsi="Times New Roman" w:cs="Times New Roman"/>
          <w:b/>
          <w:sz w:val="28"/>
          <w:szCs w:val="28"/>
          <w:lang w:eastAsia="ar-SA"/>
        </w:rPr>
        <w:t>РАБОЧАЯ ПРОГРАММА УЧЕБНОЙ ДИСЦИПЛИНЫ</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2B1680" w:rsidP="004B6BBB">
      <w:pPr>
        <w:spacing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ar-SA"/>
        </w:rPr>
        <w:t>СГ.0</w:t>
      </w:r>
      <w:r w:rsidR="004B6BBB" w:rsidRPr="004B6BBB">
        <w:rPr>
          <w:rFonts w:ascii="Times New Roman" w:eastAsia="Times New Roman" w:hAnsi="Times New Roman" w:cs="Times New Roman"/>
          <w:b/>
          <w:sz w:val="28"/>
          <w:szCs w:val="28"/>
          <w:lang w:eastAsia="ar-SA"/>
        </w:rPr>
        <w:t xml:space="preserve">5 </w:t>
      </w:r>
      <w:r>
        <w:rPr>
          <w:rFonts w:ascii="Times New Roman" w:eastAsia="Times New Roman" w:hAnsi="Times New Roman" w:cs="Times New Roman"/>
          <w:b/>
          <w:sz w:val="28"/>
          <w:szCs w:val="28"/>
          <w:lang w:eastAsia="ar-SA"/>
        </w:rPr>
        <w:t>ОСНОВЫ ФИНАНСОВОЙ ГРАМОТНОСТИ</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C32120"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 xml:space="preserve">по специальности </w:t>
      </w:r>
      <w:r w:rsidR="002B1680">
        <w:rPr>
          <w:rFonts w:ascii="Times New Roman" w:eastAsia="Times New Roman" w:hAnsi="Times New Roman" w:cs="Times New Roman"/>
          <w:b/>
          <w:sz w:val="28"/>
          <w:szCs w:val="28"/>
          <w:lang w:eastAsia="ru-RU"/>
        </w:rPr>
        <w:t>15.02.17 Монтаж, техническое обслуживание и ремонт промышленного оборудования (по отраслям) Отрасль Машиностроение</w:t>
      </w: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Самара, 2025</w:t>
      </w:r>
    </w:p>
    <w:p w:rsidR="00C32120" w:rsidRPr="004B6BBB" w:rsidRDefault="00C32120" w:rsidP="004B6BBB">
      <w:pPr>
        <w:rPr>
          <w:rFonts w:ascii="Times New Roman" w:eastAsia="Times New Roman" w:hAnsi="Times New Roman" w:cs="Times New Roman"/>
          <w:b/>
          <w:sz w:val="24"/>
          <w:szCs w:val="24"/>
          <w:lang w:eastAsia="ru-RU"/>
        </w:rPr>
        <w:sectPr w:rsidR="00C32120" w:rsidRPr="004B6BBB" w:rsidSect="00E42F10">
          <w:headerReference w:type="default" r:id="rId7"/>
          <w:footerReference w:type="even" r:id="rId8"/>
          <w:footerReference w:type="default" r:id="rId9"/>
          <w:pgSz w:w="11905" w:h="16837"/>
          <w:pgMar w:top="1134" w:right="850" w:bottom="1134" w:left="1701" w:header="720" w:footer="720" w:gutter="0"/>
          <w:cols w:space="720"/>
          <w:titlePg/>
          <w:docGrid w:linePitch="360"/>
        </w:sectPr>
      </w:pPr>
    </w:p>
    <w:p w:rsidR="00C32120" w:rsidRPr="004B6BBB" w:rsidRDefault="00C32120" w:rsidP="004B6BBB">
      <w:pPr>
        <w:jc w:val="both"/>
        <w:rPr>
          <w:rFonts w:ascii="Times New Roman" w:eastAsia="Times New Roman" w:hAnsi="Times New Roman" w:cs="Times New Roman"/>
          <w:sz w:val="24"/>
          <w:szCs w:val="24"/>
          <w:lang w:eastAsia="ru-RU"/>
        </w:rPr>
      </w:pPr>
    </w:p>
    <w:p w:rsidR="00C32120" w:rsidRPr="004B6BBB" w:rsidRDefault="00C32120" w:rsidP="004B6BBB">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ОДОБРЕНО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Предметно-цикловой </w:t>
            </w:r>
            <w:r w:rsidRPr="004B6BBB">
              <w:rPr>
                <w:rFonts w:ascii="Times New Roman" w:eastAsia="Times New Roman" w:hAnsi="Times New Roman" w:cs="Times New Roman"/>
                <w:sz w:val="24"/>
                <w:szCs w:val="24"/>
                <w:lang w:eastAsia="ru-RU"/>
              </w:rPr>
              <w:br/>
              <w:t xml:space="preserve">(методической) комиссией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машиностроения и металлообработки</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Председатель  Лапицкая М.А.</w:t>
            </w: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«Токарные работы на станках с ЧПУ»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Дикушина А.А.</w:t>
            </w:r>
          </w:p>
        </w:tc>
      </w:tr>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«Фрезерные работы на станках с ЧПУ» Фоменкова Е.В.</w:t>
            </w:r>
          </w:p>
        </w:tc>
      </w:tr>
    </w:tbl>
    <w:p w:rsidR="00C32120" w:rsidRPr="004B6BBB" w:rsidRDefault="00C32120" w:rsidP="004B6BBB">
      <w:pPr>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Составитель: Лапицкая М.А., преподаватель ГБПОУ  «ПГК»</w:t>
      </w: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spacing w:line="276" w:lineRule="auto"/>
        <w:ind w:firstLine="708"/>
        <w:jc w:val="both"/>
        <w:rPr>
          <w:rFonts w:ascii="Times New Roman" w:hAnsi="Times New Roman" w:cs="Times New Roman"/>
          <w:sz w:val="24"/>
          <w:szCs w:val="24"/>
          <w:shd w:val="clear" w:color="auto" w:fill="FFFFFF"/>
        </w:rPr>
      </w:pPr>
      <w:r w:rsidRPr="004B6BBB">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w:t>
      </w:r>
      <w:r w:rsidR="002B1680">
        <w:rPr>
          <w:rFonts w:ascii="Times New Roman" w:eastAsia="Times New Roman" w:hAnsi="Times New Roman" w:cs="Times New Roman"/>
          <w:sz w:val="24"/>
          <w:szCs w:val="24"/>
          <w:lang w:eastAsia="ru-RU"/>
        </w:rPr>
        <w:t>15.02.17 Монтаж, техническое обслуживание и ремонт промышленного оборудования (по отраслям) Отрасль Машиностроение</w:t>
      </w:r>
      <w:r w:rsidRPr="004B6BBB">
        <w:rPr>
          <w:rFonts w:ascii="Times New Roman" w:eastAsia="Times New Roman" w:hAnsi="Times New Roman" w:cs="Times New Roman"/>
          <w:sz w:val="24"/>
          <w:szCs w:val="24"/>
          <w:lang w:eastAsia="ru-RU"/>
        </w:rPr>
        <w:t xml:space="preserve">, утвержденного приказом Министерства образования и науки РФ </w:t>
      </w:r>
      <w:r w:rsidRPr="004B6BBB">
        <w:rPr>
          <w:rFonts w:ascii="Times New Roman" w:hAnsi="Times New Roman" w:cs="Times New Roman"/>
          <w:sz w:val="24"/>
          <w:szCs w:val="24"/>
          <w:shd w:val="clear" w:color="auto" w:fill="FFFFFF"/>
        </w:rPr>
        <w:t>от 14.06.2022 № 444.</w:t>
      </w:r>
    </w:p>
    <w:p w:rsidR="00C32120" w:rsidRPr="004B6BBB" w:rsidRDefault="00C32120" w:rsidP="004B6BBB">
      <w:pPr>
        <w:spacing w:line="276" w:lineRule="auto"/>
        <w:ind w:firstLine="708"/>
        <w:jc w:val="both"/>
        <w:rPr>
          <w:rFonts w:ascii="Times New Roman" w:hAnsi="Times New Roman" w:cs="Times New Roman"/>
          <w:sz w:val="24"/>
          <w:szCs w:val="24"/>
        </w:rPr>
      </w:pPr>
      <w:r w:rsidRPr="004B6BBB">
        <w:rPr>
          <w:rFonts w:ascii="Times New Roman" w:hAnsi="Times New Roman" w:cs="Times New Roman"/>
          <w:sz w:val="24"/>
          <w:szCs w:val="24"/>
        </w:rPr>
        <w:t xml:space="preserve">Рабочая программа учебной дисциплины разработана на основе примерной основной образовательной программой в соответствии с ФГОС СПО </w:t>
      </w:r>
      <w:r w:rsidR="002B1680">
        <w:rPr>
          <w:rFonts w:ascii="Times New Roman" w:hAnsi="Times New Roman" w:cs="Times New Roman"/>
          <w:sz w:val="24"/>
          <w:szCs w:val="24"/>
        </w:rPr>
        <w:t>15.02.17 Монтаж, техническое обслуживание и ремонт промышленного оборудования (по отраслям) Отрасль Машиностроение</w:t>
      </w:r>
      <w:r w:rsidRPr="004B6BBB">
        <w:rPr>
          <w:rFonts w:ascii="Times New Roman" w:hAnsi="Times New Roman" w:cs="Times New Roman"/>
          <w:sz w:val="24"/>
          <w:szCs w:val="24"/>
        </w:rPr>
        <w:t>, зарегистрированной государственном реестре примерных основных образовательных программ под номером 157.</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специальности </w:t>
      </w:r>
      <w:r w:rsidR="002B1680" w:rsidRPr="002B1680">
        <w:rPr>
          <w:rFonts w:ascii="Times New Roman" w:eastAsia="Times New Roman" w:hAnsi="Times New Roman" w:cs="Times New Roman"/>
          <w:sz w:val="24"/>
          <w:szCs w:val="24"/>
          <w:lang w:eastAsia="ru-RU"/>
        </w:rPr>
        <w:t>15.02.17 Монтаж, техническое обслуживание и ремонт промышленного оборудования (по отраслям) Отрасль Машиностроение</w:t>
      </w:r>
    </w:p>
    <w:p w:rsidR="00C32120" w:rsidRPr="004B6BBB" w:rsidRDefault="00C32120" w:rsidP="004B6BBB">
      <w:pPr>
        <w:spacing w:line="276" w:lineRule="auto"/>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9E6665" w:rsidRPr="004B6BBB" w:rsidRDefault="009E6665" w:rsidP="004B6BBB">
      <w:pPr>
        <w:rPr>
          <w:rFonts w:ascii="Times New Roman" w:hAnsi="Times New Roman" w:cs="Times New Roman"/>
          <w:sz w:val="24"/>
          <w:szCs w:val="24"/>
        </w:rPr>
      </w:pPr>
    </w:p>
    <w:p w:rsidR="00FC32FD" w:rsidRPr="004B6BBB" w:rsidRDefault="00FC32FD"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C32120" w:rsidRPr="004B6BBB" w:rsidRDefault="00C32120" w:rsidP="004B6BBB">
      <w:pPr>
        <w:jc w:val="cente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СОДЕРЖАНИЕ</w:t>
      </w:r>
    </w:p>
    <w:p w:rsidR="00C32120" w:rsidRPr="004B6BBB" w:rsidRDefault="00C32120" w:rsidP="004B6BBB">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СТРУКТУРА И СОДЕРЖАНИЕ УЧЕБНОЙ ДИСЦИПЛИНЫ</w:t>
            </w:r>
          </w:p>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4B6BBB" w:rsidRDefault="00C32120" w:rsidP="004B6BBB">
            <w:pPr>
              <w:ind w:left="644"/>
              <w:rPr>
                <w:rFonts w:ascii="Times New Roman" w:eastAsia="Times New Roman" w:hAnsi="Times New Roman" w:cs="Times New Roman"/>
                <w:b/>
                <w:sz w:val="24"/>
                <w:szCs w:val="24"/>
                <w:lang w:eastAsia="ru-RU"/>
              </w:rPr>
            </w:pPr>
          </w:p>
        </w:tc>
      </w:tr>
      <w:tr w:rsidR="00C32120"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4B6BBB" w:rsidRDefault="00C32120" w:rsidP="004B6BBB">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bl>
    <w:p w:rsidR="00707BE4" w:rsidRPr="004B6BBB" w:rsidRDefault="00707BE4"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7F0FA9">
      <w:pPr>
        <w:keepNext/>
        <w:numPr>
          <w:ilvl w:val="0"/>
          <w:numId w:val="2"/>
        </w:numPr>
        <w:jc w:val="center"/>
        <w:outlineLvl w:val="0"/>
        <w:rPr>
          <w:rFonts w:ascii="Times New Roman" w:eastAsia="Segoe UI" w:hAnsi="Times New Roman" w:cs="Times New Roman"/>
          <w:b/>
          <w:bCs/>
          <w:iCs/>
          <w:caps/>
          <w:sz w:val="24"/>
          <w:szCs w:val="24"/>
          <w:lang w:eastAsia="ru-RU"/>
        </w:rPr>
      </w:pPr>
      <w:bookmarkStart w:id="0" w:name="_Toc195505897"/>
      <w:r w:rsidRPr="004B6BBB">
        <w:rPr>
          <w:rFonts w:ascii="Times New Roman" w:eastAsia="Segoe UI" w:hAnsi="Times New Roman" w:cs="Times New Roman"/>
          <w:b/>
          <w:bCs/>
          <w:iCs/>
          <w:caps/>
          <w:sz w:val="24"/>
          <w:szCs w:val="24"/>
          <w:lang w:eastAsia="ru-RU"/>
        </w:rPr>
        <w:t>Общая характеристика РАБОЧЕЙ ПРОГРАММЫ УЧЕБНОЙ ДИСЦИПЛИНЫ</w:t>
      </w:r>
      <w:bookmarkEnd w:id="0"/>
    </w:p>
    <w:p w:rsidR="004B6BBB" w:rsidRPr="004B6BBB" w:rsidRDefault="004B6BBB" w:rsidP="004B6BBB">
      <w:pPr>
        <w:ind w:left="360"/>
        <w:jc w:val="center"/>
        <w:rPr>
          <w:rFonts w:ascii="Times New Roman" w:eastAsia="Calibri" w:hAnsi="Times New Roman" w:cs="Times New Roman"/>
          <w:b/>
          <w:u w:val="single"/>
        </w:rPr>
      </w:pPr>
      <w:r w:rsidRPr="004B6BBB">
        <w:rPr>
          <w:rFonts w:ascii="Times New Roman" w:eastAsia="Calibri" w:hAnsi="Times New Roman" w:cs="Times New Roman"/>
          <w:u w:val="single"/>
        </w:rPr>
        <w:t>«</w:t>
      </w:r>
      <w:r w:rsidR="002B1680">
        <w:rPr>
          <w:rFonts w:ascii="Times New Roman" w:eastAsia="Calibri" w:hAnsi="Times New Roman" w:cs="Times New Roman"/>
          <w:b/>
          <w:u w:val="single"/>
        </w:rPr>
        <w:t>СГ</w:t>
      </w:r>
      <w:r w:rsidRPr="004B6BBB">
        <w:rPr>
          <w:rFonts w:ascii="Times New Roman" w:eastAsia="Calibri" w:hAnsi="Times New Roman" w:cs="Times New Roman"/>
          <w:b/>
          <w:u w:val="single"/>
        </w:rPr>
        <w:t xml:space="preserve">. </w:t>
      </w:r>
      <w:r w:rsidR="002B1680">
        <w:rPr>
          <w:rFonts w:ascii="Times New Roman" w:eastAsia="Calibri" w:hAnsi="Times New Roman" w:cs="Times New Roman"/>
          <w:b/>
          <w:u w:val="single"/>
        </w:rPr>
        <w:t>0</w:t>
      </w:r>
      <w:bookmarkStart w:id="1" w:name="_GoBack"/>
      <w:bookmarkEnd w:id="1"/>
      <w:r w:rsidRPr="004B6BBB">
        <w:rPr>
          <w:rFonts w:ascii="Times New Roman" w:eastAsia="Calibri" w:hAnsi="Times New Roman" w:cs="Times New Roman"/>
          <w:b/>
          <w:u w:val="single"/>
        </w:rPr>
        <w:t xml:space="preserve">5 </w:t>
      </w:r>
      <w:r w:rsidR="002B1680">
        <w:rPr>
          <w:rFonts w:ascii="Times New Roman" w:eastAsia="Calibri" w:hAnsi="Times New Roman" w:cs="Times New Roman"/>
          <w:b/>
          <w:u w:val="single"/>
        </w:rPr>
        <w:t>ОСНОВЫ ФИНАНСОВОЙ ГРАМОТНОСТИ</w:t>
      </w:r>
      <w:r w:rsidRPr="004B6BBB">
        <w:rPr>
          <w:rFonts w:ascii="Times New Roman" w:eastAsia="Calibri" w:hAnsi="Times New Roman" w:cs="Times New Roman"/>
          <w:u w:val="single"/>
        </w:rPr>
        <w:t>»</w:t>
      </w:r>
    </w:p>
    <w:p w:rsidR="004B6BBB" w:rsidRPr="004B6BBB" w:rsidRDefault="004B6BBB" w:rsidP="004B6BBB">
      <w:pPr>
        <w:widowControl w:val="0"/>
        <w:ind w:left="720"/>
        <w:jc w:val="center"/>
        <w:rPr>
          <w:rFonts w:ascii="Times New Roman" w:eastAsia="Segoe UI" w:hAnsi="Times New Roman" w:cs="Times New Roman"/>
          <w:sz w:val="24"/>
          <w:szCs w:val="24"/>
          <w:vertAlign w:val="superscript"/>
          <w:lang w:eastAsia="nl-NL"/>
        </w:rPr>
      </w:pPr>
      <w:r w:rsidRPr="004B6BBB">
        <w:rPr>
          <w:rFonts w:ascii="Times New Roman" w:eastAsia="Segoe UI" w:hAnsi="Times New Roman" w:cs="Times New Roman"/>
          <w:sz w:val="24"/>
          <w:szCs w:val="24"/>
          <w:vertAlign w:val="superscript"/>
          <w:lang w:eastAsia="nl-NL"/>
        </w:rPr>
        <w:t>(наименование дисциплины)</w:t>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2" w:name="_Toc195505898"/>
      <w:r w:rsidRPr="004B6BBB">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bookmarkEnd w:id="2"/>
    </w:p>
    <w:p w:rsidR="004B6BBB" w:rsidRPr="004B6BBB" w:rsidRDefault="004B6BBB" w:rsidP="004B6BBB">
      <w:pPr>
        <w:ind w:firstLine="708"/>
        <w:jc w:val="both"/>
        <w:rPr>
          <w:rFonts w:ascii="Times New Roman" w:eastAsia="Calibri" w:hAnsi="Times New Roman" w:cs="Times New Roman"/>
          <w:sz w:val="24"/>
          <w:szCs w:val="24"/>
        </w:rPr>
      </w:pPr>
      <w:r w:rsidRPr="004B6BBB">
        <w:rPr>
          <w:rFonts w:ascii="Times New Roman" w:eastAsia="Times New Roman" w:hAnsi="Times New Roman" w:cs="Times New Roman"/>
          <w:sz w:val="24"/>
          <w:szCs w:val="24"/>
          <w:lang w:eastAsia="ru-RU"/>
        </w:rPr>
        <w:t>Цель дисциплины «</w:t>
      </w:r>
      <w:r w:rsidRPr="004B6BBB">
        <w:rPr>
          <w:rFonts w:ascii="Times New Roman" w:eastAsia="Calibri"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lang w:eastAsia="ru-RU"/>
        </w:rPr>
        <w:t xml:space="preserve">: </w:t>
      </w:r>
      <w:r w:rsidRPr="004B6BBB">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4B6BBB" w:rsidRPr="004B6BBB" w:rsidRDefault="004B6BBB" w:rsidP="004B6BBB">
      <w:pPr>
        <w:spacing w:line="276" w:lineRule="auto"/>
        <w:ind w:firstLine="709"/>
        <w:jc w:val="both"/>
        <w:rPr>
          <w:rFonts w:ascii="Times New Roman" w:eastAsia="Calibri" w:hAnsi="Times New Roman" w:cs="Times New Roman"/>
          <w:sz w:val="24"/>
          <w:szCs w:val="24"/>
        </w:rPr>
      </w:pPr>
      <w:r w:rsidRPr="004B6BBB">
        <w:rPr>
          <w:rFonts w:ascii="Times New Roman" w:eastAsia="Calibri" w:hAnsi="Times New Roman" w:cs="Times New Roman"/>
          <w:sz w:val="24"/>
          <w:szCs w:val="24"/>
        </w:rPr>
        <w:t>Дисциплина «Основы финансовой грамотности» включена в обязательную часть общепрофессионального цикла образовательной программы.</w:t>
      </w:r>
    </w:p>
    <w:p w:rsidR="004B6BBB" w:rsidRPr="004B6BBB" w:rsidRDefault="004B6BBB" w:rsidP="004B6BBB">
      <w:pPr>
        <w:spacing w:line="276" w:lineRule="auto"/>
        <w:ind w:firstLine="709"/>
        <w:jc w:val="both"/>
        <w:rPr>
          <w:rFonts w:ascii="Times New Roman" w:eastAsia="Calibri" w:hAnsi="Times New Roman" w:cs="Times New Roman"/>
          <w:sz w:val="24"/>
          <w:szCs w:val="24"/>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3" w:name="_Toc195505899"/>
      <w:r w:rsidRPr="004B6BBB">
        <w:rPr>
          <w:rFonts w:ascii="Times New Roman" w:eastAsia="Segoe UI" w:hAnsi="Times New Roman" w:cs="Times New Roman"/>
          <w:b/>
          <w:bCs/>
          <w:spacing w:val="15"/>
          <w:sz w:val="24"/>
          <w:szCs w:val="24"/>
          <w:lang w:eastAsia="ru-RU"/>
        </w:rPr>
        <w:t>1.2. Планируемые результаты освоения дисциплины</w:t>
      </w:r>
      <w:bookmarkEnd w:id="3"/>
    </w:p>
    <w:p w:rsidR="004B6BBB" w:rsidRPr="004B6BBB" w:rsidRDefault="004B6BBB" w:rsidP="004B6BBB">
      <w:pPr>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B6BBB" w:rsidRPr="004B6BBB" w:rsidRDefault="004B6BBB" w:rsidP="004B6BBB">
      <w:pPr>
        <w:ind w:firstLine="709"/>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4B6BBB" w:rsidRPr="004B6BBB" w:rsidTr="004B6BBB">
        <w:trPr>
          <w:trHeight w:val="20"/>
          <w:tblHeader/>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
              </w:rPr>
            </w:pPr>
            <w:r w:rsidRPr="004B6BBB">
              <w:rPr>
                <w:rFonts w:ascii="Times New Roman" w:eastAsia="Calibri" w:hAnsi="Times New Roman" w:cs="Times New Roman"/>
                <w:b/>
              </w:rPr>
              <w:t>Код ОК</w:t>
            </w:r>
            <w:r w:rsidRPr="004B6BBB">
              <w:rPr>
                <w:rFonts w:ascii="Times New Roman" w:eastAsia="Calibri" w:hAnsi="Times New Roman" w:cs="Times New Roman"/>
                <w:b/>
                <w:i/>
              </w:rPr>
              <w:t xml:space="preserve"> </w:t>
            </w:r>
          </w:p>
        </w:tc>
        <w:tc>
          <w:tcPr>
            <w:tcW w:w="4252" w:type="dxa"/>
            <w:tcBorders>
              <w:top w:val="single" w:sz="4" w:space="0" w:color="auto"/>
              <w:left w:val="single" w:sz="4" w:space="0" w:color="auto"/>
              <w:right w:val="single" w:sz="4" w:space="0" w:color="auto"/>
            </w:tcBorders>
          </w:tcPr>
          <w:p w:rsidR="004B6BBB" w:rsidRPr="004B6BBB" w:rsidRDefault="004B6BBB" w:rsidP="004B6BBB">
            <w:pPr>
              <w:jc w:val="center"/>
              <w:rPr>
                <w:rFonts w:ascii="Times New Roman" w:eastAsia="Calibri" w:hAnsi="Times New Roman" w:cs="Times New Roman"/>
                <w:b/>
              </w:rPr>
            </w:pPr>
            <w:r w:rsidRPr="004B6BBB">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jc w:val="center"/>
              <w:rPr>
                <w:rFonts w:ascii="Times New Roman" w:eastAsia="Calibri" w:hAnsi="Times New Roman" w:cs="Times New Roman"/>
                <w:b/>
                <w:i/>
              </w:rPr>
            </w:pPr>
            <w:r w:rsidRPr="004B6BBB">
              <w:rPr>
                <w:rFonts w:ascii="Times New Roman" w:eastAsia="Calibri" w:hAnsi="Times New Roman" w:cs="Times New Roman"/>
                <w:b/>
              </w:rPr>
              <w:t>Знать</w:t>
            </w: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01.01 </w:t>
            </w:r>
            <w:r w:rsidRPr="004B6BBB">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01.02 </w:t>
            </w:r>
            <w:r w:rsidRPr="004B6BBB">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01.03 </w:t>
            </w:r>
            <w:r w:rsidRPr="004B6BBB">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01.04 </w:t>
            </w:r>
            <w:r w:rsidRPr="004B6BBB">
              <w:rPr>
                <w:rFonts w:ascii="Times New Roman" w:eastAsia="Calibri" w:hAnsi="Times New Roman" w:cs="Times New Roman"/>
                <w:bCs/>
              </w:rPr>
              <w:t>составлять план действия; определять необходимые ресурсы;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01.05 </w:t>
            </w:r>
            <w:r w:rsidRPr="004B6BBB">
              <w:rPr>
                <w:rFonts w:ascii="Times New Roman" w:eastAsia="Calibri" w:hAnsi="Times New Roman" w:cs="Times New Roman"/>
                <w:bCs/>
              </w:rPr>
              <w:t>владеть актуальными методами работы в профессиональной и смежных сферах;</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01.06 </w:t>
            </w:r>
            <w:r w:rsidRPr="004B6BBB">
              <w:rPr>
                <w:rFonts w:ascii="Times New Roman" w:eastAsia="Calibri" w:hAnsi="Times New Roman" w:cs="Times New Roman"/>
                <w:bCs/>
              </w:rPr>
              <w:t>реализовывать составленный план;</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01.07 </w:t>
            </w:r>
            <w:r w:rsidRPr="004B6BBB">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Зо 01.01 а</w:t>
            </w:r>
            <w:r w:rsidRPr="004B6BBB">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01.02 </w:t>
            </w:r>
            <w:r w:rsidRPr="004B6BBB">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01.03 </w:t>
            </w:r>
            <w:r w:rsidRPr="004B6BBB">
              <w:rPr>
                <w:rFonts w:ascii="Times New Roman" w:eastAsia="Calibri" w:hAnsi="Times New Roman" w:cs="Times New Roman"/>
                <w:bCs/>
              </w:rPr>
              <w:t xml:space="preserve">алгоритмы выполнения работ в профессиональной и смежных областях;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01.04 </w:t>
            </w:r>
            <w:r w:rsidRPr="004B6BBB">
              <w:rPr>
                <w:rFonts w:ascii="Times New Roman" w:eastAsia="Calibri" w:hAnsi="Times New Roman" w:cs="Times New Roman"/>
                <w:bCs/>
              </w:rPr>
              <w:t>методы работы в профессиональной и смежных сферах;</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01.05 </w:t>
            </w:r>
            <w:r w:rsidRPr="004B6BBB">
              <w:rPr>
                <w:rFonts w:ascii="Times New Roman" w:eastAsia="Calibri" w:hAnsi="Times New Roman" w:cs="Times New Roman"/>
                <w:bCs/>
              </w:rPr>
              <w:t>структуру плана для решения задач;</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01.06 </w:t>
            </w:r>
            <w:r w:rsidRPr="004B6BBB">
              <w:rPr>
                <w:rFonts w:ascii="Times New Roman" w:eastAsia="Calibri" w:hAnsi="Times New Roman" w:cs="Times New Roman"/>
                <w:bCs/>
              </w:rPr>
              <w:t>порядок оценки результатов решения задач профессиональной деятельности</w:t>
            </w:r>
          </w:p>
        </w:tc>
      </w:tr>
      <w:tr w:rsidR="004B6BBB" w:rsidRPr="004B6BBB" w:rsidTr="004B6BBB">
        <w:trPr>
          <w:trHeight w:val="20"/>
        </w:trPr>
        <w:tc>
          <w:tcPr>
            <w:tcW w:w="959" w:type="dxa"/>
            <w:tcBorders>
              <w:left w:val="single" w:sz="4" w:space="0" w:color="auto"/>
              <w:bottom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02.01</w:t>
            </w:r>
            <w:r w:rsidRPr="004B6BBB">
              <w:rPr>
                <w:rFonts w:ascii="Times New Roman" w:eastAsia="Times New Roman" w:hAnsi="Times New Roman" w:cs="Times New Roman"/>
                <w:lang w:eastAsia="ru-RU"/>
              </w:rPr>
              <w:t xml:space="preserve"> определять задачи для поиска информации;</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02.02</w:t>
            </w:r>
            <w:r w:rsidRPr="004B6BBB">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02.03</w:t>
            </w:r>
            <w:r w:rsidRPr="004B6BBB">
              <w:rPr>
                <w:rFonts w:ascii="Times New Roman" w:eastAsia="Times New Roman" w:hAnsi="Times New Roman" w:cs="Times New Roman"/>
                <w:lang w:eastAsia="ru-RU"/>
              </w:rPr>
              <w:t xml:space="preserve"> структурировать получаемую информацию;</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02.04</w:t>
            </w:r>
            <w:r w:rsidRPr="004B6BBB">
              <w:rPr>
                <w:rFonts w:ascii="Times New Roman" w:eastAsia="Times New Roman" w:hAnsi="Times New Roman" w:cs="Times New Roman"/>
                <w:lang w:eastAsia="ru-RU"/>
              </w:rPr>
              <w:t xml:space="preserve"> выделять наиболее значимое в перечне информации;</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02.05</w:t>
            </w:r>
            <w:r w:rsidRPr="004B6BBB">
              <w:rPr>
                <w:rFonts w:ascii="Times New Roman" w:eastAsia="Times New Roman" w:hAnsi="Times New Roman" w:cs="Times New Roman"/>
                <w:lang w:eastAsia="ru-RU"/>
              </w:rPr>
              <w:t xml:space="preserve"> оценивать практическую </w:t>
            </w:r>
            <w:r w:rsidRPr="004B6BBB">
              <w:rPr>
                <w:rFonts w:ascii="Times New Roman" w:eastAsia="Times New Roman" w:hAnsi="Times New Roman" w:cs="Times New Roman"/>
                <w:lang w:eastAsia="ru-RU"/>
              </w:rPr>
              <w:lastRenderedPageBreak/>
              <w:t>значимость результатов поиска;</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02.06</w:t>
            </w:r>
            <w:r w:rsidRPr="004B6BBB">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Уо 02.07</w:t>
            </w:r>
            <w:r w:rsidRPr="004B6BBB">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4B6BBB">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lastRenderedPageBreak/>
              <w:t xml:space="preserve">Зо 02.01 номенклатура информационных источников, применяемых в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02.02 приемы структурирования информации;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02.03 формат оформления результатов поиска информации, </w:t>
            </w:r>
            <w:r w:rsidRPr="004B6BBB">
              <w:rPr>
                <w:rFonts w:ascii="Times New Roman" w:eastAsia="Calibri" w:hAnsi="Times New Roman" w:cs="Times New Roman"/>
                <w:bCs/>
              </w:rPr>
              <w:t xml:space="preserve">современные средства и устройства информатизации;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02.04 </w:t>
            </w:r>
            <w:r w:rsidRPr="004B6BBB">
              <w:rPr>
                <w:rFonts w:ascii="Times New Roman" w:eastAsia="Calibri" w:hAnsi="Times New Roman" w:cs="Times New Roman"/>
                <w:bCs/>
              </w:rPr>
              <w:t xml:space="preserve">порядок их применения и программное обеспечение в </w:t>
            </w:r>
            <w:r w:rsidRPr="004B6BBB">
              <w:rPr>
                <w:rFonts w:ascii="Times New Roman" w:eastAsia="Calibri" w:hAnsi="Times New Roman" w:cs="Times New Roman"/>
                <w:bCs/>
              </w:rPr>
              <w:lastRenderedPageBreak/>
              <w:t>профессиональной деятельности в том числе с использованием цифровых средств.</w:t>
            </w:r>
          </w:p>
          <w:p w:rsidR="004B6BBB" w:rsidRPr="004B6BBB" w:rsidRDefault="004B6BBB" w:rsidP="004B6BBB">
            <w:pPr>
              <w:suppressAutoHyphens/>
              <w:rPr>
                <w:rFonts w:ascii="Times New Roman" w:eastAsia="Calibri" w:hAnsi="Times New Roman" w:cs="Times New Roman"/>
                <w:i/>
              </w:rPr>
            </w:pPr>
          </w:p>
          <w:p w:rsidR="004B6BBB" w:rsidRPr="004B6BBB" w:rsidRDefault="004B6BBB" w:rsidP="004B6BBB">
            <w:pPr>
              <w:suppressAutoHyphens/>
              <w:rPr>
                <w:rFonts w:ascii="Times New Roman" w:eastAsia="Calibri" w:hAnsi="Times New Roman" w:cs="Times New Roman"/>
                <w:i/>
              </w:rPr>
            </w:pP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03.01 </w:t>
            </w:r>
            <w:r w:rsidRPr="004B6BBB">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03.02 применять современную научную профессиональную терминологию;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03.03 определять и выстраивать траектории профессионального развития и самообразования;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03.04 </w:t>
            </w:r>
            <w:r w:rsidRPr="004B6BBB">
              <w:rPr>
                <w:rFonts w:ascii="Times New Roman" w:eastAsia="Calibri" w:hAnsi="Times New Roman" w:cs="Times New Roman"/>
                <w:bCs/>
              </w:rPr>
              <w:t>выявлять достоинства и недостатки коммерческой идеи;</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03.05 </w:t>
            </w:r>
            <w:r w:rsidRPr="004B6BBB">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03.06 </w:t>
            </w:r>
            <w:r w:rsidRPr="004B6BBB">
              <w:rPr>
                <w:rFonts w:ascii="Times New Roman" w:eastAsia="Calibri" w:hAnsi="Times New Roman" w:cs="Times New Roman"/>
                <w:bCs/>
              </w:rPr>
              <w:t xml:space="preserve">оформлять бизнес-план;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03.07 </w:t>
            </w:r>
            <w:r w:rsidRPr="004B6BBB">
              <w:rPr>
                <w:rFonts w:ascii="Times New Roman" w:eastAsia="Calibri" w:hAnsi="Times New Roman" w:cs="Times New Roman"/>
                <w:bCs/>
              </w:rPr>
              <w:t xml:space="preserve">рассчитывать размеры выплат по процентным ставкам кредитования;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03.09 презентовать бизнес-идею;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Уо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03.01 </w:t>
            </w:r>
            <w:r w:rsidRPr="004B6BBB">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03.02 </w:t>
            </w:r>
            <w:r w:rsidRPr="004B6BBB">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03.03 </w:t>
            </w:r>
            <w:r w:rsidRPr="004B6BBB">
              <w:rPr>
                <w:rFonts w:ascii="Times New Roman" w:eastAsia="Times New Roman" w:hAnsi="Times New Roman" w:cs="Times New Roman"/>
                <w:bCs/>
                <w:lang w:eastAsia="ru-RU"/>
              </w:rPr>
              <w:t xml:space="preserve">основы предпринимательской деятельности;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03.04 </w:t>
            </w:r>
            <w:r w:rsidRPr="004B6BBB">
              <w:rPr>
                <w:rFonts w:ascii="Times New Roman" w:eastAsia="Times New Roman" w:hAnsi="Times New Roman" w:cs="Times New Roman"/>
                <w:bCs/>
                <w:lang w:eastAsia="ru-RU"/>
              </w:rPr>
              <w:t>основы финансовой грамотности;</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03.05 </w:t>
            </w:r>
            <w:r w:rsidRPr="004B6BBB">
              <w:rPr>
                <w:rFonts w:ascii="Times New Roman" w:eastAsia="Times New Roman" w:hAnsi="Times New Roman" w:cs="Times New Roman"/>
                <w:bCs/>
                <w:lang w:eastAsia="ru-RU"/>
              </w:rPr>
              <w:t>правила разработки бизнес-планов;</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03.06 </w:t>
            </w:r>
            <w:r w:rsidRPr="004B6BBB">
              <w:rPr>
                <w:rFonts w:ascii="Times New Roman" w:eastAsia="Times New Roman" w:hAnsi="Times New Roman" w:cs="Times New Roman"/>
                <w:bCs/>
                <w:lang w:eastAsia="ru-RU"/>
              </w:rPr>
              <w:t>порядок выстраивания презентации;</w:t>
            </w:r>
          </w:p>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Зо 03.07 </w:t>
            </w:r>
            <w:r w:rsidRPr="004B6BBB">
              <w:rPr>
                <w:rFonts w:ascii="Times New Roman" w:eastAsia="Times New Roman" w:hAnsi="Times New Roman" w:cs="Times New Roman"/>
                <w:bCs/>
                <w:lang w:eastAsia="ru-RU"/>
              </w:rPr>
              <w:t>кредитные банковские продукты</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ОК.04</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spacing w:val="-4"/>
                <w:lang w:eastAsia="ru-RU"/>
              </w:rPr>
            </w:pPr>
            <w:r w:rsidRPr="004B6BBB">
              <w:rPr>
                <w:rFonts w:ascii="Times New Roman" w:eastAsia="Calibri" w:hAnsi="Times New Roman" w:cs="Times New Roman"/>
              </w:rPr>
              <w:t>Уо 04.01</w:t>
            </w:r>
            <w:r w:rsidRPr="004B6BBB">
              <w:rPr>
                <w:rFonts w:ascii="Times New Roman" w:eastAsia="Times New Roman" w:hAnsi="Times New Roman" w:cs="Times New Roman"/>
                <w:bCs/>
                <w:spacing w:val="-4"/>
                <w:lang w:eastAsia="ru-RU"/>
              </w:rPr>
              <w:t xml:space="preserve"> организовывать работу коллектива и команды;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04.02 </w:t>
            </w:r>
            <w:r w:rsidRPr="004B6BBB">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04.01 </w:t>
            </w:r>
            <w:r w:rsidRPr="004B6BBB">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04.02 </w:t>
            </w:r>
            <w:r w:rsidRPr="004B6BBB">
              <w:rPr>
                <w:rFonts w:ascii="Times New Roman" w:eastAsia="Times New Roman" w:hAnsi="Times New Roman" w:cs="Times New Roman"/>
                <w:bCs/>
                <w:lang w:eastAsia="ru-RU"/>
              </w:rPr>
              <w:t>основы проектной деятельности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ОК.05</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Уо 05.02 </w:t>
            </w:r>
            <w:r w:rsidRPr="004B6BBB">
              <w:rPr>
                <w:rFonts w:ascii="Times New Roman" w:eastAsia="Times New Roman" w:hAnsi="Times New Roman" w:cs="Times New Roman"/>
                <w:lang w:eastAsia="ru-RU"/>
              </w:rPr>
              <w:t xml:space="preserve">грамотно </w:t>
            </w:r>
            <w:r w:rsidRPr="004B6BBB">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4B6BBB">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05.02 </w:t>
            </w:r>
            <w:r w:rsidRPr="004B6BBB">
              <w:rPr>
                <w:rFonts w:ascii="Times New Roman" w:eastAsia="Times New Roman" w:hAnsi="Times New Roman" w:cs="Times New Roman"/>
                <w:bCs/>
                <w:lang w:eastAsia="ru-RU"/>
              </w:rPr>
              <w:t xml:space="preserve">особенности социального и культурного контекста; </w:t>
            </w:r>
          </w:p>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Зо 05.03 </w:t>
            </w:r>
            <w:r w:rsidRPr="004B6BBB">
              <w:rPr>
                <w:rFonts w:ascii="Times New Roman" w:eastAsia="Times New Roman" w:hAnsi="Times New Roman" w:cs="Times New Roman"/>
                <w:bCs/>
                <w:lang w:eastAsia="ru-RU"/>
              </w:rPr>
              <w:t>правила оформления документов и построения устных сообщений</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ОК.06</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Уо 06.01 </w:t>
            </w:r>
            <w:r w:rsidRPr="004B6BBB">
              <w:rPr>
                <w:rFonts w:ascii="Times New Roman" w:eastAsia="Times New Roman" w:hAnsi="Times New Roman" w:cs="Times New Roman"/>
                <w:bCs/>
                <w:lang w:eastAsia="ru-RU"/>
              </w:rPr>
              <w:t xml:space="preserve">описывать значимость своей профессии;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06.02 </w:t>
            </w:r>
            <w:r w:rsidRPr="004B6BBB">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06.01  </w:t>
            </w:r>
            <w:r w:rsidRPr="004B6BBB">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06.02 </w:t>
            </w:r>
            <w:r w:rsidRPr="004B6BBB">
              <w:rPr>
                <w:rFonts w:ascii="Times New Roman" w:eastAsia="Times New Roman" w:hAnsi="Times New Roman" w:cs="Times New Roman"/>
                <w:bCs/>
                <w:lang w:eastAsia="ru-RU"/>
              </w:rPr>
              <w:t xml:space="preserve">значимость профессиональной деятельности по профессии;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06.03 </w:t>
            </w:r>
            <w:r w:rsidRPr="004B6BBB">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ОК.07</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bCs/>
              </w:rPr>
              <w:t xml:space="preserve">Уо 07.01 </w:t>
            </w:r>
            <w:r w:rsidRPr="004B6BBB">
              <w:rPr>
                <w:rFonts w:ascii="Times New Roman" w:eastAsia="Times New Roman" w:hAnsi="Times New Roman" w:cs="Times New Roman"/>
                <w:bCs/>
                <w:lang w:eastAsia="ru-RU"/>
              </w:rPr>
              <w:t xml:space="preserve">соблюдать нормы экологической безопасности;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bCs/>
              </w:rPr>
              <w:t xml:space="preserve">Уо 07.02 </w:t>
            </w:r>
            <w:r w:rsidRPr="004B6BBB">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w:t>
            </w:r>
            <w:r w:rsidRPr="004B6BBB">
              <w:rPr>
                <w:rFonts w:ascii="Times New Roman" w:eastAsia="Times New Roman" w:hAnsi="Times New Roman" w:cs="Times New Roman"/>
                <w:bCs/>
                <w:lang w:eastAsia="ru-RU"/>
              </w:rPr>
              <w:lastRenderedPageBreak/>
              <w:t>профессии осуществлять работу с соблюдением принципов бережливого производства;</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07.03 </w:t>
            </w:r>
            <w:r w:rsidRPr="004B6BBB">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lastRenderedPageBreak/>
              <w:t xml:space="preserve">Зо 07.01 </w:t>
            </w:r>
            <w:r w:rsidRPr="004B6BBB">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07.03 </w:t>
            </w:r>
            <w:r w:rsidRPr="004B6BBB">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lastRenderedPageBreak/>
              <w:t xml:space="preserve">Зо 07.04 </w:t>
            </w:r>
            <w:r w:rsidRPr="004B6BBB">
              <w:rPr>
                <w:rFonts w:ascii="Times New Roman" w:eastAsia="Times New Roman" w:hAnsi="Times New Roman" w:cs="Times New Roman"/>
                <w:bCs/>
                <w:lang w:eastAsia="ru-RU"/>
              </w:rPr>
              <w:t>пути обеспечения ресурсосбережения;</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07.05 </w:t>
            </w:r>
            <w:r w:rsidRPr="004B6BBB">
              <w:rPr>
                <w:rFonts w:ascii="Times New Roman" w:eastAsia="Times New Roman" w:hAnsi="Times New Roman" w:cs="Times New Roman"/>
                <w:bCs/>
                <w:lang w:eastAsia="ru-RU"/>
              </w:rPr>
              <w:t>принципы бережливого производства;</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07.06 </w:t>
            </w:r>
            <w:r w:rsidRPr="004B6BBB">
              <w:rPr>
                <w:rFonts w:ascii="Times New Roman" w:eastAsia="Times New Roman" w:hAnsi="Times New Roman" w:cs="Times New Roman"/>
                <w:bCs/>
                <w:lang w:eastAsia="ru-RU"/>
              </w:rPr>
              <w:t>основные направления изменения климатических условий региона.</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bCs/>
              </w:rPr>
              <w:t xml:space="preserve">Уо 08.01 </w:t>
            </w:r>
            <w:r w:rsidRPr="004B6BBB">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bCs/>
              </w:rPr>
              <w:t xml:space="preserve">Уо 08.02 </w:t>
            </w:r>
            <w:r w:rsidRPr="004B6BBB">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08.03 </w:t>
            </w:r>
            <w:r w:rsidRPr="004B6BBB">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08.01 </w:t>
            </w:r>
            <w:r w:rsidRPr="004B6BBB">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08.02 </w:t>
            </w:r>
            <w:r w:rsidRPr="004B6BBB">
              <w:rPr>
                <w:rFonts w:ascii="Times New Roman" w:eastAsia="Times New Roman" w:hAnsi="Times New Roman" w:cs="Times New Roman"/>
                <w:lang w:eastAsia="ru-RU"/>
              </w:rPr>
              <w:t xml:space="preserve">основы здорового образа жизни;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08.03 </w:t>
            </w:r>
            <w:r w:rsidRPr="004B6BBB">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08.04 </w:t>
            </w:r>
            <w:r w:rsidRPr="004B6BBB">
              <w:rPr>
                <w:rFonts w:ascii="Times New Roman" w:eastAsia="Times New Roman" w:hAnsi="Times New Roman" w:cs="Times New Roman"/>
                <w:lang w:eastAsia="ru-RU"/>
              </w:rPr>
              <w:t>средства профилактики перенапряжения</w:t>
            </w:r>
          </w:p>
          <w:p w:rsidR="004B6BBB" w:rsidRPr="004B6BBB" w:rsidRDefault="004B6BBB" w:rsidP="004B6BBB">
            <w:pPr>
              <w:rPr>
                <w:rFonts w:ascii="Times New Roman" w:eastAsia="Calibri" w:hAnsi="Times New Roman" w:cs="Times New Roman"/>
                <w:bCs/>
              </w:rPr>
            </w:pP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ОК.09</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09.02 участвовать в диалогах на знакомые общие и профессиональные темы;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09.03 строить простые высказывания о себе и о своей профессиональной деятельности;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09.04 кратко обосновывать и объяснять свои действия (текущие и планируемые);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09.01 </w:t>
            </w:r>
            <w:r w:rsidRPr="004B6BBB">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r w:rsidRPr="004B6BBB">
              <w:rPr>
                <w:rFonts w:ascii="Times New Roman" w:eastAsia="Calibri" w:hAnsi="Times New Roman" w:cs="Times New Roman"/>
              </w:rPr>
              <w:t xml:space="preserve">Зо 09.02 </w:t>
            </w:r>
            <w:r w:rsidRPr="004B6BBB">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09.03 </w:t>
            </w:r>
            <w:r w:rsidRPr="004B6BBB">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09.04 </w:t>
            </w:r>
            <w:r w:rsidRPr="004B6BBB">
              <w:rPr>
                <w:rFonts w:ascii="Times New Roman" w:eastAsia="Times New Roman" w:hAnsi="Times New Roman" w:cs="Times New Roman"/>
                <w:lang w:eastAsia="ru-RU"/>
              </w:rPr>
              <w:t xml:space="preserve">особенности произношения;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09.05 </w:t>
            </w:r>
            <w:r w:rsidRPr="004B6BBB">
              <w:rPr>
                <w:rFonts w:ascii="Times New Roman" w:eastAsia="Times New Roman" w:hAnsi="Times New Roman" w:cs="Times New Roman"/>
                <w:lang w:eastAsia="ru-RU"/>
              </w:rPr>
              <w:t>правила чтения текстов профессиональной направленности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
              </w:rPr>
            </w:pPr>
            <w:r w:rsidRPr="004B6BBB">
              <w:rPr>
                <w:rFonts w:ascii="Times New Roman" w:eastAsia="Calibri" w:hAnsi="Times New Roman" w:cs="Times New Roman"/>
              </w:rPr>
              <w:t>ПК 1.4.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r w:rsidRPr="004B6BBB">
              <w:rPr>
                <w:rFonts w:ascii="Times New Roman" w:eastAsia="Calibri" w:hAnsi="Times New Roman" w:cs="Times New Roman"/>
                <w:bCs/>
              </w:rPr>
              <w:t>З 1.4.02 правила проведения и технологию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2.4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r w:rsidRPr="004B6BBB">
              <w:rPr>
                <w:rFonts w:ascii="Times New Roman" w:eastAsia="Calibri" w:hAnsi="Times New Roman" w:cs="Times New Roman"/>
                <w:bCs/>
              </w:rPr>
              <w:t>З 2.4.02 правила проведения и технологии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3.5</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w:t>
            </w:r>
            <w:r w:rsidRPr="004B6BBB">
              <w:rPr>
                <w:rFonts w:ascii="Times New Roman" w:eastAsia="Calibri" w:hAnsi="Times New Roman" w:cs="Times New Roman"/>
                <w:bCs/>
              </w:rPr>
              <w:lastRenderedPageBreak/>
              <w:t>многокоординатном токарно-фрезерном обрабатывающем центре с ЧПУ;</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 xml:space="preserve">З 3.5.01 правила организации работ при обслуживании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w:t>
            </w:r>
            <w:r w:rsidRPr="004B6BBB">
              <w:rPr>
                <w:rFonts w:ascii="Times New Roman" w:eastAsia="Calibri" w:hAnsi="Times New Roman" w:cs="Times New Roman"/>
                <w:bCs/>
              </w:rPr>
              <w:lastRenderedPageBreak/>
              <w:t xml:space="preserve">правила проведения и технологии проверки качества выполненных работ </w:t>
            </w:r>
          </w:p>
          <w:p w:rsidR="004B6BBB" w:rsidRPr="004B6BBB" w:rsidRDefault="004B6BBB" w:rsidP="004B6BBB">
            <w:pPr>
              <w:rPr>
                <w:rFonts w:ascii="Times New Roman" w:eastAsia="Calibri" w:hAnsi="Times New Roman" w:cs="Times New Roman"/>
                <w:bCs/>
                <w:i/>
              </w:rPr>
            </w:pPr>
          </w:p>
        </w:tc>
      </w:tr>
    </w:tbl>
    <w:p w:rsidR="004B6BBB" w:rsidRPr="004B6BBB" w:rsidRDefault="004B6BBB" w:rsidP="004B6BBB">
      <w:pPr>
        <w:ind w:firstLine="709"/>
        <w:rPr>
          <w:rFonts w:ascii="Times New Roman" w:eastAsia="Calibri" w:hAnsi="Times New Roman" w:cs="Times New Roman"/>
          <w:bCs/>
          <w:sz w:val="24"/>
          <w:szCs w:val="24"/>
        </w:rPr>
      </w:pPr>
    </w:p>
    <w:p w:rsidR="004B6BBB" w:rsidRPr="004B6BBB" w:rsidRDefault="004B6BBB" w:rsidP="004B6BBB">
      <w:pPr>
        <w:ind w:firstLine="709"/>
        <w:rPr>
          <w:rFonts w:ascii="Times New Roman" w:eastAsia="Times New Roman" w:hAnsi="Times New Roman" w:cs="Times New Roman"/>
          <w:sz w:val="12"/>
          <w:szCs w:val="12"/>
          <w:lang w:eastAsia="ru-RU"/>
        </w:rPr>
      </w:pPr>
    </w:p>
    <w:p w:rsidR="004B6BBB" w:rsidRPr="004B6BBB" w:rsidRDefault="004B6BBB" w:rsidP="004B6BBB">
      <w:pPr>
        <w:keepNext/>
        <w:jc w:val="center"/>
        <w:outlineLvl w:val="0"/>
        <w:rPr>
          <w:rFonts w:ascii="Times New Roman" w:eastAsia="Segoe UI" w:hAnsi="Times New Roman" w:cs="Times New Roman"/>
          <w:b/>
          <w:bCs/>
          <w:caps/>
          <w:sz w:val="24"/>
          <w:szCs w:val="24"/>
          <w:lang w:eastAsia="ru-RU"/>
        </w:rPr>
      </w:pPr>
      <w:bookmarkStart w:id="4" w:name="_Toc195505900"/>
      <w:r w:rsidRPr="004B6BBB">
        <w:rPr>
          <w:rFonts w:ascii="Times New Roman" w:eastAsia="Segoe UI" w:hAnsi="Times New Roman" w:cs="Times New Roman"/>
          <w:b/>
          <w:bCs/>
          <w:caps/>
          <w:sz w:val="24"/>
          <w:szCs w:val="24"/>
          <w:lang w:eastAsia="ru-RU"/>
        </w:rPr>
        <w:t>2. Структура и содержание ДИСЦИПЛИНЫ</w:t>
      </w:r>
      <w:bookmarkEnd w:id="4"/>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5" w:name="_Toc195505901"/>
      <w:r w:rsidRPr="004B6BBB">
        <w:rPr>
          <w:rFonts w:ascii="Times New Roman" w:eastAsia="Segoe UI" w:hAnsi="Times New Roman" w:cs="Times New Roman"/>
          <w:b/>
          <w:bCs/>
          <w:spacing w:val="15"/>
          <w:sz w:val="24"/>
          <w:szCs w:val="24"/>
          <w:lang w:eastAsia="ru-RU"/>
        </w:rPr>
        <w:t>2.1. Трудоемкость освоения дисциплины</w:t>
      </w:r>
      <w:bookmarkEnd w:id="5"/>
      <w:r w:rsidRPr="004B6BBB">
        <w:rPr>
          <w:rFonts w:ascii="Times New Roman" w:eastAsia="Segoe UI" w:hAnsi="Times New Roman" w:cs="Times New Roman"/>
          <w:b/>
          <w:bCs/>
          <w:spacing w:val="15"/>
          <w:sz w:val="24"/>
          <w:szCs w:val="24"/>
          <w:lang w:eastAsia="ru-RU"/>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Вид учебной работы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Объем в часах</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Объем образовательной программы УЧЕБНОЙ ДИСЦИПЛИНЫ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4022" w:type="pct"/>
            <w:shd w:val="clear" w:color="auto" w:fill="auto"/>
          </w:tcPr>
          <w:p w:rsidR="004B6BBB" w:rsidRPr="004B6BBB" w:rsidRDefault="004B6BBB" w:rsidP="004B6BBB">
            <w:pPr>
              <w:suppressAutoHyphens/>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Основное содержание</w:t>
            </w:r>
          </w:p>
        </w:tc>
        <w:tc>
          <w:tcPr>
            <w:tcW w:w="978" w:type="pct"/>
            <w:shd w:val="clear" w:color="auto" w:fill="auto"/>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5000" w:type="pct"/>
            <w:gridSpan w:val="2"/>
            <w:vAlign w:val="center"/>
          </w:tcPr>
          <w:p w:rsidR="004B6BBB" w:rsidRPr="004B6BBB" w:rsidRDefault="004B6BBB" w:rsidP="004B6BBB">
            <w:pPr>
              <w:suppressAutoHyphens/>
              <w:rPr>
                <w:rFonts w:ascii="Times New Roman" w:eastAsia="Times New Roman" w:hAnsi="Times New Roman" w:cs="Times New Roman"/>
                <w:iCs/>
                <w:lang w:eastAsia="ru-RU"/>
              </w:rPr>
            </w:pPr>
            <w:r w:rsidRPr="004B6BBB">
              <w:rPr>
                <w:rFonts w:ascii="Times New Roman" w:eastAsia="Times New Roman" w:hAnsi="Times New Roman" w:cs="Times New Roman"/>
                <w:lang w:eastAsia="ru-RU"/>
              </w:rPr>
              <w:t>в т. ч.:</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10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20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bCs/>
                <w:lang w:eastAsia="ru-RU"/>
              </w:rPr>
              <w:t>Профессионально ориентированное содержание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в т. ч.:</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lang w:eastAsia="ru-RU"/>
              </w:rPr>
              <w:t>Самостоятельная работа</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iCs/>
                <w:lang w:eastAsia="ru-RU"/>
              </w:rPr>
            </w:pPr>
            <w:r w:rsidRPr="004B6BBB">
              <w:rPr>
                <w:rFonts w:ascii="Times New Roman" w:eastAsia="Times New Roman" w:hAnsi="Times New Roman" w:cs="Times New Roman"/>
                <w:iCs/>
                <w:lang w:eastAsia="ru-RU"/>
              </w:rPr>
              <w:t>6</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i/>
                <w:lang w:eastAsia="ru-RU"/>
              </w:rPr>
            </w:pPr>
            <w:r w:rsidRPr="004B6BBB">
              <w:rPr>
                <w:rFonts w:ascii="Times New Roman" w:eastAsia="Times New Roman" w:hAnsi="Times New Roman" w:cs="Times New Roman"/>
                <w:b/>
                <w:iCs/>
                <w:lang w:eastAsia="ru-RU"/>
              </w:rPr>
              <w:t>Промежуточная аттестация (зачет)</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bl>
    <w:p w:rsidR="004B6BBB" w:rsidRPr="004B6BBB" w:rsidRDefault="004B6BBB" w:rsidP="004B6BBB">
      <w:pPr>
        <w:rPr>
          <w:rFonts w:ascii="Times New Roman" w:eastAsia="Segoe UI" w:hAnsi="Times New Roman" w:cs="Times New Roman"/>
          <w:b/>
          <w:bCs/>
          <w:sz w:val="24"/>
          <w:szCs w:val="24"/>
          <w:lang w:eastAsia="ru-RU"/>
        </w:rPr>
      </w:pPr>
      <w:r w:rsidRPr="004B6BBB">
        <w:rPr>
          <w:rFonts w:ascii="Times New Roman" w:eastAsia="Calibri" w:hAnsi="Times New Roman" w:cs="Times New Roman"/>
        </w:rPr>
        <w:br w:type="page" w:clear="all"/>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sectPr w:rsidR="004B6BBB" w:rsidRPr="004B6BBB">
          <w:headerReference w:type="even" r:id="rId10"/>
          <w:pgSz w:w="11906" w:h="16838"/>
          <w:pgMar w:top="1134" w:right="567" w:bottom="1134" w:left="1701" w:header="709" w:footer="709" w:gutter="0"/>
          <w:cols w:space="708"/>
          <w:docGrid w:linePitch="360"/>
        </w:sect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6" w:name="_Toc195505902"/>
      <w:r w:rsidRPr="004B6BBB">
        <w:rPr>
          <w:rFonts w:ascii="Times New Roman" w:eastAsia="Segoe UI" w:hAnsi="Times New Roman" w:cs="Times New Roman"/>
          <w:b/>
          <w:bCs/>
          <w:spacing w:val="15"/>
          <w:sz w:val="24"/>
          <w:szCs w:val="24"/>
          <w:lang w:eastAsia="ru-RU"/>
        </w:rPr>
        <w:lastRenderedPageBreak/>
        <w:t>2.2. Содержание дисциплины</w:t>
      </w:r>
      <w:bookmarkEnd w:id="6"/>
    </w:p>
    <w:tbl>
      <w:tblPr>
        <w:tblStyle w:val="TableNormal84"/>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8335"/>
        <w:gridCol w:w="1729"/>
        <w:gridCol w:w="1985"/>
      </w:tblGrid>
      <w:tr w:rsidR="004B6BBB" w:rsidRPr="00097A21" w:rsidTr="00097A21">
        <w:trPr>
          <w:trHeight w:val="20"/>
          <w:tblHeader/>
        </w:trPr>
        <w:tc>
          <w:tcPr>
            <w:tcW w:w="2438" w:type="dxa"/>
          </w:tcPr>
          <w:p w:rsidR="004B6BBB" w:rsidRPr="00097A21" w:rsidRDefault="004B6BBB" w:rsidP="004B6BBB">
            <w:pPr>
              <w:jc w:val="center"/>
              <w:rPr>
                <w:rFonts w:ascii="Times New Roman" w:eastAsia="Times New Roman" w:hAnsi="Times New Roman" w:cs="Times New Roman"/>
                <w:b/>
              </w:rPr>
            </w:pPr>
          </w:p>
          <w:p w:rsidR="004B6BBB" w:rsidRPr="00097A21" w:rsidRDefault="004B6BBB" w:rsidP="004B6BBB">
            <w:pPr>
              <w:ind w:right="87"/>
              <w:jc w:val="center"/>
              <w:rPr>
                <w:rFonts w:ascii="Times New Roman" w:eastAsia="Times New Roman" w:hAnsi="Times New Roman" w:cs="Times New Roman"/>
                <w:b/>
              </w:rPr>
            </w:pPr>
            <w:r w:rsidRPr="00097A21">
              <w:rPr>
                <w:rFonts w:ascii="Times New Roman" w:eastAsia="Times New Roman" w:hAnsi="Times New Roman" w:cs="Times New Roman"/>
                <w:b/>
                <w:spacing w:val="-2"/>
              </w:rPr>
              <w:t>Наименование</w:t>
            </w:r>
            <w:r w:rsidRPr="00097A21">
              <w:rPr>
                <w:rFonts w:ascii="Times New Roman" w:eastAsia="Times New Roman" w:hAnsi="Times New Roman" w:cs="Times New Roman"/>
                <w:b/>
                <w:spacing w:val="-4"/>
              </w:rPr>
              <w:t xml:space="preserve"> </w:t>
            </w:r>
            <w:r w:rsidRPr="00097A21">
              <w:rPr>
                <w:rFonts w:ascii="Times New Roman" w:eastAsia="Times New Roman" w:hAnsi="Times New Roman" w:cs="Times New Roman"/>
                <w:b/>
                <w:spacing w:val="-2"/>
              </w:rPr>
              <w:t>разделов</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2"/>
              </w:rPr>
              <w:t xml:space="preserve">и </w:t>
            </w:r>
            <w:r w:rsidRPr="00097A21">
              <w:rPr>
                <w:rFonts w:ascii="Times New Roman" w:eastAsia="Times New Roman" w:hAnsi="Times New Roman" w:cs="Times New Roman"/>
                <w:b/>
                <w:spacing w:val="-4"/>
              </w:rPr>
              <w:t>тем</w:t>
            </w:r>
          </w:p>
        </w:tc>
        <w:tc>
          <w:tcPr>
            <w:tcW w:w="8335" w:type="dxa"/>
          </w:tcPr>
          <w:p w:rsidR="004B6BBB" w:rsidRPr="00097A21" w:rsidRDefault="004B6BBB" w:rsidP="004B6BBB">
            <w:pPr>
              <w:jc w:val="center"/>
              <w:rPr>
                <w:rFonts w:ascii="Times New Roman" w:eastAsia="Times New Roman" w:hAnsi="Times New Roman" w:cs="Times New Roman"/>
                <w:b/>
                <w:lang w:val="ru-RU"/>
              </w:rPr>
            </w:pPr>
          </w:p>
          <w:p w:rsidR="004B6BBB" w:rsidRPr="00097A21" w:rsidRDefault="004B6BBB" w:rsidP="004B6BBB">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Содержание</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учебного</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материала</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формы</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организации</w:t>
            </w:r>
            <w:r w:rsidRPr="00097A21">
              <w:rPr>
                <w:rFonts w:ascii="Times New Roman" w:eastAsia="Times New Roman" w:hAnsi="Times New Roman" w:cs="Times New Roman"/>
                <w:b/>
                <w:spacing w:val="-9"/>
                <w:lang w:val="ru-RU"/>
              </w:rPr>
              <w:t xml:space="preserve"> </w:t>
            </w:r>
            <w:r w:rsidRPr="00097A21">
              <w:rPr>
                <w:rFonts w:ascii="Times New Roman" w:eastAsia="Times New Roman" w:hAnsi="Times New Roman" w:cs="Times New Roman"/>
                <w:b/>
                <w:lang w:val="ru-RU"/>
              </w:rPr>
              <w:t xml:space="preserve">деятельности </w:t>
            </w:r>
            <w:r w:rsidRPr="00097A21">
              <w:rPr>
                <w:rFonts w:ascii="Times New Roman" w:eastAsia="Times New Roman" w:hAnsi="Times New Roman" w:cs="Times New Roman"/>
                <w:b/>
                <w:spacing w:val="-2"/>
                <w:lang w:val="ru-RU"/>
              </w:rPr>
              <w:t>обучающихся</w:t>
            </w:r>
          </w:p>
        </w:tc>
        <w:tc>
          <w:tcPr>
            <w:tcW w:w="1729" w:type="dxa"/>
          </w:tcPr>
          <w:p w:rsidR="004B6BBB" w:rsidRPr="00097A21" w:rsidRDefault="004B6BBB" w:rsidP="004B6BBB">
            <w:pPr>
              <w:ind w:right="154"/>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Объем,</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акад.</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ч./</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 xml:space="preserve">вт. ч. в форме </w:t>
            </w:r>
            <w:r w:rsidRPr="00097A21">
              <w:rPr>
                <w:rFonts w:ascii="Times New Roman" w:eastAsia="Times New Roman" w:hAnsi="Times New Roman" w:cs="Times New Roman"/>
                <w:b/>
                <w:spacing w:val="-2"/>
                <w:lang w:val="ru-RU"/>
              </w:rPr>
              <w:t>практической</w:t>
            </w:r>
          </w:p>
          <w:p w:rsidR="004B6BBB" w:rsidRPr="00097A21" w:rsidRDefault="004B6BBB" w:rsidP="004B6BBB">
            <w:pPr>
              <w:ind w:right="213"/>
              <w:jc w:val="center"/>
              <w:rPr>
                <w:rFonts w:ascii="Times New Roman" w:eastAsia="Times New Roman" w:hAnsi="Times New Roman" w:cs="Times New Roman"/>
                <w:b/>
              </w:rPr>
            </w:pPr>
            <w:r w:rsidRPr="00097A21">
              <w:rPr>
                <w:rFonts w:ascii="Times New Roman" w:eastAsia="Times New Roman" w:hAnsi="Times New Roman" w:cs="Times New Roman"/>
                <w:b/>
                <w:spacing w:val="-2"/>
              </w:rPr>
              <w:t>подготовки, акад.ч.</w:t>
            </w:r>
          </w:p>
        </w:tc>
        <w:tc>
          <w:tcPr>
            <w:tcW w:w="1985" w:type="dxa"/>
          </w:tcPr>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Коды</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компетенций, </w:t>
            </w:r>
            <w:r w:rsidRPr="00097A21">
              <w:rPr>
                <w:rFonts w:ascii="Times New Roman" w:eastAsia="Times New Roman" w:hAnsi="Times New Roman" w:cs="Times New Roman"/>
                <w:b/>
                <w:spacing w:val="-2"/>
                <w:lang w:val="ru-RU"/>
              </w:rPr>
              <w:t>формированию которых</w:t>
            </w:r>
          </w:p>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способствует элемент</w:t>
            </w:r>
          </w:p>
          <w:p w:rsidR="004B6BBB" w:rsidRPr="00097A21" w:rsidRDefault="004B6BBB" w:rsidP="004B6BBB">
            <w:pPr>
              <w:ind w:right="342"/>
              <w:jc w:val="center"/>
              <w:rPr>
                <w:rFonts w:ascii="Times New Roman" w:eastAsia="Times New Roman" w:hAnsi="Times New Roman" w:cs="Times New Roman"/>
                <w:b/>
              </w:rPr>
            </w:pPr>
            <w:r w:rsidRPr="00097A21">
              <w:rPr>
                <w:rFonts w:ascii="Times New Roman" w:eastAsia="Times New Roman" w:hAnsi="Times New Roman" w:cs="Times New Roman"/>
                <w:b/>
                <w:spacing w:val="-2"/>
              </w:rPr>
              <w:t>программы</w:t>
            </w:r>
          </w:p>
        </w:tc>
      </w:tr>
      <w:tr w:rsidR="004B6BBB" w:rsidRPr="00097A21" w:rsidTr="004B6BBB">
        <w:trPr>
          <w:trHeight w:val="20"/>
        </w:trPr>
        <w:tc>
          <w:tcPr>
            <w:tcW w:w="2438"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833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3</w:t>
            </w:r>
          </w:p>
        </w:tc>
        <w:tc>
          <w:tcPr>
            <w:tcW w:w="198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b/>
                <w:lang w:val="ru-RU"/>
              </w:rPr>
              <w:t>Введение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lang w:val="ru-RU"/>
              </w:rPr>
              <w:t>курс</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финансовой</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spacing w:val="-2"/>
                <w:lang w:val="ru-RU"/>
              </w:rPr>
              <w:t>грамотности</w:t>
            </w:r>
            <w:r w:rsidRPr="00097A21">
              <w:rPr>
                <w:rFonts w:ascii="Times New Roman" w:eastAsia="Times New Roman" w:hAnsi="Times New Roman" w:cs="Times New Roman"/>
                <w:spacing w:val="-2"/>
                <w:lang w:val="ru-RU"/>
              </w:rPr>
              <w:t>.</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Потребности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ресурсы.</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цели.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благополучие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spacing w:val="-2"/>
                <w:lang w:val="ru-RU"/>
              </w:rPr>
              <w:t>риски.</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Финансовые</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решения.</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поведение.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культура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1.</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Деньги</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операции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с</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4"/>
                <w:lang w:val="ru-RU"/>
              </w:rPr>
              <w:t>ними</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8</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1.1.</w:t>
            </w:r>
            <w:r w:rsidRPr="00097A21">
              <w:rPr>
                <w:rFonts w:ascii="Times New Roman" w:eastAsia="Times New Roman" w:hAnsi="Times New Roman" w:cs="Times New Roman"/>
                <w:b/>
                <w:spacing w:val="-15"/>
              </w:rPr>
              <w:t xml:space="preserve"> </w:t>
            </w:r>
          </w:p>
          <w:p w:rsidR="004B6BBB" w:rsidRPr="00097A21" w:rsidRDefault="004B6BBB"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Деньги</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2"/>
              </w:rPr>
              <w:t>платежи</w:t>
            </w:r>
          </w:p>
        </w:tc>
        <w:tc>
          <w:tcPr>
            <w:tcW w:w="8335" w:type="dxa"/>
          </w:tcPr>
          <w:p w:rsidR="004B6BBB" w:rsidRPr="00097A21" w:rsidRDefault="004B6BBB" w:rsidP="004B6BBB">
            <w:pPr>
              <w:rPr>
                <w:rFonts w:ascii="Times New Roman" w:eastAsia="Times New Roman" w:hAnsi="Times New Roman" w:cs="Times New Roman"/>
                <w:b/>
              </w:rPr>
            </w:pP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5"/>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0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Роль и функции денег. Виды современных денег, их основные </w:t>
            </w:r>
            <w:r w:rsidRPr="00097A21">
              <w:rPr>
                <w:rFonts w:ascii="Times New Roman" w:eastAsia="Times New Roman" w:hAnsi="Times New Roman" w:cs="Times New Roman"/>
                <w:spacing w:val="-2"/>
                <w:lang w:val="ru-RU"/>
              </w:rPr>
              <w:t>характеристики.</w:t>
            </w:r>
          </w:p>
          <w:p w:rsidR="004B6BBB" w:rsidRPr="00097A21" w:rsidRDefault="004B6BBB" w:rsidP="004B6BBB">
            <w:pPr>
              <w:ind w:right="97"/>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Денежная система. Покупательная способность денег. Инфляция. Основные риски, связанные с использованием денег. </w:t>
            </w:r>
            <w:r w:rsidRPr="00097A21">
              <w:rPr>
                <w:rFonts w:ascii="Times New Roman" w:eastAsia="Times New Roman" w:hAnsi="Times New Roman" w:cs="Times New Roman"/>
              </w:rPr>
              <w:t>Возможности и ограничения использования иностранной валюты. Валютный курс</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36"/>
              <w:rPr>
                <w:rFonts w:ascii="Times New Roman" w:eastAsia="Times New Roman" w:hAnsi="Times New Roman" w:cs="Times New Roman"/>
              </w:rPr>
            </w:pPr>
            <w:r w:rsidRPr="00097A21">
              <w:rPr>
                <w:rFonts w:ascii="Times New Roman" w:eastAsia="Times New Roman" w:hAnsi="Times New Roman" w:cs="Times New Roman"/>
                <w:lang w:val="ru-RU"/>
              </w:rPr>
              <w:t>Платежи и расчеты. Поставщики платежных услуг. Платежные агенты. Платежные системы. Основные платежные инструменты: банковский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счет,</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мобильный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интернет-банк,</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дебетовая,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банковские</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 xml:space="preserve">карты, электронный кошелек. </w:t>
            </w:r>
            <w:r w:rsidRPr="00097A21">
              <w:rPr>
                <w:rFonts w:ascii="Times New Roman" w:eastAsia="Times New Roman" w:hAnsi="Times New Roman" w:cs="Times New Roman"/>
              </w:rPr>
              <w:t>Риски</w:t>
            </w:r>
            <w:r w:rsidRPr="00097A21">
              <w:rPr>
                <w:rFonts w:ascii="Times New Roman" w:eastAsia="Times New Roman" w:hAnsi="Times New Roman" w:cs="Times New Roman"/>
                <w:lang w:val="ru-RU"/>
              </w:rPr>
              <w:t xml:space="preserve"> </w:t>
            </w:r>
            <w:r w:rsidRPr="00097A21">
              <w:rPr>
                <w:rFonts w:ascii="Times New Roman" w:eastAsia="Times New Roman" w:hAnsi="Times New Roman" w:cs="Times New Roman"/>
              </w:rPr>
              <w:t>при использовании различных</w:t>
            </w:r>
            <w:r w:rsidRPr="00097A21">
              <w:rPr>
                <w:rFonts w:ascii="Times New Roman" w:eastAsia="Times New Roman" w:hAnsi="Times New Roman" w:cs="Times New Roman"/>
                <w:lang w:val="ru-RU"/>
              </w:rPr>
              <w:t xml:space="preserve"> </w:t>
            </w:r>
            <w:r w:rsidRPr="00097A21">
              <w:rPr>
                <w:rFonts w:ascii="Times New Roman" w:eastAsia="Times New Roman" w:hAnsi="Times New Roman" w:cs="Times New Roman"/>
              </w:rPr>
              <w:t>платежных</w:t>
            </w:r>
            <w:r w:rsidRPr="00097A21">
              <w:rPr>
                <w:rFonts w:ascii="Times New Roman" w:eastAsia="Times New Roman" w:hAnsi="Times New Roman" w:cs="Times New Roman"/>
                <w:spacing w:val="-8"/>
              </w:rPr>
              <w:t xml:space="preserve"> </w:t>
            </w:r>
            <w:r w:rsidRPr="00097A21">
              <w:rPr>
                <w:rFonts w:ascii="Times New Roman" w:eastAsia="Times New Roman" w:hAnsi="Times New Roman" w:cs="Times New Roman"/>
              </w:rPr>
              <w:t>инструментов.</w:t>
            </w:r>
            <w:r w:rsidRPr="00097A21">
              <w:rPr>
                <w:rFonts w:ascii="Times New Roman" w:eastAsia="Times New Roman" w:hAnsi="Times New Roman" w:cs="Times New Roman"/>
                <w:spacing w:val="-6"/>
              </w:rPr>
              <w:t xml:space="preserve"> </w:t>
            </w:r>
            <w:r w:rsidRPr="00097A21">
              <w:rPr>
                <w:rFonts w:ascii="Times New Roman" w:eastAsia="Times New Roman" w:hAnsi="Times New Roman" w:cs="Times New Roman"/>
              </w:rPr>
              <w:t>Подтверждение</w:t>
            </w:r>
            <w:r w:rsidRPr="00097A21">
              <w:rPr>
                <w:rFonts w:ascii="Times New Roman" w:eastAsia="Times New Roman" w:hAnsi="Times New Roman" w:cs="Times New Roman"/>
                <w:spacing w:val="-9"/>
              </w:rPr>
              <w:t xml:space="preserve"> </w:t>
            </w:r>
            <w:r w:rsidRPr="00097A21">
              <w:rPr>
                <w:rFonts w:ascii="Times New Roman" w:eastAsia="Times New Roman" w:hAnsi="Times New Roman" w:cs="Times New Roman"/>
                <w:spacing w:val="-2"/>
              </w:rPr>
              <w:t>расчетов</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Влияние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возможности</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человека.</w:t>
            </w:r>
          </w:p>
          <w:p w:rsidR="004B6BBB" w:rsidRPr="00097A21" w:rsidRDefault="004B6BBB"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Издержки проведения платежей разного вида. Признаки подлинности и платежности банкнот и монет (дизайн, применяемые технологии, используемые материалы)</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311"/>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1.2.</w:t>
            </w:r>
            <w:r w:rsidRPr="00097A21">
              <w:rPr>
                <w:rFonts w:ascii="Times New Roman" w:eastAsia="Times New Roman" w:hAnsi="Times New Roman" w:cs="Times New Roman"/>
                <w:b/>
                <w:spacing w:val="-15"/>
              </w:rPr>
              <w:t xml:space="preserve"> </w:t>
            </w:r>
          </w:p>
          <w:p w:rsidR="004B6BBB" w:rsidRPr="00097A21" w:rsidRDefault="004B6BBB" w:rsidP="00097A21">
            <w:pPr>
              <w:ind w:right="311"/>
              <w:jc w:val="center"/>
              <w:rPr>
                <w:rFonts w:ascii="Times New Roman" w:eastAsia="Times New Roman" w:hAnsi="Times New Roman" w:cs="Times New Roman"/>
                <w:b/>
              </w:rPr>
            </w:pPr>
            <w:r w:rsidRPr="00097A21">
              <w:rPr>
                <w:rFonts w:ascii="Times New Roman" w:eastAsia="Times New Roman" w:hAnsi="Times New Roman" w:cs="Times New Roman"/>
                <w:b/>
              </w:rPr>
              <w:t>Покупки</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4"/>
              </w:rPr>
              <w:t>цены</w:t>
            </w:r>
          </w:p>
        </w:tc>
        <w:tc>
          <w:tcPr>
            <w:tcW w:w="8335" w:type="dxa"/>
          </w:tcPr>
          <w:p w:rsidR="004B6BBB" w:rsidRPr="00097A21" w:rsidRDefault="004B6BBB" w:rsidP="004B6BBB">
            <w:pPr>
              <w:rPr>
                <w:rFonts w:ascii="Times New Roman" w:eastAsia="Times New Roman" w:hAnsi="Times New Roman" w:cs="Times New Roman"/>
                <w:b/>
              </w:rPr>
            </w:pP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4B6BBB" w:rsidRPr="00097A21" w:rsidRDefault="004B6BBB" w:rsidP="004B6BBB">
            <w:pPr>
              <w:rPr>
                <w:rFonts w:ascii="Times New Roman" w:eastAsia="Times New Roman" w:hAnsi="Times New Roman" w:cs="Times New Roman"/>
                <w:spacing w:val="-7"/>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Обязательная</w:t>
            </w:r>
            <w:r w:rsidRPr="00097A21">
              <w:rPr>
                <w:rFonts w:ascii="Times New Roman" w:eastAsia="Times New Roman" w:hAnsi="Times New Roman" w:cs="Times New Roman"/>
                <w:spacing w:val="79"/>
                <w:lang w:val="ru-RU"/>
              </w:rPr>
              <w:t xml:space="preserve"> </w:t>
            </w:r>
            <w:r w:rsidRPr="00097A21">
              <w:rPr>
                <w:rFonts w:ascii="Times New Roman" w:eastAsia="Times New Roman" w:hAnsi="Times New Roman" w:cs="Times New Roman"/>
                <w:lang w:val="ru-RU"/>
              </w:rPr>
              <w:t>информация</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(услуге). Поставщики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Агрегаторы</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маркетплейсы.</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Цена</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товара. Дифференциация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дискриминация.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Программы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лояльности (дисконтные</w:t>
            </w:r>
            <w:r w:rsidRPr="00097A21">
              <w:rPr>
                <w:rFonts w:ascii="Times New Roman" w:eastAsia="Times New Roman" w:hAnsi="Times New Roman" w:cs="Times New Roman"/>
                <w:spacing w:val="36"/>
                <w:lang w:val="ru-RU"/>
              </w:rPr>
              <w:t xml:space="preserve"> </w:t>
            </w:r>
            <w:r w:rsidRPr="00097A21">
              <w:rPr>
                <w:rFonts w:ascii="Times New Roman" w:eastAsia="Times New Roman" w:hAnsi="Times New Roman" w:cs="Times New Roman"/>
                <w:lang w:val="ru-RU"/>
              </w:rPr>
              <w:t>карты,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скидки,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бонусы,</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кэшбек).</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Варианты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оплаты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(разные виды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момент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получения,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предоплата,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покупка</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 xml:space="preserve">кредит, рассрочка, подписка). Роль рекламы и других способов продвижения товаров и услуг продавцами. </w:t>
            </w:r>
            <w:r w:rsidRPr="00097A21">
              <w:rPr>
                <w:rFonts w:ascii="Times New Roman" w:eastAsia="Times New Roman" w:hAnsi="Times New Roman" w:cs="Times New Roman"/>
              </w:rPr>
              <w:t>Возврат товара после покупки</w:t>
            </w:r>
          </w:p>
        </w:tc>
        <w:tc>
          <w:tcPr>
            <w:tcW w:w="1729" w:type="dxa"/>
          </w:tcPr>
          <w:p w:rsidR="004B6BBB" w:rsidRPr="00097A21" w:rsidRDefault="004B6BBB" w:rsidP="004B6BBB">
            <w:pPr>
              <w:rPr>
                <w:rFonts w:ascii="Times New Roman" w:eastAsia="Times New Roman" w:hAnsi="Times New Roman" w:cs="Times New Roman"/>
              </w:rPr>
            </w:pPr>
          </w:p>
        </w:tc>
        <w:tc>
          <w:tcPr>
            <w:tcW w:w="1985" w:type="dxa"/>
            <w:vMerge/>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Расчет полной цены. Выбор наилучшего предложения. Влияние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неценовых факторов на совершение покупки (состав, используемые материалы и технологии, ценности бренда и др.)</w:t>
            </w:r>
          </w:p>
        </w:tc>
        <w:tc>
          <w:tcPr>
            <w:tcW w:w="1729" w:type="dxa"/>
          </w:tcPr>
          <w:p w:rsidR="004B6BBB" w:rsidRPr="00097A21" w:rsidRDefault="004B6BBB"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F35E4D">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1.3.</w:t>
            </w:r>
          </w:p>
          <w:p w:rsidR="00097A21" w:rsidRPr="00097A21" w:rsidRDefault="00097A21"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Безопасное использование денег</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денежного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обращения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покупок.</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Выбор добросовестного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Персональные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данные, их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значение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Основы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 пользования банкоматами. Безопасность денежных операций в цифровой среде.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Техники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инженерии,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включая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фишинг,</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способы защиты. </w:t>
            </w:r>
            <w:r w:rsidRPr="00097A21">
              <w:rPr>
                <w:rFonts w:ascii="Times New Roman" w:eastAsia="Times New Roman" w:hAnsi="Times New Roman" w:cs="Times New Roman"/>
              </w:rPr>
              <w:t xml:space="preserve">Правила возмещения средств, несанкционированно списанных со </w:t>
            </w:r>
            <w:r w:rsidRPr="00097A21">
              <w:rPr>
                <w:rFonts w:ascii="Times New Roman" w:eastAsia="Times New Roman" w:hAnsi="Times New Roman" w:cs="Times New Roman"/>
                <w:spacing w:val="-4"/>
              </w:rPr>
              <w:t>счета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4373"/>
                <w:tab w:val="left" w:pos="5571"/>
                <w:tab w:val="left" w:pos="6790"/>
              </w:tabs>
              <w:rPr>
                <w:rFonts w:ascii="Times New Roman" w:eastAsia="Times New Roman" w:hAnsi="Times New Roman" w:cs="Times New Roman"/>
                <w:lang w:val="ru-RU"/>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36"/>
                <w:lang w:val="ru-RU"/>
              </w:rPr>
              <w:t xml:space="preserve">  </w:t>
            </w:r>
            <w:r w:rsidRPr="00097A21">
              <w:rPr>
                <w:rFonts w:ascii="Times New Roman" w:eastAsia="Times New Roman" w:hAnsi="Times New Roman" w:cs="Times New Roman"/>
                <w:lang w:val="ru-RU"/>
              </w:rPr>
              <w:t>надежного</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интернет-</w:t>
            </w:r>
            <w:r w:rsidRPr="00097A21">
              <w:rPr>
                <w:rFonts w:ascii="Times New Roman" w:eastAsia="Times New Roman" w:hAnsi="Times New Roman" w:cs="Times New Roman"/>
                <w:spacing w:val="-2"/>
                <w:lang w:val="ru-RU"/>
              </w:rPr>
              <w:t>магазина.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Признаки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типичных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ситуаций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финансового</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мошенничества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различных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сферах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профессиональной </w:t>
            </w:r>
            <w:r w:rsidRPr="00097A21">
              <w:rPr>
                <w:rFonts w:ascii="Times New Roman" w:eastAsia="Times New Roman" w:hAnsi="Times New Roman" w:cs="Times New Roman"/>
                <w:spacing w:val="-2"/>
                <w:lang w:val="ru-RU"/>
              </w:rPr>
              <w:t>деятельности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097A21">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2.</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Планирование</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управление</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личными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spacing w:val="-2"/>
                <w:lang w:val="ru-RU"/>
              </w:rPr>
              <w:t>финансами</w:t>
            </w:r>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360CD6">
        <w:trPr>
          <w:trHeight w:val="20"/>
        </w:trPr>
        <w:tc>
          <w:tcPr>
            <w:tcW w:w="2438" w:type="dxa"/>
            <w:vMerge w:val="restart"/>
            <w:tcBorders>
              <w:top w:val="single" w:sz="4" w:space="0" w:color="auto"/>
            </w:tcBorders>
          </w:tcPr>
          <w:p w:rsidR="00097A21" w:rsidRDefault="00097A21" w:rsidP="00097A21">
            <w:pPr>
              <w:ind w:right="79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Тема 2.1. </w:t>
            </w:r>
          </w:p>
          <w:p w:rsidR="00097A21" w:rsidRPr="00097A21" w:rsidRDefault="00097A21" w:rsidP="00097A21">
            <w:pPr>
              <w:ind w:right="142"/>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Личный и семейный</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бюджет, </w:t>
            </w:r>
            <w:r w:rsidRPr="00097A21">
              <w:rPr>
                <w:rFonts w:ascii="Times New Roman" w:eastAsia="Times New Roman" w:hAnsi="Times New Roman" w:cs="Times New Roman"/>
                <w:b/>
                <w:spacing w:val="-2"/>
                <w:lang w:val="ru-RU"/>
              </w:rPr>
              <w:t>финансовое</w:t>
            </w:r>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планирование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Постановка финансовых целей (краткосрочные и долгосрочные финансовые цели, принцип </w:t>
            </w:r>
            <w:r w:rsidRPr="00097A21">
              <w:rPr>
                <w:rFonts w:ascii="Times New Roman" w:eastAsia="Times New Roman" w:hAnsi="Times New Roman" w:cs="Times New Roman"/>
              </w:rPr>
              <w:t>SMART</w:t>
            </w:r>
            <w:r w:rsidRPr="00097A21">
              <w:rPr>
                <w:rFonts w:ascii="Times New Roman" w:eastAsia="Times New Roman" w:hAnsi="Times New Roman" w:cs="Times New Roman"/>
                <w:lang w:val="ru-RU"/>
              </w:rPr>
              <w:t>, выбор способов и контроль достижения финансовой цели). Человеческий и финансовый капитал.</w:t>
            </w:r>
          </w:p>
          <w:p w:rsidR="00097A21" w:rsidRPr="00097A21" w:rsidRDefault="00097A21"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Виды доходов и расходов. Принципы ведения личного и семейного </w:t>
            </w:r>
            <w:r w:rsidRPr="00097A21">
              <w:rPr>
                <w:rFonts w:ascii="Times New Roman" w:eastAsia="Times New Roman" w:hAnsi="Times New Roman" w:cs="Times New Roman"/>
                <w:spacing w:val="-2"/>
                <w:lang w:val="ru-RU"/>
              </w:rPr>
              <w:t>бюджета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Возможности сокращения расходов и повышения доходов. Возможности для повышения дохода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spacing w:val="-10"/>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D0E6E">
        <w:trPr>
          <w:trHeight w:val="20"/>
        </w:trPr>
        <w:tc>
          <w:tcPr>
            <w:tcW w:w="2438" w:type="dxa"/>
            <w:vMerge w:val="restart"/>
            <w:tcBorders>
              <w:top w:val="single" w:sz="4" w:space="0" w:color="auto"/>
            </w:tcBorders>
          </w:tcPr>
          <w:p w:rsidR="00097A21" w:rsidRDefault="00097A21" w:rsidP="00097A21">
            <w:pPr>
              <w:ind w:right="284"/>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2.2.</w:t>
            </w:r>
            <w:r w:rsidRPr="00097A21">
              <w:rPr>
                <w:rFonts w:ascii="Times New Roman" w:eastAsia="Times New Roman" w:hAnsi="Times New Roman" w:cs="Times New Roman"/>
                <w:b/>
                <w:spacing w:val="-15"/>
              </w:rPr>
              <w:t xml:space="preserve"> </w:t>
            </w:r>
          </w:p>
          <w:p w:rsidR="00097A21" w:rsidRPr="00097A21" w:rsidRDefault="00097A21" w:rsidP="00097A21">
            <w:pPr>
              <w:ind w:right="284"/>
              <w:jc w:val="center"/>
              <w:rPr>
                <w:rFonts w:ascii="Times New Roman" w:eastAsia="Times New Roman" w:hAnsi="Times New Roman" w:cs="Times New Roman"/>
                <w:b/>
              </w:rPr>
            </w:pPr>
            <w:r w:rsidRPr="00097A21">
              <w:rPr>
                <w:rFonts w:ascii="Times New Roman" w:eastAsia="Times New Roman" w:hAnsi="Times New Roman" w:cs="Times New Roman"/>
                <w:b/>
              </w:rPr>
              <w:t xml:space="preserve">Личные </w:t>
            </w:r>
            <w:r w:rsidRPr="00097A21">
              <w:rPr>
                <w:rFonts w:ascii="Times New Roman" w:eastAsia="Times New Roman" w:hAnsi="Times New Roman" w:cs="Times New Roman"/>
                <w:b/>
                <w:spacing w:val="-2"/>
              </w:rPr>
              <w:t>сбережения</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lastRenderedPageBreak/>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5"/>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сбережений. Изменение стоимости денег во времени. Основные формы сбережений: наличные деньги, банковские счета и их виды. Доходность</w:t>
            </w:r>
            <w:r w:rsidRPr="00097A21">
              <w:rPr>
                <w:rFonts w:ascii="Times New Roman" w:eastAsia="Times New Roman" w:hAnsi="Times New Roman" w:cs="Times New Roman"/>
                <w:spacing w:val="20"/>
                <w:lang w:val="ru-RU"/>
              </w:rPr>
              <w:t xml:space="preserve"> </w:t>
            </w:r>
            <w:r w:rsidRPr="00097A21">
              <w:rPr>
                <w:rFonts w:ascii="Times New Roman" w:eastAsia="Times New Roman" w:hAnsi="Times New Roman" w:cs="Times New Roman"/>
                <w:lang w:val="ru-RU"/>
              </w:rPr>
              <w:t>банковских</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вкладов.</w:t>
            </w:r>
            <w:r w:rsidRPr="00097A21">
              <w:rPr>
                <w:rFonts w:ascii="Times New Roman" w:eastAsia="Times New Roman" w:hAnsi="Times New Roman" w:cs="Times New Roman"/>
                <w:spacing w:val="22"/>
                <w:lang w:val="ru-RU"/>
              </w:rPr>
              <w:t xml:space="preserve"> </w:t>
            </w:r>
            <w:r w:rsidRPr="00097A21">
              <w:rPr>
                <w:rFonts w:ascii="Times New Roman" w:eastAsia="Times New Roman" w:hAnsi="Times New Roman" w:cs="Times New Roman"/>
                <w:lang w:val="ru-RU"/>
              </w:rPr>
              <w:t>Простые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сложные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проценты.</w:t>
            </w:r>
            <w:r w:rsidRPr="00097A21">
              <w:rPr>
                <w:rFonts w:ascii="Times New Roman" w:eastAsia="Times New Roman" w:hAnsi="Times New Roman" w:cs="Times New Roman"/>
                <w:spacing w:val="23"/>
                <w:lang w:val="ru-RU"/>
              </w:rPr>
              <w:t xml:space="preserve"> </w:t>
            </w:r>
            <w:r w:rsidRPr="00097A21">
              <w:rPr>
                <w:rFonts w:ascii="Times New Roman" w:eastAsia="Times New Roman" w:hAnsi="Times New Roman" w:cs="Times New Roman"/>
                <w:spacing w:val="-2"/>
                <w:lang w:val="ru-RU"/>
              </w:rPr>
              <w:t>Влияние</w:t>
            </w:r>
          </w:p>
          <w:p w:rsidR="00097A21" w:rsidRPr="00097A21" w:rsidRDefault="00097A21" w:rsidP="004B6BBB">
            <w:pPr>
              <w:ind w:right="237"/>
              <w:jc w:val="both"/>
              <w:rPr>
                <w:rFonts w:ascii="Times New Roman" w:eastAsia="Times New Roman" w:hAnsi="Times New Roman" w:cs="Times New Roman"/>
              </w:rPr>
            </w:pP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процентный</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доход.</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Сейфовые</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ячейки.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13"/>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 xml:space="preserve">сбережений и пути их минимизации. </w:t>
            </w:r>
            <w:r w:rsidRPr="00097A21">
              <w:rPr>
                <w:rFonts w:ascii="Times New Roman" w:eastAsia="Times New Roman" w:hAnsi="Times New Roman" w:cs="Times New Roman"/>
              </w:rPr>
              <w:t>Система страхования вкладов</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Безопасное использование сберегательных инструментов. Выбор добросовестного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Анализ</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необходимости и требуемого объема сбережений с учетом особенностей своей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9C5859">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2"/>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2"/>
              </w:rPr>
              <w:t xml:space="preserve"> </w:t>
            </w:r>
            <w:r w:rsidRPr="00097A21">
              <w:rPr>
                <w:rFonts w:ascii="Times New Roman" w:eastAsia="Times New Roman" w:hAnsi="Times New Roman" w:cs="Times New Roman"/>
                <w:b/>
              </w:rPr>
              <w:t>2.3.</w:t>
            </w:r>
          </w:p>
          <w:p w:rsidR="00097A21" w:rsidRPr="00097A21" w:rsidRDefault="00097A21"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Кредиты</w:t>
            </w:r>
            <w:r w:rsidRPr="00097A21">
              <w:rPr>
                <w:rFonts w:ascii="Times New Roman" w:eastAsia="Times New Roman" w:hAnsi="Times New Roman" w:cs="Times New Roman"/>
                <w:b/>
                <w:spacing w:val="-13"/>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2"/>
              </w:rPr>
              <w:t>займы</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2"/>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Цели заимствований. Проценты по кредитам и займам. Неустойки. Регулирование процентов и неустоек. Основные инструменты </w:t>
            </w:r>
            <w:r w:rsidRPr="00097A21">
              <w:rPr>
                <w:rFonts w:ascii="Times New Roman" w:eastAsia="Times New Roman" w:hAnsi="Times New Roman" w:cs="Times New Roman"/>
                <w:spacing w:val="-2"/>
                <w:lang w:val="ru-RU"/>
              </w:rPr>
              <w:t>заимствования.</w:t>
            </w:r>
          </w:p>
          <w:p w:rsidR="00097A21" w:rsidRPr="00097A21" w:rsidRDefault="00097A21"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Банковский кредит. Принципы кредитования. Виды кредитов. Условия кредитования. Формы обеспечения возвратности кредита. Кредитный </w:t>
            </w:r>
            <w:r w:rsidRPr="00097A21">
              <w:rPr>
                <w:rFonts w:ascii="Times New Roman" w:eastAsia="Times New Roman" w:hAnsi="Times New Roman" w:cs="Times New Roman"/>
                <w:spacing w:val="-2"/>
                <w:lang w:val="ru-RU"/>
              </w:rPr>
              <w:t>договор.</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45"/>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кредитов</w:t>
            </w:r>
            <w:r w:rsidRPr="00097A21">
              <w:rPr>
                <w:rFonts w:ascii="Times New Roman" w:eastAsia="Times New Roman" w:hAnsi="Times New Roman" w:cs="Times New Roman"/>
                <w:spacing w:val="78"/>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займов</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пути</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их</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spacing w:val="-2"/>
                <w:lang w:val="ru-RU"/>
              </w:rPr>
              <w:t>минимизации.</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Страхование</w:t>
            </w:r>
          </w:p>
          <w:p w:rsidR="00097A21" w:rsidRPr="00097A21" w:rsidRDefault="00097A21" w:rsidP="004B6BBB">
            <w:pPr>
              <w:tabs>
                <w:tab w:val="left" w:pos="1289"/>
                <w:tab w:val="left" w:pos="3367"/>
                <w:tab w:val="left" w:pos="3722"/>
                <w:tab w:val="left" w:pos="5880"/>
                <w:tab w:val="left" w:pos="6972"/>
              </w:tabs>
              <w:ind w:right="100"/>
              <w:rPr>
                <w:rFonts w:ascii="Times New Roman" w:eastAsia="Times New Roman" w:hAnsi="Times New Roman" w:cs="Times New Roman"/>
              </w:rPr>
            </w:pPr>
            <w:r w:rsidRPr="00097A21">
              <w:rPr>
                <w:rFonts w:ascii="Times New Roman" w:eastAsia="Times New Roman" w:hAnsi="Times New Roman" w:cs="Times New Roman"/>
                <w:lang w:val="ru-RU"/>
              </w:rPr>
              <w:t>при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кредитовании.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Взыскание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долгов.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история.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Кредитные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spacing w:val="-2"/>
                <w:lang w:val="ru-RU"/>
              </w:rPr>
              <w:t>каникулы.</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Реструктуризация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10"/>
                <w:lang w:val="ru-RU"/>
              </w:rPr>
              <w:t>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рефинансирование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rPr>
              <w:t>Личное</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spacing w:val="-2"/>
              </w:rPr>
              <w:t>банкротство</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92"/>
                <w:tab w:val="left" w:pos="3622"/>
                <w:tab w:val="left" w:pos="5139"/>
                <w:tab w:val="left" w:pos="7052"/>
              </w:tabs>
              <w:ind w:right="112"/>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Безопасное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использование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инструментов.</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4"/>
                <w:lang w:val="ru-RU"/>
              </w:rPr>
              <w:t xml:space="preserve">Выбор </w:t>
            </w:r>
            <w:r w:rsidRPr="00097A21">
              <w:rPr>
                <w:rFonts w:ascii="Times New Roman" w:eastAsia="Times New Roman" w:hAnsi="Times New Roman" w:cs="Times New Roman"/>
                <w:lang w:val="ru-RU"/>
              </w:rPr>
              <w:t>добросовестного поставщика финансовых услуг. Выбор оптимальных условий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заимствования.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Расчет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размера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допустимого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учетом</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lastRenderedPageBreak/>
              <w:t>особенностей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своей</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профессии</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(уровень</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профиль</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spacing w:val="-2"/>
                <w:lang w:val="ru-RU"/>
              </w:rPr>
              <w:t>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lastRenderedPageBreak/>
              <w:t>Тема 2.4.</w:t>
            </w:r>
          </w:p>
          <w:p w:rsidR="00097A21" w:rsidRPr="00097A21" w:rsidRDefault="00097A21" w:rsidP="00097A21">
            <w:pPr>
              <w:jc w:val="center"/>
              <w:rPr>
                <w:rFonts w:ascii="Times New Roman" w:eastAsia="Times New Roman" w:hAnsi="Times New Roman" w:cs="Times New Roman"/>
                <w:lang w:val="ru-RU"/>
              </w:rPr>
            </w:pPr>
            <w:r w:rsidRPr="00097A21">
              <w:rPr>
                <w:rFonts w:ascii="Times New Roman" w:eastAsia="Times New Roman" w:hAnsi="Times New Roman" w:cs="Times New Roman"/>
                <w:b/>
                <w:lang w:val="ru-RU"/>
              </w:rPr>
              <w:t xml:space="preserve">Безопасное управление личными </w:t>
            </w:r>
            <w:r w:rsidRPr="00097A21">
              <w:rPr>
                <w:rFonts w:ascii="Times New Roman" w:eastAsia="Times New Roman" w:hAnsi="Times New Roman" w:cs="Times New Roman"/>
                <w:b/>
                <w:spacing w:val="-2"/>
                <w:lang w:val="ru-RU"/>
              </w:rPr>
              <w:t>финансами</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spacing w:val="-5"/>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1"/>
              </w:rPr>
              <w:t xml:space="preserve"> </w:t>
            </w:r>
            <w:r w:rsidRPr="00097A21">
              <w:rPr>
                <w:rFonts w:ascii="Times New Roman" w:eastAsia="Times New Roman" w:hAnsi="Times New Roman" w:cs="Times New Roman"/>
                <w:spacing w:val="-5"/>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цифровая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среда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личных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 Оптимизация</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семейного</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бюджета</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spacing w:val="-2"/>
                <w:lang w:val="ru-RU"/>
              </w:rPr>
              <w:t>обеспечения</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безопасности. Удаленное банковское обслуживание. </w:t>
            </w:r>
            <w:r w:rsidRPr="00097A21">
              <w:rPr>
                <w:rFonts w:ascii="Times New Roman" w:eastAsia="Times New Roman" w:hAnsi="Times New Roman" w:cs="Times New Roman"/>
              </w:rPr>
              <w:t>Дистанционное управление личными финансами</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6"/>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Управление личным бюджетом. 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b/>
              </w:rPr>
              <w:t>Раздел</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rPr>
              <w:t>3.</w:t>
            </w:r>
            <w:r w:rsidRPr="00097A21">
              <w:rPr>
                <w:rFonts w:ascii="Times New Roman" w:eastAsia="Times New Roman" w:hAnsi="Times New Roman" w:cs="Times New Roman"/>
                <w:b/>
                <w:spacing w:val="-2"/>
              </w:rPr>
              <w:t xml:space="preserve"> </w:t>
            </w:r>
            <w:r w:rsidRPr="00097A21">
              <w:rPr>
                <w:rFonts w:ascii="Times New Roman" w:eastAsia="Times New Roman" w:hAnsi="Times New Roman" w:cs="Times New Roman"/>
                <w:b/>
              </w:rPr>
              <w:t>Риск</w:t>
            </w:r>
            <w:r w:rsidRPr="00097A21">
              <w:rPr>
                <w:rFonts w:ascii="Times New Roman" w:eastAsia="Times New Roman" w:hAnsi="Times New Roman" w:cs="Times New Roman"/>
                <w:b/>
                <w:spacing w:val="-2"/>
              </w:rPr>
              <w:t xml:space="preserve"> </w:t>
            </w:r>
            <w:r w:rsidRPr="00097A21">
              <w:rPr>
                <w:rFonts w:ascii="Times New Roman" w:eastAsia="Times New Roman" w:hAnsi="Times New Roman" w:cs="Times New Roman"/>
                <w:b/>
              </w:rPr>
              <w:t>и</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spacing w:val="-2"/>
              </w:rPr>
              <w:t>доходность</w:t>
            </w:r>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C11FE3">
        <w:trPr>
          <w:trHeight w:val="20"/>
        </w:trPr>
        <w:tc>
          <w:tcPr>
            <w:tcW w:w="2438" w:type="dxa"/>
            <w:vMerge w:val="restart"/>
            <w:tcBorders>
              <w:top w:val="single" w:sz="4" w:space="0" w:color="auto"/>
            </w:tcBorders>
          </w:tcPr>
          <w:p w:rsidR="00097A21" w:rsidRPr="00097A21" w:rsidRDefault="00097A21" w:rsidP="00097A21">
            <w:pPr>
              <w:ind w:right="311"/>
              <w:jc w:val="center"/>
              <w:rPr>
                <w:rFonts w:ascii="Times New Roman" w:eastAsia="Times New Roman" w:hAnsi="Times New Roman" w:cs="Times New Roman"/>
                <w:b/>
              </w:rPr>
            </w:pPr>
            <w:r w:rsidRPr="00097A21">
              <w:rPr>
                <w:rFonts w:ascii="Times New Roman" w:eastAsia="Times New Roman" w:hAnsi="Times New Roman" w:cs="Times New Roman"/>
                <w:b/>
              </w:rPr>
              <w:t xml:space="preserve">Тема 3.1. </w:t>
            </w:r>
            <w:r w:rsidRPr="00097A21">
              <w:rPr>
                <w:rFonts w:ascii="Times New Roman" w:eastAsia="Times New Roman" w:hAnsi="Times New Roman" w:cs="Times New Roman"/>
                <w:b/>
                <w:spacing w:val="-2"/>
              </w:rPr>
              <w:t>Инвестирование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Диверсификация.</w:t>
            </w:r>
          </w:p>
          <w:p w:rsidR="00097A21" w:rsidRPr="00097A21" w:rsidRDefault="00097A21" w:rsidP="004B6BBB">
            <w:pPr>
              <w:ind w:right="96"/>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Мошенничество в сфере инвестиций, способы защиты от него. </w:t>
            </w:r>
            <w:r w:rsidRPr="00097A21">
              <w:rPr>
                <w:rFonts w:ascii="Times New Roman" w:eastAsia="Times New Roman" w:hAnsi="Times New Roman" w:cs="Times New Roman"/>
              </w:rPr>
              <w:t>Особенности финансовых пирамид</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428"/>
                <w:tab w:val="left" w:pos="3398"/>
                <w:tab w:val="left" w:pos="4342"/>
                <w:tab w:val="left" w:pos="5417"/>
                <w:tab w:val="left" w:pos="7002"/>
              </w:tabs>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Стратегия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инвестирования.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Расчет</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размера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допустимого</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объема</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инвестиций в рамках личного бюджета с учетом особенностей своей профессии (уровень дохода, профиль 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A5798">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spacing w:val="-1"/>
                <w:lang w:val="ru-RU"/>
              </w:rPr>
            </w:pPr>
            <w:r w:rsidRPr="00097A21">
              <w:rPr>
                <w:rFonts w:ascii="Times New Roman" w:eastAsia="Times New Roman" w:hAnsi="Times New Roman" w:cs="Times New Roman"/>
                <w:b/>
              </w:rPr>
              <w:lastRenderedPageBreak/>
              <w:t>Тема</w:t>
            </w:r>
            <w:r w:rsidRPr="00097A21">
              <w:rPr>
                <w:rFonts w:ascii="Times New Roman" w:eastAsia="Times New Roman" w:hAnsi="Times New Roman" w:cs="Times New Roman"/>
                <w:b/>
                <w:spacing w:val="-5"/>
              </w:rPr>
              <w:t xml:space="preserve"> </w:t>
            </w:r>
            <w:r w:rsidRPr="00097A21">
              <w:rPr>
                <w:rFonts w:ascii="Times New Roman" w:eastAsia="Times New Roman" w:hAnsi="Times New Roman" w:cs="Times New Roman"/>
                <w:b/>
              </w:rPr>
              <w:t>3.2.</w:t>
            </w:r>
          </w:p>
          <w:p w:rsidR="00097A21" w:rsidRPr="00097A21" w:rsidRDefault="00097A21" w:rsidP="00097A21">
            <w:pPr>
              <w:jc w:val="center"/>
              <w:rPr>
                <w:rFonts w:ascii="Times New Roman" w:eastAsia="Times New Roman" w:hAnsi="Times New Roman" w:cs="Times New Roman"/>
                <w:b/>
              </w:rPr>
            </w:pPr>
            <w:r w:rsidRPr="00097A21">
              <w:rPr>
                <w:rFonts w:ascii="Times New Roman" w:eastAsia="Times New Roman" w:hAnsi="Times New Roman" w:cs="Times New Roman"/>
                <w:b/>
                <w:spacing w:val="-2"/>
              </w:rPr>
              <w:t>Страхование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9"/>
              <w:jc w:val="both"/>
              <w:rPr>
                <w:rFonts w:ascii="Times New Roman" w:eastAsia="Times New Roman" w:hAnsi="Times New Roman" w:cs="Times New Roman"/>
              </w:rPr>
            </w:pPr>
            <w:r w:rsidRPr="00097A21">
              <w:rPr>
                <w:rFonts w:ascii="Times New Roman" w:eastAsia="Times New Roman" w:hAnsi="Times New Roman" w:cs="Times New Roman"/>
                <w:lang w:val="ru-RU"/>
              </w:rPr>
              <w:t>Страхование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 xml:space="preserve">как один из способов управления рисками. Виды страхования: личное страхование, имущественное страхование, страхование гражданской ответственности. </w:t>
            </w:r>
            <w:r w:rsidRPr="00097A21">
              <w:rPr>
                <w:rFonts w:ascii="Times New Roman" w:eastAsia="Times New Roman" w:hAnsi="Times New Roman" w:cs="Times New Roman"/>
              </w:rPr>
              <w:t>Основные виды страховых</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spacing w:val="-2"/>
              </w:rPr>
              <w:t>продуктов</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572"/>
                <w:tab w:val="left" w:pos="2887"/>
                <w:tab w:val="left" w:pos="3744"/>
                <w:tab w:val="left" w:pos="5148"/>
                <w:tab w:val="left" w:pos="6656"/>
                <w:tab w:val="left" w:pos="7007"/>
              </w:tabs>
              <w:ind w:right="105"/>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Безопасное использование страховых продуктов. Выбор добросовестного </w:t>
            </w:r>
            <w:r w:rsidRPr="00097A21">
              <w:rPr>
                <w:rFonts w:ascii="Times New Roman" w:eastAsia="Times New Roman" w:hAnsi="Times New Roman" w:cs="Times New Roman"/>
                <w:spacing w:val="-2"/>
                <w:lang w:val="ru-RU"/>
              </w:rPr>
              <w:t>поставщика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страховых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услуг.</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rPr>
              <w:t>Специфика</w:t>
            </w:r>
            <w:r w:rsidRPr="00097A21">
              <w:rPr>
                <w:rFonts w:ascii="Times New Roman" w:eastAsia="Times New Roman" w:hAnsi="Times New Roman" w:cs="Times New Roman"/>
              </w:rPr>
              <w:tab/>
            </w:r>
            <w:r w:rsidRPr="00097A21">
              <w:rPr>
                <w:rFonts w:ascii="Times New Roman" w:eastAsia="Times New Roman" w:hAnsi="Times New Roman" w:cs="Times New Roman"/>
                <w:spacing w:val="-2"/>
              </w:rPr>
              <w:t>страхования</w:t>
            </w:r>
            <w:r w:rsidRPr="00097A21">
              <w:rPr>
                <w:rFonts w:ascii="Times New Roman" w:eastAsia="Times New Roman" w:hAnsi="Times New Roman" w:cs="Times New Roman"/>
              </w:rPr>
              <w:tab/>
            </w:r>
            <w:r w:rsidRPr="00097A21">
              <w:rPr>
                <w:rFonts w:ascii="Times New Roman" w:eastAsia="Times New Roman" w:hAnsi="Times New Roman" w:cs="Times New Roman"/>
                <w:spacing w:val="-10"/>
              </w:rPr>
              <w:t>в</w:t>
            </w:r>
            <w:r w:rsidRPr="00097A21">
              <w:rPr>
                <w:rFonts w:ascii="Times New Roman" w:eastAsia="Times New Roman" w:hAnsi="Times New Roman" w:cs="Times New Roman"/>
              </w:rPr>
              <w:tab/>
            </w:r>
            <w:r w:rsidRPr="00097A21">
              <w:rPr>
                <w:rFonts w:ascii="Times New Roman" w:eastAsia="Times New Roman" w:hAnsi="Times New Roman" w:cs="Times New Roman"/>
                <w:spacing w:val="-2"/>
              </w:rPr>
              <w:t>разных</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профессиях</w:t>
            </w:r>
            <w:r w:rsidRPr="00097A21">
              <w:rPr>
                <w:rFonts w:ascii="Times New Roman" w:eastAsia="Times New Roman" w:hAnsi="Times New Roman" w:cs="Times New Roman"/>
                <w:spacing w:val="-2"/>
              </w:rPr>
              <w:t xml:space="preserve"> </w:t>
            </w:r>
            <w:r w:rsidRPr="00097A21">
              <w:rPr>
                <w:rFonts w:ascii="Times New Roman" w:eastAsia="Times New Roman" w:hAnsi="Times New Roman" w:cs="Times New Roman"/>
              </w:rPr>
              <w:t>(профессиональные</w:t>
            </w:r>
            <w:r w:rsidRPr="00097A21">
              <w:rPr>
                <w:rFonts w:ascii="Times New Roman" w:eastAsia="Times New Roman" w:hAnsi="Times New Roman" w:cs="Times New Roman"/>
                <w:spacing w:val="-7"/>
              </w:rPr>
              <w:t xml:space="preserve"> </w:t>
            </w:r>
            <w:r w:rsidRPr="00097A21">
              <w:rPr>
                <w:rFonts w:ascii="Times New Roman" w:eastAsia="Times New Roman" w:hAnsi="Times New Roman" w:cs="Times New Roman"/>
              </w:rPr>
              <w:t>страховые</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2"/>
              </w:rPr>
              <w:t>продукты)</w:t>
            </w:r>
          </w:p>
        </w:tc>
        <w:tc>
          <w:tcPr>
            <w:tcW w:w="1729" w:type="dxa"/>
          </w:tcPr>
          <w:p w:rsidR="00097A21" w:rsidRPr="00097A21" w:rsidRDefault="00097A21" w:rsidP="004B6BBB">
            <w:pPr>
              <w:rPr>
                <w:rFonts w:ascii="Times New Roman" w:eastAsia="Times New Roman" w:hAnsi="Times New Roman" w:cs="Times New Roman"/>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val="restart"/>
            <w:tcBorders>
              <w:top w:val="single" w:sz="4" w:space="0" w:color="auto"/>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b/>
              </w:rPr>
              <w:t xml:space="preserve">Тема 3.3. </w:t>
            </w:r>
            <w:r w:rsidRPr="00097A21">
              <w:rPr>
                <w:rFonts w:ascii="Times New Roman" w:eastAsia="Times New Roman" w:hAnsi="Times New Roman" w:cs="Times New Roman"/>
                <w:b/>
                <w:spacing w:val="-2"/>
              </w:rPr>
              <w:t>Предпринимательство</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Роль предпринимательства в жизни человека и общества. Условия развития стартапов и малого бизнеса. Формы ведения предпринимательской деятельности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 их основные характеристики.</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Возможные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источники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финансирования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малого</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spacing w:val="-2"/>
                <w:lang w:val="ru-RU"/>
              </w:rPr>
              <w:t>бизнеса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Требования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открытия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собственного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бизнеса</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
                <w:lang w:val="ru-RU"/>
              </w:rPr>
              <w:t xml:space="preserve"> </w:t>
            </w:r>
            <w:r w:rsidRPr="00097A21">
              <w:rPr>
                <w:rFonts w:ascii="Times New Roman" w:eastAsia="Times New Roman" w:hAnsi="Times New Roman" w:cs="Times New Roman"/>
                <w:lang w:val="ru-RU"/>
              </w:rPr>
              <w:t>алгоритм</w:t>
            </w:r>
            <w:r w:rsidRPr="00097A21">
              <w:rPr>
                <w:rFonts w:ascii="Times New Roman" w:eastAsia="Times New Roman" w:hAnsi="Times New Roman" w:cs="Times New Roman"/>
                <w:spacing w:val="-2"/>
                <w:lang w:val="ru-RU"/>
              </w:rPr>
              <w:t xml:space="preserve"> действий.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Анализ бизнес-идей и рисков, связанных с ними,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b/>
              </w:rPr>
              <w:t>Раздел</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rPr>
              <w:t>4.</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rPr>
              <w:t>Финансовая</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4"/>
              </w:rPr>
              <w:t>среда</w:t>
            </w:r>
          </w:p>
        </w:tc>
        <w:tc>
          <w:tcPr>
            <w:tcW w:w="1729" w:type="dxa"/>
          </w:tcPr>
          <w:p w:rsidR="004B6BBB" w:rsidRPr="00097A21" w:rsidRDefault="004B6BBB" w:rsidP="004B6BBB">
            <w:pPr>
              <w:ind w:right="154"/>
              <w:jc w:val="center"/>
              <w:rPr>
                <w:rFonts w:ascii="Times New Roman" w:eastAsia="Times New Roman" w:hAnsi="Times New Roman" w:cs="Times New Roman"/>
                <w:spacing w:val="-10"/>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p>
        </w:tc>
      </w:tr>
      <w:tr w:rsidR="00097A21" w:rsidRPr="00097A21" w:rsidTr="002E4B05">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lang w:val="ru-RU"/>
              </w:rPr>
              <w:t>Тема</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4.1.</w:t>
            </w:r>
          </w:p>
          <w:p w:rsidR="00097A21" w:rsidRPr="00097A21" w:rsidRDefault="00097A21" w:rsidP="00097A21">
            <w:pPr>
              <w:ind w:right="87"/>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Финансовые взаимоотношения с</w:t>
            </w:r>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государством</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232"/>
              <w:rPr>
                <w:rFonts w:ascii="Times New Roman" w:eastAsia="Times New Roman" w:hAnsi="Times New Roman" w:cs="Times New Roman"/>
              </w:rPr>
            </w:pPr>
            <w:r w:rsidRPr="00097A21">
              <w:rPr>
                <w:rFonts w:ascii="Times New Roman" w:eastAsia="Times New Roman" w:hAnsi="Times New Roman" w:cs="Times New Roman"/>
                <w:lang w:val="ru-RU"/>
              </w:rPr>
              <w:t>Роль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налоговой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политики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государства</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экономики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страны</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благосостояния</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граждан.</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rPr>
              <w:t>Налоги</w:t>
            </w:r>
            <w:r w:rsidRPr="00097A21">
              <w:rPr>
                <w:rFonts w:ascii="Times New Roman" w:eastAsia="Times New Roman" w:hAnsi="Times New Roman" w:cs="Times New Roman"/>
                <w:spacing w:val="-15"/>
              </w:rPr>
              <w:t xml:space="preserve"> </w:t>
            </w:r>
            <w:r w:rsidRPr="00097A21">
              <w:rPr>
                <w:rFonts w:ascii="Times New Roman" w:eastAsia="Times New Roman" w:hAnsi="Times New Roman" w:cs="Times New Roman"/>
              </w:rPr>
              <w:t>физических</w:t>
            </w:r>
          </w:p>
          <w:p w:rsidR="00097A21" w:rsidRPr="002B1680" w:rsidRDefault="00097A21" w:rsidP="004B6BBB">
            <w:pPr>
              <w:rPr>
                <w:rFonts w:ascii="Times New Roman" w:eastAsia="Times New Roman" w:hAnsi="Times New Roman" w:cs="Times New Roman"/>
                <w:lang w:val="ru-RU"/>
              </w:rPr>
            </w:pPr>
            <w:r w:rsidRPr="002B1680">
              <w:rPr>
                <w:rFonts w:ascii="Times New Roman" w:eastAsia="Times New Roman" w:hAnsi="Times New Roman" w:cs="Times New Roman"/>
                <w:lang w:val="ru-RU"/>
              </w:rPr>
              <w:t>лиц.</w:t>
            </w:r>
            <w:r w:rsidRPr="002B1680">
              <w:rPr>
                <w:rFonts w:ascii="Times New Roman" w:eastAsia="Times New Roman" w:hAnsi="Times New Roman" w:cs="Times New Roman"/>
                <w:spacing w:val="-3"/>
                <w:lang w:val="ru-RU"/>
              </w:rPr>
              <w:t xml:space="preserve"> </w:t>
            </w:r>
            <w:r w:rsidRPr="002B1680">
              <w:rPr>
                <w:rFonts w:ascii="Times New Roman" w:eastAsia="Times New Roman" w:hAnsi="Times New Roman" w:cs="Times New Roman"/>
                <w:lang w:val="ru-RU"/>
              </w:rPr>
              <w:t>Налоговые</w:t>
            </w:r>
            <w:r w:rsidRPr="002B1680">
              <w:rPr>
                <w:rFonts w:ascii="Times New Roman" w:eastAsia="Times New Roman" w:hAnsi="Times New Roman" w:cs="Times New Roman"/>
                <w:spacing w:val="-2"/>
                <w:lang w:val="ru-RU"/>
              </w:rPr>
              <w:t xml:space="preserve"> </w:t>
            </w:r>
            <w:r w:rsidRPr="002B1680">
              <w:rPr>
                <w:rFonts w:ascii="Times New Roman" w:eastAsia="Times New Roman" w:hAnsi="Times New Roman" w:cs="Times New Roman"/>
                <w:lang w:val="ru-RU"/>
              </w:rPr>
              <w:t>вычеты</w:t>
            </w:r>
            <w:r w:rsidRPr="002B1680">
              <w:rPr>
                <w:rFonts w:ascii="Times New Roman" w:eastAsia="Times New Roman" w:hAnsi="Times New Roman" w:cs="Times New Roman"/>
                <w:spacing w:val="-1"/>
                <w:lang w:val="ru-RU"/>
              </w:rPr>
              <w:t xml:space="preserve"> </w:t>
            </w:r>
            <w:r w:rsidRPr="002B1680">
              <w:rPr>
                <w:rFonts w:ascii="Times New Roman" w:eastAsia="Times New Roman" w:hAnsi="Times New Roman" w:cs="Times New Roman"/>
                <w:lang w:val="ru-RU"/>
              </w:rPr>
              <w:t xml:space="preserve">и </w:t>
            </w:r>
            <w:r w:rsidRPr="002B1680">
              <w:rPr>
                <w:rFonts w:ascii="Times New Roman" w:eastAsia="Times New Roman" w:hAnsi="Times New Roman" w:cs="Times New Roman"/>
                <w:spacing w:val="-2"/>
                <w:lang w:val="ru-RU"/>
              </w:rPr>
              <w:t>льготы.</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63"/>
                <w:tab w:val="left" w:pos="2791"/>
                <w:tab w:val="left" w:pos="3884"/>
                <w:tab w:val="left" w:pos="5410"/>
                <w:tab w:val="left" w:pos="6828"/>
              </w:tabs>
              <w:ind w:right="108"/>
              <w:rPr>
                <w:rFonts w:ascii="Times New Roman" w:eastAsia="Times New Roman" w:hAnsi="Times New Roman" w:cs="Times New Roman"/>
              </w:rPr>
            </w:pPr>
            <w:r w:rsidRPr="00097A21">
              <w:rPr>
                <w:rFonts w:ascii="Times New Roman" w:eastAsia="Times New Roman" w:hAnsi="Times New Roman" w:cs="Times New Roman"/>
                <w:spacing w:val="-2"/>
                <w:lang w:val="ru-RU"/>
              </w:rPr>
              <w:t>Пенсионная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система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России.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Социальная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поддержка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 xml:space="preserve">граждан. </w:t>
            </w:r>
            <w:r w:rsidRPr="00097A21">
              <w:rPr>
                <w:rFonts w:ascii="Times New Roman" w:eastAsia="Times New Roman" w:hAnsi="Times New Roman" w:cs="Times New Roman"/>
              </w:rPr>
              <w:lastRenderedPageBreak/>
              <w:t>Возможности инициативного бюджетирования</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lastRenderedPageBreak/>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Применение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вычетов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увеличения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Основные цифровые сервисы государства для граждан.</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val="restart"/>
            <w:tcBorders>
              <w:top w:val="single" w:sz="4" w:space="0" w:color="auto"/>
            </w:tcBorders>
          </w:tcPr>
          <w:p w:rsid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Тема 4.2.</w:t>
            </w:r>
          </w:p>
          <w:p w:rsidR="00097A21" w:rsidRP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Защита прав граждан в финансовой </w:t>
            </w:r>
            <w:r w:rsidRPr="00097A21">
              <w:rPr>
                <w:rFonts w:ascii="Times New Roman" w:eastAsia="Times New Roman" w:hAnsi="Times New Roman" w:cs="Times New Roman"/>
                <w:b/>
                <w:spacing w:val="-4"/>
                <w:lang w:val="ru-RU"/>
              </w:rPr>
              <w:t>сфере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rPr>
            </w:pPr>
            <w:r w:rsidRPr="00097A21">
              <w:rPr>
                <w:rFonts w:ascii="Times New Roman" w:eastAsia="Times New Roman" w:hAnsi="Times New Roman" w:cs="Times New Roman"/>
                <w:lang w:val="ru-RU"/>
              </w:rPr>
              <w:t>Основные права граждан в финансовой сфере и формы их защиты. Задачи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полномочия</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Банка</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России,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других</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государственных</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органов</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 xml:space="preserve">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w:t>
            </w:r>
            <w:r w:rsidRPr="00097A21">
              <w:rPr>
                <w:rFonts w:ascii="Times New Roman" w:eastAsia="Times New Roman" w:hAnsi="Times New Roman" w:cs="Times New Roman"/>
              </w:rPr>
              <w:t>Особенности защиты прав потребителей в цифровой среде.</w:t>
            </w:r>
          </w:p>
        </w:tc>
        <w:tc>
          <w:tcPr>
            <w:tcW w:w="1729" w:type="dxa"/>
          </w:tcPr>
          <w:p w:rsidR="00097A21" w:rsidRPr="00097A21" w:rsidRDefault="00097A21" w:rsidP="004B6BBB">
            <w:pPr>
              <w:rPr>
                <w:rFonts w:ascii="Times New Roman" w:eastAsia="Times New Roman" w:hAnsi="Times New Roman" w:cs="Times New Roman"/>
                <w:b/>
              </w:rPr>
            </w:pPr>
          </w:p>
          <w:p w:rsidR="00097A21" w:rsidRPr="00097A21" w:rsidRDefault="00097A21" w:rsidP="004B6BBB">
            <w:pPr>
              <w:rPr>
                <w:rFonts w:ascii="Times New Roman" w:eastAsia="Times New Roman" w:hAnsi="Times New Roman" w:cs="Times New Roman"/>
                <w:b/>
              </w:rPr>
            </w:pPr>
          </w:p>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1"/>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Типичные ситуация нарушения прав граждан в финансовой сфере. Стратегии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действия</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12"/>
                <w:lang w:val="ru-RU"/>
              </w:rPr>
              <w:t xml:space="preserve"> </w:t>
            </w:r>
            <w:r w:rsidRPr="00097A21">
              <w:rPr>
                <w:rFonts w:ascii="Times New Roman" w:eastAsia="Times New Roman" w:hAnsi="Times New Roman" w:cs="Times New Roman"/>
                <w:lang w:val="ru-RU"/>
              </w:rPr>
              <w:t>проблемных</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ситуациях</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10"/>
                <w:lang w:val="ru-RU"/>
              </w:rPr>
              <w:t xml:space="preserve"> </w:t>
            </w:r>
            <w:r w:rsidRPr="00097A21">
              <w:rPr>
                <w:rFonts w:ascii="Times New Roman" w:eastAsia="Times New Roman" w:hAnsi="Times New Roman" w:cs="Times New Roman"/>
                <w:lang w:val="ru-RU"/>
              </w:rPr>
              <w:t>особенностей своей 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097A21">
        <w:trPr>
          <w:trHeight w:val="20"/>
        </w:trPr>
        <w:tc>
          <w:tcPr>
            <w:tcW w:w="2438" w:type="dxa"/>
            <w:tcBorders>
              <w:top w:val="single" w:sz="4" w:space="0" w:color="auto"/>
              <w:bottom w:val="single" w:sz="4" w:space="0" w:color="auto"/>
            </w:tcBorders>
          </w:tcPr>
          <w:p w:rsidR="00097A21" w:rsidRPr="002B1680" w:rsidRDefault="00097A21" w:rsidP="004B6BBB">
            <w:pPr>
              <w:rPr>
                <w:rFonts w:ascii="Times New Roman" w:eastAsia="Times New Roman" w:hAnsi="Times New Roman" w:cs="Times New Roman"/>
                <w:b/>
                <w:lang w:val="ru-RU"/>
              </w:rPr>
            </w:pPr>
          </w:p>
        </w:tc>
        <w:tc>
          <w:tcPr>
            <w:tcW w:w="8335" w:type="dxa"/>
          </w:tcPr>
          <w:p w:rsidR="00097A21" w:rsidRPr="00097A21" w:rsidRDefault="00097A21" w:rsidP="009940AF">
            <w:pPr>
              <w:rPr>
                <w:rFonts w:ascii="Times New Roman" w:eastAsia="Times New Roman" w:hAnsi="Times New Roman" w:cs="Times New Roman"/>
                <w:b/>
              </w:rPr>
            </w:pPr>
            <w:r w:rsidRPr="00097A21">
              <w:rPr>
                <w:rFonts w:ascii="Times New Roman" w:eastAsia="Times New Roman" w:hAnsi="Times New Roman" w:cs="Times New Roman"/>
                <w:b/>
              </w:rPr>
              <w:t>Промежуточная</w:t>
            </w:r>
            <w:r w:rsidRPr="00097A21">
              <w:rPr>
                <w:rFonts w:ascii="Times New Roman" w:eastAsia="Times New Roman" w:hAnsi="Times New Roman" w:cs="Times New Roman"/>
                <w:b/>
                <w:spacing w:val="-9"/>
              </w:rPr>
              <w:t xml:space="preserve"> </w:t>
            </w:r>
            <w:r w:rsidRPr="00097A21">
              <w:rPr>
                <w:rFonts w:ascii="Times New Roman" w:eastAsia="Times New Roman" w:hAnsi="Times New Roman" w:cs="Times New Roman"/>
                <w:b/>
                <w:spacing w:val="-2"/>
              </w:rPr>
              <w:t>аттестация</w:t>
            </w:r>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b/>
              </w:rPr>
            </w:pPr>
          </w:p>
        </w:tc>
        <w:tc>
          <w:tcPr>
            <w:tcW w:w="8335" w:type="dxa"/>
          </w:tcPr>
          <w:p w:rsidR="00097A21" w:rsidRPr="00097A21" w:rsidRDefault="00097A21" w:rsidP="009940AF">
            <w:pPr>
              <w:rPr>
                <w:rFonts w:ascii="Times New Roman" w:eastAsia="Times New Roman" w:hAnsi="Times New Roman" w:cs="Times New Roman"/>
                <w:b/>
              </w:rPr>
            </w:pPr>
            <w:r w:rsidRPr="00097A21">
              <w:rPr>
                <w:rFonts w:ascii="Times New Roman" w:eastAsia="Times New Roman" w:hAnsi="Times New Roman" w:cs="Times New Roman"/>
                <w:b/>
                <w:spacing w:val="-2"/>
              </w:rPr>
              <w:t>Итого</w:t>
            </w:r>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5"/>
              </w:rPr>
              <w:t>36</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p>
        </w:tc>
        <w:tc>
          <w:tcPr>
            <w:tcW w:w="1729" w:type="dxa"/>
          </w:tcPr>
          <w:p w:rsidR="00097A21" w:rsidRPr="00097A21" w:rsidRDefault="00097A21" w:rsidP="004B6BBB">
            <w:pPr>
              <w:ind w:right="154"/>
              <w:jc w:val="center"/>
              <w:rPr>
                <w:rFonts w:ascii="Times New Roman" w:eastAsia="Times New Roman" w:hAnsi="Times New Roman" w:cs="Times New Roman"/>
                <w:spacing w:val="-10"/>
              </w:rPr>
            </w:pPr>
          </w:p>
        </w:tc>
        <w:tc>
          <w:tcPr>
            <w:tcW w:w="1985" w:type="dxa"/>
            <w:tcBorders>
              <w:top w:val="single" w:sz="4" w:space="0" w:color="auto"/>
            </w:tcBorders>
          </w:tcPr>
          <w:p w:rsidR="00097A21" w:rsidRPr="00097A21" w:rsidRDefault="00097A21" w:rsidP="004B6BBB">
            <w:pPr>
              <w:rPr>
                <w:rFonts w:ascii="Times New Roman" w:eastAsia="Times New Roman" w:hAnsi="Times New Roman" w:cs="Times New Roman"/>
              </w:rPr>
            </w:pPr>
          </w:p>
        </w:tc>
      </w:tr>
    </w:tbl>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sectPr w:rsidR="004B6BBB" w:rsidRPr="004B6BBB">
          <w:pgSz w:w="16838" w:h="11906" w:orient="landscape"/>
          <w:pgMar w:top="1701" w:right="1134" w:bottom="567" w:left="1134" w:header="709" w:footer="709" w:gutter="0"/>
          <w:cols w:space="708"/>
          <w:docGrid w:linePitch="360"/>
        </w:sectPr>
      </w:pPr>
    </w:p>
    <w:p w:rsidR="004B6BBB" w:rsidRDefault="004B6BBB" w:rsidP="004B6BBB">
      <w:pPr>
        <w:keepNext/>
        <w:jc w:val="center"/>
        <w:outlineLvl w:val="0"/>
        <w:rPr>
          <w:rFonts w:ascii="Times New Roman" w:eastAsia="Segoe UI" w:hAnsi="Times New Roman" w:cs="Times New Roman"/>
          <w:b/>
          <w:bCs/>
          <w:caps/>
          <w:sz w:val="24"/>
          <w:szCs w:val="24"/>
          <w:lang w:eastAsia="ru-RU"/>
        </w:rPr>
      </w:pPr>
      <w:r w:rsidRPr="004B6BBB">
        <w:rPr>
          <w:rFonts w:ascii="Times New Roman" w:eastAsia="Segoe UI" w:hAnsi="Times New Roman" w:cs="Times New Roman"/>
          <w:b/>
          <w:bCs/>
          <w:caps/>
          <w:sz w:val="24"/>
          <w:szCs w:val="24"/>
          <w:lang w:eastAsia="ru-RU"/>
        </w:rPr>
        <w:lastRenderedPageBreak/>
        <w:t xml:space="preserve">3. </w:t>
      </w:r>
      <w:bookmarkStart w:id="7" w:name="_Toc195505903"/>
      <w:r w:rsidRPr="004B6BBB">
        <w:rPr>
          <w:rFonts w:ascii="Times New Roman" w:eastAsia="Segoe UI" w:hAnsi="Times New Roman" w:cs="Times New Roman"/>
          <w:b/>
          <w:bCs/>
          <w:caps/>
          <w:sz w:val="24"/>
          <w:szCs w:val="24"/>
          <w:lang w:eastAsia="ru-RU"/>
        </w:rPr>
        <w:t>Условия реализации ДИСЦИПЛИНЫ</w:t>
      </w:r>
      <w:bookmarkEnd w:id="7"/>
    </w:p>
    <w:p w:rsidR="00097A21" w:rsidRPr="004B6BBB" w:rsidRDefault="00097A21" w:rsidP="004B6BBB">
      <w:pPr>
        <w:keepNext/>
        <w:jc w:val="center"/>
        <w:outlineLvl w:val="0"/>
        <w:rPr>
          <w:rFonts w:ascii="Times New Roman" w:eastAsia="Segoe UI" w:hAnsi="Times New Roman" w:cs="Times New Roman"/>
          <w:b/>
          <w:bCs/>
          <w:caps/>
          <w:sz w:val="24"/>
          <w:szCs w:val="24"/>
          <w:lang w:eastAsia="ru-RU"/>
        </w:rPr>
      </w:pP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bookmarkStart w:id="8" w:name="_Toc195505904"/>
      <w:r w:rsidRPr="004B6BBB">
        <w:rPr>
          <w:rFonts w:ascii="Times New Roman" w:eastAsia="Segoe UI" w:hAnsi="Times New Roman" w:cs="Times New Roman"/>
          <w:b/>
          <w:bCs/>
          <w:spacing w:val="15"/>
          <w:sz w:val="24"/>
          <w:szCs w:val="24"/>
          <w:lang w:eastAsia="ru-RU"/>
        </w:rPr>
        <w:t>3.1. Материально-техническое обеспечение</w:t>
      </w:r>
      <w:bookmarkEnd w:id="8"/>
    </w:p>
    <w:p w:rsidR="004B6BBB" w:rsidRPr="004B6BBB" w:rsidRDefault="004B6BBB" w:rsidP="00097A21">
      <w:pPr>
        <w:ind w:firstLine="709"/>
        <w:jc w:val="both"/>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Кабинет финансовой грамотности</w:t>
      </w:r>
      <w:r w:rsidRPr="004B6BBB">
        <w:rPr>
          <w:rFonts w:ascii="Times New Roman" w:eastAsia="Calibri" w:hAnsi="Times New Roman" w:cs="Times New Roman"/>
          <w:bCs/>
          <w:i/>
          <w:sz w:val="24"/>
          <w:szCs w:val="24"/>
        </w:rPr>
        <w:t xml:space="preserve">, </w:t>
      </w:r>
      <w:r w:rsidRPr="004B6BBB">
        <w:rPr>
          <w:rFonts w:ascii="Times New Roman" w:eastAsia="Calibri" w:hAnsi="Times New Roman" w:cs="Times New Roman"/>
          <w:bCs/>
          <w:sz w:val="24"/>
          <w:szCs w:val="24"/>
        </w:rPr>
        <w:t xml:space="preserve">оснащенный </w:t>
      </w:r>
      <w:r w:rsidRPr="004B6BBB">
        <w:rPr>
          <w:rFonts w:ascii="Times New Roman" w:eastAsia="Calibri" w:hAnsi="Times New Roman" w:cs="Times New Roman"/>
          <w:bCs/>
          <w:iCs/>
          <w:sz w:val="24"/>
          <w:szCs w:val="24"/>
        </w:rPr>
        <w:t>в соответствии с приложением 3 ОПОП-П</w:t>
      </w:r>
      <w:r w:rsidRPr="004B6BBB">
        <w:rPr>
          <w:rFonts w:ascii="Times New Roman" w:eastAsia="Calibri" w:hAnsi="Times New Roman" w:cs="Times New Roman"/>
          <w:bCs/>
          <w:sz w:val="24"/>
          <w:szCs w:val="24"/>
        </w:rPr>
        <w:t xml:space="preserve">. </w:t>
      </w: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p>
    <w:p w:rsidR="004B6BBB" w:rsidRPr="004B6BBB" w:rsidRDefault="004B6BBB" w:rsidP="00097A21">
      <w:pPr>
        <w:ind w:firstLine="709"/>
        <w:jc w:val="both"/>
        <w:outlineLvl w:val="1"/>
        <w:rPr>
          <w:rFonts w:ascii="Times New Roman" w:eastAsia="Times New Roman" w:hAnsi="Times New Roman" w:cs="Times New Roman"/>
          <w:b/>
          <w:bCs/>
          <w:spacing w:val="15"/>
          <w:sz w:val="24"/>
          <w:szCs w:val="24"/>
          <w:lang w:eastAsia="ru-RU"/>
        </w:rPr>
      </w:pPr>
      <w:bookmarkStart w:id="9" w:name="_Toc195505905"/>
      <w:r w:rsidRPr="004B6BBB">
        <w:rPr>
          <w:rFonts w:ascii="Times New Roman" w:eastAsia="Segoe UI" w:hAnsi="Times New Roman" w:cs="Times New Roman"/>
          <w:b/>
          <w:bCs/>
          <w:spacing w:val="15"/>
          <w:sz w:val="24"/>
          <w:szCs w:val="24"/>
          <w:lang w:eastAsia="ru-RU"/>
        </w:rPr>
        <w:t>3.2. Учебно-методическое обеспечение</w:t>
      </w:r>
      <w:bookmarkEnd w:id="9"/>
    </w:p>
    <w:p w:rsidR="004B6BBB" w:rsidRPr="004B6BBB" w:rsidRDefault="004B6BBB" w:rsidP="00097A21">
      <w:pPr>
        <w:ind w:firstLine="709"/>
        <w:contextualSpacing/>
        <w:jc w:val="both"/>
        <w:rPr>
          <w:rFonts w:ascii="Times New Roman" w:eastAsia="Calibri" w:hAnsi="Times New Roman" w:cs="Times New Roman"/>
          <w:b/>
          <w:sz w:val="24"/>
          <w:szCs w:val="24"/>
        </w:rPr>
      </w:pPr>
      <w:r w:rsidRPr="004B6BBB">
        <w:rPr>
          <w:rFonts w:ascii="Times New Roman" w:eastAsia="Calibri" w:hAnsi="Times New Roman" w:cs="Times New Roman"/>
          <w:b/>
          <w:sz w:val="24"/>
          <w:szCs w:val="24"/>
        </w:rPr>
        <w:t>3.2.1. Основные печатные и/или электронные издания</w:t>
      </w:r>
    </w:p>
    <w:p w:rsidR="004B6BBB" w:rsidRPr="004B6BBB" w:rsidRDefault="004B6BBB" w:rsidP="007F0FA9">
      <w:pPr>
        <w:widowControl w:val="0"/>
        <w:numPr>
          <w:ilvl w:val="0"/>
          <w:numId w:val="4"/>
        </w:numPr>
        <w:tabs>
          <w:tab w:val="left" w:pos="1702"/>
        </w:tabs>
        <w:autoSpaceDE w:val="0"/>
        <w:autoSpaceDN w:val="0"/>
        <w:ind w:right="234"/>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Жданова А.О., Савицкая Е.В. </w:t>
      </w:r>
      <w:r w:rsidR="002B1680">
        <w:rPr>
          <w:rFonts w:ascii="Times New Roman" w:eastAsia="Times New Roman"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rPr>
        <w:t>: материалы для обучающихся. Среднее профессиональное образование. – М.: ВАКО, 2020. – 400 с.</w:t>
      </w:r>
    </w:p>
    <w:p w:rsidR="004B6BBB" w:rsidRPr="004B6BBB" w:rsidRDefault="004B6BBB" w:rsidP="007F0FA9">
      <w:pPr>
        <w:widowControl w:val="0"/>
        <w:numPr>
          <w:ilvl w:val="0"/>
          <w:numId w:val="4"/>
        </w:numPr>
        <w:tabs>
          <w:tab w:val="left" w:pos="1702"/>
        </w:tabs>
        <w:autoSpaceDE w:val="0"/>
        <w:autoSpaceDN w:val="0"/>
        <w:ind w:right="217"/>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Каджаева М.Р. </w:t>
      </w:r>
      <w:r w:rsidR="002B1680">
        <w:rPr>
          <w:rFonts w:ascii="Times New Roman" w:eastAsia="Times New Roman"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rPr>
        <w:t>: учеб. пособие для студ. учреждений сред. профессиональное образования / М.Р. Каджаева, Л.В. Дубровская, А.Р. Елисеева. – . – 4-е изд. стер. Москва: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2022. – 288 с.</w:t>
      </w:r>
    </w:p>
    <w:p w:rsidR="004B6BBB" w:rsidRPr="004B6BBB" w:rsidRDefault="004B6BBB" w:rsidP="007F0FA9">
      <w:pPr>
        <w:widowControl w:val="0"/>
        <w:numPr>
          <w:ilvl w:val="0"/>
          <w:numId w:val="4"/>
        </w:numPr>
        <w:tabs>
          <w:tab w:val="left" w:pos="1702"/>
        </w:tabs>
        <w:autoSpaceDE w:val="0"/>
        <w:autoSpaceDN w:val="0"/>
        <w:ind w:right="226"/>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Каджаева М.Р. </w:t>
      </w:r>
      <w:r w:rsidR="002B1680">
        <w:rPr>
          <w:rFonts w:ascii="Times New Roman" w:eastAsia="Times New Roman"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rPr>
        <w:t>. Методические рекомендации : учеб. пособие для студ. учреждений сред. профессиональное образования / М.Р. Каджаева, Л.В. Дубровская, А.Р. Елисеева. –</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Москва :</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2020. –</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96 с.</w:t>
      </w:r>
    </w:p>
    <w:p w:rsidR="004B6BBB" w:rsidRPr="004B6BBB" w:rsidRDefault="004B6BBB" w:rsidP="007F0FA9">
      <w:pPr>
        <w:widowControl w:val="0"/>
        <w:numPr>
          <w:ilvl w:val="0"/>
          <w:numId w:val="4"/>
        </w:numPr>
        <w:tabs>
          <w:tab w:val="left" w:pos="1702"/>
        </w:tabs>
        <w:autoSpaceDE w:val="0"/>
        <w:autoSpaceDN w:val="0"/>
        <w:ind w:right="219"/>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Каджаева М.Р. </w:t>
      </w:r>
      <w:r w:rsidR="002B1680">
        <w:rPr>
          <w:rFonts w:ascii="Times New Roman" w:eastAsia="Times New Roman"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rPr>
        <w:t>. Практикум : учеб. пособие для студ. учреждений сред. профессиональное образования / М.Р. Каджаева, Л.В. Дубровская, А.Р. Елисеева. – 2-е изд. стер. – Москва :</w:t>
      </w:r>
      <w:r w:rsidRPr="004B6BBB">
        <w:rPr>
          <w:rFonts w:ascii="Times New Roman" w:eastAsia="Times New Roman" w:hAnsi="Times New Roman" w:cs="Times New Roman"/>
          <w:spacing w:val="80"/>
          <w:w w:val="150"/>
          <w:sz w:val="24"/>
          <w:szCs w:val="24"/>
        </w:rPr>
        <w:t xml:space="preserve"> </w:t>
      </w:r>
      <w:r w:rsidRPr="004B6BBB">
        <w:rPr>
          <w:rFonts w:ascii="Times New Roman" w:eastAsia="Times New Roman" w:hAnsi="Times New Roman" w:cs="Times New Roman"/>
          <w:sz w:val="24"/>
          <w:szCs w:val="24"/>
        </w:rPr>
        <w:t>Издательский центр «Академия», 2022. – 128 с.</w:t>
      </w:r>
    </w:p>
    <w:p w:rsidR="004B6BBB" w:rsidRPr="004B6BBB" w:rsidRDefault="004B6BBB" w:rsidP="007F0FA9">
      <w:pPr>
        <w:widowControl w:val="0"/>
        <w:numPr>
          <w:ilvl w:val="0"/>
          <w:numId w:val="4"/>
        </w:numPr>
        <w:tabs>
          <w:tab w:val="left" w:pos="1702"/>
        </w:tabs>
        <w:autoSpaceDE w:val="0"/>
        <w:autoSpaceDN w:val="0"/>
        <w:ind w:right="215"/>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w:t>
      </w:r>
    </w:p>
    <w:p w:rsidR="004B6BBB" w:rsidRPr="004B6BBB" w:rsidRDefault="004B6BBB" w:rsidP="00097A21">
      <w:pPr>
        <w:contextualSpacing/>
        <w:jc w:val="both"/>
        <w:rPr>
          <w:rFonts w:ascii="Times New Roman" w:eastAsia="Calibri" w:hAnsi="Times New Roman" w:cs="Times New Roman"/>
          <w:bCs/>
          <w:iCs/>
          <w:sz w:val="24"/>
          <w:szCs w:val="24"/>
        </w:rPr>
      </w:pPr>
    </w:p>
    <w:p w:rsidR="004B6BBB" w:rsidRPr="004B6BBB" w:rsidRDefault="004B6BBB" w:rsidP="00097A21">
      <w:pPr>
        <w:ind w:firstLine="709"/>
        <w:contextualSpacing/>
        <w:jc w:val="both"/>
        <w:rPr>
          <w:rFonts w:ascii="Times New Roman" w:eastAsia="Calibri" w:hAnsi="Times New Roman" w:cs="Times New Roman"/>
          <w:bCs/>
          <w:iCs/>
          <w:sz w:val="24"/>
          <w:szCs w:val="24"/>
        </w:rPr>
      </w:pPr>
      <w:r w:rsidRPr="004B6BBB">
        <w:rPr>
          <w:rFonts w:ascii="Times New Roman" w:eastAsia="Calibri" w:hAnsi="Times New Roman" w:cs="Times New Roman"/>
          <w:b/>
          <w:bCs/>
          <w:iCs/>
          <w:sz w:val="24"/>
          <w:szCs w:val="24"/>
        </w:rPr>
        <w:t xml:space="preserve">3.2.2. Дополнительные источники </w:t>
      </w:r>
    </w:p>
    <w:p w:rsidR="004B6BBB" w:rsidRPr="004B6BBB" w:rsidRDefault="004B6BBB" w:rsidP="007F0FA9">
      <w:pPr>
        <w:widowControl w:val="0"/>
        <w:numPr>
          <w:ilvl w:val="0"/>
          <w:numId w:val="5"/>
        </w:numPr>
        <w:tabs>
          <w:tab w:val="left" w:pos="1702"/>
          <w:tab w:val="left" w:pos="3495"/>
          <w:tab w:val="left" w:pos="4800"/>
          <w:tab w:val="left" w:pos="5437"/>
          <w:tab w:val="left" w:pos="7230"/>
          <w:tab w:val="left" w:pos="8308"/>
          <w:tab w:val="left" w:pos="8745"/>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Министерство</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финансов</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6"/>
          <w:sz w:val="24"/>
          <w:szCs w:val="24"/>
        </w:rPr>
        <w:t>РФ</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 xml:space="preserve">доступа: </w:t>
      </w:r>
      <w:hyperlink r:id="rId11">
        <w:r w:rsidRPr="004B6BBB">
          <w:rPr>
            <w:rFonts w:ascii="Times New Roman" w:eastAsia="Times New Roman" w:hAnsi="Times New Roman" w:cs="Times New Roman"/>
            <w:spacing w:val="-2"/>
            <w:sz w:val="24"/>
            <w:szCs w:val="24"/>
            <w:u w:val="single" w:color="0000FF"/>
          </w:rPr>
          <w:t>https://minfin.gov.ru/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2"/>
          <w:tab w:val="left" w:pos="3735"/>
          <w:tab w:val="left" w:pos="4834"/>
          <w:tab w:val="left" w:pos="5739"/>
          <w:tab w:val="left" w:pos="7451"/>
          <w:tab w:val="left" w:pos="8454"/>
          <w:tab w:val="left" w:pos="8814"/>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Образовательные</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проекты</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4"/>
          <w:sz w:val="24"/>
          <w:szCs w:val="24"/>
        </w:rPr>
        <w:t>ПАКК</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ab/>
      </w:r>
      <w:r w:rsidRPr="004B6BBB">
        <w:rPr>
          <w:rFonts w:ascii="Times New Roman" w:eastAsia="Times New Roman" w:hAnsi="Times New Roman" w:cs="Times New Roman"/>
          <w:spacing w:val="-2"/>
          <w:sz w:val="24"/>
          <w:szCs w:val="24"/>
        </w:rPr>
        <w:t xml:space="preserve">доступа: </w:t>
      </w:r>
      <w:hyperlink r:id="rId12">
        <w:r w:rsidRPr="004B6BBB">
          <w:rPr>
            <w:rFonts w:ascii="Times New Roman" w:eastAsia="Times New Roman" w:hAnsi="Times New Roman" w:cs="Times New Roman"/>
            <w:spacing w:val="-2"/>
            <w:sz w:val="24"/>
            <w:szCs w:val="24"/>
            <w:u w:val="single"/>
          </w:rPr>
          <w:t>www.edu.pacc.ru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Пенсионный</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фонд</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3">
        <w:r w:rsidRPr="004B6BBB">
          <w:rPr>
            <w:rFonts w:ascii="Times New Roman" w:eastAsia="Times New Roman" w:hAnsi="Times New Roman" w:cs="Times New Roman"/>
            <w:spacing w:val="-2"/>
            <w:sz w:val="24"/>
            <w:szCs w:val="24"/>
            <w:u w:val="single"/>
          </w:rPr>
          <w:t>www.pfr.gov.ru</w:t>
        </w:r>
      </w:hyperlink>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Персональный</w:t>
      </w:r>
      <w:r w:rsidRPr="004B6BBB">
        <w:rPr>
          <w:rFonts w:ascii="Times New Roman" w:eastAsia="Times New Roman" w:hAnsi="Times New Roman" w:cs="Times New Roman"/>
          <w:spacing w:val="-5"/>
          <w:sz w:val="24"/>
          <w:szCs w:val="24"/>
        </w:rPr>
        <w:t xml:space="preserve"> </w:t>
      </w:r>
      <w:r w:rsidRPr="004B6BBB">
        <w:rPr>
          <w:rFonts w:ascii="Times New Roman" w:eastAsia="Times New Roman" w:hAnsi="Times New Roman" w:cs="Times New Roman"/>
          <w:spacing w:val="-2"/>
          <w:sz w:val="24"/>
          <w:szCs w:val="24"/>
        </w:rPr>
        <w:t>навигатор</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pacing w:val="-2"/>
          <w:sz w:val="24"/>
          <w:szCs w:val="24"/>
        </w:rPr>
        <w:t>по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финансам</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pacing w:val="-2"/>
          <w:sz w:val="24"/>
          <w:szCs w:val="24"/>
        </w:rPr>
        <w:t xml:space="preserve">Моифинансы.рф [Электронный ресурс] – Режим </w:t>
      </w:r>
      <w:r w:rsidRPr="004B6BBB">
        <w:rPr>
          <w:rFonts w:ascii="Times New Roman" w:eastAsia="Times New Roman" w:hAnsi="Times New Roman" w:cs="Times New Roman"/>
          <w:sz w:val="24"/>
          <w:szCs w:val="24"/>
        </w:rPr>
        <w:t xml:space="preserve">доступа: https: </w:t>
      </w:r>
      <w:r w:rsidRPr="004B6BBB">
        <w:rPr>
          <w:rFonts w:ascii="Times New Roman" w:eastAsia="Times New Roman" w:hAnsi="Times New Roman" w:cs="Times New Roman"/>
          <w:sz w:val="24"/>
          <w:szCs w:val="24"/>
          <w:u w:val="single" w:color="0000FF"/>
        </w:rPr>
        <w:t>https://моифинансы.рф/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Роспотребнадзор</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4">
        <w:r w:rsidRPr="004B6BBB">
          <w:rPr>
            <w:rFonts w:ascii="Times New Roman" w:eastAsia="Times New Roman" w:hAnsi="Times New Roman" w:cs="Times New Roman"/>
            <w:spacing w:val="-2"/>
            <w:sz w:val="24"/>
            <w:szCs w:val="24"/>
            <w:u w:val="single"/>
          </w:rPr>
          <w:t>www.rospotrebnadzor.ru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5">
        <w:r w:rsidRPr="004B6BBB">
          <w:rPr>
            <w:rFonts w:ascii="Times New Roman" w:eastAsia="Times New Roman" w:hAnsi="Times New Roman" w:cs="Times New Roman"/>
            <w:sz w:val="24"/>
            <w:szCs w:val="24"/>
            <w:u w:val="single"/>
          </w:rPr>
          <w:t>www.fmc.hse.ru</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2"/>
        </w:tabs>
        <w:autoSpaceDE w:val="0"/>
        <w:autoSpaceDN w:val="0"/>
        <w:ind w:right="228"/>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Центральный банк Российской Федерации [Электронный ресурс] – Режим доступа: </w:t>
      </w:r>
      <w:hyperlink r:id="rId16">
        <w:r w:rsidRPr="004B6BBB">
          <w:rPr>
            <w:rFonts w:ascii="Times New Roman" w:eastAsia="Times New Roman" w:hAnsi="Times New Roman" w:cs="Times New Roman"/>
            <w:spacing w:val="-2"/>
            <w:sz w:val="24"/>
            <w:szCs w:val="24"/>
            <w:u w:val="single" w:color="0000FF"/>
          </w:rPr>
          <w:t>http://www.cbr.ru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Федеральная</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налоговая</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служба</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13"/>
          <w:sz w:val="24"/>
          <w:szCs w:val="24"/>
        </w:rPr>
        <w:t xml:space="preserve"> </w:t>
      </w:r>
      <w:hyperlink r:id="rId17">
        <w:r w:rsidRPr="004B6BBB">
          <w:rPr>
            <w:rFonts w:ascii="Times New Roman" w:eastAsia="Times New Roman" w:hAnsi="Times New Roman" w:cs="Times New Roman"/>
            <w:spacing w:val="-2"/>
            <w:sz w:val="24"/>
            <w:szCs w:val="24"/>
            <w:u w:val="single"/>
          </w:rPr>
          <w:t>www.nalog.ru.</w:t>
        </w:r>
      </w:hyperlink>
    </w:p>
    <w:p w:rsidR="004B6BBB" w:rsidRPr="004B6BBB" w:rsidRDefault="004B6BBB" w:rsidP="007F0FA9">
      <w:pPr>
        <w:widowControl w:val="0"/>
        <w:numPr>
          <w:ilvl w:val="0"/>
          <w:numId w:val="5"/>
        </w:numPr>
        <w:tabs>
          <w:tab w:val="left" w:pos="1702"/>
        </w:tabs>
        <w:autoSpaceDE w:val="0"/>
        <w:autoSpaceDN w:val="0"/>
        <w:ind w:right="22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методический центр по финансовой грамотности населения [Электронный ресурс] – Режим доступа: </w:t>
      </w:r>
      <w:hyperlink r:id="rId18">
        <w:r w:rsidRPr="004B6BBB">
          <w:rPr>
            <w:rFonts w:ascii="Times New Roman" w:eastAsia="Times New Roman" w:hAnsi="Times New Roman" w:cs="Times New Roman"/>
            <w:sz w:val="24"/>
            <w:szCs w:val="24"/>
            <w:u w:val="single"/>
          </w:rPr>
          <w:t>http://iurr.ranepa.ru/centry/finlit/</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Финансовая</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культура</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7"/>
          <w:sz w:val="24"/>
          <w:szCs w:val="24"/>
        </w:rPr>
        <w:t xml:space="preserve"> </w:t>
      </w:r>
      <w:hyperlink r:id="rId19">
        <w:r w:rsidRPr="004B6BBB">
          <w:rPr>
            <w:rFonts w:ascii="Times New Roman" w:eastAsia="Times New Roman" w:hAnsi="Times New Roman" w:cs="Times New Roman"/>
            <w:spacing w:val="-2"/>
            <w:sz w:val="24"/>
            <w:szCs w:val="24"/>
            <w:u w:val="single" w:color="0000FF"/>
          </w:rPr>
          <w:t>https://fincult.info/</w:t>
        </w:r>
      </w:hyperlink>
      <w:r w:rsidRPr="004B6BBB">
        <w:rPr>
          <w:rFonts w:ascii="Times New Roman" w:eastAsia="Times New Roman" w:hAnsi="Times New Roman" w:cs="Times New Roman"/>
          <w:spacing w:val="-2"/>
          <w:sz w:val="24"/>
          <w:szCs w:val="24"/>
        </w:rPr>
        <w:t>.</w:t>
      </w:r>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8"/>
          <w:sz w:val="24"/>
          <w:szCs w:val="24"/>
        </w:rPr>
        <w:t xml:space="preserve"> </w:t>
      </w:r>
      <w:r w:rsidRPr="004B6BBB">
        <w:rPr>
          <w:rFonts w:ascii="Times New Roman" w:eastAsia="Times New Roman" w:hAnsi="Times New Roman" w:cs="Times New Roman"/>
          <w:sz w:val="24"/>
          <w:szCs w:val="24"/>
        </w:rPr>
        <w:t>учебник</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по</w:t>
      </w:r>
      <w:r w:rsidRPr="004B6BBB">
        <w:rPr>
          <w:rFonts w:ascii="Times New Roman" w:eastAsia="Times New Roman" w:hAnsi="Times New Roman" w:cs="Times New Roman"/>
          <w:spacing w:val="30"/>
          <w:sz w:val="24"/>
          <w:szCs w:val="24"/>
        </w:rPr>
        <w:t xml:space="preserve"> </w:t>
      </w:r>
      <w:r w:rsidRPr="004B6BBB">
        <w:rPr>
          <w:rFonts w:ascii="Times New Roman" w:eastAsia="Times New Roman" w:hAnsi="Times New Roman" w:cs="Times New Roman"/>
          <w:sz w:val="24"/>
          <w:szCs w:val="24"/>
        </w:rPr>
        <w:t>финансовой</w:t>
      </w:r>
      <w:r w:rsidRPr="004B6BBB">
        <w:rPr>
          <w:rFonts w:ascii="Times New Roman" w:eastAsia="Times New Roman" w:hAnsi="Times New Roman" w:cs="Times New Roman"/>
          <w:spacing w:val="35"/>
          <w:sz w:val="24"/>
          <w:szCs w:val="24"/>
        </w:rPr>
        <w:t xml:space="preserve"> </w:t>
      </w:r>
      <w:r w:rsidRPr="004B6BBB">
        <w:rPr>
          <w:rFonts w:ascii="Times New Roman" w:eastAsia="Times New Roman" w:hAnsi="Times New Roman" w:cs="Times New Roman"/>
          <w:sz w:val="24"/>
          <w:szCs w:val="24"/>
        </w:rPr>
        <w:t>грамотности.</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 xml:space="preserve">Режим доступа: </w:t>
      </w:r>
      <w:r w:rsidRPr="004B6BBB">
        <w:rPr>
          <w:rFonts w:ascii="Times New Roman" w:eastAsia="Times New Roman" w:hAnsi="Times New Roman" w:cs="Times New Roman"/>
          <w:sz w:val="24"/>
          <w:szCs w:val="24"/>
          <w:u w:val="single" w:color="0000FF"/>
        </w:rPr>
        <w:t>https://школа.вашифинансы.рф/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27</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ноября</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1992</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2"/>
          <w:sz w:val="24"/>
          <w:szCs w:val="24"/>
        </w:rPr>
        <w:t xml:space="preserve"> </w:t>
      </w:r>
      <w:r w:rsidRPr="004B6BBB">
        <w:rPr>
          <w:rFonts w:ascii="Times New Roman" w:eastAsia="Times New Roman" w:hAnsi="Times New Roman" w:cs="Times New Roman"/>
          <w:sz w:val="24"/>
          <w:szCs w:val="24"/>
        </w:rPr>
        <w:t>4015-1</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организации</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страхового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дела в Российской Федерации».</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от 2 декабря 1990 г.</w:t>
      </w:r>
      <w:r w:rsidRPr="004B6BBB">
        <w:rPr>
          <w:rFonts w:ascii="Times New Roman" w:eastAsia="Times New Roman" w:hAnsi="Times New Roman" w:cs="Times New Roman"/>
          <w:spacing w:val="-1"/>
          <w:sz w:val="24"/>
          <w:szCs w:val="24"/>
        </w:rPr>
        <w:t xml:space="preserve"> </w:t>
      </w:r>
      <w:r w:rsidRPr="004B6BBB">
        <w:rPr>
          <w:rFonts w:ascii="Times New Roman" w:eastAsia="Times New Roman" w:hAnsi="Times New Roman" w:cs="Times New Roman"/>
          <w:sz w:val="24"/>
          <w:szCs w:val="24"/>
        </w:rPr>
        <w:t xml:space="preserve">№ 395-1 «О банках и банковской </w:t>
      </w:r>
      <w:r w:rsidRPr="004B6BBB">
        <w:rPr>
          <w:rFonts w:ascii="Times New Roman" w:eastAsia="Times New Roman" w:hAnsi="Times New Roman" w:cs="Times New Roman"/>
          <w:spacing w:val="-2"/>
          <w:sz w:val="24"/>
          <w:szCs w:val="24"/>
        </w:rPr>
        <w:t>деятельности».</w:t>
      </w:r>
    </w:p>
    <w:p w:rsidR="004B6BBB" w:rsidRPr="004B6BBB" w:rsidRDefault="004B6BBB" w:rsidP="007F0FA9">
      <w:pPr>
        <w:widowControl w:val="0"/>
        <w:numPr>
          <w:ilvl w:val="0"/>
          <w:numId w:val="5"/>
        </w:numPr>
        <w:tabs>
          <w:tab w:val="left" w:pos="1701"/>
        </w:tabs>
        <w:autoSpaceDE w:val="0"/>
        <w:autoSpaceDN w:val="0"/>
        <w:ind w:right="248"/>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lastRenderedPageBreak/>
        <w:t>Федеральный</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закон</w:t>
      </w:r>
      <w:r w:rsidRPr="004B6BBB">
        <w:rPr>
          <w:rFonts w:ascii="Times New Roman" w:eastAsia="Times New Roman" w:hAnsi="Times New Roman" w:cs="Times New Roman"/>
          <w:spacing w:val="-10"/>
          <w:sz w:val="24"/>
          <w:szCs w:val="24"/>
        </w:rPr>
        <w:t xml:space="preserve"> </w:t>
      </w:r>
      <w:r w:rsidRPr="004B6BBB">
        <w:rPr>
          <w:rFonts w:ascii="Times New Roman" w:eastAsia="Times New Roman" w:hAnsi="Times New Roman" w:cs="Times New Roman"/>
          <w:spacing w:val="-2"/>
          <w:sz w:val="24"/>
          <w:szCs w:val="24"/>
        </w:rPr>
        <w:t>от</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22</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апреля</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1996</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г.</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pacing w:val="-2"/>
          <w:sz w:val="24"/>
          <w:szCs w:val="24"/>
        </w:rPr>
        <w:t>№</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39-ФЗ</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«О</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рынке</w:t>
      </w:r>
      <w:r w:rsidRPr="004B6BBB">
        <w:rPr>
          <w:rFonts w:ascii="Times New Roman" w:eastAsia="Times New Roman" w:hAnsi="Times New Roman" w:cs="Times New Roman"/>
          <w:spacing w:val="-18"/>
          <w:sz w:val="24"/>
          <w:szCs w:val="24"/>
        </w:rPr>
        <w:t xml:space="preserve"> </w:t>
      </w:r>
      <w:r w:rsidRPr="004B6BBB">
        <w:rPr>
          <w:rFonts w:ascii="Times New Roman" w:eastAsia="Times New Roman" w:hAnsi="Times New Roman" w:cs="Times New Roman"/>
          <w:spacing w:val="-2"/>
          <w:sz w:val="24"/>
          <w:szCs w:val="24"/>
        </w:rPr>
        <w:t>ценных</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 xml:space="preserve">бумаг». </w:t>
      </w:r>
      <w:r w:rsidRPr="004B6BBB">
        <w:rPr>
          <w:rFonts w:ascii="Times New Roman" w:eastAsia="Times New Roman" w:hAnsi="Times New Roman" w:cs="Times New Roman"/>
          <w:sz w:val="24"/>
          <w:szCs w:val="24"/>
        </w:rPr>
        <w:t>15.Федеральный</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16</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июля</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1998</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102-ФЗ</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ипотеке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(залоге</w:t>
      </w:r>
    </w:p>
    <w:p w:rsidR="004B6BBB" w:rsidRPr="004B6BBB" w:rsidRDefault="004B6BBB" w:rsidP="007F0FA9">
      <w:pPr>
        <w:widowControl w:val="0"/>
        <w:numPr>
          <w:ilvl w:val="0"/>
          <w:numId w:val="5"/>
        </w:numPr>
        <w:autoSpaceDE w:val="0"/>
        <w:autoSpaceDN w:val="0"/>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недвижимости)».</w:t>
      </w:r>
    </w:p>
    <w:p w:rsidR="004B6BBB" w:rsidRPr="004B6BBB" w:rsidRDefault="004B6BBB" w:rsidP="007F0FA9">
      <w:pPr>
        <w:widowControl w:val="0"/>
        <w:numPr>
          <w:ilvl w:val="0"/>
          <w:numId w:val="5"/>
        </w:numPr>
        <w:tabs>
          <w:tab w:val="left" w:pos="1702"/>
        </w:tabs>
        <w:autoSpaceDE w:val="0"/>
        <w:autoSpaceDN w:val="0"/>
        <w:ind w:right="22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4B6BBB" w:rsidRPr="004B6BBB" w:rsidRDefault="004B6BBB" w:rsidP="007F0FA9">
      <w:pPr>
        <w:widowControl w:val="0"/>
        <w:numPr>
          <w:ilvl w:val="0"/>
          <w:numId w:val="5"/>
        </w:numPr>
        <w:tabs>
          <w:tab w:val="left" w:pos="1702"/>
        </w:tabs>
        <w:autoSpaceDE w:val="0"/>
        <w:autoSpaceDN w:val="0"/>
        <w:ind w:right="225"/>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июля 2002 г. № 86-ФЗ «О Центральном банке Российской Федерации (Банке России)».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декабря 2003 г. № 173-ФЗ «О валютном регулировании и валютном контроле».</w:t>
      </w:r>
    </w:p>
    <w:p w:rsidR="004B6BBB" w:rsidRPr="004B6BBB" w:rsidRDefault="004B6BBB" w:rsidP="007F0FA9">
      <w:pPr>
        <w:widowControl w:val="0"/>
        <w:numPr>
          <w:ilvl w:val="0"/>
          <w:numId w:val="5"/>
        </w:numPr>
        <w:tabs>
          <w:tab w:val="left" w:pos="1702"/>
        </w:tabs>
        <w:autoSpaceDE w:val="0"/>
        <w:autoSpaceDN w:val="0"/>
        <w:ind w:right="22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23 декабря 2003 г. № 177-ФЗ «О страховании вкладов в банках Российской Федерации».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30 декабря 2004 г. № 218-ФЗ «О кредитных </w:t>
      </w:r>
      <w:r w:rsidRPr="004B6BBB">
        <w:rPr>
          <w:rFonts w:ascii="Times New Roman" w:eastAsia="Times New Roman" w:hAnsi="Times New Roman" w:cs="Times New Roman"/>
          <w:spacing w:val="-2"/>
          <w:sz w:val="24"/>
          <w:szCs w:val="24"/>
        </w:rPr>
        <w:t>историях».</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27 июня 2011 г. № 161-ФЗ «О национальной платежной системе».</w:t>
      </w:r>
    </w:p>
    <w:p w:rsidR="004B6BBB" w:rsidRPr="004B6BBB" w:rsidRDefault="004B6BBB" w:rsidP="007F0FA9">
      <w:pPr>
        <w:widowControl w:val="0"/>
        <w:numPr>
          <w:ilvl w:val="0"/>
          <w:numId w:val="5"/>
        </w:numPr>
        <w:tabs>
          <w:tab w:val="left" w:pos="1702"/>
        </w:tabs>
        <w:autoSpaceDE w:val="0"/>
        <w:autoSpaceDN w:val="0"/>
        <w:ind w:right="944"/>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28 декабря 2013 г. № 400-ФЗ «О страховых </w:t>
      </w:r>
      <w:r w:rsidRPr="004B6BBB">
        <w:rPr>
          <w:rFonts w:ascii="Times New Roman" w:eastAsia="Times New Roman" w:hAnsi="Times New Roman" w:cs="Times New Roman"/>
          <w:spacing w:val="-2"/>
          <w:sz w:val="24"/>
          <w:szCs w:val="24"/>
        </w:rPr>
        <w:t>пенсиях».</w:t>
      </w:r>
    </w:p>
    <w:p w:rsidR="004B6BBB" w:rsidRPr="004B6BBB" w:rsidRDefault="004B6BBB" w:rsidP="007F0FA9">
      <w:pPr>
        <w:widowControl w:val="0"/>
        <w:numPr>
          <w:ilvl w:val="0"/>
          <w:numId w:val="5"/>
        </w:numPr>
        <w:tabs>
          <w:tab w:val="left" w:pos="1702"/>
        </w:tabs>
        <w:autoSpaceDE w:val="0"/>
        <w:autoSpaceDN w:val="0"/>
        <w:ind w:right="73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Гражданский кодекс Российской Федерации. Ч. 2. Налоговый кодекс Российской Федерации. Ч. 2.</w:t>
      </w:r>
    </w:p>
    <w:p w:rsidR="004B6BBB" w:rsidRPr="004B6BBB" w:rsidRDefault="004B6BBB" w:rsidP="007F0FA9">
      <w:pPr>
        <w:widowControl w:val="0"/>
        <w:numPr>
          <w:ilvl w:val="0"/>
          <w:numId w:val="5"/>
        </w:numPr>
        <w:tabs>
          <w:tab w:val="left" w:pos="1702"/>
        </w:tabs>
        <w:autoSpaceDE w:val="0"/>
        <w:autoSpaceDN w:val="0"/>
        <w:ind w:right="24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Положение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Банка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России</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декабря</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2004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266-П</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эмиссии платежных карт и об операциях, совершаемых с их использованием».</w:t>
      </w:r>
    </w:p>
    <w:p w:rsidR="004B6BBB" w:rsidRPr="004B6BBB" w:rsidRDefault="004B6BBB" w:rsidP="007F0FA9">
      <w:pPr>
        <w:numPr>
          <w:ilvl w:val="0"/>
          <w:numId w:val="5"/>
        </w:numPr>
        <w:suppressAutoHyphens/>
        <w:contextualSpacing/>
        <w:jc w:val="both"/>
        <w:rPr>
          <w:rFonts w:ascii="Times New Roman" w:eastAsia="Calibri" w:hAnsi="Times New Roman" w:cs="Times New Roman"/>
          <w:sz w:val="24"/>
          <w:szCs w:val="24"/>
          <w:lang w:eastAsia="ru-RU"/>
        </w:rPr>
      </w:pPr>
      <w:r w:rsidRPr="004B6BBB">
        <w:rPr>
          <w:rFonts w:ascii="Times New Roman" w:eastAsia="Times New Roman" w:hAnsi="Times New Roman" w:cs="Times New Roman"/>
          <w:sz w:val="24"/>
          <w:szCs w:val="24"/>
        </w:rPr>
        <w:t>Положение Банка России от 29 июня 2021 г. № 762-П «О правилах осуществления перевода денежных средств».</w:t>
      </w:r>
    </w:p>
    <w:p w:rsidR="004B6BBB" w:rsidRPr="004B6BBB" w:rsidRDefault="004B6BBB" w:rsidP="004B6BBB">
      <w:pPr>
        <w:suppressAutoHyphens/>
        <w:jc w:val="center"/>
        <w:rPr>
          <w:rFonts w:ascii="Times New Roman" w:eastAsia="Calibri" w:hAnsi="Times New Roman" w:cs="Times New Roman"/>
          <w:b/>
          <w:sz w:val="24"/>
          <w:szCs w:val="24"/>
        </w:rPr>
      </w:pPr>
    </w:p>
    <w:p w:rsidR="004B6BBB" w:rsidRPr="004B6BBB" w:rsidRDefault="004B6BBB" w:rsidP="004B6BBB">
      <w:pPr>
        <w:suppressAutoHyphens/>
        <w:jc w:val="center"/>
        <w:rPr>
          <w:rFonts w:ascii="Times New Roman" w:eastAsia="Calibri" w:hAnsi="Times New Roman" w:cs="Times New Roman"/>
          <w:b/>
          <w:sz w:val="24"/>
          <w:szCs w:val="24"/>
          <w:lang w:eastAsia="ru-RU"/>
        </w:rPr>
      </w:pPr>
      <w:r w:rsidRPr="004B6BBB">
        <w:rPr>
          <w:rFonts w:ascii="Times New Roman" w:eastAsia="Calibri" w:hAnsi="Times New Roman" w:cs="Times New Roman"/>
          <w:b/>
          <w:sz w:val="24"/>
          <w:szCs w:val="24"/>
        </w:rPr>
        <w:t xml:space="preserve">4. КОНТРОЛЬ И ОЦЕНКА РЕЗУЛЬТАТОВ </w:t>
      </w:r>
      <w:r w:rsidRPr="004B6BBB">
        <w:rPr>
          <w:rFonts w:ascii="Times New Roman" w:eastAsia="Calibri" w:hAnsi="Times New Roman" w:cs="Times New Roman"/>
          <w:b/>
          <w:sz w:val="24"/>
          <w:szCs w:val="24"/>
        </w:rPr>
        <w:br/>
        <w:t>ОСВОЕНИЯ ДИСЦИПЛИНЫ</w:t>
      </w:r>
    </w:p>
    <w:p w:rsidR="004B6BBB" w:rsidRPr="004B6BBB" w:rsidRDefault="004B6BBB" w:rsidP="004B6BBB">
      <w:pPr>
        <w:keepNext/>
        <w:outlineLvl w:val="0"/>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549"/>
        <w:gridCol w:w="1570"/>
      </w:tblGrid>
      <w:tr w:rsidR="004B6BBB" w:rsidRPr="004B6BBB" w:rsidTr="004B6BBB">
        <w:trPr>
          <w:trHeight w:val="519"/>
          <w:tblHeader/>
        </w:trPr>
        <w:tc>
          <w:tcPr>
            <w:tcW w:w="2860" w:type="pct"/>
            <w:vAlign w:val="center"/>
          </w:tcPr>
          <w:p w:rsidR="004B6BBB" w:rsidRPr="004B6BBB" w:rsidRDefault="004B6BBB" w:rsidP="004B6BBB">
            <w:pPr>
              <w:contextualSpacing/>
              <w:jc w:val="center"/>
              <w:rPr>
                <w:rFonts w:ascii="Times New Roman" w:eastAsia="Calibri" w:hAnsi="Times New Roman" w:cs="Times New Roman"/>
                <w:b/>
                <w:iCs/>
              </w:rPr>
            </w:pPr>
            <w:r w:rsidRPr="004B6BBB">
              <w:rPr>
                <w:rFonts w:ascii="Times New Roman" w:eastAsia="Calibri" w:hAnsi="Times New Roman" w:cs="Times New Roman"/>
                <w:b/>
                <w:iCs/>
              </w:rPr>
              <w:t>Результаты обучения</w:t>
            </w:r>
          </w:p>
        </w:tc>
        <w:tc>
          <w:tcPr>
            <w:tcW w:w="1343"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iCs/>
              </w:rPr>
              <w:t>Показатели освоенности компетенций</w:t>
            </w:r>
          </w:p>
        </w:tc>
        <w:tc>
          <w:tcPr>
            <w:tcW w:w="797"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rPr>
              <w:t>Методы оценки</w:t>
            </w:r>
          </w:p>
        </w:tc>
      </w:tr>
      <w:tr w:rsidR="004B6BBB" w:rsidRPr="004B6BBB" w:rsidTr="004B6BBB">
        <w:trPr>
          <w:trHeight w:val="698"/>
        </w:trPr>
        <w:tc>
          <w:tcPr>
            <w:tcW w:w="2860" w:type="pct"/>
          </w:tcPr>
          <w:p w:rsidR="004B6BBB" w:rsidRPr="004B6BBB" w:rsidRDefault="004B6BBB" w:rsidP="004B6BBB">
            <w:pPr>
              <w:contextualSpacing/>
              <w:rPr>
                <w:rFonts w:ascii="Times New Roman" w:eastAsia="Calibri" w:hAnsi="Times New Roman" w:cs="Times New Roman"/>
                <w:b/>
                <w:bCs/>
                <w:i/>
              </w:rPr>
            </w:pPr>
            <w:r w:rsidRPr="004B6BBB">
              <w:rPr>
                <w:rFonts w:ascii="Times New Roman" w:eastAsia="Calibri" w:hAnsi="Times New Roman" w:cs="Times New Roman"/>
                <w:b/>
                <w:bCs/>
                <w:i/>
              </w:rPr>
              <w:t xml:space="preserve">Знает: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 Зо 01.01 актуальный профессиональный и социальный контекст, в котором приходится работать и жить;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01.02 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01.03 алгоритмы выполнения работ в профессиональной и смежных областях;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01.04 методы работы в профессиональной и смежных сферах;</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01.05 структуру плана для решения задач;</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01.06 порядок оценки результатов решения задач профессиональной деятельности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02.01 номенклатура информационных источников, применяемых 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02.02 приемы структурирования информации;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02.03 формат оформления результатов поиска информации, современные средства и устройства информатизации;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02.04 порядок их применения и программное обеспечение в профессиональной деятельности в том числе с использованием цифровых средств.</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03.01 содержание актуальной нормативно-правовой </w:t>
            </w:r>
            <w:r w:rsidRPr="004B6BBB">
              <w:rPr>
                <w:rFonts w:ascii="Times New Roman" w:eastAsia="Calibri" w:hAnsi="Times New Roman" w:cs="Times New Roman"/>
                <w:bCs/>
              </w:rPr>
              <w:lastRenderedPageBreak/>
              <w:t xml:space="preserve">документации; современная научная и профессиональная терминология;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03.02 возможные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03.03 основы предпринимательской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03.04 основы финансовой грамотности;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03.05 правила разработки бизнес-планов;</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03.06 порядок выстраивания презентации;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03.07 кредитные банковские продукты</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04.01 психологические основы деятельности коллектива, психологические особенности личности;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04.02 основы проектной деятельности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05.02 особенности социального и культурного контекста;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05.03 правила оформления документов и построения устных сообщений</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06.01  сущность гражданско-патриотической позиции, общечеловеческих ценностей;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06.02 значимость профессиональной деятельности по профессии;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06.03 стандарты антикоррупционного поведения и последствия его нарушения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07.01 правила экологической безопасности при ведении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07.03 основные ресурсы, задействованные 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07.04 пути обеспечения ресурсосбережения;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07.05 принципы бережливого производства;</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07.06 основные направления изменения климатических условий региона.</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08.01 роль физической культуры в общекультурном, профессиональном и социальном развитии человека;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08.02 основы здорового образа жизни;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08.03 условия профессиональной деятельности и зоны риска физического здоровья для профессии;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08.04 средства профилактики перенапряжения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09.01 правила построения простых и сложных предложений на профессиональные темы; Зо 09.02 основные общеупотребительные глаголы (бытовая и профессиональная лексика);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09.03 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09.04 особенности произношения;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09.05 правила чтения текстов профессиональной направленности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 1.4.02 правила проведения и технологию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 2.4.02 правила проведения и технологии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 3.5.01 правила организации работ при обслуживании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w:t>
            </w:r>
            <w:r w:rsidRPr="004B6BBB">
              <w:rPr>
                <w:rFonts w:ascii="Times New Roman" w:eastAsia="Calibri" w:hAnsi="Times New Roman" w:cs="Times New Roman"/>
                <w:bCs/>
              </w:rPr>
              <w:lastRenderedPageBreak/>
              <w:t xml:space="preserve">технологии проверки качества выполненных работ </w:t>
            </w:r>
          </w:p>
          <w:p w:rsidR="004B6BBB" w:rsidRPr="004B6BBB" w:rsidRDefault="004B6BBB" w:rsidP="004B6BBB">
            <w:pPr>
              <w:contextualSpacing/>
              <w:rPr>
                <w:rFonts w:ascii="Times New Roman" w:eastAsia="Calibri" w:hAnsi="Times New Roman" w:cs="Times New Roman"/>
                <w:b/>
                <w:i/>
              </w:rPr>
            </w:pPr>
            <w:r w:rsidRPr="004B6BBB">
              <w:rPr>
                <w:rFonts w:ascii="Times New Roman" w:eastAsia="Calibri" w:hAnsi="Times New Roman" w:cs="Times New Roman"/>
                <w:b/>
                <w:i/>
              </w:rPr>
              <w:t>Умеет:</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01.01 распознавать задачу и/или проблему в профессиональном и/или социальном контексте;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01.02 анализировать задачу и/или проблему и выделять её составные части; определять этапы решения задачи;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01.03 выявлять и эффективно искать информацию, необходимую для решения задачи и/или проблемы;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01.04 составлять план действия; определять необходимые ресурсы;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01.05 владеть актуальными методами работы в профессиональной и смежных сферах;</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01.06 реализовывать составленный план;</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01.07 оценивать результат и последствия своих действий (самостоятельно или с помощью наставника)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02.01 определять задачи для поиска информации;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02.02 определять необходимые источники информации; планировать процесс поиска;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02.03 структурировать получаемую информацию;</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02.04 выделять наиболее значимое в перечне информации;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02.05 оценивать практическую значимость результатов поиска;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02.06 оформлять результаты поиска, применять средства информационных технологий для решения профессиональных задач;</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02.07 использовать современное программное обеспечение; использовать различные цифровые средства для решения профессиональных задач.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03.01 определять актуальность нормативно-правовой документации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03.02 применять современную научную профессиональную терминологию;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03.03 определять и выстраивать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03.04 выявлять достоинства и недостатки коммерческой идеи;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03.05 презентовать идеи открытия собственного дела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03.06 оформлять бизнес-план;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03.07 рассчитывать размеры выплат по процентным ставкам кредитования;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03.09 презентовать бизнес-идею;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03.10 определять источники финансирования</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04.01 организовывать работу коллектива и команды;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04.02 взаимодействовать с коллегами, руководством, клиентами в ходе профессиональной </w:t>
            </w:r>
            <w:r w:rsidRPr="004B6BBB">
              <w:rPr>
                <w:rFonts w:ascii="Times New Roman" w:eastAsia="Calibri" w:hAnsi="Times New Roman" w:cs="Times New Roman"/>
              </w:rPr>
              <w:lastRenderedPageBreak/>
              <w:t>деятельности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06.01 описывать значимость своей профессии;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06.02 применять стандарты антикоррупционного поведения</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07.01 соблюдать нормы экологической безопасности;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07.03 организовывать профессиональную деятельность с учетом знаний об изменении климатических условий региона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08.01 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08.02 применять рациональные приемы двигательных функций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08.03 пользоваться средствами профилактики перенапряжения, характерными для данной профессии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09.02 участвовать в диалогах на знакомые общие и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09.03 строить простые высказывания о себе и о своей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09.04 кратко обосновывать и объяснять свои действия (текущие и планируемые);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09.05 писать простые связные сообщения на знакомые или интересующие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w:t>
            </w:r>
            <w:r w:rsidRPr="004B6BBB">
              <w:rPr>
                <w:rFonts w:ascii="Times New Roman" w:eastAsia="Calibri" w:hAnsi="Times New Roman" w:cs="Times New Roman"/>
              </w:rPr>
              <w:lastRenderedPageBreak/>
              <w:t>многокоординатном токарно-фрезерном обрабатывающем центре с ЧПУ;</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1343" w:type="pct"/>
          </w:tcPr>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работает с информацией: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создает тексты в различных форматах с учетом назначения информации и целевой аудитории, выбирая оптимальную форму представления и визуализации;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оценивает достоверность, легитимность информации, ее соответствие правовым и морально-этическим нормам;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распознавания и защиты информации, информационной безопасности личности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понимает и использует преимущества командной и индивидуальной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выбирает тематику и методы совместных действий с учетом общих интересов и возможностей каждого члена коллектива;</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принимает цели совместной деятельности;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организовывает и координирует действия по ее достижению: составляет план </w:t>
            </w:r>
            <w:r w:rsidRPr="004B6BBB">
              <w:rPr>
                <w:rFonts w:ascii="Times New Roman" w:eastAsia="Calibri" w:hAnsi="Times New Roman" w:cs="Times New Roman"/>
              </w:rPr>
              <w:lastRenderedPageBreak/>
              <w:t>действий, распределяет роли с учетом мнений участников, обсуждает результаты совместной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качество своего вклада и каждого участника команды в общий результат по разработанным критериям;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предлагает новые проекты,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идеи с позиции новизны, оригинальности, практической значимости;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координирует и выполняет работу в условиях реального, виртуального и комбинированного взаимодействия;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осуществляет позитивное стратегическое поведение в различных ситуациях, проявляет творчество и воображение, инициативен</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дает оценку новым ситуациям, вносит коррективы в деятельность, оценивает соответствие результатов целям;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познавательной рефлексии как осознания совершаемых действий и мыслительных процессов, их результатов и оснований;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использует приемы рефлексии для оценки </w:t>
            </w:r>
            <w:r w:rsidRPr="004B6BBB">
              <w:rPr>
                <w:rFonts w:ascii="Times New Roman" w:eastAsia="Calibri" w:hAnsi="Times New Roman" w:cs="Times New Roman"/>
              </w:rPr>
              <w:lastRenderedPageBreak/>
              <w:t>ситуации, выбора верного решения;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умеет оценивать риски и своевременно принимает решения по их снижению </w:t>
            </w:r>
          </w:p>
          <w:p w:rsidR="004B6BBB" w:rsidRPr="004B6BBB" w:rsidRDefault="004B6BBB" w:rsidP="004B6BBB">
            <w:pPr>
              <w:contextualSpacing/>
              <w:rPr>
                <w:rFonts w:ascii="Times New Roman" w:eastAsia="Calibri" w:hAnsi="Times New Roman" w:cs="Times New Roman"/>
              </w:rPr>
            </w:pPr>
          </w:p>
        </w:tc>
        <w:tc>
          <w:tcPr>
            <w:tcW w:w="797" w:type="pct"/>
          </w:tcPr>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lastRenderedPageBreak/>
              <w:t>Тестирование, контрольные работы, контроль и оценивание  практических занятий</w:t>
            </w:r>
          </w:p>
        </w:tc>
      </w:tr>
    </w:tbl>
    <w:p w:rsidR="004B6BBB" w:rsidRPr="004B6BBB" w:rsidRDefault="004B6BBB" w:rsidP="004B6BBB">
      <w:pPr>
        <w:jc w:val="both"/>
        <w:rPr>
          <w:rFonts w:ascii="Times New Roman" w:eastAsia="Times New Roman" w:hAnsi="Times New Roman" w:cs="Times New Roman"/>
          <w:b/>
          <w:sz w:val="24"/>
          <w:szCs w:val="24"/>
          <w:lang w:eastAsia="ru-RU"/>
        </w:rPr>
      </w:pPr>
    </w:p>
    <w:sectPr w:rsidR="004B6BBB" w:rsidRPr="004B6BBB" w:rsidSect="00D848C7">
      <w:headerReference w:type="even" r:id="rId20"/>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E4" w:rsidRDefault="002E29E4" w:rsidP="00707BE4">
      <w:r>
        <w:separator/>
      </w:r>
    </w:p>
  </w:endnote>
  <w:endnote w:type="continuationSeparator" w:id="0">
    <w:p w:rsidR="002E29E4" w:rsidRDefault="002E29E4"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B6BBB" w:rsidRDefault="004B6BBB" w:rsidP="00E42F1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Pr="00434C42" w:rsidRDefault="004B6BBB"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2B1680">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4B6BBB" w:rsidRDefault="004B6BBB">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E4" w:rsidRDefault="002E29E4" w:rsidP="00707BE4">
      <w:r>
        <w:separator/>
      </w:r>
    </w:p>
  </w:footnote>
  <w:footnote w:type="continuationSeparator" w:id="0">
    <w:p w:rsidR="002E29E4" w:rsidRDefault="002E29E4" w:rsidP="0070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4B6BBB" w:rsidRPr="0032348F" w:rsidRDefault="004B6BBB">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7EF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EA6FA7"/>
    <w:multiLevelType w:val="hybridMultilevel"/>
    <w:tmpl w:val="31FCEC9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990908"/>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77649"/>
    <w:rsid w:val="00092901"/>
    <w:rsid w:val="00097A21"/>
    <w:rsid w:val="000D6B14"/>
    <w:rsid w:val="001554C8"/>
    <w:rsid w:val="00182AF7"/>
    <w:rsid w:val="001B2735"/>
    <w:rsid w:val="001C2DD3"/>
    <w:rsid w:val="00254632"/>
    <w:rsid w:val="002745A0"/>
    <w:rsid w:val="00297F48"/>
    <w:rsid w:val="002B1680"/>
    <w:rsid w:val="002C75F8"/>
    <w:rsid w:val="002E29E4"/>
    <w:rsid w:val="00390724"/>
    <w:rsid w:val="00391960"/>
    <w:rsid w:val="003E6328"/>
    <w:rsid w:val="003F024A"/>
    <w:rsid w:val="004524D2"/>
    <w:rsid w:val="00456780"/>
    <w:rsid w:val="004B6BBB"/>
    <w:rsid w:val="005661BA"/>
    <w:rsid w:val="00582D62"/>
    <w:rsid w:val="006048D3"/>
    <w:rsid w:val="006119CF"/>
    <w:rsid w:val="00620285"/>
    <w:rsid w:val="00707BE4"/>
    <w:rsid w:val="00770546"/>
    <w:rsid w:val="00785085"/>
    <w:rsid w:val="007F0FA9"/>
    <w:rsid w:val="00837581"/>
    <w:rsid w:val="008A42A5"/>
    <w:rsid w:val="008D5404"/>
    <w:rsid w:val="008F67D1"/>
    <w:rsid w:val="00963A76"/>
    <w:rsid w:val="00965DB3"/>
    <w:rsid w:val="00966FE6"/>
    <w:rsid w:val="009E2664"/>
    <w:rsid w:val="009E5A6A"/>
    <w:rsid w:val="009E6665"/>
    <w:rsid w:val="00A0428C"/>
    <w:rsid w:val="00B55144"/>
    <w:rsid w:val="00BC0FA3"/>
    <w:rsid w:val="00BC22D1"/>
    <w:rsid w:val="00BE5E4B"/>
    <w:rsid w:val="00C32120"/>
    <w:rsid w:val="00C46787"/>
    <w:rsid w:val="00CA2DE2"/>
    <w:rsid w:val="00D24198"/>
    <w:rsid w:val="00D611BC"/>
    <w:rsid w:val="00D848C7"/>
    <w:rsid w:val="00E42F10"/>
    <w:rsid w:val="00E82988"/>
    <w:rsid w:val="00E86861"/>
    <w:rsid w:val="00F00005"/>
    <w:rsid w:val="00F40D7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D51B"/>
  <w15:docId w15:val="{9F6E4E37-1D39-4FE9-9825-DAD74C5E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07BE4"/>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07BE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07BE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07BE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07BE4"/>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07BE4"/>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07BE4"/>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07BE4"/>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07BE4"/>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07BE4"/>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07BE4"/>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07BE4"/>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1">
    <w:name w:val="Сетка таблицы11"/>
    <w:basedOn w:val="a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2">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2">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2">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3">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4">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2a"/>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2a">
    <w:name w:val="Заголовок Знак2"/>
    <w:basedOn w:val="a0"/>
    <w:link w:val="affffff3"/>
    <w:rsid w:val="00707BE4"/>
    <w:rPr>
      <w:rFonts w:ascii="Segoe UI" w:eastAsia="Segoe UI" w:hAnsi="Segoe UI" w:cs="Segoe UI"/>
      <w:sz w:val="24"/>
      <w:szCs w:val="24"/>
      <w:lang w:eastAsia="ru-RU"/>
    </w:rPr>
  </w:style>
  <w:style w:type="character" w:customStyle="1" w:styleId="affffff4">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qFormat/>
    <w:rsid w:val="00707BE4"/>
    <w:rPr>
      <w:sz w:val="28"/>
      <w:shd w:val="clear" w:color="auto" w:fill="FFFFFF"/>
    </w:rPr>
  </w:style>
  <w:style w:type="paragraph" w:customStyle="1" w:styleId="2d">
    <w:name w:val="Основной текст (2)"/>
    <w:basedOn w:val="a"/>
    <w:link w:val="2c"/>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5">
    <w:name w:val="No Spacing"/>
    <w:link w:val="affffff6"/>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rsid w:val="00707BE4"/>
    <w:rPr>
      <w:rFonts w:ascii="Times New Roman" w:hAnsi="Times New Roman"/>
      <w:sz w:val="24"/>
      <w:szCs w:val="24"/>
    </w:rPr>
  </w:style>
  <w:style w:type="table" w:customStyle="1" w:styleId="211">
    <w:name w:val="Сетка таблицы21"/>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6">
    <w:name w:val="Без интервала Знак"/>
    <w:link w:val="affffff5"/>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e"/>
    <w:link w:val="116"/>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d"/>
    <w:link w:val="115"/>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7">
    <w:name w:val="Заголовок 1 Знак1"/>
    <w:qFormat/>
    <w:rsid w:val="00707BE4"/>
    <w:rPr>
      <w:rFonts w:eastAsia="Times New Roman" w:cs="Times New Roman"/>
      <w:b/>
      <w:sz w:val="28"/>
      <w:lang w:val="ru-RU" w:bidi="ar-SA"/>
    </w:rPr>
  </w:style>
  <w:style w:type="paragraph" w:customStyle="1" w:styleId="2f">
    <w:name w:val="Заголовок2"/>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2">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0">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7">
    <w:name w:val="Символ сноски"/>
    <w:qFormat/>
    <w:rsid w:val="00707BE4"/>
    <w:rPr>
      <w:vertAlign w:val="superscript"/>
    </w:rPr>
  </w:style>
  <w:style w:type="character" w:customStyle="1" w:styleId="affffff8">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9">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1">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2">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a">
    <w:name w:val="Body Text Indent"/>
    <w:basedOn w:val="a"/>
    <w:link w:val="affffffb"/>
    <w:qFormat/>
    <w:rsid w:val="00707BE4"/>
    <w:pPr>
      <w:ind w:firstLine="360"/>
    </w:pPr>
    <w:rPr>
      <w:rFonts w:ascii="Times New Roman" w:eastAsia="Times New Roman" w:hAnsi="Times New Roman" w:cs="Times New Roman"/>
      <w:sz w:val="24"/>
      <w:szCs w:val="24"/>
      <w:lang w:eastAsia="zh-CN"/>
    </w:rPr>
  </w:style>
  <w:style w:type="character" w:customStyle="1" w:styleId="affffffb">
    <w:name w:val="Основной текст с отступом Знак"/>
    <w:basedOn w:val="a0"/>
    <w:link w:val="affffffa"/>
    <w:qFormat/>
    <w:rsid w:val="00707BE4"/>
    <w:rPr>
      <w:rFonts w:ascii="Times New Roman" w:eastAsia="Times New Roman" w:hAnsi="Times New Roman" w:cs="Times New Roman"/>
      <w:sz w:val="24"/>
      <w:szCs w:val="24"/>
      <w:lang w:eastAsia="zh-CN"/>
    </w:rPr>
  </w:style>
  <w:style w:type="paragraph" w:customStyle="1" w:styleId="213">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4">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c">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d">
    <w:name w:val="Содержимое врезки"/>
    <w:basedOn w:val="afb"/>
    <w:qFormat/>
    <w:rsid w:val="00707BE4"/>
    <w:pPr>
      <w:widowControl/>
      <w:spacing w:before="0" w:after="0"/>
    </w:pPr>
    <w:rPr>
      <w:szCs w:val="24"/>
      <w:lang w:eastAsia="zh-CN"/>
    </w:rPr>
  </w:style>
  <w:style w:type="paragraph" w:customStyle="1" w:styleId="affffffe">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
    <w:name w:val="Заголовок таблицы"/>
    <w:basedOn w:val="affffffe"/>
    <w:qFormat/>
    <w:rsid w:val="00707BE4"/>
    <w:pPr>
      <w:jc w:val="center"/>
    </w:pPr>
    <w:rPr>
      <w:b/>
      <w:bCs/>
    </w:rPr>
  </w:style>
  <w:style w:type="paragraph" w:customStyle="1" w:styleId="afffffff0">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3">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1">
    <w:name w:val="Другое_"/>
    <w:link w:val="afffffff2"/>
    <w:locked/>
    <w:rsid w:val="00707BE4"/>
    <w:rPr>
      <w:rFonts w:ascii="Tahoma" w:eastAsia="Tahoma" w:hAnsi="Tahoma" w:cs="Tahoma"/>
    </w:rPr>
  </w:style>
  <w:style w:type="paragraph" w:customStyle="1" w:styleId="afffffff2">
    <w:name w:val="Другое"/>
    <w:basedOn w:val="a"/>
    <w:link w:val="afffffff1"/>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0">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0">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0">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0">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0">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4">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5">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9">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5">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7">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6">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6"/>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0">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0">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0">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0">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0">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0">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0">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character" w:styleId="afffffff3">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4">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f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7">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0">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0">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0">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0">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0">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0">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1">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1">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1">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1">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1">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1">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0">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0">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0">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0">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0">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0">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0">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1">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1">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1">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1">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1">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1">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1">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2">
    <w:name w:val="Plain Table 12"/>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5">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6">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7">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0">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a">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8">
    <w:name w:val="Document Map"/>
    <w:basedOn w:val="a"/>
    <w:link w:val="afffffff9"/>
    <w:rsid w:val="00D848C7"/>
    <w:pPr>
      <w:shd w:val="clear" w:color="auto" w:fill="000080"/>
    </w:pPr>
    <w:rPr>
      <w:rFonts w:ascii="Tahoma" w:eastAsia="Times New Roman" w:hAnsi="Tahoma" w:cs="Tahoma"/>
      <w:sz w:val="20"/>
      <w:szCs w:val="20"/>
      <w:lang w:eastAsia="ru-RU"/>
    </w:rPr>
  </w:style>
  <w:style w:type="character" w:customStyle="1" w:styleId="afffffff9">
    <w:name w:val="Схема документа Знак"/>
    <w:basedOn w:val="a0"/>
    <w:link w:val="afffffff8"/>
    <w:rsid w:val="00D848C7"/>
    <w:rPr>
      <w:rFonts w:ascii="Tahoma" w:eastAsia="Times New Roman" w:hAnsi="Tahoma" w:cs="Tahoma"/>
      <w:sz w:val="20"/>
      <w:szCs w:val="20"/>
      <w:shd w:val="clear" w:color="auto" w:fill="000080"/>
      <w:lang w:eastAsia="ru-RU"/>
    </w:rPr>
  </w:style>
  <w:style w:type="paragraph" w:customStyle="1" w:styleId="afffffffa">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8">
    <w:name w:val="Знак Знак5"/>
    <w:rsid w:val="00D848C7"/>
    <w:rPr>
      <w:rFonts w:eastAsia="Times New Roman"/>
    </w:rPr>
  </w:style>
  <w:style w:type="character" w:customStyle="1" w:styleId="47">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b">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a">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b">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c">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c">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3">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fr.gov.ru/" TargetMode="External"/><Relationship Id="rId18" Type="http://schemas.openxmlformats.org/officeDocument/2006/relationships/hyperlink" Target="http://iurr.ranepa.ru/centry/finl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edu.pacc.ru/" TargetMode="External"/><Relationship Id="rId17"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hyperlink" Target="http://www.cbr.r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fin.gov.ru/" TargetMode="External"/><Relationship Id="rId5" Type="http://schemas.openxmlformats.org/officeDocument/2006/relationships/footnotes" Target="footnotes.xml"/><Relationship Id="rId15" Type="http://schemas.openxmlformats.org/officeDocument/2006/relationships/hyperlink" Target="http://www.fmc.hse.ru/" TargetMode="External"/><Relationship Id="rId10" Type="http://schemas.openxmlformats.org/officeDocument/2006/relationships/header" Target="header2.xml"/><Relationship Id="rId19" Type="http://schemas.openxmlformats.org/officeDocument/2006/relationships/hyperlink" Target="https://fincult.inf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rospotrebnadzo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5032</Words>
  <Characters>28687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2023-12-23T11:13:00Z</cp:lastPrinted>
  <dcterms:created xsi:type="dcterms:W3CDTF">2025-05-24T04:35:00Z</dcterms:created>
  <dcterms:modified xsi:type="dcterms:W3CDTF">2025-06-25T12:04:00Z</dcterms:modified>
</cp:coreProperties>
</file>