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bookmarkStart w:id="0" w:name="_GoBack"/>
            <w:bookmarkEnd w:id="0"/>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C522DC"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ОПЦ.01 ИНЖЕНЕРНАЯ ГРАФИКА</w:t>
      </w:r>
    </w:p>
    <w:p w:rsidR="00707BE4" w:rsidRDefault="00707BE4" w:rsidP="00707BE4">
      <w:pPr>
        <w:jc w:val="center"/>
        <w:rPr>
          <w:rFonts w:ascii="Times New Roman" w:eastAsia="Times New Roman" w:hAnsi="Times New Roman" w:cs="Times New Roman"/>
          <w:bCs/>
          <w:sz w:val="28"/>
          <w:szCs w:val="28"/>
          <w:lang w:eastAsia="ru-RU"/>
        </w:rPr>
      </w:pPr>
    </w:p>
    <w:p w:rsidR="00C522DC" w:rsidRPr="000A2A24" w:rsidRDefault="00C522DC"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C522DC" w:rsidRPr="00C522DC" w:rsidRDefault="00C522DC" w:rsidP="00C522DC">
      <w:pPr>
        <w:spacing w:line="360" w:lineRule="auto"/>
        <w:jc w:val="center"/>
        <w:rPr>
          <w:rFonts w:ascii="Times New Roman" w:hAnsi="Times New Roman"/>
          <w:b/>
          <w:iCs/>
          <w:sz w:val="28"/>
          <w:szCs w:val="28"/>
        </w:rPr>
      </w:pPr>
      <w:r w:rsidRPr="00C522DC">
        <w:rPr>
          <w:rFonts w:ascii="Times New Roman" w:eastAsia="Times New Roman" w:hAnsi="Times New Roman" w:cs="Times New Roman"/>
          <w:b/>
          <w:sz w:val="28"/>
          <w:szCs w:val="28"/>
          <w:lang w:eastAsia="ru-RU"/>
        </w:rPr>
        <w:t>по специальности</w:t>
      </w:r>
      <w:r w:rsidR="00707BE4" w:rsidRPr="00C522DC">
        <w:rPr>
          <w:rFonts w:ascii="Times New Roman" w:eastAsia="Times New Roman" w:hAnsi="Times New Roman" w:cs="Times New Roman"/>
          <w:b/>
          <w:sz w:val="28"/>
          <w:szCs w:val="28"/>
          <w:lang w:eastAsia="ru-RU"/>
        </w:rPr>
        <w:t xml:space="preserve">  </w:t>
      </w:r>
      <w:r w:rsidRPr="00C522DC">
        <w:rPr>
          <w:rFonts w:ascii="Times New Roman" w:hAnsi="Times New Roman"/>
          <w:b/>
          <w:iCs/>
          <w:sz w:val="28"/>
          <w:szCs w:val="28"/>
        </w:rPr>
        <w:t>15.02.17 Монтаж, техническое обслуживание,</w:t>
      </w:r>
    </w:p>
    <w:p w:rsidR="00C522DC" w:rsidRPr="00016F81" w:rsidRDefault="00C522DC" w:rsidP="00C522DC">
      <w:pPr>
        <w:spacing w:line="360" w:lineRule="auto"/>
        <w:jc w:val="center"/>
        <w:rPr>
          <w:rFonts w:ascii="Times New Roman" w:hAnsi="Times New Roman"/>
          <w:sz w:val="24"/>
          <w:szCs w:val="24"/>
        </w:rPr>
      </w:pPr>
      <w:r w:rsidRPr="00C522DC">
        <w:rPr>
          <w:rFonts w:ascii="Times New Roman" w:hAnsi="Times New Roman"/>
          <w:b/>
          <w:iCs/>
          <w:sz w:val="28"/>
          <w:szCs w:val="28"/>
        </w:rPr>
        <w:t>эксплуатация и ремонт промышленного оборудования (по отраслям</w:t>
      </w:r>
      <w:r w:rsidRPr="006D5945">
        <w:rPr>
          <w:rFonts w:ascii="Times New Roman" w:hAnsi="Times New Roman"/>
          <w:iCs/>
          <w:sz w:val="24"/>
          <w:szCs w:val="24"/>
        </w:rPr>
        <w:t>)</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9"/>
          <w:footerReference w:type="even" r:id="rId10"/>
          <w:footerReference w:type="default" r:id="rId11"/>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C522DC" w:rsidRDefault="00707BE4" w:rsidP="00C522DC">
      <w:pPr>
        <w:spacing w:line="276" w:lineRule="auto"/>
        <w:ind w:firstLine="708"/>
        <w:jc w:val="both"/>
        <w:rPr>
          <w:rFonts w:ascii="Times New Roman" w:hAnsi="Times New Roman"/>
          <w:iCs/>
          <w:sz w:val="24"/>
          <w:szCs w:val="24"/>
        </w:rPr>
      </w:pPr>
      <w:r w:rsidRPr="00C522DC">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00C522DC" w:rsidRPr="00C522DC">
        <w:rPr>
          <w:rFonts w:ascii="Times New Roman" w:hAnsi="Times New Roman"/>
          <w:sz w:val="24"/>
          <w:szCs w:val="24"/>
        </w:rPr>
        <w:t>по специальности</w:t>
      </w:r>
      <w:r w:rsidRPr="00C522DC">
        <w:rPr>
          <w:rFonts w:ascii="Times New Roman" w:hAnsi="Times New Roman"/>
          <w:sz w:val="24"/>
          <w:szCs w:val="24"/>
        </w:rPr>
        <w:t xml:space="preserve">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sz w:val="24"/>
          <w:szCs w:val="24"/>
        </w:rPr>
        <w:t xml:space="preserve">, </w:t>
      </w:r>
      <w:r w:rsidR="00C522DC" w:rsidRPr="00C522DC">
        <w:rPr>
          <w:rFonts w:ascii="Times New Roman" w:eastAsia="Times New Roman" w:hAnsi="Times New Roman" w:cs="Times New Roman"/>
          <w:sz w:val="24"/>
          <w:szCs w:val="24"/>
          <w:lang w:eastAsia="ar-SA"/>
        </w:rPr>
        <w:t xml:space="preserve">утвержденного приказом Министерства образования и науки РФ </w:t>
      </w:r>
      <w:r w:rsidR="00C522DC" w:rsidRPr="00C522DC">
        <w:rPr>
          <w:rFonts w:ascii="Times New Roman" w:eastAsia="Times New Roman" w:hAnsi="Times New Roman" w:cs="Times New Roman"/>
          <w:bCs/>
          <w:sz w:val="24"/>
          <w:szCs w:val="24"/>
          <w:lang w:eastAsia="ru-RU"/>
        </w:rPr>
        <w:t>от 12 сентября 2023г.  № 676</w:t>
      </w:r>
      <w:r w:rsidR="00C522DC" w:rsidRPr="00C522DC">
        <w:rPr>
          <w:rFonts w:ascii="Times New Roman" w:eastAsia="Times New Roman" w:hAnsi="Times New Roman" w:cs="Times New Roman"/>
          <w:sz w:val="24"/>
          <w:szCs w:val="24"/>
          <w:lang w:eastAsia="ar-SA"/>
        </w:rPr>
        <w:t>, утвержденной  директором ГБПОУ «ПГК» 11 апреля 2025г.</w:t>
      </w:r>
    </w:p>
    <w:p w:rsidR="00C522DC" w:rsidRPr="00C522DC" w:rsidRDefault="00C522DC" w:rsidP="00C522DC">
      <w:pPr>
        <w:spacing w:line="276" w:lineRule="auto"/>
        <w:ind w:firstLine="708"/>
        <w:jc w:val="both"/>
        <w:rPr>
          <w:rFonts w:ascii="Times New Roman" w:eastAsia="Times New Roman" w:hAnsi="Times New Roman" w:cs="Times New Roman"/>
          <w:sz w:val="24"/>
          <w:szCs w:val="24"/>
          <w:shd w:val="clear" w:color="auto" w:fill="FFFFFF"/>
          <w:lang w:eastAsia="ru-RU"/>
        </w:rPr>
      </w:pPr>
      <w:r w:rsidRPr="00C522DC">
        <w:rPr>
          <w:rFonts w:ascii="Times New Roman" w:eastAsia="Times New Roman" w:hAnsi="Times New Roman" w:cs="Times New Roman"/>
          <w:color w:val="000000"/>
          <w:sz w:val="24"/>
          <w:szCs w:val="24"/>
          <w:shd w:val="clear" w:color="auto" w:fill="FFFFFF"/>
          <w:lang w:eastAsia="ru-RU"/>
        </w:rPr>
        <w:t xml:space="preserve">Рабочая программа разработана на основе примерной основной образовательной программы, разработанной </w:t>
      </w:r>
      <w:r w:rsidRPr="00C522DC">
        <w:rPr>
          <w:rFonts w:ascii="Times New Roman" w:eastAsia="Calibri" w:hAnsi="Times New Roman" w:cs="Times New Roman"/>
          <w:noProof/>
          <w:sz w:val="24"/>
          <w:szCs w:val="24"/>
        </w:rPr>
        <w:t>Федеральным государственным образовательным учреждением дополнительного профессионального образования «Институт развития профессионального образования»</w:t>
      </w:r>
      <w:r w:rsidRPr="00C522DC">
        <w:rPr>
          <w:rFonts w:ascii="Times New Roman" w:eastAsia="Times New Roman" w:hAnsi="Times New Roman" w:cs="Times New Roman"/>
          <w:sz w:val="24"/>
          <w:szCs w:val="24"/>
          <w:shd w:val="clear" w:color="auto" w:fill="FFFFFF"/>
          <w:lang w:eastAsia="ru-RU"/>
        </w:rPr>
        <w:t xml:space="preserve"> и зарегистрированной в государственном реестре примерных образовательных программ под номером </w:t>
      </w:r>
      <w:r w:rsidRPr="00C522DC">
        <w:rPr>
          <w:rFonts w:ascii="Times New Roman" w:eastAsia="Calibri" w:hAnsi="Times New Roman" w:cs="Times New Roman"/>
          <w:sz w:val="24"/>
          <w:szCs w:val="24"/>
        </w:rPr>
        <w:t>№П-502 от 21.11.2023.</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w:t>
      </w:r>
      <w:r w:rsidR="00C522DC">
        <w:rPr>
          <w:rFonts w:ascii="Times New Roman" w:hAnsi="Times New Roman"/>
          <w:sz w:val="24"/>
          <w:szCs w:val="24"/>
        </w:rPr>
        <w:t xml:space="preserve">специальности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iCs/>
          <w:sz w:val="24"/>
          <w:szCs w:val="24"/>
        </w:rPr>
        <w:t>.</w:t>
      </w:r>
    </w:p>
    <w:p w:rsidR="00707BE4" w:rsidRPr="00C522DC" w:rsidRDefault="00707BE4" w:rsidP="00C522DC">
      <w:pPr>
        <w:spacing w:line="276" w:lineRule="auto"/>
        <w:jc w:val="both"/>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F6781" w:rsidRPr="00EF6781" w:rsidRDefault="00EF6781" w:rsidP="00842786">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1" w:name="_Toc195505963"/>
      <w:r w:rsidRPr="00EF6781">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1"/>
    </w:p>
    <w:p w:rsidR="00EF6781" w:rsidRPr="00EF6781" w:rsidRDefault="00EF6781" w:rsidP="00EF6781">
      <w:pPr>
        <w:ind w:left="360"/>
        <w:jc w:val="center"/>
        <w:rPr>
          <w:rFonts w:ascii="Times New Roman" w:eastAsia="Calibri" w:hAnsi="Times New Roman" w:cs="Times New Roman"/>
          <w:b/>
          <w:sz w:val="24"/>
          <w:szCs w:val="24"/>
          <w:u w:val="single"/>
        </w:rPr>
      </w:pPr>
      <w:r w:rsidRPr="00EF6781">
        <w:rPr>
          <w:rFonts w:ascii="Times New Roman" w:eastAsia="Calibri" w:hAnsi="Times New Roman" w:cs="Times New Roman"/>
          <w:sz w:val="24"/>
          <w:szCs w:val="24"/>
          <w:u w:val="single"/>
        </w:rPr>
        <w:t>«</w:t>
      </w:r>
      <w:r w:rsidR="00C522DC">
        <w:rPr>
          <w:rFonts w:ascii="Times New Roman" w:eastAsia="Calibri" w:hAnsi="Times New Roman" w:cs="Times New Roman"/>
          <w:b/>
          <w:sz w:val="24"/>
          <w:szCs w:val="24"/>
          <w:u w:val="single"/>
        </w:rPr>
        <w:t>ОПЦ.01 ИНЖЕНЕРНАЯ ГРАФИКА</w:t>
      </w:r>
      <w:r w:rsidRPr="00EF6781">
        <w:rPr>
          <w:rFonts w:ascii="Times New Roman" w:eastAsia="Calibri" w:hAnsi="Times New Roman" w:cs="Times New Roman"/>
          <w:sz w:val="24"/>
          <w:szCs w:val="24"/>
          <w:u w:val="single"/>
        </w:rPr>
        <w:t>»</w:t>
      </w:r>
    </w:p>
    <w:p w:rsidR="00EF6781" w:rsidRPr="00EF6781" w:rsidRDefault="00EF6781" w:rsidP="00EF6781">
      <w:pPr>
        <w:widowControl w:val="0"/>
        <w:ind w:left="720"/>
        <w:jc w:val="center"/>
        <w:rPr>
          <w:rFonts w:ascii="Times New Roman" w:eastAsia="Segoe UI" w:hAnsi="Times New Roman" w:cs="Times New Roman"/>
          <w:sz w:val="24"/>
          <w:szCs w:val="24"/>
          <w:vertAlign w:val="superscript"/>
          <w:lang w:eastAsia="nl-NL"/>
        </w:rPr>
      </w:pPr>
      <w:r w:rsidRPr="00EF6781">
        <w:rPr>
          <w:rFonts w:ascii="Times New Roman" w:eastAsia="Segoe UI" w:hAnsi="Times New Roman" w:cs="Times New Roman"/>
          <w:sz w:val="24"/>
          <w:szCs w:val="24"/>
          <w:vertAlign w:val="superscript"/>
          <w:lang w:eastAsia="nl-NL"/>
        </w:rPr>
        <w:t>(наименование дисциплины)</w:t>
      </w:r>
    </w:p>
    <w:p w:rsidR="00EF6781" w:rsidRPr="00EF6781" w:rsidRDefault="00EF6781" w:rsidP="00EF6781">
      <w:pPr>
        <w:spacing w:line="276" w:lineRule="auto"/>
        <w:ind w:firstLine="709"/>
        <w:jc w:val="both"/>
        <w:outlineLvl w:val="1"/>
        <w:rPr>
          <w:rFonts w:ascii="Times New Roman" w:eastAsia="Segoe UI" w:hAnsi="Times New Roman" w:cs="Times New Roman"/>
          <w:b/>
          <w:bCs/>
          <w:sz w:val="24"/>
          <w:szCs w:val="24"/>
          <w:lang w:eastAsia="ru-RU"/>
        </w:rPr>
      </w:pPr>
      <w:bookmarkStart w:id="2" w:name="_Toc195505964"/>
      <w:r w:rsidRPr="00EF6781">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2"/>
    </w:p>
    <w:p w:rsidR="00EF6781" w:rsidRPr="00EF6781" w:rsidRDefault="00EF6781" w:rsidP="00EF6781">
      <w:pPr>
        <w:suppressAutoHyphens/>
        <w:spacing w:line="276" w:lineRule="auto"/>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 xml:space="preserve">Цель </w:t>
      </w:r>
      <w:r w:rsidR="00C522DC">
        <w:rPr>
          <w:rFonts w:ascii="Times New Roman" w:eastAsia="Times New Roman" w:hAnsi="Times New Roman" w:cs="Times New Roman"/>
          <w:sz w:val="24"/>
          <w:szCs w:val="24"/>
          <w:lang w:eastAsia="ru-RU"/>
        </w:rPr>
        <w:t>дисциплины «Инженерная графика</w:t>
      </w:r>
      <w:r w:rsidRPr="00EF6781">
        <w:rPr>
          <w:rFonts w:ascii="Times New Roman" w:eastAsia="Calibri" w:hAnsi="Times New Roman" w:cs="Times New Roman"/>
          <w:sz w:val="24"/>
          <w:szCs w:val="24"/>
        </w:rPr>
        <w:t>»</w:t>
      </w:r>
      <w:r w:rsidRPr="00EF6781">
        <w:rPr>
          <w:rFonts w:ascii="Times New Roman" w:eastAsia="Times New Roman" w:hAnsi="Times New Roman" w:cs="Times New Roman"/>
          <w:sz w:val="24"/>
          <w:szCs w:val="24"/>
          <w:lang w:eastAsia="ru-RU"/>
        </w:rPr>
        <w:t>: формирование у обучающихся системы компетенций, основанных на усвоении новых знаний и навыков выполнения изображений предметов в соответствии с едиными стандартами конструкторской документации.</w:t>
      </w:r>
    </w:p>
    <w:p w:rsidR="00EF6781" w:rsidRPr="00EF6781" w:rsidRDefault="00EF6781" w:rsidP="00EF6781">
      <w:pPr>
        <w:tabs>
          <w:tab w:val="left" w:pos="0"/>
        </w:tabs>
        <w:jc w:val="both"/>
        <w:rPr>
          <w:rFonts w:ascii="Times New Roman" w:eastAsia="Calibri" w:hAnsi="Times New Roman" w:cs="Times New Roman"/>
          <w:sz w:val="24"/>
          <w:szCs w:val="24"/>
        </w:rPr>
      </w:pPr>
    </w:p>
    <w:p w:rsidR="00EF6781" w:rsidRPr="00EF6781" w:rsidRDefault="00C522DC" w:rsidP="00EF6781">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Дисциплина «Инженерная графика</w:t>
      </w:r>
      <w:r w:rsidR="00EF6781" w:rsidRPr="00EF6781">
        <w:rPr>
          <w:rFonts w:ascii="Times New Roman" w:eastAsia="Calibri" w:hAnsi="Times New Roman" w:cs="Times New Roman"/>
          <w:sz w:val="24"/>
          <w:szCs w:val="24"/>
        </w:rPr>
        <w:t>» включена в обязате</w:t>
      </w:r>
      <w:r w:rsidR="00EF6781">
        <w:rPr>
          <w:rFonts w:ascii="Times New Roman" w:eastAsia="Calibri" w:hAnsi="Times New Roman" w:cs="Times New Roman"/>
          <w:sz w:val="24"/>
          <w:szCs w:val="24"/>
        </w:rPr>
        <w:t>льную часть обще</w:t>
      </w:r>
      <w:r w:rsidR="00EF6781" w:rsidRPr="00EF6781">
        <w:rPr>
          <w:rFonts w:ascii="Times New Roman" w:eastAsia="Calibri" w:hAnsi="Times New Roman" w:cs="Times New Roman"/>
          <w:sz w:val="24"/>
          <w:szCs w:val="24"/>
        </w:rPr>
        <w:t>профессионального цикла образовательной программы.</w:t>
      </w:r>
    </w:p>
    <w:p w:rsidR="00EF6781" w:rsidRPr="00EF6781" w:rsidRDefault="00EF6781" w:rsidP="00EF6781">
      <w:pPr>
        <w:ind w:firstLine="709"/>
        <w:jc w:val="both"/>
        <w:rPr>
          <w:rFonts w:ascii="Times New Roman" w:eastAsia="Calibri" w:hAnsi="Times New Roman" w:cs="Times New Roman"/>
          <w:sz w:val="24"/>
          <w:szCs w:val="24"/>
        </w:rPr>
      </w:pPr>
    </w:p>
    <w:p w:rsidR="00EF6781" w:rsidRPr="00EF6781" w:rsidRDefault="00EF6781" w:rsidP="00EF6781">
      <w:pPr>
        <w:spacing w:line="276" w:lineRule="auto"/>
        <w:ind w:firstLine="709"/>
        <w:outlineLvl w:val="1"/>
        <w:rPr>
          <w:rFonts w:ascii="Times New Roman" w:eastAsia="Segoe UI" w:hAnsi="Times New Roman" w:cs="Times New Roman"/>
          <w:b/>
          <w:bCs/>
          <w:sz w:val="24"/>
          <w:szCs w:val="24"/>
          <w:lang w:eastAsia="ru-RU"/>
        </w:rPr>
      </w:pPr>
      <w:bookmarkStart w:id="3" w:name="_Toc195505965"/>
      <w:r w:rsidRPr="00EF6781">
        <w:rPr>
          <w:rFonts w:ascii="Times New Roman" w:eastAsia="Segoe UI" w:hAnsi="Times New Roman" w:cs="Times New Roman"/>
          <w:b/>
          <w:bCs/>
          <w:sz w:val="24"/>
          <w:szCs w:val="24"/>
          <w:lang w:eastAsia="ru-RU"/>
        </w:rPr>
        <w:t>1.2. Планируемые результаты освоения дисциплины</w:t>
      </w:r>
      <w:bookmarkEnd w:id="3"/>
    </w:p>
    <w:p w:rsidR="00EF6781" w:rsidRPr="00EF6781" w:rsidRDefault="00EF6781" w:rsidP="00EF6781">
      <w:pPr>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EF6781" w:rsidRPr="00EF6781" w:rsidRDefault="00EF6781" w:rsidP="00EF6781">
      <w:pPr>
        <w:ind w:firstLine="709"/>
        <w:rPr>
          <w:rFonts w:ascii="Times New Roman" w:eastAsia="Calibri" w:hAnsi="Times New Roman" w:cs="Times New Roman"/>
          <w:bCs/>
          <w:sz w:val="24"/>
          <w:szCs w:val="24"/>
        </w:rPr>
      </w:pPr>
      <w:r w:rsidRPr="00EF6781">
        <w:rPr>
          <w:rFonts w:ascii="Times New Roman" w:eastAsia="Calibri" w:hAnsi="Times New Roman" w:cs="Times New Roman"/>
          <w:bCs/>
          <w:sz w:val="24"/>
          <w:szCs w:val="24"/>
        </w:rPr>
        <w:t xml:space="preserve">В результате освоения дисциплины </w:t>
      </w:r>
      <w:proofErr w:type="gramStart"/>
      <w:r w:rsidRPr="00EF6781">
        <w:rPr>
          <w:rFonts w:ascii="Times New Roman" w:eastAsia="Calibri" w:hAnsi="Times New Roman" w:cs="Times New Roman"/>
          <w:bCs/>
          <w:sz w:val="24"/>
          <w:szCs w:val="24"/>
        </w:rPr>
        <w:t>обучающийся</w:t>
      </w:r>
      <w:proofErr w:type="gramEnd"/>
      <w:r w:rsidRPr="00EF6781">
        <w:rPr>
          <w:rFonts w:ascii="Times New Roman" w:eastAsia="Calibri"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EF6781" w:rsidRPr="005B0809" w:rsidTr="00C522DC">
        <w:trPr>
          <w:trHeight w:val="20"/>
          <w:tblHeader/>
        </w:trPr>
        <w:tc>
          <w:tcPr>
            <w:tcW w:w="959" w:type="dxa"/>
            <w:tcBorders>
              <w:top w:val="single" w:sz="4" w:space="0" w:color="auto"/>
              <w:left w:val="single" w:sz="4" w:space="0" w:color="auto"/>
              <w:right w:val="single" w:sz="4" w:space="0" w:color="auto"/>
            </w:tcBorders>
          </w:tcPr>
          <w:p w:rsidR="00EF6781" w:rsidRPr="005B0809" w:rsidRDefault="00EF6781" w:rsidP="005B0809">
            <w:pPr>
              <w:rPr>
                <w:rFonts w:ascii="Times New Roman" w:eastAsia="Calibri" w:hAnsi="Times New Roman" w:cs="Times New Roman"/>
                <w:b/>
              </w:rPr>
            </w:pPr>
            <w:r w:rsidRPr="005B0809">
              <w:rPr>
                <w:rFonts w:ascii="Times New Roman" w:eastAsia="Calibri" w:hAnsi="Times New Roman" w:cs="Times New Roman"/>
                <w:b/>
              </w:rPr>
              <w:t xml:space="preserve">Код </w:t>
            </w:r>
            <w:proofErr w:type="gramStart"/>
            <w:r w:rsidRPr="005B0809">
              <w:rPr>
                <w:rFonts w:ascii="Times New Roman" w:eastAsia="Calibri" w:hAnsi="Times New Roman" w:cs="Times New Roman"/>
                <w:b/>
              </w:rPr>
              <w:t>ОК</w:t>
            </w:r>
            <w:proofErr w:type="gramEnd"/>
            <w:r w:rsidRPr="005B0809">
              <w:rPr>
                <w:rFonts w:ascii="Times New Roman" w:eastAsia="Calibri" w:hAnsi="Times New Roman" w:cs="Times New Roman"/>
                <w:b/>
                <w:color w:val="0070C0"/>
              </w:rPr>
              <w:t xml:space="preserve"> </w:t>
            </w:r>
          </w:p>
        </w:tc>
        <w:tc>
          <w:tcPr>
            <w:tcW w:w="4252" w:type="dxa"/>
            <w:tcBorders>
              <w:top w:val="single" w:sz="4" w:space="0" w:color="auto"/>
              <w:left w:val="single" w:sz="4" w:space="0" w:color="auto"/>
              <w:right w:val="single" w:sz="4" w:space="0" w:color="auto"/>
            </w:tcBorders>
          </w:tcPr>
          <w:p w:rsidR="00EF6781" w:rsidRPr="005B0809" w:rsidRDefault="00EF6781" w:rsidP="005B0809">
            <w:pPr>
              <w:jc w:val="center"/>
              <w:rPr>
                <w:rFonts w:ascii="Times New Roman" w:eastAsia="Calibri" w:hAnsi="Times New Roman" w:cs="Times New Roman"/>
                <w:b/>
              </w:rPr>
            </w:pPr>
            <w:r w:rsidRPr="005B0809">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5B0809" w:rsidRDefault="00EF6781" w:rsidP="005B0809">
            <w:pPr>
              <w:jc w:val="center"/>
              <w:rPr>
                <w:rFonts w:ascii="Times New Roman" w:eastAsia="Calibri" w:hAnsi="Times New Roman" w:cs="Times New Roman"/>
                <w:b/>
              </w:rPr>
            </w:pPr>
            <w:r w:rsidRPr="005B0809">
              <w:rPr>
                <w:rFonts w:ascii="Times New Roman" w:eastAsia="Calibri" w:hAnsi="Times New Roman" w:cs="Times New Roman"/>
                <w:b/>
              </w:rPr>
              <w:t>Знать</w:t>
            </w:r>
          </w:p>
        </w:tc>
      </w:tr>
      <w:tr w:rsidR="00EF6781" w:rsidRPr="005B0809" w:rsidTr="00C522DC">
        <w:trPr>
          <w:trHeight w:val="20"/>
        </w:trPr>
        <w:tc>
          <w:tcPr>
            <w:tcW w:w="959" w:type="dxa"/>
            <w:tcBorders>
              <w:top w:val="single" w:sz="4" w:space="0" w:color="auto"/>
              <w:left w:val="single" w:sz="4" w:space="0" w:color="auto"/>
              <w:right w:val="single" w:sz="4" w:space="0" w:color="auto"/>
            </w:tcBorders>
          </w:tcPr>
          <w:p w:rsidR="00EF6781" w:rsidRPr="005B0809" w:rsidRDefault="00EF6781" w:rsidP="005B0809">
            <w:pPr>
              <w:rPr>
                <w:rFonts w:ascii="Times New Roman" w:eastAsia="Calibri" w:hAnsi="Times New Roman" w:cs="Times New Roman"/>
                <w:bCs/>
              </w:rPr>
            </w:pPr>
            <w:r w:rsidRPr="005B0809">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5B0809" w:rsidRPr="005B0809" w:rsidRDefault="005B0809" w:rsidP="005B0809">
            <w:pPr>
              <w:pStyle w:val="a3"/>
              <w:numPr>
                <w:ilvl w:val="0"/>
                <w:numId w:val="8"/>
              </w:numPr>
              <w:ind w:left="317"/>
              <w:rPr>
                <w:rFonts w:ascii="Times New Roman" w:eastAsia="Calibri" w:hAnsi="Times New Roman" w:cs="Times New Roman"/>
                <w:bCs/>
              </w:rPr>
            </w:pPr>
            <w:r w:rsidRPr="005B0809">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EF6781" w:rsidRPr="005B0809" w:rsidRDefault="005B0809" w:rsidP="005B0809">
            <w:pPr>
              <w:pStyle w:val="a3"/>
              <w:numPr>
                <w:ilvl w:val="0"/>
                <w:numId w:val="8"/>
              </w:numPr>
              <w:ind w:left="317"/>
              <w:rPr>
                <w:rFonts w:ascii="Times New Roman" w:eastAsia="Calibri" w:hAnsi="Times New Roman" w:cs="Times New Roman"/>
                <w:bCs/>
              </w:rPr>
            </w:pPr>
            <w:r w:rsidRPr="005B0809">
              <w:rPr>
                <w:rFonts w:ascii="Times New Roman" w:eastAsia="Calibri" w:hAnsi="Times New Roman" w:cs="Times New Roman"/>
                <w:bCs/>
              </w:rPr>
              <w:t>определять необходимые ресурсы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B0809" w:rsidRPr="005B0809" w:rsidRDefault="005B0809" w:rsidP="005B0809">
            <w:pPr>
              <w:pStyle w:val="a3"/>
              <w:numPr>
                <w:ilvl w:val="0"/>
                <w:numId w:val="8"/>
              </w:numPr>
              <w:suppressAutoHyphens/>
              <w:ind w:left="318"/>
              <w:rPr>
                <w:rFonts w:ascii="Times New Roman" w:eastAsia="Calibri" w:hAnsi="Times New Roman" w:cs="Times New Roman"/>
                <w:bCs/>
              </w:rPr>
            </w:pPr>
            <w:r w:rsidRPr="005B0809">
              <w:rPr>
                <w:rFonts w:ascii="Times New Roman" w:eastAsia="Calibri" w:hAnsi="Times New Roman" w:cs="Times New Roman"/>
                <w:bCs/>
              </w:rPr>
              <w:t xml:space="preserve">актуальный профессиональный </w:t>
            </w:r>
          </w:p>
          <w:p w:rsidR="005B0809" w:rsidRPr="005B0809" w:rsidRDefault="005B0809" w:rsidP="005B0809">
            <w:pPr>
              <w:pStyle w:val="a3"/>
              <w:numPr>
                <w:ilvl w:val="0"/>
                <w:numId w:val="8"/>
              </w:numPr>
              <w:suppressAutoHyphens/>
              <w:ind w:left="318"/>
              <w:rPr>
                <w:rFonts w:ascii="Times New Roman" w:eastAsia="Calibri" w:hAnsi="Times New Roman" w:cs="Times New Roman"/>
                <w:bCs/>
              </w:rPr>
            </w:pPr>
            <w:r w:rsidRPr="005B0809">
              <w:rPr>
                <w:rFonts w:ascii="Times New Roman" w:eastAsia="Calibri" w:hAnsi="Times New Roman" w:cs="Times New Roman"/>
                <w:bCs/>
              </w:rPr>
              <w:t xml:space="preserve">и социальный контекст, в котором приходится работать и жить </w:t>
            </w:r>
          </w:p>
          <w:p w:rsidR="00EF6781" w:rsidRPr="005B0809" w:rsidRDefault="005B0809" w:rsidP="005B0809">
            <w:pPr>
              <w:pStyle w:val="a3"/>
              <w:numPr>
                <w:ilvl w:val="0"/>
                <w:numId w:val="8"/>
              </w:numPr>
              <w:suppressAutoHyphens/>
              <w:ind w:left="318"/>
              <w:rPr>
                <w:rFonts w:ascii="Times New Roman" w:eastAsia="Calibri" w:hAnsi="Times New Roman" w:cs="Times New Roman"/>
                <w:bCs/>
              </w:rPr>
            </w:pPr>
            <w:r w:rsidRPr="005B0809">
              <w:rPr>
                <w:rFonts w:ascii="Times New Roman" w:eastAsia="Calibri" w:hAnsi="Times New Roman" w:cs="Times New Roman"/>
                <w:bCs/>
              </w:rPr>
              <w:t xml:space="preserve">алгоритмы выполнения работ в </w:t>
            </w:r>
            <w:proofErr w:type="gramStart"/>
            <w:r w:rsidRPr="005B0809">
              <w:rPr>
                <w:rFonts w:ascii="Times New Roman" w:eastAsia="Calibri" w:hAnsi="Times New Roman" w:cs="Times New Roman"/>
                <w:bCs/>
              </w:rPr>
              <w:t>профессиональной</w:t>
            </w:r>
            <w:proofErr w:type="gramEnd"/>
            <w:r w:rsidRPr="005B0809">
              <w:rPr>
                <w:rFonts w:ascii="Times New Roman" w:eastAsia="Calibri" w:hAnsi="Times New Roman" w:cs="Times New Roman"/>
                <w:bCs/>
              </w:rPr>
              <w:t xml:space="preserve"> и смежных областях</w:t>
            </w:r>
          </w:p>
        </w:tc>
      </w:tr>
      <w:tr w:rsidR="00EF6781" w:rsidRPr="005B0809" w:rsidTr="00C522DC">
        <w:trPr>
          <w:trHeight w:val="20"/>
        </w:trPr>
        <w:tc>
          <w:tcPr>
            <w:tcW w:w="959" w:type="dxa"/>
            <w:tcBorders>
              <w:left w:val="single" w:sz="4" w:space="0" w:color="auto"/>
              <w:bottom w:val="single" w:sz="4" w:space="0" w:color="auto"/>
              <w:right w:val="single" w:sz="4" w:space="0" w:color="auto"/>
            </w:tcBorders>
          </w:tcPr>
          <w:p w:rsidR="00EF6781" w:rsidRPr="005B0809" w:rsidRDefault="00EF6781" w:rsidP="005B0809">
            <w:pPr>
              <w:rPr>
                <w:rFonts w:ascii="Times New Roman" w:eastAsia="Calibri" w:hAnsi="Times New Roman" w:cs="Times New Roman"/>
                <w:bCs/>
              </w:rPr>
            </w:pPr>
            <w:r w:rsidRPr="005B0809">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5B0809" w:rsidRPr="005B0809" w:rsidRDefault="005B0809" w:rsidP="005B0809">
            <w:pPr>
              <w:pStyle w:val="a3"/>
              <w:numPr>
                <w:ilvl w:val="0"/>
                <w:numId w:val="9"/>
              </w:numPr>
              <w:suppressAutoHyphens/>
              <w:ind w:left="317"/>
              <w:rPr>
                <w:rFonts w:ascii="Times New Roman" w:eastAsia="Calibri" w:hAnsi="Times New Roman" w:cs="Times New Roman"/>
              </w:rPr>
            </w:pPr>
            <w:r w:rsidRPr="005B0809">
              <w:rPr>
                <w:rFonts w:ascii="Times New Roman" w:eastAsia="Calibri" w:hAnsi="Times New Roman" w:cs="Times New Roman"/>
              </w:rPr>
              <w:t>планировать процесс поиска; структурировать получаемую информацию</w:t>
            </w:r>
          </w:p>
          <w:p w:rsidR="00EF6781" w:rsidRPr="005B0809" w:rsidRDefault="005B0809" w:rsidP="005B0809">
            <w:pPr>
              <w:pStyle w:val="a3"/>
              <w:numPr>
                <w:ilvl w:val="0"/>
                <w:numId w:val="9"/>
              </w:numPr>
              <w:suppressAutoHyphens/>
              <w:ind w:left="317"/>
              <w:rPr>
                <w:rFonts w:ascii="Times New Roman" w:eastAsia="Calibri" w:hAnsi="Times New Roman" w:cs="Times New Roman"/>
              </w:rPr>
            </w:pPr>
            <w:r w:rsidRPr="005B0809">
              <w:rPr>
                <w:rFonts w:ascii="Times New Roman" w:eastAsia="Calibri" w:hAnsi="Times New Roman" w:cs="Times New Roman"/>
              </w:rPr>
              <w:t>оформлять результаты поиска, применять средства информационных технологий для решения профессиональных задач</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B0809" w:rsidRPr="005B0809" w:rsidRDefault="005B0809" w:rsidP="005B0809">
            <w:pPr>
              <w:pStyle w:val="a3"/>
              <w:numPr>
                <w:ilvl w:val="0"/>
                <w:numId w:val="9"/>
              </w:numPr>
              <w:suppressAutoHyphens/>
              <w:ind w:left="318"/>
              <w:rPr>
                <w:rFonts w:ascii="Times New Roman" w:eastAsia="Calibri" w:hAnsi="Times New Roman" w:cs="Times New Roman"/>
              </w:rPr>
            </w:pPr>
            <w:r w:rsidRPr="005B0809">
              <w:rPr>
                <w:rFonts w:ascii="Times New Roman" w:eastAsia="Calibri" w:hAnsi="Times New Roman" w:cs="Times New Roman"/>
              </w:rPr>
              <w:t xml:space="preserve">приемы структурирования информации </w:t>
            </w:r>
          </w:p>
          <w:p w:rsidR="00EF6781" w:rsidRPr="005B0809" w:rsidRDefault="005B0809" w:rsidP="005B0809">
            <w:pPr>
              <w:pStyle w:val="a3"/>
              <w:numPr>
                <w:ilvl w:val="0"/>
                <w:numId w:val="9"/>
              </w:numPr>
              <w:suppressAutoHyphens/>
              <w:ind w:left="318"/>
              <w:rPr>
                <w:rFonts w:ascii="Times New Roman" w:eastAsia="Calibri" w:hAnsi="Times New Roman" w:cs="Times New Roman"/>
              </w:rPr>
            </w:pPr>
            <w:r w:rsidRPr="005B0809">
              <w:rPr>
                <w:rFonts w:ascii="Times New Roman" w:eastAsia="Calibri" w:hAnsi="Times New Roman" w:cs="Times New Roman"/>
              </w:rPr>
              <w:t>формат оформления результатов поиска информации, современные средства и устройства информатизации</w:t>
            </w:r>
          </w:p>
        </w:tc>
      </w:tr>
      <w:tr w:rsidR="00EF6781" w:rsidRPr="005B0809" w:rsidTr="00C522DC">
        <w:trPr>
          <w:trHeight w:val="20"/>
        </w:trPr>
        <w:tc>
          <w:tcPr>
            <w:tcW w:w="959" w:type="dxa"/>
            <w:tcBorders>
              <w:top w:val="single" w:sz="4" w:space="0" w:color="auto"/>
              <w:left w:val="single" w:sz="4" w:space="0" w:color="auto"/>
              <w:right w:val="single" w:sz="4" w:space="0" w:color="auto"/>
            </w:tcBorders>
          </w:tcPr>
          <w:p w:rsidR="00EF6781" w:rsidRPr="005B0809" w:rsidRDefault="00EF6781" w:rsidP="005B0809">
            <w:pPr>
              <w:rPr>
                <w:rFonts w:ascii="Times New Roman" w:eastAsia="Calibri" w:hAnsi="Times New Roman" w:cs="Times New Roman"/>
                <w:bCs/>
              </w:rPr>
            </w:pPr>
            <w:r w:rsidRPr="005B0809">
              <w:rPr>
                <w:rFonts w:ascii="Times New Roman" w:eastAsia="Calibri" w:hAnsi="Times New Roman" w:cs="Times New Roman"/>
                <w:bCs/>
              </w:rPr>
              <w:t>ОК.03</w:t>
            </w:r>
          </w:p>
        </w:tc>
        <w:tc>
          <w:tcPr>
            <w:tcW w:w="4252" w:type="dxa"/>
            <w:tcBorders>
              <w:top w:val="single" w:sz="4" w:space="0" w:color="auto"/>
              <w:left w:val="single" w:sz="4" w:space="0" w:color="auto"/>
              <w:right w:val="single" w:sz="4" w:space="0" w:color="auto"/>
            </w:tcBorders>
          </w:tcPr>
          <w:p w:rsidR="005B0809" w:rsidRPr="005B0809" w:rsidRDefault="005B0809" w:rsidP="005B0809">
            <w:pPr>
              <w:pStyle w:val="a3"/>
              <w:numPr>
                <w:ilvl w:val="0"/>
                <w:numId w:val="10"/>
              </w:numPr>
              <w:suppressAutoHyphens/>
              <w:ind w:left="317"/>
              <w:rPr>
                <w:rFonts w:ascii="Times New Roman" w:eastAsia="Calibri" w:hAnsi="Times New Roman" w:cs="Times New Roman"/>
                <w:color w:val="000000"/>
              </w:rPr>
            </w:pPr>
            <w:r w:rsidRPr="005B0809">
              <w:rPr>
                <w:rFonts w:ascii="Times New Roman" w:eastAsia="Calibri" w:hAnsi="Times New Roman" w:cs="Times New Roman"/>
                <w:color w:val="000000"/>
              </w:rPr>
              <w:t xml:space="preserve">определять актуальность нормативно-правовой документации в профессиональной деятельности </w:t>
            </w:r>
          </w:p>
          <w:p w:rsidR="00EF6781" w:rsidRPr="005B0809" w:rsidRDefault="005B0809" w:rsidP="005B0809">
            <w:pPr>
              <w:pStyle w:val="a3"/>
              <w:numPr>
                <w:ilvl w:val="0"/>
                <w:numId w:val="10"/>
              </w:numPr>
              <w:suppressAutoHyphens/>
              <w:ind w:left="317"/>
              <w:rPr>
                <w:rFonts w:ascii="Times New Roman" w:eastAsia="Calibri" w:hAnsi="Times New Roman" w:cs="Times New Roman"/>
                <w:color w:val="000000"/>
              </w:rPr>
            </w:pPr>
            <w:r w:rsidRPr="005B0809">
              <w:rPr>
                <w:rFonts w:ascii="Times New Roman" w:eastAsia="Calibri" w:hAnsi="Times New Roman" w:cs="Times New Roman"/>
                <w:color w:val="000000"/>
              </w:rPr>
              <w:t>определять и выстраивать траектории профессионального развития и самообразования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B0809" w:rsidRPr="005B0809" w:rsidRDefault="005B0809" w:rsidP="005B0809">
            <w:pPr>
              <w:pStyle w:val="a3"/>
              <w:numPr>
                <w:ilvl w:val="0"/>
                <w:numId w:val="10"/>
              </w:numPr>
              <w:suppressAutoHyphens/>
              <w:ind w:left="318"/>
              <w:rPr>
                <w:rFonts w:ascii="Times New Roman" w:eastAsia="Calibri" w:hAnsi="Times New Roman" w:cs="Times New Roman"/>
              </w:rPr>
            </w:pPr>
            <w:r w:rsidRPr="005B0809">
              <w:rPr>
                <w:rFonts w:ascii="Times New Roman" w:eastAsia="Calibri" w:hAnsi="Times New Roman" w:cs="Times New Roman"/>
              </w:rPr>
              <w:t>современная научная и профессиональная терминология</w:t>
            </w:r>
          </w:p>
          <w:p w:rsidR="00EF6781" w:rsidRPr="005B0809" w:rsidRDefault="005B0809" w:rsidP="005B0809">
            <w:pPr>
              <w:pStyle w:val="a3"/>
              <w:numPr>
                <w:ilvl w:val="0"/>
                <w:numId w:val="10"/>
              </w:numPr>
              <w:suppressAutoHyphens/>
              <w:ind w:left="318"/>
              <w:rPr>
                <w:rFonts w:ascii="Times New Roman" w:eastAsia="Calibri" w:hAnsi="Times New Roman" w:cs="Times New Roman"/>
              </w:rPr>
            </w:pPr>
            <w:r w:rsidRPr="005B0809">
              <w:rPr>
                <w:rFonts w:ascii="Times New Roman" w:eastAsia="Calibri" w:hAnsi="Times New Roman" w:cs="Times New Roman"/>
              </w:rPr>
              <w:t>возможные траектории профессионального развития и самообразования</w:t>
            </w:r>
          </w:p>
        </w:tc>
      </w:tr>
    </w:tbl>
    <w:p w:rsidR="00EF6781" w:rsidRPr="00EF6781" w:rsidRDefault="00EF6781" w:rsidP="00EF6781">
      <w:pPr>
        <w:keepNext/>
        <w:spacing w:after="120"/>
        <w:jc w:val="center"/>
        <w:outlineLvl w:val="0"/>
        <w:rPr>
          <w:rFonts w:ascii="Times New Roman" w:eastAsia="Segoe UI" w:hAnsi="Times New Roman" w:cs="Times New Roman"/>
          <w:b/>
          <w:bCs/>
          <w:caps/>
          <w:sz w:val="24"/>
          <w:szCs w:val="24"/>
          <w:lang w:eastAsia="ru-RU"/>
        </w:rPr>
      </w:pPr>
    </w:p>
    <w:p w:rsidR="00EF6781" w:rsidRPr="00EF6781" w:rsidRDefault="00EF6781" w:rsidP="00EF6781">
      <w:pPr>
        <w:keepNext/>
        <w:spacing w:after="120"/>
        <w:jc w:val="center"/>
        <w:outlineLvl w:val="0"/>
        <w:rPr>
          <w:rFonts w:ascii="Times New Roman" w:eastAsia="Segoe UI" w:hAnsi="Times New Roman" w:cs="Times New Roman"/>
          <w:b/>
          <w:bCs/>
          <w:caps/>
          <w:sz w:val="24"/>
          <w:szCs w:val="24"/>
          <w:lang w:eastAsia="ru-RU"/>
        </w:rPr>
      </w:pPr>
      <w:bookmarkStart w:id="4" w:name="_Toc195505966"/>
      <w:r w:rsidRPr="00EF6781">
        <w:rPr>
          <w:rFonts w:ascii="Times New Roman" w:eastAsia="Segoe UI" w:hAnsi="Times New Roman" w:cs="Times New Roman"/>
          <w:b/>
          <w:bCs/>
          <w:caps/>
          <w:sz w:val="24"/>
          <w:szCs w:val="24"/>
          <w:lang w:eastAsia="ru-RU"/>
        </w:rPr>
        <w:t>2. Структура и содержание ДИСЦИПЛИНЫ</w:t>
      </w:r>
      <w:bookmarkEnd w:id="4"/>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pPr>
      <w:bookmarkStart w:id="5" w:name="_Toc195505967"/>
      <w:r w:rsidRPr="00EF6781">
        <w:rPr>
          <w:rFonts w:ascii="Times New Roman" w:eastAsia="Segoe UI" w:hAnsi="Times New Roman" w:cs="Times New Roman"/>
          <w:b/>
          <w:bCs/>
          <w:sz w:val="24"/>
          <w:szCs w:val="24"/>
          <w:lang w:eastAsia="ru-RU"/>
        </w:rPr>
        <w:t>2.1. Трудоемкость освоения дисциплин</w:t>
      </w:r>
      <w:bookmarkEnd w:id="5"/>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Вид учебной работы</w:t>
            </w:r>
          </w:p>
        </w:tc>
        <w:tc>
          <w:tcPr>
            <w:tcW w:w="1315" w:type="pct"/>
            <w:vAlign w:val="center"/>
          </w:tcPr>
          <w:p w:rsidR="00EF6781" w:rsidRPr="00EF6781" w:rsidRDefault="00EF6781" w:rsidP="00EF6781">
            <w:pPr>
              <w:rPr>
                <w:rFonts w:ascii="Times New Roman" w:eastAsia="Times New Roman" w:hAnsi="Times New Roman" w:cs="Times New Roman"/>
                <w:b/>
                <w:iCs/>
                <w:lang w:eastAsia="ru-RU"/>
              </w:rPr>
            </w:pPr>
            <w:r w:rsidRPr="00EF6781">
              <w:rPr>
                <w:rFonts w:ascii="Times New Roman" w:eastAsia="Times New Roman" w:hAnsi="Times New Roman" w:cs="Times New Roman"/>
                <w:b/>
                <w:iCs/>
                <w:lang w:eastAsia="ru-RU"/>
              </w:rPr>
              <w:t>Объем в часах</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EF6781" w:rsidRPr="00EF6781" w:rsidRDefault="005B0809"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64</w:t>
            </w:r>
          </w:p>
        </w:tc>
      </w:tr>
      <w:tr w:rsidR="00EF6781" w:rsidRPr="00EF6781" w:rsidTr="00C522DC">
        <w:trPr>
          <w:trHeight w:val="20"/>
        </w:trPr>
        <w:tc>
          <w:tcPr>
            <w:tcW w:w="3685" w:type="pct"/>
            <w:shd w:val="clear" w:color="auto" w:fill="auto"/>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 xml:space="preserve">в </w:t>
            </w:r>
            <w:proofErr w:type="spellStart"/>
            <w:r w:rsidRPr="00EF6781">
              <w:rPr>
                <w:rFonts w:ascii="Times New Roman" w:eastAsia="Times New Roman" w:hAnsi="Times New Roman" w:cs="Times New Roman"/>
                <w:b/>
                <w:lang w:eastAsia="ru-RU"/>
              </w:rPr>
              <w:t>т.ч</w:t>
            </w:r>
            <w:proofErr w:type="spellEnd"/>
            <w:r w:rsidRPr="00EF6781">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EF6781" w:rsidRPr="00EF6781" w:rsidRDefault="00EF6781" w:rsidP="00EF6781">
            <w:pPr>
              <w:rPr>
                <w:rFonts w:ascii="Times New Roman" w:eastAsia="Times New Roman" w:hAnsi="Times New Roman" w:cs="Times New Roman"/>
                <w:iCs/>
                <w:lang w:eastAsia="ru-RU"/>
              </w:rPr>
            </w:pPr>
          </w:p>
        </w:tc>
      </w:tr>
      <w:tr w:rsidR="00EF6781" w:rsidRPr="00EF6781" w:rsidTr="00C522DC">
        <w:trPr>
          <w:trHeight w:val="20"/>
        </w:trPr>
        <w:tc>
          <w:tcPr>
            <w:tcW w:w="5000" w:type="pct"/>
            <w:gridSpan w:val="2"/>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lang w:eastAsia="ru-RU"/>
              </w:rPr>
              <w:t>в т. ч.:</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теоретическое обучение</w:t>
            </w:r>
          </w:p>
        </w:tc>
        <w:tc>
          <w:tcPr>
            <w:tcW w:w="1315" w:type="pct"/>
            <w:vAlign w:val="center"/>
          </w:tcPr>
          <w:p w:rsidR="00EF6781" w:rsidRPr="00EF6781" w:rsidRDefault="005B0809"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12</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практические занятия</w:t>
            </w:r>
            <w:r w:rsidRPr="00EF6781">
              <w:rPr>
                <w:rFonts w:ascii="Times New Roman" w:eastAsia="Times New Roman" w:hAnsi="Times New Roman" w:cs="Times New Roman"/>
                <w:i/>
                <w:lang w:eastAsia="ru-RU"/>
              </w:rPr>
              <w:t xml:space="preserve"> (если предусмотрено)</w:t>
            </w:r>
          </w:p>
        </w:tc>
        <w:tc>
          <w:tcPr>
            <w:tcW w:w="1315" w:type="pct"/>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iCs/>
                <w:lang w:eastAsia="ru-RU"/>
              </w:rPr>
              <w:t>44</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 xml:space="preserve">Самостоятельная работа </w:t>
            </w:r>
          </w:p>
        </w:tc>
        <w:tc>
          <w:tcPr>
            <w:tcW w:w="1315" w:type="pct"/>
            <w:vAlign w:val="center"/>
          </w:tcPr>
          <w:p w:rsidR="00EF6781" w:rsidRPr="00EF6781" w:rsidRDefault="005B0809"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Консультация</w:t>
            </w:r>
          </w:p>
        </w:tc>
        <w:tc>
          <w:tcPr>
            <w:tcW w:w="1315" w:type="pct"/>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iCs/>
                <w:lang w:eastAsia="ru-RU"/>
              </w:rPr>
              <w:t>0</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b/>
                <w:iCs/>
                <w:lang w:eastAsia="ru-RU"/>
              </w:rPr>
              <w:t>Промежуточная аттестация (зачет)</w:t>
            </w:r>
          </w:p>
        </w:tc>
        <w:tc>
          <w:tcPr>
            <w:tcW w:w="1315" w:type="pct"/>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iCs/>
                <w:lang w:eastAsia="ru-RU"/>
              </w:rPr>
              <w:t>0</w:t>
            </w:r>
          </w:p>
        </w:tc>
      </w:tr>
    </w:tbl>
    <w:p w:rsidR="00EF6781" w:rsidRPr="00EF6781" w:rsidRDefault="00EF6781" w:rsidP="00EF6781">
      <w:pPr>
        <w:rPr>
          <w:rFonts w:ascii="Times New Roman" w:eastAsia="Segoe UI" w:hAnsi="Times New Roman" w:cs="Times New Roman"/>
          <w:b/>
          <w:bCs/>
          <w:sz w:val="24"/>
          <w:szCs w:val="24"/>
          <w:lang w:eastAsia="ru-RU"/>
        </w:rPr>
      </w:pPr>
      <w:r w:rsidRPr="00EF6781">
        <w:rPr>
          <w:rFonts w:ascii="Times New Roman" w:eastAsia="Calibri" w:hAnsi="Times New Roman" w:cs="Times New Roman"/>
        </w:rPr>
        <w:br w:type="page" w:clear="all"/>
      </w:r>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sectPr w:rsidR="00EF6781" w:rsidRPr="00EF6781">
          <w:headerReference w:type="even" r:id="rId12"/>
          <w:pgSz w:w="11906" w:h="16838"/>
          <w:pgMar w:top="1134" w:right="567" w:bottom="1134" w:left="1701" w:header="709" w:footer="709" w:gutter="0"/>
          <w:cols w:space="708"/>
          <w:docGrid w:linePitch="360"/>
        </w:sectPr>
      </w:pPr>
    </w:p>
    <w:p w:rsidR="00EF6781" w:rsidRDefault="00EF6781" w:rsidP="00842786">
      <w:pPr>
        <w:numPr>
          <w:ilvl w:val="1"/>
          <w:numId w:val="3"/>
        </w:numPr>
        <w:spacing w:after="120" w:line="276" w:lineRule="auto"/>
        <w:outlineLvl w:val="1"/>
        <w:rPr>
          <w:rFonts w:ascii="Times New Roman" w:eastAsia="Segoe UI" w:hAnsi="Times New Roman" w:cs="Times New Roman"/>
          <w:b/>
          <w:bCs/>
          <w:sz w:val="24"/>
          <w:szCs w:val="24"/>
          <w:lang w:eastAsia="ru-RU"/>
        </w:rPr>
      </w:pPr>
      <w:bookmarkStart w:id="6" w:name="_Toc195505968"/>
      <w:r w:rsidRPr="00EF6781">
        <w:rPr>
          <w:rFonts w:ascii="Times New Roman" w:eastAsia="Segoe UI" w:hAnsi="Times New Roman" w:cs="Times New Roman"/>
          <w:b/>
          <w:bCs/>
          <w:sz w:val="24"/>
          <w:szCs w:val="24"/>
          <w:lang w:eastAsia="ru-RU"/>
        </w:rPr>
        <w:lastRenderedPageBreak/>
        <w:t>Содержание дисциплины</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475"/>
        <w:gridCol w:w="1987"/>
        <w:gridCol w:w="1919"/>
      </w:tblGrid>
      <w:tr w:rsidR="00EF6781" w:rsidRPr="00643CF8" w:rsidTr="00C522DC">
        <w:trPr>
          <w:trHeight w:val="20"/>
          <w:tblHeader/>
        </w:trPr>
        <w:tc>
          <w:tcPr>
            <w:tcW w:w="813" w:type="pct"/>
          </w:tcPr>
          <w:p w:rsidR="00EF6781" w:rsidRPr="00643CF8" w:rsidRDefault="00EF6781" w:rsidP="00643CF8">
            <w:pPr>
              <w:jc w:val="center"/>
              <w:rPr>
                <w:rFonts w:ascii="Times New Roman" w:eastAsia="Times New Roman" w:hAnsi="Times New Roman" w:cs="Times New Roman"/>
              </w:rPr>
            </w:pPr>
          </w:p>
          <w:p w:rsidR="00EF6781" w:rsidRPr="00643CF8" w:rsidRDefault="00EF6781" w:rsidP="00643CF8">
            <w:pPr>
              <w:jc w:val="center"/>
              <w:rPr>
                <w:rFonts w:ascii="Times New Roman" w:eastAsia="Times New Roman" w:hAnsi="Times New Roman" w:cs="Times New Roman"/>
              </w:rPr>
            </w:pPr>
          </w:p>
          <w:p w:rsidR="00EF6781" w:rsidRPr="00643CF8" w:rsidRDefault="00EF6781" w:rsidP="00643CF8">
            <w:pPr>
              <w:jc w:val="center"/>
              <w:rPr>
                <w:rFonts w:ascii="Times New Roman" w:eastAsia="Times New Roman" w:hAnsi="Times New Roman" w:cs="Times New Roman"/>
                <w:b/>
              </w:rPr>
            </w:pPr>
            <w:r w:rsidRPr="00643CF8">
              <w:rPr>
                <w:rFonts w:ascii="Times New Roman" w:eastAsia="Times New Roman" w:hAnsi="Times New Roman" w:cs="Times New Roman"/>
                <w:b/>
                <w:spacing w:val="-2"/>
              </w:rPr>
              <w:t xml:space="preserve">Наименование </w:t>
            </w:r>
            <w:r w:rsidRPr="00643CF8">
              <w:rPr>
                <w:rFonts w:ascii="Times New Roman" w:eastAsia="Times New Roman" w:hAnsi="Times New Roman" w:cs="Times New Roman"/>
                <w:b/>
              </w:rPr>
              <w:t>разделов</w:t>
            </w:r>
            <w:r w:rsidRPr="00643CF8">
              <w:rPr>
                <w:rFonts w:ascii="Times New Roman" w:eastAsia="Times New Roman" w:hAnsi="Times New Roman" w:cs="Times New Roman"/>
                <w:b/>
                <w:spacing w:val="-8"/>
              </w:rPr>
              <w:t xml:space="preserve"> </w:t>
            </w:r>
            <w:r w:rsidRPr="00643CF8">
              <w:rPr>
                <w:rFonts w:ascii="Times New Roman" w:eastAsia="Times New Roman" w:hAnsi="Times New Roman" w:cs="Times New Roman"/>
                <w:b/>
              </w:rPr>
              <w:t>и</w:t>
            </w:r>
            <w:r w:rsidRPr="00643CF8">
              <w:rPr>
                <w:rFonts w:ascii="Times New Roman" w:eastAsia="Times New Roman" w:hAnsi="Times New Roman" w:cs="Times New Roman"/>
                <w:b/>
                <w:spacing w:val="-7"/>
              </w:rPr>
              <w:t xml:space="preserve"> </w:t>
            </w:r>
            <w:r w:rsidRPr="00643CF8">
              <w:rPr>
                <w:rFonts w:ascii="Times New Roman" w:eastAsia="Times New Roman" w:hAnsi="Times New Roman" w:cs="Times New Roman"/>
                <w:b/>
                <w:spacing w:val="-5"/>
              </w:rPr>
              <w:t>тем</w:t>
            </w:r>
          </w:p>
        </w:tc>
        <w:tc>
          <w:tcPr>
            <w:tcW w:w="2866" w:type="pct"/>
          </w:tcPr>
          <w:p w:rsidR="00EF6781" w:rsidRPr="00643CF8" w:rsidRDefault="00EF6781" w:rsidP="00643CF8">
            <w:pPr>
              <w:jc w:val="center"/>
              <w:rPr>
                <w:rFonts w:ascii="Times New Roman" w:eastAsia="Times New Roman" w:hAnsi="Times New Roman" w:cs="Times New Roman"/>
              </w:rPr>
            </w:pPr>
          </w:p>
          <w:p w:rsidR="00EF6781" w:rsidRPr="00643CF8" w:rsidRDefault="00EF6781" w:rsidP="00643CF8">
            <w:pPr>
              <w:jc w:val="center"/>
              <w:rPr>
                <w:rFonts w:ascii="Times New Roman" w:eastAsia="Times New Roman" w:hAnsi="Times New Roman" w:cs="Times New Roman"/>
              </w:rPr>
            </w:pPr>
          </w:p>
          <w:p w:rsidR="00EF6781" w:rsidRPr="00643CF8" w:rsidRDefault="00EF6781" w:rsidP="00643CF8">
            <w:pPr>
              <w:jc w:val="center"/>
              <w:rPr>
                <w:rFonts w:ascii="Times New Roman" w:eastAsia="Times New Roman" w:hAnsi="Times New Roman" w:cs="Times New Roman"/>
                <w:b/>
              </w:rPr>
            </w:pPr>
            <w:r w:rsidRPr="00643CF8">
              <w:rPr>
                <w:rFonts w:ascii="Times New Roman" w:eastAsia="Times New Roman" w:hAnsi="Times New Roman" w:cs="Times New Roman"/>
                <w:b/>
              </w:rPr>
              <w:t>Содержание</w:t>
            </w:r>
            <w:r w:rsidRPr="00643CF8">
              <w:rPr>
                <w:rFonts w:ascii="Times New Roman" w:eastAsia="Times New Roman" w:hAnsi="Times New Roman" w:cs="Times New Roman"/>
                <w:b/>
                <w:spacing w:val="-13"/>
              </w:rPr>
              <w:t xml:space="preserve"> </w:t>
            </w:r>
            <w:r w:rsidRPr="00643CF8">
              <w:rPr>
                <w:rFonts w:ascii="Times New Roman" w:eastAsia="Times New Roman" w:hAnsi="Times New Roman" w:cs="Times New Roman"/>
                <w:b/>
              </w:rPr>
              <w:t>учебного</w:t>
            </w:r>
            <w:r w:rsidRPr="00643CF8">
              <w:rPr>
                <w:rFonts w:ascii="Times New Roman" w:eastAsia="Times New Roman" w:hAnsi="Times New Roman" w:cs="Times New Roman"/>
                <w:b/>
                <w:spacing w:val="-12"/>
              </w:rPr>
              <w:t xml:space="preserve"> </w:t>
            </w:r>
            <w:r w:rsidRPr="00643CF8">
              <w:rPr>
                <w:rFonts w:ascii="Times New Roman" w:eastAsia="Times New Roman" w:hAnsi="Times New Roman" w:cs="Times New Roman"/>
                <w:b/>
              </w:rPr>
              <w:t>материала</w:t>
            </w:r>
            <w:r w:rsidRPr="00643CF8">
              <w:rPr>
                <w:rFonts w:ascii="Times New Roman" w:eastAsia="Times New Roman" w:hAnsi="Times New Roman" w:cs="Times New Roman"/>
                <w:b/>
                <w:spacing w:val="-10"/>
              </w:rPr>
              <w:t xml:space="preserve"> </w:t>
            </w:r>
            <w:r w:rsidRPr="00643CF8">
              <w:rPr>
                <w:rFonts w:ascii="Times New Roman" w:eastAsia="Times New Roman" w:hAnsi="Times New Roman" w:cs="Times New Roman"/>
                <w:b/>
              </w:rPr>
              <w:t>и</w:t>
            </w:r>
            <w:r w:rsidRPr="00643CF8">
              <w:rPr>
                <w:rFonts w:ascii="Times New Roman" w:eastAsia="Times New Roman" w:hAnsi="Times New Roman" w:cs="Times New Roman"/>
                <w:b/>
                <w:spacing w:val="-9"/>
              </w:rPr>
              <w:t xml:space="preserve"> </w:t>
            </w:r>
            <w:r w:rsidRPr="00643CF8">
              <w:rPr>
                <w:rFonts w:ascii="Times New Roman" w:eastAsia="Times New Roman" w:hAnsi="Times New Roman" w:cs="Times New Roman"/>
                <w:b/>
              </w:rPr>
              <w:t>формы</w:t>
            </w:r>
            <w:r w:rsidRPr="00643CF8">
              <w:rPr>
                <w:rFonts w:ascii="Times New Roman" w:eastAsia="Times New Roman" w:hAnsi="Times New Roman" w:cs="Times New Roman"/>
                <w:b/>
                <w:spacing w:val="-6"/>
              </w:rPr>
              <w:t xml:space="preserve"> </w:t>
            </w:r>
            <w:r w:rsidRPr="00643CF8">
              <w:rPr>
                <w:rFonts w:ascii="Times New Roman" w:eastAsia="Times New Roman" w:hAnsi="Times New Roman" w:cs="Times New Roman"/>
                <w:b/>
              </w:rPr>
              <w:t>организации</w:t>
            </w:r>
            <w:r w:rsidRPr="00643CF8">
              <w:rPr>
                <w:rFonts w:ascii="Times New Roman" w:eastAsia="Times New Roman" w:hAnsi="Times New Roman" w:cs="Times New Roman"/>
                <w:b/>
                <w:spacing w:val="-6"/>
              </w:rPr>
              <w:t xml:space="preserve"> </w:t>
            </w:r>
            <w:r w:rsidRPr="00643CF8">
              <w:rPr>
                <w:rFonts w:ascii="Times New Roman" w:eastAsia="Times New Roman" w:hAnsi="Times New Roman" w:cs="Times New Roman"/>
                <w:b/>
              </w:rPr>
              <w:t>деятельности</w:t>
            </w:r>
            <w:r w:rsidRPr="00643CF8">
              <w:rPr>
                <w:rFonts w:ascii="Times New Roman" w:eastAsia="Times New Roman" w:hAnsi="Times New Roman" w:cs="Times New Roman"/>
                <w:b/>
                <w:spacing w:val="-8"/>
              </w:rPr>
              <w:t xml:space="preserve"> </w:t>
            </w:r>
            <w:proofErr w:type="gramStart"/>
            <w:r w:rsidRPr="00643CF8">
              <w:rPr>
                <w:rFonts w:ascii="Times New Roman" w:eastAsia="Times New Roman" w:hAnsi="Times New Roman" w:cs="Times New Roman"/>
                <w:b/>
                <w:spacing w:val="-2"/>
              </w:rPr>
              <w:t>обучающихся</w:t>
            </w:r>
            <w:proofErr w:type="gramEnd"/>
          </w:p>
        </w:tc>
        <w:tc>
          <w:tcPr>
            <w:tcW w:w="672" w:type="pct"/>
          </w:tcPr>
          <w:p w:rsidR="00EF6781" w:rsidRPr="00643CF8" w:rsidRDefault="00EF6781" w:rsidP="00643CF8">
            <w:pPr>
              <w:ind w:right="52"/>
              <w:jc w:val="center"/>
              <w:rPr>
                <w:rFonts w:ascii="Times New Roman" w:eastAsia="Times New Roman" w:hAnsi="Times New Roman" w:cs="Times New Roman"/>
                <w:b/>
              </w:rPr>
            </w:pPr>
            <w:proofErr w:type="gramStart"/>
            <w:r w:rsidRPr="00643CF8">
              <w:rPr>
                <w:rFonts w:ascii="Times New Roman" w:eastAsia="Times New Roman" w:hAnsi="Times New Roman" w:cs="Times New Roman"/>
                <w:b/>
              </w:rPr>
              <w:t>Объем,</w:t>
            </w:r>
            <w:r w:rsidRPr="00643CF8">
              <w:rPr>
                <w:rFonts w:ascii="Times New Roman" w:eastAsia="Times New Roman" w:hAnsi="Times New Roman" w:cs="Times New Roman"/>
                <w:b/>
                <w:spacing w:val="-15"/>
              </w:rPr>
              <w:t xml:space="preserve"> </w:t>
            </w:r>
            <w:r w:rsidRPr="00643CF8">
              <w:rPr>
                <w:rFonts w:ascii="Times New Roman" w:eastAsia="Times New Roman" w:hAnsi="Times New Roman" w:cs="Times New Roman"/>
                <w:b/>
              </w:rPr>
              <w:t>акад.</w:t>
            </w:r>
            <w:r w:rsidRPr="00643CF8">
              <w:rPr>
                <w:rFonts w:ascii="Times New Roman" w:eastAsia="Times New Roman" w:hAnsi="Times New Roman" w:cs="Times New Roman"/>
                <w:b/>
                <w:spacing w:val="-15"/>
              </w:rPr>
              <w:t xml:space="preserve"> </w:t>
            </w:r>
            <w:r w:rsidRPr="00643CF8">
              <w:rPr>
                <w:rFonts w:ascii="Times New Roman" w:eastAsia="Times New Roman" w:hAnsi="Times New Roman" w:cs="Times New Roman"/>
                <w:b/>
              </w:rPr>
              <w:t xml:space="preserve">ч., в т. ч. в форме </w:t>
            </w:r>
            <w:r w:rsidRPr="00643CF8">
              <w:rPr>
                <w:rFonts w:ascii="Times New Roman" w:eastAsia="Times New Roman" w:hAnsi="Times New Roman" w:cs="Times New Roman"/>
                <w:b/>
                <w:spacing w:val="-2"/>
              </w:rPr>
              <w:t xml:space="preserve">практической подготовки, </w:t>
            </w:r>
            <w:proofErr w:type="spellStart"/>
            <w:r w:rsidRPr="00643CF8">
              <w:rPr>
                <w:rFonts w:ascii="Times New Roman" w:eastAsia="Times New Roman" w:hAnsi="Times New Roman" w:cs="Times New Roman"/>
                <w:b/>
                <w:spacing w:val="-2"/>
              </w:rPr>
              <w:t>акад.ч</w:t>
            </w:r>
            <w:proofErr w:type="spellEnd"/>
            <w:r w:rsidRPr="00643CF8">
              <w:rPr>
                <w:rFonts w:ascii="Times New Roman" w:eastAsia="Times New Roman" w:hAnsi="Times New Roman" w:cs="Times New Roman"/>
                <w:b/>
                <w:spacing w:val="-2"/>
              </w:rPr>
              <w:t>.</w:t>
            </w:r>
            <w:proofErr w:type="gramEnd"/>
          </w:p>
        </w:tc>
        <w:tc>
          <w:tcPr>
            <w:tcW w:w="649" w:type="pct"/>
          </w:tcPr>
          <w:p w:rsidR="00EF6781" w:rsidRPr="00643CF8" w:rsidRDefault="00EF6781" w:rsidP="00643CF8">
            <w:pPr>
              <w:ind w:right="162"/>
              <w:jc w:val="center"/>
              <w:rPr>
                <w:rFonts w:ascii="Times New Roman" w:eastAsia="Times New Roman" w:hAnsi="Times New Roman" w:cs="Times New Roman"/>
                <w:b/>
              </w:rPr>
            </w:pPr>
            <w:r w:rsidRPr="00643CF8">
              <w:rPr>
                <w:rFonts w:ascii="Times New Roman" w:eastAsia="Times New Roman" w:hAnsi="Times New Roman" w:cs="Times New Roman"/>
                <w:b/>
                <w:spacing w:val="-4"/>
              </w:rPr>
              <w:t xml:space="preserve">Коды </w:t>
            </w:r>
            <w:r w:rsidRPr="00643CF8">
              <w:rPr>
                <w:rFonts w:ascii="Times New Roman" w:eastAsia="Times New Roman" w:hAnsi="Times New Roman" w:cs="Times New Roman"/>
                <w:b/>
                <w:spacing w:val="-2"/>
              </w:rPr>
              <w:t>компетенций, формированию которых</w:t>
            </w:r>
          </w:p>
          <w:p w:rsidR="00EF6781" w:rsidRPr="00643CF8" w:rsidRDefault="00EF6781" w:rsidP="00643CF8">
            <w:pPr>
              <w:ind w:right="297"/>
              <w:jc w:val="center"/>
              <w:rPr>
                <w:rFonts w:ascii="Times New Roman" w:eastAsia="Times New Roman" w:hAnsi="Times New Roman" w:cs="Times New Roman"/>
                <w:b/>
              </w:rPr>
            </w:pPr>
            <w:r w:rsidRPr="00643CF8">
              <w:rPr>
                <w:rFonts w:ascii="Times New Roman" w:eastAsia="Times New Roman" w:hAnsi="Times New Roman" w:cs="Times New Roman"/>
                <w:b/>
                <w:spacing w:val="-2"/>
              </w:rPr>
              <w:t>способствует элемент</w:t>
            </w:r>
          </w:p>
          <w:p w:rsidR="00EF6781" w:rsidRPr="00643CF8" w:rsidRDefault="00EF6781" w:rsidP="00643CF8">
            <w:pPr>
              <w:ind w:right="285"/>
              <w:jc w:val="center"/>
              <w:rPr>
                <w:rFonts w:ascii="Times New Roman" w:eastAsia="Times New Roman" w:hAnsi="Times New Roman" w:cs="Times New Roman"/>
                <w:b/>
              </w:rPr>
            </w:pPr>
            <w:r w:rsidRPr="00643CF8">
              <w:rPr>
                <w:rFonts w:ascii="Times New Roman" w:eastAsia="Times New Roman" w:hAnsi="Times New Roman" w:cs="Times New Roman"/>
                <w:b/>
                <w:spacing w:val="-2"/>
              </w:rPr>
              <w:t>программы</w:t>
            </w:r>
          </w:p>
        </w:tc>
      </w:tr>
      <w:tr w:rsidR="00EF6781" w:rsidRPr="00643CF8" w:rsidTr="00C522DC">
        <w:trPr>
          <w:trHeight w:val="20"/>
        </w:trPr>
        <w:tc>
          <w:tcPr>
            <w:tcW w:w="3679" w:type="pct"/>
            <w:gridSpan w:val="2"/>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РАЗДЕЛ 1  ОФОРМЛЕНИЕ ЧЕРТЕЖЕЙ И ГЕОМЕТРИЧЕСКОЕ ЧЕРЧЕНИЕ</w:t>
            </w:r>
          </w:p>
        </w:tc>
        <w:tc>
          <w:tcPr>
            <w:tcW w:w="672" w:type="pct"/>
          </w:tcPr>
          <w:p w:rsidR="00EF6781" w:rsidRPr="00643CF8" w:rsidRDefault="00EF6781" w:rsidP="00643CF8">
            <w:pPr>
              <w:jc w:val="center"/>
              <w:rPr>
                <w:rFonts w:ascii="Times New Roman" w:eastAsia="Times New Roman" w:hAnsi="Times New Roman" w:cs="Times New Roman"/>
                <w:b/>
                <w:bCs/>
                <w:i/>
                <w:iCs/>
                <w:lang w:eastAsia="ru-RU"/>
              </w:rPr>
            </w:pPr>
          </w:p>
        </w:tc>
        <w:tc>
          <w:tcPr>
            <w:tcW w:w="649" w:type="pct"/>
          </w:tcPr>
          <w:p w:rsidR="00EF6781" w:rsidRPr="00643CF8" w:rsidRDefault="00EF6781" w:rsidP="00643CF8">
            <w:pPr>
              <w:jc w:val="center"/>
              <w:rPr>
                <w:rFonts w:ascii="Times New Roman" w:eastAsia="Times New Roman" w:hAnsi="Times New Roman" w:cs="Times New Roman"/>
                <w:b/>
                <w:bCs/>
                <w:i/>
                <w:iCs/>
                <w:lang w:eastAsia="ru-RU"/>
              </w:rPr>
            </w:pPr>
          </w:p>
        </w:tc>
      </w:tr>
      <w:tr w:rsidR="00EF6781" w:rsidRPr="00643CF8" w:rsidTr="00C522DC">
        <w:trPr>
          <w:trHeight w:val="20"/>
        </w:trPr>
        <w:tc>
          <w:tcPr>
            <w:tcW w:w="813" w:type="pct"/>
            <w:vMerge w:val="restart"/>
          </w:tcPr>
          <w:p w:rsidR="00EF6781" w:rsidRPr="00643CF8" w:rsidRDefault="00B94F54"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Тема 1.1</w:t>
            </w:r>
          </w:p>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Прикладные геометрические построения на плоскости</w:t>
            </w: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lang w:eastAsia="ru-RU"/>
              </w:rPr>
              <w:t>Дидактические единицы, содержание</w:t>
            </w:r>
          </w:p>
        </w:tc>
        <w:tc>
          <w:tcPr>
            <w:tcW w:w="672" w:type="pct"/>
            <w:vAlign w:val="center"/>
          </w:tcPr>
          <w:p w:rsidR="00EF6781" w:rsidRPr="00643CF8" w:rsidRDefault="005B0809" w:rsidP="00643CF8">
            <w:pPr>
              <w:rPr>
                <w:rFonts w:ascii="Times New Roman" w:eastAsia="Times New Roman" w:hAnsi="Times New Roman" w:cs="Times New Roman"/>
                <w:b/>
                <w:lang w:eastAsia="ru-RU"/>
              </w:rPr>
            </w:pPr>
            <w:r w:rsidRPr="00643CF8">
              <w:rPr>
                <w:rFonts w:ascii="Times New Roman" w:eastAsia="Times New Roman" w:hAnsi="Times New Roman" w:cs="Times New Roman"/>
                <w:b/>
                <w:lang w:eastAsia="ru-RU"/>
              </w:rPr>
              <w:t>2</w:t>
            </w:r>
          </w:p>
        </w:tc>
        <w:tc>
          <w:tcPr>
            <w:tcW w:w="649" w:type="pct"/>
            <w:vMerge w:val="restart"/>
          </w:tcPr>
          <w:p w:rsidR="00EF6781" w:rsidRPr="00643CF8" w:rsidRDefault="00643CF8" w:rsidP="00643CF8">
            <w:pPr>
              <w:rPr>
                <w:rFonts w:ascii="Times New Roman" w:eastAsia="Times New Roman" w:hAnsi="Times New Roman" w:cs="Times New Roman"/>
                <w:b/>
                <w:lang w:eastAsia="ru-RU"/>
              </w:rPr>
            </w:pPr>
            <w:proofErr w:type="gramStart"/>
            <w:r w:rsidRPr="00643CF8">
              <w:rPr>
                <w:rFonts w:ascii="Times New Roman" w:eastAsia="Times New Roman" w:hAnsi="Times New Roman" w:cs="Times New Roman"/>
                <w:b/>
                <w:lang w:eastAsia="ru-RU"/>
              </w:rPr>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Cs/>
                <w:lang w:eastAsia="ru-RU"/>
              </w:rPr>
            </w:pPr>
            <w:r w:rsidRPr="00643CF8">
              <w:rPr>
                <w:rFonts w:ascii="Times New Roman" w:eastAsia="Times New Roman" w:hAnsi="Times New Roman" w:cs="Times New Roman"/>
                <w:bCs/>
                <w:lang w:eastAsia="ru-RU"/>
              </w:rPr>
              <w:t xml:space="preserve">Построение </w:t>
            </w:r>
            <w:proofErr w:type="gramStart"/>
            <w:r w:rsidRPr="00643CF8">
              <w:rPr>
                <w:rFonts w:ascii="Times New Roman" w:eastAsia="Times New Roman" w:hAnsi="Times New Roman" w:cs="Times New Roman"/>
                <w:bCs/>
                <w:lang w:eastAsia="ru-RU"/>
              </w:rPr>
              <w:t>перпендикулярных</w:t>
            </w:r>
            <w:proofErr w:type="gramEnd"/>
            <w:r w:rsidRPr="00643CF8">
              <w:rPr>
                <w:rFonts w:ascii="Times New Roman" w:eastAsia="Times New Roman" w:hAnsi="Times New Roman" w:cs="Times New Roman"/>
                <w:bCs/>
                <w:lang w:eastAsia="ru-RU"/>
              </w:rPr>
              <w:t xml:space="preserve"> и параллельных прямых. Деление отрезков на равные части и в заданном соотношении. Деление углов на части. Деление окружностей на части. Сопряжение линий, циркульные и лекальные кривые. Построение касательных к окружностям</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lang w:eastAsia="ru-RU"/>
              </w:rPr>
            </w:pPr>
            <w:r w:rsidRPr="00643CF8">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ПЗ 1.Выполнение графической работы по делению окружности на равные части и различных сопряжений  (внешнее и внутреннее)</w:t>
            </w:r>
            <w:r w:rsidR="00643CF8" w:rsidRPr="00643CF8">
              <w:rPr>
                <w:rFonts w:ascii="Times New Roman" w:eastAsia="Times New Roman" w:hAnsi="Times New Roman" w:cs="Times New Roman"/>
                <w:lang w:eastAsia="ru-RU"/>
              </w:rPr>
              <w:t xml:space="preserve">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vAlign w:val="bottom"/>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ПЗ 2. Построение деталей с уклоном и конусностью. Выполнение геометрических построен</w:t>
            </w:r>
            <w:r w:rsidR="00B94F54" w:rsidRPr="00643CF8">
              <w:rPr>
                <w:rFonts w:ascii="Times New Roman" w:eastAsia="Times New Roman" w:hAnsi="Times New Roman" w:cs="Times New Roman"/>
                <w:lang w:eastAsia="ru-RU"/>
              </w:rPr>
              <w:t>ий и сопряжений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 xml:space="preserve">Самостоятельная работа </w:t>
            </w:r>
            <w:proofErr w:type="gramStart"/>
            <w:r w:rsidRPr="00643CF8">
              <w:rPr>
                <w:rFonts w:ascii="Times New Roman" w:eastAsia="Times New Roman" w:hAnsi="Times New Roman" w:cs="Times New Roman"/>
                <w:b/>
                <w:bCs/>
                <w:lang w:eastAsia="ru-RU"/>
              </w:rPr>
              <w:t>обучающихся</w:t>
            </w:r>
            <w:proofErr w:type="gramEnd"/>
            <w:r w:rsidRPr="00643CF8">
              <w:rPr>
                <w:rFonts w:ascii="Times New Roman" w:eastAsia="Times New Roman" w:hAnsi="Times New Roman" w:cs="Times New Roman"/>
                <w:b/>
                <w:bCs/>
                <w:lang w:eastAsia="ru-RU"/>
              </w:rPr>
              <w:t xml:space="preserve"> </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i/>
                <w:iCs/>
                <w:lang w:eastAsia="ru-RU"/>
              </w:rPr>
              <w:t>Не предусмотрено</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val="restart"/>
          </w:tcPr>
          <w:p w:rsidR="00EF6781" w:rsidRPr="00643CF8" w:rsidRDefault="000B1756" w:rsidP="000B175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1.2</w:t>
            </w:r>
          </w:p>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Основные правила нанесения размеров на чертежах и обозначение шероховатости поверхностей</w:t>
            </w: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Cs/>
                <w:lang w:eastAsia="ru-RU"/>
              </w:rPr>
            </w:pPr>
            <w:r w:rsidRPr="00643CF8">
              <w:rPr>
                <w:rFonts w:ascii="Times New Roman" w:eastAsia="Times New Roman" w:hAnsi="Times New Roman" w:cs="Times New Roman"/>
                <w:bCs/>
                <w:lang w:eastAsia="ru-RU"/>
              </w:rPr>
              <w:t>Правила нанесения размеров на чертежах. Основные сведения о допусках и посадках. Обозначение шероховатости поверхностей согласно требованиям ЕСКД.  Виды шероховатости</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val="restart"/>
          </w:tcPr>
          <w:p w:rsidR="00EF6781" w:rsidRPr="00643CF8" w:rsidRDefault="00643CF8" w:rsidP="00643CF8">
            <w:pPr>
              <w:rPr>
                <w:rFonts w:ascii="Times New Roman" w:eastAsia="Times New Roman" w:hAnsi="Times New Roman" w:cs="Times New Roman"/>
                <w:b/>
                <w:bCs/>
                <w:lang w:eastAsia="ru-RU"/>
              </w:rPr>
            </w:pPr>
            <w:proofErr w:type="gramStart"/>
            <w:r w:rsidRPr="00643CF8">
              <w:rPr>
                <w:rFonts w:ascii="Times New Roman" w:eastAsia="Times New Roman" w:hAnsi="Times New Roman" w:cs="Times New Roman"/>
                <w:b/>
                <w:lang w:eastAsia="ru-RU"/>
              </w:rPr>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Cs/>
                <w:lang w:eastAsia="ru-RU"/>
              </w:rPr>
            </w:pPr>
            <w:r w:rsidRPr="00643CF8">
              <w:rPr>
                <w:rFonts w:ascii="Times New Roman" w:eastAsia="Times New Roman" w:hAnsi="Times New Roman" w:cs="Times New Roman"/>
                <w:bCs/>
                <w:lang w:eastAsia="ru-RU"/>
              </w:rPr>
              <w:t>ПЗ 3. Выполнение чертежа детали с нанесением размеров, до</w:t>
            </w:r>
            <w:r w:rsidR="00643CF8" w:rsidRPr="00643CF8">
              <w:rPr>
                <w:rFonts w:ascii="Times New Roman" w:eastAsia="Times New Roman" w:hAnsi="Times New Roman" w:cs="Times New Roman"/>
                <w:bCs/>
                <w:lang w:eastAsia="ru-RU"/>
              </w:rPr>
              <w:t>пусков и  шероховатости в машинной</w:t>
            </w:r>
            <w:r w:rsidRPr="00643CF8">
              <w:rPr>
                <w:rFonts w:ascii="Times New Roman" w:eastAsia="Times New Roman" w:hAnsi="Times New Roman" w:cs="Times New Roman"/>
                <w:bCs/>
                <w:lang w:eastAsia="ru-RU"/>
              </w:rPr>
              <w:t xml:space="preserve">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Cs/>
                <w:lang w:eastAsia="ru-RU"/>
              </w:rPr>
            </w:pPr>
            <w:r w:rsidRPr="00643CF8">
              <w:rPr>
                <w:rFonts w:ascii="Times New Roman" w:eastAsia="Times New Roman" w:hAnsi="Times New Roman" w:cs="Times New Roman"/>
                <w:bCs/>
                <w:lang w:eastAsia="ru-RU"/>
              </w:rPr>
              <w:t>ПЗ 4. Выполнение чертежа детали с нанесением размеров, допусков и  шероховатости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 xml:space="preserve">Самостоятельная работа </w:t>
            </w:r>
            <w:proofErr w:type="gramStart"/>
            <w:r w:rsidRPr="00643CF8">
              <w:rPr>
                <w:rFonts w:ascii="Times New Roman" w:eastAsia="Times New Roman" w:hAnsi="Times New Roman" w:cs="Times New Roman"/>
                <w:b/>
                <w:bCs/>
                <w:lang w:eastAsia="ru-RU"/>
              </w:rPr>
              <w:t>обучающихся</w:t>
            </w:r>
            <w:proofErr w:type="gramEnd"/>
            <w:r w:rsidRPr="00643CF8">
              <w:rPr>
                <w:rFonts w:ascii="Times New Roman" w:eastAsia="Times New Roman" w:hAnsi="Times New Roman" w:cs="Times New Roman"/>
                <w:b/>
                <w:bCs/>
                <w:lang w:eastAsia="ru-RU"/>
              </w:rPr>
              <w:t xml:space="preserve"> </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i/>
                <w:iCs/>
                <w:lang w:eastAsia="ru-RU"/>
              </w:rPr>
              <w:t>Не предусмотрено</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3679" w:type="pct"/>
            <w:gridSpan w:val="2"/>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РАЗДЕЛ 2  ПРОЕКЦИОННОЕ ЧЕРЧЕНИЕ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10</w:t>
            </w:r>
          </w:p>
        </w:tc>
        <w:tc>
          <w:tcPr>
            <w:tcW w:w="649" w:type="pct"/>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val="restart"/>
          </w:tcPr>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 xml:space="preserve">Тема 2.1 Проецирование </w:t>
            </w:r>
            <w:r w:rsidRPr="00643CF8">
              <w:rPr>
                <w:rFonts w:ascii="Times New Roman" w:eastAsia="Times New Roman" w:hAnsi="Times New Roman" w:cs="Times New Roman"/>
                <w:b/>
                <w:bCs/>
                <w:lang w:eastAsia="ru-RU"/>
              </w:rPr>
              <w:lastRenderedPageBreak/>
              <w:t>точки, отрезка прямой линии, плоскости</w:t>
            </w: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lastRenderedPageBreak/>
              <w:t>Дидактические единицы, содержание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w:t>
            </w:r>
          </w:p>
        </w:tc>
        <w:tc>
          <w:tcPr>
            <w:tcW w:w="649" w:type="pct"/>
            <w:vMerge w:val="restart"/>
          </w:tcPr>
          <w:p w:rsidR="00EF6781" w:rsidRPr="00643CF8" w:rsidRDefault="00643CF8" w:rsidP="00643CF8">
            <w:pPr>
              <w:rPr>
                <w:rFonts w:ascii="Times New Roman" w:eastAsia="Times New Roman" w:hAnsi="Times New Roman" w:cs="Times New Roman"/>
                <w:b/>
                <w:bCs/>
                <w:lang w:eastAsia="ru-RU"/>
              </w:rPr>
            </w:pPr>
            <w:proofErr w:type="gramStart"/>
            <w:r w:rsidRPr="00643CF8">
              <w:rPr>
                <w:rFonts w:ascii="Times New Roman" w:eastAsia="Times New Roman" w:hAnsi="Times New Roman" w:cs="Times New Roman"/>
                <w:b/>
                <w:lang w:eastAsia="ru-RU"/>
              </w:rPr>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Cs/>
                <w:lang w:eastAsia="ru-RU"/>
              </w:rPr>
            </w:pPr>
            <w:r w:rsidRPr="00643CF8">
              <w:rPr>
                <w:rFonts w:ascii="Times New Roman" w:eastAsia="Times New Roman" w:hAnsi="Times New Roman" w:cs="Times New Roman"/>
                <w:bCs/>
                <w:lang w:eastAsia="ru-RU"/>
              </w:rPr>
              <w:t>ПЗ 5. Построение пр</w:t>
            </w:r>
            <w:r w:rsidR="00643CF8" w:rsidRPr="00643CF8">
              <w:rPr>
                <w:rFonts w:ascii="Times New Roman" w:eastAsia="Times New Roman" w:hAnsi="Times New Roman" w:cs="Times New Roman"/>
                <w:bCs/>
                <w:lang w:eastAsia="ru-RU"/>
              </w:rPr>
              <w:t xml:space="preserve">оекции точки и прямой в </w:t>
            </w:r>
            <w:r w:rsidRPr="00643CF8">
              <w:rPr>
                <w:rFonts w:ascii="Times New Roman" w:eastAsia="Times New Roman" w:hAnsi="Times New Roman" w:cs="Times New Roman"/>
                <w:bCs/>
                <w:lang w:eastAsia="ru-RU"/>
              </w:rPr>
              <w:t xml:space="preserve">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 xml:space="preserve">Самостоятельная работа </w:t>
            </w:r>
            <w:proofErr w:type="gramStart"/>
            <w:r w:rsidRPr="00643CF8">
              <w:rPr>
                <w:rFonts w:ascii="Times New Roman" w:eastAsia="Times New Roman" w:hAnsi="Times New Roman" w:cs="Times New Roman"/>
                <w:b/>
                <w:bCs/>
                <w:lang w:eastAsia="ru-RU"/>
              </w:rPr>
              <w:t>обучающихся</w:t>
            </w:r>
            <w:proofErr w:type="gramEnd"/>
            <w:r w:rsidRPr="00643CF8">
              <w:rPr>
                <w:rFonts w:ascii="Times New Roman" w:eastAsia="Times New Roman" w:hAnsi="Times New Roman" w:cs="Times New Roman"/>
                <w:b/>
                <w:bCs/>
                <w:lang w:eastAsia="ru-RU"/>
              </w:rPr>
              <w:t xml:space="preserve"> </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i/>
                <w:iCs/>
                <w:lang w:eastAsia="ru-RU"/>
              </w:rPr>
              <w:t>Не предусмотрено</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val="restart"/>
          </w:tcPr>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Тема 2.2</w:t>
            </w:r>
          </w:p>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Проекции геометрических тел</w:t>
            </w:r>
          </w:p>
        </w:tc>
        <w:tc>
          <w:tcPr>
            <w:tcW w:w="2866" w:type="pct"/>
          </w:tcPr>
          <w:p w:rsidR="00EF6781" w:rsidRPr="00643CF8" w:rsidRDefault="00EF6781" w:rsidP="00643CF8">
            <w:pPr>
              <w:rPr>
                <w:rFonts w:ascii="Times New Roman" w:eastAsia="Times New Roman" w:hAnsi="Times New Roman" w:cs="Times New Roman"/>
                <w:b/>
                <w:lang w:eastAsia="ru-RU"/>
              </w:rPr>
            </w:pPr>
            <w:r w:rsidRPr="00643CF8">
              <w:rPr>
                <w:rFonts w:ascii="Times New Roman" w:eastAsia="Times New Roman" w:hAnsi="Times New Roman" w:cs="Times New Roman"/>
                <w:b/>
                <w:lang w:eastAsia="ru-RU"/>
              </w:rPr>
              <w:t>Дидактические единицы, содержание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w:t>
            </w:r>
          </w:p>
        </w:tc>
        <w:tc>
          <w:tcPr>
            <w:tcW w:w="649" w:type="pct"/>
            <w:vMerge w:val="restart"/>
          </w:tcPr>
          <w:p w:rsidR="00EF6781" w:rsidRPr="00643CF8" w:rsidRDefault="00643CF8" w:rsidP="00643CF8">
            <w:pPr>
              <w:rPr>
                <w:rFonts w:ascii="Times New Roman" w:eastAsia="Times New Roman" w:hAnsi="Times New Roman" w:cs="Times New Roman"/>
                <w:b/>
                <w:bCs/>
                <w:lang w:eastAsia="ru-RU"/>
              </w:rPr>
            </w:pPr>
            <w:proofErr w:type="gramStart"/>
            <w:r w:rsidRPr="00643CF8">
              <w:rPr>
                <w:rFonts w:ascii="Times New Roman" w:eastAsia="Times New Roman" w:hAnsi="Times New Roman" w:cs="Times New Roman"/>
                <w:b/>
                <w:lang w:eastAsia="ru-RU"/>
              </w:rPr>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lang w:eastAsia="ru-RU"/>
              </w:rPr>
            </w:pPr>
            <w:r w:rsidRPr="00643CF8">
              <w:rPr>
                <w:rFonts w:ascii="Times New Roman" w:eastAsia="Times New Roman" w:hAnsi="Times New Roman" w:cs="Times New Roman"/>
                <w:b/>
                <w:lang w:eastAsia="ru-RU"/>
              </w:rPr>
              <w:t>В том числе практических и лабораторных занятий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Cs/>
                <w:lang w:eastAsia="ru-RU"/>
              </w:rPr>
            </w:pPr>
            <w:r w:rsidRPr="00643CF8">
              <w:rPr>
                <w:rFonts w:ascii="Times New Roman" w:eastAsia="Times New Roman" w:hAnsi="Times New Roman" w:cs="Times New Roman"/>
                <w:bCs/>
                <w:lang w:eastAsia="ru-RU"/>
              </w:rPr>
              <w:t>ПЗ 6. Построение чертежа группы геометрических тел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 xml:space="preserve">Самостоятельная работа </w:t>
            </w:r>
            <w:proofErr w:type="gramStart"/>
            <w:r w:rsidRPr="00643CF8">
              <w:rPr>
                <w:rFonts w:ascii="Times New Roman" w:eastAsia="Times New Roman" w:hAnsi="Times New Roman" w:cs="Times New Roman"/>
                <w:b/>
                <w:bCs/>
                <w:lang w:eastAsia="ru-RU"/>
              </w:rPr>
              <w:t>обучающихся</w:t>
            </w:r>
            <w:proofErr w:type="gramEnd"/>
            <w:r w:rsidRPr="00643CF8">
              <w:rPr>
                <w:rFonts w:ascii="Times New Roman" w:eastAsia="Times New Roman" w:hAnsi="Times New Roman" w:cs="Times New Roman"/>
                <w:b/>
                <w:bCs/>
                <w:lang w:eastAsia="ru-RU"/>
              </w:rPr>
              <w:t xml:space="preserve"> </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i/>
                <w:iCs/>
                <w:lang w:eastAsia="ru-RU"/>
              </w:rPr>
              <w:t>Не предусмотрено</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val="restart"/>
          </w:tcPr>
          <w:p w:rsidR="00EF6781" w:rsidRPr="00643CF8" w:rsidRDefault="00EF6781" w:rsidP="000B1756">
            <w:pPr>
              <w:jc w:val="center"/>
              <w:rPr>
                <w:rFonts w:ascii="Times New Roman" w:eastAsia="Times New Roman" w:hAnsi="Times New Roman" w:cs="Times New Roman"/>
                <w:b/>
                <w:bCs/>
                <w:lang w:eastAsia="ar-SA"/>
              </w:rPr>
            </w:pPr>
            <w:r w:rsidRPr="00643CF8">
              <w:rPr>
                <w:rFonts w:ascii="Times New Roman" w:eastAsia="Times New Roman" w:hAnsi="Times New Roman" w:cs="Times New Roman"/>
                <w:b/>
                <w:bCs/>
                <w:lang w:eastAsia="ar-SA"/>
              </w:rPr>
              <w:t>Тема 2.3</w:t>
            </w:r>
          </w:p>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ar-SA"/>
              </w:rPr>
              <w:t>Аксонометрические проекции</w:t>
            </w: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lang w:eastAsia="ru-RU"/>
              </w:rPr>
              <w:t>Дидактические единицы, содержание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p>
        </w:tc>
        <w:tc>
          <w:tcPr>
            <w:tcW w:w="649" w:type="pct"/>
            <w:vMerge w:val="restart"/>
          </w:tcPr>
          <w:p w:rsidR="00EF6781" w:rsidRPr="00643CF8" w:rsidRDefault="00643CF8" w:rsidP="00643CF8">
            <w:pPr>
              <w:rPr>
                <w:rFonts w:ascii="Times New Roman" w:eastAsia="Times New Roman" w:hAnsi="Times New Roman" w:cs="Times New Roman"/>
                <w:b/>
                <w:bCs/>
                <w:lang w:eastAsia="ru-RU"/>
              </w:rPr>
            </w:pPr>
            <w:proofErr w:type="gramStart"/>
            <w:r w:rsidRPr="00643CF8">
              <w:rPr>
                <w:rFonts w:ascii="Times New Roman" w:eastAsia="Times New Roman" w:hAnsi="Times New Roman" w:cs="Times New Roman"/>
                <w:b/>
                <w:lang w:eastAsia="ru-RU"/>
              </w:rPr>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lang w:eastAsia="ru-RU"/>
              </w:rPr>
              <w:t>В том числе практических и лабораторных занятий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Cs/>
                <w:lang w:eastAsia="ru-RU"/>
              </w:rPr>
              <w:t>ПЗ 7. Построение аксонометрической проекции геометрических тел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lang w:eastAsia="ru-RU"/>
              </w:rPr>
            </w:pPr>
            <w:r w:rsidRPr="00643CF8">
              <w:rPr>
                <w:rFonts w:ascii="Times New Roman" w:eastAsia="Times New Roman" w:hAnsi="Times New Roman" w:cs="Times New Roman"/>
                <w:b/>
                <w:lang w:eastAsia="ru-RU"/>
              </w:rPr>
              <w:t xml:space="preserve">Самостоятельная работа </w:t>
            </w:r>
            <w:proofErr w:type="gramStart"/>
            <w:r w:rsidRPr="00643CF8">
              <w:rPr>
                <w:rFonts w:ascii="Times New Roman" w:eastAsia="Times New Roman" w:hAnsi="Times New Roman" w:cs="Times New Roman"/>
                <w:b/>
                <w:lang w:eastAsia="ru-RU"/>
              </w:rPr>
              <w:t>обучающихся</w:t>
            </w:r>
            <w:proofErr w:type="gramEnd"/>
            <w:r w:rsidRPr="00643CF8">
              <w:rPr>
                <w:rFonts w:ascii="Times New Roman" w:eastAsia="Times New Roman" w:hAnsi="Times New Roman" w:cs="Times New Roman"/>
                <w:b/>
                <w:lang w:eastAsia="ru-RU"/>
              </w:rPr>
              <w:t xml:space="preserve"> </w:t>
            </w:r>
          </w:p>
        </w:tc>
        <w:tc>
          <w:tcPr>
            <w:tcW w:w="672"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b/>
                <w:i/>
                <w:iCs/>
                <w:lang w:eastAsia="ru-RU"/>
              </w:rPr>
              <w:t>Не предусмотрено</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val="restart"/>
          </w:tcPr>
          <w:p w:rsidR="00EF6781" w:rsidRPr="00643CF8" w:rsidRDefault="00EF6781" w:rsidP="00643CF8">
            <w:pPr>
              <w:jc w:val="center"/>
              <w:rPr>
                <w:rFonts w:ascii="Times New Roman" w:eastAsia="Times New Roman" w:hAnsi="Times New Roman" w:cs="Times New Roman"/>
                <w:b/>
                <w:bCs/>
                <w:lang w:eastAsia="ar-SA"/>
              </w:rPr>
            </w:pPr>
            <w:r w:rsidRPr="00643CF8">
              <w:rPr>
                <w:rFonts w:ascii="Times New Roman" w:eastAsia="Times New Roman" w:hAnsi="Times New Roman" w:cs="Times New Roman"/>
                <w:b/>
                <w:bCs/>
                <w:lang w:eastAsia="ar-SA"/>
              </w:rPr>
              <w:t xml:space="preserve">Тема 2.4 </w:t>
            </w:r>
          </w:p>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ar-SA"/>
              </w:rPr>
              <w:t>Сечение геометрических тел плоскостями</w:t>
            </w: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lang w:eastAsia="ru-RU"/>
              </w:rPr>
              <w:t>Дидактические единицы, содержание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w:t>
            </w:r>
          </w:p>
        </w:tc>
        <w:tc>
          <w:tcPr>
            <w:tcW w:w="649" w:type="pct"/>
            <w:vMerge w:val="restart"/>
          </w:tcPr>
          <w:p w:rsidR="00EF6781" w:rsidRPr="00643CF8" w:rsidRDefault="00643CF8" w:rsidP="00643CF8">
            <w:pPr>
              <w:rPr>
                <w:rFonts w:ascii="Times New Roman" w:eastAsia="Times New Roman" w:hAnsi="Times New Roman" w:cs="Times New Roman"/>
                <w:b/>
                <w:bCs/>
                <w:lang w:eastAsia="ru-RU"/>
              </w:rPr>
            </w:pPr>
            <w:proofErr w:type="gramStart"/>
            <w:r w:rsidRPr="00643CF8">
              <w:rPr>
                <w:rFonts w:ascii="Times New Roman" w:eastAsia="Times New Roman" w:hAnsi="Times New Roman" w:cs="Times New Roman"/>
                <w:b/>
                <w:lang w:eastAsia="ru-RU"/>
              </w:rPr>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lang w:eastAsia="ru-RU"/>
              </w:rPr>
              <w:t>В том числе практических и лабораторных занятий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Cs/>
                <w:lang w:eastAsia="ru-RU"/>
              </w:rPr>
            </w:pPr>
            <w:r w:rsidRPr="00643CF8">
              <w:rPr>
                <w:rFonts w:ascii="Times New Roman" w:eastAsia="Times New Roman" w:hAnsi="Times New Roman" w:cs="Times New Roman"/>
                <w:bCs/>
                <w:lang w:eastAsia="ru-RU"/>
              </w:rPr>
              <w:t>ПЗ. 8 Построение чертежа усеченного геометрического тела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lang w:eastAsia="ru-RU"/>
              </w:rPr>
            </w:pPr>
            <w:r w:rsidRPr="00643CF8">
              <w:rPr>
                <w:rFonts w:ascii="Times New Roman" w:eastAsia="Times New Roman" w:hAnsi="Times New Roman" w:cs="Times New Roman"/>
                <w:b/>
                <w:lang w:eastAsia="ru-RU"/>
              </w:rPr>
              <w:t xml:space="preserve">Самостоятельная работа </w:t>
            </w:r>
            <w:proofErr w:type="gramStart"/>
            <w:r w:rsidRPr="00643CF8">
              <w:rPr>
                <w:rFonts w:ascii="Times New Roman" w:eastAsia="Times New Roman" w:hAnsi="Times New Roman" w:cs="Times New Roman"/>
                <w:b/>
                <w:lang w:eastAsia="ru-RU"/>
              </w:rPr>
              <w:t>обучающихся</w:t>
            </w:r>
            <w:proofErr w:type="gramEnd"/>
            <w:r w:rsidRPr="00643CF8">
              <w:rPr>
                <w:rFonts w:ascii="Times New Roman" w:eastAsia="Times New Roman" w:hAnsi="Times New Roman" w:cs="Times New Roman"/>
                <w:b/>
                <w:lang w:eastAsia="ru-RU"/>
              </w:rPr>
              <w:t xml:space="preserve"> </w:t>
            </w:r>
          </w:p>
        </w:tc>
        <w:tc>
          <w:tcPr>
            <w:tcW w:w="672"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b/>
                <w:i/>
                <w:iCs/>
                <w:lang w:eastAsia="ru-RU"/>
              </w:rPr>
              <w:t>Не предусмотрено</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0B1756" w:rsidRDefault="00EF6781" w:rsidP="000B1756">
            <w:pPr>
              <w:pStyle w:val="a3"/>
              <w:numPr>
                <w:ilvl w:val="0"/>
                <w:numId w:val="14"/>
              </w:numPr>
              <w:ind w:left="289"/>
              <w:rPr>
                <w:rFonts w:ascii="Times New Roman" w:eastAsia="Times New Roman" w:hAnsi="Times New Roman" w:cs="Times New Roman"/>
                <w:bCs/>
                <w:lang w:eastAsia="ru-RU"/>
              </w:rPr>
            </w:pPr>
            <w:r w:rsidRPr="000B1756">
              <w:rPr>
                <w:rFonts w:ascii="Times New Roman" w:eastAsia="Times New Roman" w:hAnsi="Times New Roman" w:cs="Times New Roman"/>
                <w:bCs/>
                <w:lang w:eastAsia="ru-RU"/>
              </w:rPr>
              <w:t xml:space="preserve">Работа с нормативной, учебной и специальной технической литературой, </w:t>
            </w:r>
            <w:proofErr w:type="spellStart"/>
            <w:r w:rsidRPr="000B1756">
              <w:rPr>
                <w:rFonts w:ascii="Times New Roman" w:eastAsia="Times New Roman" w:hAnsi="Times New Roman" w:cs="Times New Roman"/>
                <w:bCs/>
                <w:lang w:eastAsia="ru-RU"/>
              </w:rPr>
              <w:t>интернет-ресурсами</w:t>
            </w:r>
            <w:proofErr w:type="spellEnd"/>
            <w:r w:rsidRPr="000B1756">
              <w:rPr>
                <w:rFonts w:ascii="Times New Roman" w:eastAsia="Times New Roman" w:hAnsi="Times New Roman" w:cs="Times New Roman"/>
                <w:bCs/>
                <w:lang w:eastAsia="ru-RU"/>
              </w:rPr>
              <w:t xml:space="preserve"> с использованием методических рекомендаций преподавателя.</w:t>
            </w:r>
          </w:p>
          <w:p w:rsidR="00EF6781" w:rsidRPr="000B1756" w:rsidRDefault="00EF6781" w:rsidP="000B1756">
            <w:pPr>
              <w:pStyle w:val="a3"/>
              <w:numPr>
                <w:ilvl w:val="0"/>
                <w:numId w:val="14"/>
              </w:numPr>
              <w:ind w:left="289"/>
              <w:rPr>
                <w:rFonts w:ascii="Times New Roman" w:eastAsia="Times New Roman" w:hAnsi="Times New Roman" w:cs="Times New Roman"/>
                <w:bCs/>
                <w:lang w:eastAsia="ru-RU"/>
              </w:rPr>
            </w:pPr>
            <w:r w:rsidRPr="000B1756">
              <w:rPr>
                <w:rFonts w:ascii="Times New Roman" w:eastAsia="Times New Roman" w:hAnsi="Times New Roman" w:cs="Times New Roman"/>
                <w:bCs/>
                <w:lang w:eastAsia="ru-RU"/>
              </w:rPr>
              <w:t>Подготовка к практическим занятиям с использованием методических рекомендаций преподавателя; оформление</w:t>
            </w:r>
            <w:r w:rsidR="000B1756">
              <w:rPr>
                <w:rFonts w:ascii="Times New Roman" w:eastAsia="Times New Roman" w:hAnsi="Times New Roman" w:cs="Times New Roman"/>
                <w:bCs/>
                <w:lang w:eastAsia="ru-RU"/>
              </w:rPr>
              <w:t xml:space="preserve"> </w:t>
            </w:r>
            <w:r w:rsidRPr="000B1756">
              <w:rPr>
                <w:rFonts w:ascii="Times New Roman" w:eastAsia="Times New Roman" w:hAnsi="Times New Roman" w:cs="Times New Roman"/>
                <w:bCs/>
                <w:lang w:eastAsia="ru-RU"/>
              </w:rPr>
              <w:t>расчётно-графической части к практическим занятиям.</w:t>
            </w:r>
          </w:p>
          <w:p w:rsidR="00EF6781" w:rsidRPr="000B1756" w:rsidRDefault="00EF6781" w:rsidP="000B1756">
            <w:pPr>
              <w:pStyle w:val="a3"/>
              <w:numPr>
                <w:ilvl w:val="0"/>
                <w:numId w:val="14"/>
              </w:numPr>
              <w:ind w:left="289"/>
              <w:rPr>
                <w:rFonts w:ascii="Times New Roman" w:eastAsia="Times New Roman" w:hAnsi="Times New Roman" w:cs="Times New Roman"/>
                <w:b/>
                <w:bCs/>
                <w:lang w:eastAsia="ru-RU"/>
              </w:rPr>
            </w:pPr>
            <w:r w:rsidRPr="000B1756">
              <w:rPr>
                <w:rFonts w:ascii="Times New Roman" w:eastAsia="Times New Roman" w:hAnsi="Times New Roman" w:cs="Times New Roman"/>
                <w:bCs/>
                <w:lang w:eastAsia="ru-RU"/>
              </w:rPr>
              <w:t>Подготовка презентаций, докладов, рефератов; разработка проектов с использованием методических рекомендаций преподавателя</w:t>
            </w:r>
          </w:p>
        </w:tc>
        <w:tc>
          <w:tcPr>
            <w:tcW w:w="672" w:type="pct"/>
            <w:vAlign w:val="center"/>
          </w:tcPr>
          <w:p w:rsidR="00EF6781" w:rsidRPr="00643CF8" w:rsidRDefault="000B1756" w:rsidP="00643CF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3679" w:type="pct"/>
            <w:gridSpan w:val="2"/>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РАЗДЕЛ 3 ТЕХНИЧЕСКАЯ ГРАФИКА В МАШИНОСТРОЕНИИ</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40</w:t>
            </w:r>
          </w:p>
        </w:tc>
        <w:tc>
          <w:tcPr>
            <w:tcW w:w="649" w:type="pct"/>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val="restart"/>
          </w:tcPr>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Тема 3.1</w:t>
            </w:r>
          </w:p>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lastRenderedPageBreak/>
              <w:t>Изображения - виды, разрезы, сечения.</w:t>
            </w: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lastRenderedPageBreak/>
              <w:t>Дидактические единицы, содержание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p w:rsidR="00EF6781" w:rsidRPr="00643CF8" w:rsidRDefault="00EF6781" w:rsidP="00643CF8">
            <w:pPr>
              <w:rPr>
                <w:rFonts w:ascii="Times New Roman" w:eastAsia="Times New Roman" w:hAnsi="Times New Roman" w:cs="Times New Roman"/>
                <w:b/>
                <w:bCs/>
                <w:lang w:eastAsia="ru-RU"/>
              </w:rPr>
            </w:pPr>
          </w:p>
        </w:tc>
        <w:tc>
          <w:tcPr>
            <w:tcW w:w="649" w:type="pct"/>
            <w:vMerge w:val="restart"/>
          </w:tcPr>
          <w:p w:rsidR="00EF6781" w:rsidRPr="00643CF8" w:rsidRDefault="00643CF8" w:rsidP="00643CF8">
            <w:pPr>
              <w:rPr>
                <w:rFonts w:ascii="Times New Roman" w:eastAsia="Times New Roman" w:hAnsi="Times New Roman" w:cs="Times New Roman"/>
                <w:b/>
                <w:bCs/>
                <w:lang w:eastAsia="ru-RU"/>
              </w:rPr>
            </w:pPr>
            <w:proofErr w:type="gramStart"/>
            <w:r w:rsidRPr="00643CF8">
              <w:rPr>
                <w:rFonts w:ascii="Times New Roman" w:eastAsia="Times New Roman" w:hAnsi="Times New Roman" w:cs="Times New Roman"/>
                <w:b/>
                <w:lang w:eastAsia="ru-RU"/>
              </w:rPr>
              <w:lastRenderedPageBreak/>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Cs/>
                <w:lang w:eastAsia="ru-RU"/>
              </w:rPr>
              <w:t>Виды основные, дополнительные, местные. Простые и сложные разрезы. Сечения и выносные элементы. Правила построения на чертежах. Обозначение разрезов и сечений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p>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val="restart"/>
          </w:tcPr>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Тема 3.2</w:t>
            </w:r>
          </w:p>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Соединения</w:t>
            </w: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p>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val="restart"/>
          </w:tcPr>
          <w:p w:rsidR="00EF6781" w:rsidRPr="00643CF8" w:rsidRDefault="00643CF8" w:rsidP="00643CF8">
            <w:pPr>
              <w:rPr>
                <w:rFonts w:ascii="Times New Roman" w:eastAsia="Times New Roman" w:hAnsi="Times New Roman" w:cs="Times New Roman"/>
                <w:b/>
                <w:bCs/>
                <w:lang w:eastAsia="ru-RU"/>
              </w:rPr>
            </w:pPr>
            <w:proofErr w:type="gramStart"/>
            <w:r w:rsidRPr="00643CF8">
              <w:rPr>
                <w:rFonts w:ascii="Times New Roman" w:eastAsia="Times New Roman" w:hAnsi="Times New Roman" w:cs="Times New Roman"/>
                <w:b/>
                <w:lang w:eastAsia="ru-RU"/>
              </w:rPr>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p>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lang w:eastAsia="ru-RU"/>
              </w:rPr>
              <w:t>Соединение деталей болтами, винтами, шпильками, гайками. Условные обозначения. ГОСТы. Резьбовое соединение труб</w:t>
            </w:r>
          </w:p>
        </w:tc>
        <w:tc>
          <w:tcPr>
            <w:tcW w:w="672" w:type="pct"/>
            <w:vAlign w:val="center"/>
          </w:tcPr>
          <w:p w:rsidR="00EF6781" w:rsidRPr="00643CF8" w:rsidRDefault="00643CF8"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ПЗ 9. Построение чертежа резьбо</w:t>
            </w:r>
            <w:r w:rsidR="00643CF8" w:rsidRPr="00643CF8">
              <w:rPr>
                <w:rFonts w:ascii="Times New Roman" w:eastAsia="Times New Roman" w:hAnsi="Times New Roman" w:cs="Times New Roman"/>
                <w:lang w:eastAsia="ru-RU"/>
              </w:rPr>
              <w:t xml:space="preserve">вого соединения в </w:t>
            </w:r>
            <w:proofErr w:type="spellStart"/>
            <w:proofErr w:type="gramStart"/>
            <w:r w:rsidR="00643CF8" w:rsidRPr="00643CF8">
              <w:rPr>
                <w:rFonts w:ascii="Times New Roman" w:eastAsia="Times New Roman" w:hAnsi="Times New Roman" w:cs="Times New Roman"/>
                <w:lang w:eastAsia="ru-RU"/>
              </w:rPr>
              <w:t>в</w:t>
            </w:r>
            <w:proofErr w:type="spellEnd"/>
            <w:proofErr w:type="gramEnd"/>
            <w:r w:rsidR="00643CF8" w:rsidRPr="00643CF8">
              <w:rPr>
                <w:rFonts w:ascii="Times New Roman" w:eastAsia="Times New Roman" w:hAnsi="Times New Roman" w:cs="Times New Roman"/>
                <w:lang w:eastAsia="ru-RU"/>
              </w:rPr>
              <w:t xml:space="preserve">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ПЗ 10. Построение чертежа шпоночного и шлицевого соединения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val="restart"/>
          </w:tcPr>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Тема 3.3</w:t>
            </w:r>
          </w:p>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Составление сборочных чертежей</w:t>
            </w: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14</w:t>
            </w:r>
          </w:p>
        </w:tc>
        <w:tc>
          <w:tcPr>
            <w:tcW w:w="649" w:type="pct"/>
            <w:vMerge w:val="restart"/>
          </w:tcPr>
          <w:p w:rsidR="00EF6781" w:rsidRPr="00643CF8" w:rsidRDefault="00643CF8" w:rsidP="00643CF8">
            <w:pPr>
              <w:rPr>
                <w:rFonts w:ascii="Times New Roman" w:eastAsia="Times New Roman" w:hAnsi="Times New Roman" w:cs="Times New Roman"/>
                <w:b/>
                <w:bCs/>
                <w:lang w:eastAsia="ru-RU"/>
              </w:rPr>
            </w:pPr>
            <w:proofErr w:type="gramStart"/>
            <w:r w:rsidRPr="00643CF8">
              <w:rPr>
                <w:rFonts w:ascii="Times New Roman" w:eastAsia="Times New Roman" w:hAnsi="Times New Roman" w:cs="Times New Roman"/>
                <w:b/>
                <w:lang w:eastAsia="ru-RU"/>
              </w:rPr>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10</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ПЗ 11. Выполнение чертежа общего вида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ПЗ 12. Выполнение сборочного чертежа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ПЗ 13. Выполнение спецификации сборочного чертежа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0B1756">
            <w:pPr>
              <w:jc w:val="cente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 xml:space="preserve">Самостоятельная работа </w:t>
            </w:r>
            <w:proofErr w:type="gramStart"/>
            <w:r w:rsidRPr="00643CF8">
              <w:rPr>
                <w:rFonts w:ascii="Times New Roman" w:eastAsia="Times New Roman" w:hAnsi="Times New Roman" w:cs="Times New Roman"/>
                <w:b/>
                <w:bCs/>
                <w:lang w:eastAsia="ru-RU"/>
              </w:rPr>
              <w:t>обучающихся</w:t>
            </w:r>
            <w:proofErr w:type="gramEnd"/>
          </w:p>
          <w:p w:rsidR="00EF6781" w:rsidRPr="00643CF8" w:rsidRDefault="00EF6781" w:rsidP="00643CF8">
            <w:pPr>
              <w:widowControl w:val="0"/>
              <w:tabs>
                <w:tab w:val="left" w:pos="5973"/>
              </w:tabs>
              <w:ind w:left="9" w:right="232"/>
              <w:rPr>
                <w:rFonts w:ascii="Times New Roman" w:eastAsia="Times New Roman" w:hAnsi="Times New Roman" w:cs="Times New Roman"/>
              </w:rPr>
            </w:pPr>
            <w:r w:rsidRPr="00643CF8">
              <w:rPr>
                <w:rFonts w:ascii="Times New Roman" w:eastAsia="Times New Roman" w:hAnsi="Times New Roman" w:cs="Times New Roman"/>
              </w:rPr>
              <w:t xml:space="preserve">1. Работа с нормативной, учебной и специальной технической литературой, </w:t>
            </w:r>
            <w:proofErr w:type="spellStart"/>
            <w:r w:rsidRPr="00643CF8">
              <w:rPr>
                <w:rFonts w:ascii="Times New Roman" w:eastAsia="Times New Roman" w:hAnsi="Times New Roman" w:cs="Times New Roman"/>
              </w:rPr>
              <w:t>интернет-ресурсами</w:t>
            </w:r>
            <w:proofErr w:type="spellEnd"/>
            <w:r w:rsidRPr="00643CF8">
              <w:rPr>
                <w:rFonts w:ascii="Times New Roman" w:eastAsia="Times New Roman" w:hAnsi="Times New Roman" w:cs="Times New Roman"/>
              </w:rPr>
              <w:t xml:space="preserve"> с использованием методических рекомендаций преподавателя.</w:t>
            </w:r>
          </w:p>
          <w:p w:rsidR="00EF6781" w:rsidRPr="00643CF8" w:rsidRDefault="00EF6781" w:rsidP="00643CF8">
            <w:pPr>
              <w:widowControl w:val="0"/>
              <w:tabs>
                <w:tab w:val="left" w:pos="5973"/>
              </w:tabs>
              <w:ind w:left="9" w:right="1182"/>
              <w:rPr>
                <w:rFonts w:ascii="Times New Roman" w:eastAsia="Times New Roman" w:hAnsi="Times New Roman" w:cs="Times New Roman"/>
              </w:rPr>
            </w:pPr>
            <w:r w:rsidRPr="00643CF8">
              <w:rPr>
                <w:rFonts w:ascii="Times New Roman" w:eastAsia="Times New Roman" w:hAnsi="Times New Roman" w:cs="Times New Roman"/>
              </w:rPr>
              <w:t>2. Подготовка к практическим занятиям с использованием методических рекомендаций преподавателя; оформление расчётно-графической части к практическим занятиям.</w:t>
            </w:r>
          </w:p>
          <w:p w:rsidR="00EF6781" w:rsidRPr="00643CF8" w:rsidRDefault="00EF6781" w:rsidP="00643CF8">
            <w:pPr>
              <w:widowControl w:val="0"/>
              <w:tabs>
                <w:tab w:val="left" w:pos="5973"/>
              </w:tabs>
              <w:ind w:left="9" w:right="1182"/>
              <w:rPr>
                <w:rFonts w:ascii="Times New Roman" w:eastAsia="Times New Roman" w:hAnsi="Times New Roman" w:cs="Times New Roman"/>
              </w:rPr>
            </w:pPr>
            <w:r w:rsidRPr="00643CF8">
              <w:rPr>
                <w:rFonts w:ascii="Times New Roman" w:eastAsia="Times New Roman" w:hAnsi="Times New Roman" w:cs="Times New Roman"/>
              </w:rPr>
              <w:t>3. Подготовка презентаций, докладов, рефератов; разработка проектов с использованием методических рекомендаций преподавателя</w:t>
            </w:r>
          </w:p>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lang w:eastAsia="ru-RU"/>
              </w:rPr>
              <w:t>1.Подготовить презентацию «Сборочный чертеж»</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val="restart"/>
          </w:tcPr>
          <w:p w:rsidR="00EF6781" w:rsidRPr="00643CF8" w:rsidRDefault="00EF6781" w:rsidP="000B1756">
            <w:pPr>
              <w:tabs>
                <w:tab w:val="left" w:pos="585"/>
                <w:tab w:val="center" w:pos="1093"/>
              </w:tabs>
              <w:jc w:val="center"/>
              <w:rPr>
                <w:rFonts w:ascii="Times New Roman" w:eastAsia="Times New Roman" w:hAnsi="Times New Roman" w:cs="Times New Roman"/>
                <w:b/>
                <w:lang w:eastAsia="ru-RU"/>
              </w:rPr>
            </w:pPr>
            <w:r w:rsidRPr="00643CF8">
              <w:rPr>
                <w:rFonts w:ascii="Times New Roman" w:eastAsia="Times New Roman" w:hAnsi="Times New Roman" w:cs="Times New Roman"/>
                <w:b/>
                <w:lang w:eastAsia="ru-RU"/>
              </w:rPr>
              <w:t>Тема 3.4</w:t>
            </w:r>
          </w:p>
          <w:p w:rsidR="00EF6781" w:rsidRPr="00643CF8" w:rsidRDefault="00EF6781" w:rsidP="000B1756">
            <w:pPr>
              <w:jc w:val="center"/>
              <w:rPr>
                <w:rFonts w:ascii="Times New Roman" w:eastAsia="Times New Roman" w:hAnsi="Times New Roman" w:cs="Times New Roman"/>
                <w:b/>
                <w:lang w:eastAsia="ru-RU"/>
              </w:rPr>
            </w:pPr>
            <w:r w:rsidRPr="00643CF8">
              <w:rPr>
                <w:rFonts w:ascii="Times New Roman" w:eastAsia="Times New Roman" w:hAnsi="Times New Roman" w:cs="Times New Roman"/>
                <w:b/>
                <w:lang w:eastAsia="ru-RU"/>
              </w:rPr>
              <w:t>Зубчатые передачи</w:t>
            </w: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p>
        </w:tc>
        <w:tc>
          <w:tcPr>
            <w:tcW w:w="649" w:type="pct"/>
            <w:vMerge w:val="restart"/>
          </w:tcPr>
          <w:p w:rsidR="00EF6781" w:rsidRPr="00643CF8" w:rsidRDefault="00643CF8" w:rsidP="00643CF8">
            <w:pPr>
              <w:rPr>
                <w:rFonts w:ascii="Times New Roman" w:eastAsia="Times New Roman" w:hAnsi="Times New Roman" w:cs="Times New Roman"/>
                <w:b/>
                <w:bCs/>
                <w:lang w:eastAsia="ru-RU"/>
              </w:rPr>
            </w:pPr>
            <w:proofErr w:type="gramStart"/>
            <w:r w:rsidRPr="00643CF8">
              <w:rPr>
                <w:rFonts w:ascii="Times New Roman" w:eastAsia="Times New Roman" w:hAnsi="Times New Roman" w:cs="Times New Roman"/>
                <w:b/>
                <w:lang w:eastAsia="ru-RU"/>
              </w:rPr>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0B1756" w:rsidRDefault="00EF6781" w:rsidP="00643CF8">
            <w:pPr>
              <w:rPr>
                <w:rFonts w:ascii="Times New Roman" w:eastAsia="Times New Roman" w:hAnsi="Times New Roman" w:cs="Times New Roman"/>
                <w:bCs/>
                <w:lang w:eastAsia="ru-RU"/>
              </w:rPr>
            </w:pPr>
            <w:r w:rsidRPr="000B1756">
              <w:rPr>
                <w:rFonts w:ascii="Times New Roman" w:eastAsia="Times New Roman" w:hAnsi="Times New Roman" w:cs="Times New Roman"/>
                <w:bCs/>
                <w:lang w:eastAsia="ru-RU"/>
              </w:rPr>
              <w:t>ПЗ 14. Выполнение сборочного чертежа цилиндри</w:t>
            </w:r>
            <w:r w:rsidR="00643CF8" w:rsidRPr="000B1756">
              <w:rPr>
                <w:rFonts w:ascii="Times New Roman" w:eastAsia="Times New Roman" w:hAnsi="Times New Roman" w:cs="Times New Roman"/>
                <w:bCs/>
                <w:lang w:eastAsia="ru-RU"/>
              </w:rPr>
              <w:t xml:space="preserve">ческой передачи </w:t>
            </w:r>
            <w:r w:rsidR="00643CF8" w:rsidRPr="000B1756">
              <w:rPr>
                <w:rFonts w:ascii="Times New Roman" w:eastAsia="Times New Roman" w:hAnsi="Times New Roman" w:cs="Times New Roman"/>
                <w:lang w:eastAsia="ru-RU"/>
              </w:rPr>
              <w:t>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val="restart"/>
          </w:tcPr>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Тема 3.5</w:t>
            </w:r>
          </w:p>
          <w:p w:rsidR="00EF6781" w:rsidRPr="00643CF8" w:rsidRDefault="00EF6781" w:rsidP="000B1756">
            <w:pPr>
              <w:jc w:val="cente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 xml:space="preserve">Чтение и </w:t>
            </w:r>
            <w:proofErr w:type="spellStart"/>
            <w:r w:rsidRPr="00643CF8">
              <w:rPr>
                <w:rFonts w:ascii="Times New Roman" w:eastAsia="Times New Roman" w:hAnsi="Times New Roman" w:cs="Times New Roman"/>
                <w:b/>
                <w:bCs/>
                <w:lang w:eastAsia="ru-RU"/>
              </w:rPr>
              <w:t>деталирование</w:t>
            </w:r>
            <w:proofErr w:type="spellEnd"/>
            <w:r w:rsidRPr="00643CF8">
              <w:rPr>
                <w:rFonts w:ascii="Times New Roman" w:eastAsia="Times New Roman" w:hAnsi="Times New Roman" w:cs="Times New Roman"/>
                <w:b/>
                <w:bCs/>
                <w:lang w:eastAsia="ru-RU"/>
              </w:rPr>
              <w:t xml:space="preserve"> сборочных чертежей и схем</w:t>
            </w: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p>
        </w:tc>
        <w:tc>
          <w:tcPr>
            <w:tcW w:w="649" w:type="pct"/>
          </w:tcPr>
          <w:p w:rsidR="00EF6781" w:rsidRPr="00643CF8" w:rsidRDefault="00EF6781" w:rsidP="00643CF8">
            <w:pPr>
              <w:rPr>
                <w:rFonts w:ascii="Times New Roman" w:eastAsia="Times New Roman" w:hAnsi="Times New Roman" w:cs="Times New Roman"/>
                <w:b/>
                <w:bCs/>
                <w:lang w:eastAsia="ru-RU"/>
              </w:rPr>
            </w:pPr>
          </w:p>
        </w:tc>
      </w:tr>
      <w:tr w:rsidR="00643CF8" w:rsidRPr="00643CF8" w:rsidTr="00C522DC">
        <w:trPr>
          <w:trHeight w:val="20"/>
        </w:trPr>
        <w:tc>
          <w:tcPr>
            <w:tcW w:w="813" w:type="pct"/>
            <w:vMerge/>
          </w:tcPr>
          <w:p w:rsidR="00643CF8" w:rsidRPr="00643CF8" w:rsidRDefault="00643CF8" w:rsidP="00643CF8">
            <w:pPr>
              <w:rPr>
                <w:rFonts w:ascii="Times New Roman" w:eastAsia="Times New Roman" w:hAnsi="Times New Roman" w:cs="Times New Roman"/>
                <w:b/>
                <w:bCs/>
                <w:lang w:eastAsia="ru-RU"/>
              </w:rPr>
            </w:pPr>
          </w:p>
        </w:tc>
        <w:tc>
          <w:tcPr>
            <w:tcW w:w="2866" w:type="pct"/>
          </w:tcPr>
          <w:p w:rsidR="00643CF8" w:rsidRPr="00643CF8" w:rsidRDefault="00643CF8" w:rsidP="00643CF8">
            <w:pPr>
              <w:rPr>
                <w:rFonts w:ascii="Times New Roman" w:eastAsia="Times New Roman" w:hAnsi="Times New Roman" w:cs="Times New Roman"/>
                <w:bCs/>
                <w:lang w:eastAsia="ru-RU"/>
              </w:rPr>
            </w:pPr>
            <w:r w:rsidRPr="00643CF8">
              <w:rPr>
                <w:rFonts w:ascii="Times New Roman" w:eastAsia="Times New Roman" w:hAnsi="Times New Roman" w:cs="Times New Roman"/>
                <w:bCs/>
                <w:lang w:eastAsia="ru-RU"/>
              </w:rPr>
              <w:t xml:space="preserve">Чтение и </w:t>
            </w:r>
            <w:proofErr w:type="spellStart"/>
            <w:r w:rsidRPr="00643CF8">
              <w:rPr>
                <w:rFonts w:ascii="Times New Roman" w:eastAsia="Times New Roman" w:hAnsi="Times New Roman" w:cs="Times New Roman"/>
                <w:bCs/>
                <w:lang w:eastAsia="ru-RU"/>
              </w:rPr>
              <w:t>деталирование</w:t>
            </w:r>
            <w:proofErr w:type="spellEnd"/>
            <w:r w:rsidRPr="00643CF8">
              <w:rPr>
                <w:rFonts w:ascii="Times New Roman" w:eastAsia="Times New Roman" w:hAnsi="Times New Roman" w:cs="Times New Roman"/>
                <w:bCs/>
                <w:lang w:eastAsia="ru-RU"/>
              </w:rPr>
              <w:t xml:space="preserve"> сборочного чертежа</w:t>
            </w:r>
          </w:p>
        </w:tc>
        <w:tc>
          <w:tcPr>
            <w:tcW w:w="672" w:type="pct"/>
            <w:vAlign w:val="center"/>
          </w:tcPr>
          <w:p w:rsidR="00643CF8" w:rsidRPr="00643CF8" w:rsidRDefault="00643CF8"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tcPr>
          <w:p w:rsidR="00643CF8" w:rsidRPr="00643CF8" w:rsidRDefault="00643CF8"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10</w:t>
            </w:r>
          </w:p>
        </w:tc>
        <w:tc>
          <w:tcPr>
            <w:tcW w:w="649" w:type="pct"/>
            <w:vMerge w:val="restart"/>
          </w:tcPr>
          <w:p w:rsidR="00EF6781" w:rsidRPr="00643CF8" w:rsidRDefault="00643CF8" w:rsidP="00643CF8">
            <w:pPr>
              <w:rPr>
                <w:rFonts w:ascii="Times New Roman" w:eastAsia="Times New Roman" w:hAnsi="Times New Roman" w:cs="Times New Roman"/>
                <w:b/>
                <w:bCs/>
                <w:lang w:eastAsia="ru-RU"/>
              </w:rPr>
            </w:pPr>
            <w:proofErr w:type="gramStart"/>
            <w:r w:rsidRPr="00643CF8">
              <w:rPr>
                <w:rFonts w:ascii="Times New Roman" w:eastAsia="Times New Roman" w:hAnsi="Times New Roman" w:cs="Times New Roman"/>
                <w:b/>
                <w:lang w:eastAsia="ru-RU"/>
              </w:rPr>
              <w:t>ОК</w:t>
            </w:r>
            <w:proofErr w:type="gramEnd"/>
            <w:r w:rsidRPr="00643CF8">
              <w:rPr>
                <w:rFonts w:ascii="Times New Roman" w:eastAsia="Times New Roman" w:hAnsi="Times New Roman" w:cs="Times New Roman"/>
                <w:b/>
                <w:lang w:eastAsia="ru-RU"/>
              </w:rPr>
              <w:t xml:space="preserve"> 01-ОК 03</w:t>
            </w: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ПЗ 15. Построение ки</w:t>
            </w:r>
            <w:r w:rsidR="00643CF8" w:rsidRPr="00643CF8">
              <w:rPr>
                <w:rFonts w:ascii="Times New Roman" w:eastAsia="Times New Roman" w:hAnsi="Times New Roman" w:cs="Times New Roman"/>
                <w:lang w:eastAsia="ru-RU"/>
              </w:rPr>
              <w:t xml:space="preserve">нематической схемы узла в </w:t>
            </w:r>
            <w:proofErr w:type="spellStart"/>
            <w:proofErr w:type="gramStart"/>
            <w:r w:rsidR="00643CF8" w:rsidRPr="00643CF8">
              <w:rPr>
                <w:rFonts w:ascii="Times New Roman" w:eastAsia="Times New Roman" w:hAnsi="Times New Roman" w:cs="Times New Roman"/>
                <w:lang w:eastAsia="ru-RU"/>
              </w:rPr>
              <w:t>в</w:t>
            </w:r>
            <w:proofErr w:type="spellEnd"/>
            <w:proofErr w:type="gramEnd"/>
            <w:r w:rsidR="00643CF8" w:rsidRPr="00643CF8">
              <w:rPr>
                <w:rFonts w:ascii="Times New Roman" w:eastAsia="Times New Roman" w:hAnsi="Times New Roman" w:cs="Times New Roman"/>
                <w:lang w:eastAsia="ru-RU"/>
              </w:rPr>
              <w:t xml:space="preserve">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vMerge/>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ПЗ 16. Построение пневматической схемы в машинной графике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 xml:space="preserve">ПЗ 17. </w:t>
            </w:r>
            <w:proofErr w:type="spellStart"/>
            <w:r w:rsidRPr="00643CF8">
              <w:rPr>
                <w:rFonts w:ascii="Times New Roman" w:eastAsia="Times New Roman" w:hAnsi="Times New Roman" w:cs="Times New Roman"/>
                <w:lang w:eastAsia="ru-RU"/>
              </w:rPr>
              <w:t>Деталирование</w:t>
            </w:r>
            <w:proofErr w:type="spellEnd"/>
            <w:r w:rsidRPr="00643CF8">
              <w:rPr>
                <w:rFonts w:ascii="Times New Roman" w:eastAsia="Times New Roman" w:hAnsi="Times New Roman" w:cs="Times New Roman"/>
                <w:lang w:eastAsia="ru-RU"/>
              </w:rPr>
              <w:t xml:space="preserve"> сборочного чертежа в машинной графике в формате 2</w:t>
            </w:r>
            <w:r w:rsidRPr="00643CF8">
              <w:rPr>
                <w:rFonts w:ascii="Times New Roman" w:eastAsia="Times New Roman" w:hAnsi="Times New Roman" w:cs="Times New Roman"/>
                <w:lang w:val="en-US" w:eastAsia="ru-RU"/>
              </w:rPr>
              <w:t>D</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 xml:space="preserve">ПЗ 18. </w:t>
            </w:r>
            <w:proofErr w:type="spellStart"/>
            <w:r w:rsidRPr="00643CF8">
              <w:rPr>
                <w:rFonts w:ascii="Times New Roman" w:eastAsia="Times New Roman" w:hAnsi="Times New Roman" w:cs="Times New Roman"/>
                <w:lang w:eastAsia="ru-RU"/>
              </w:rPr>
              <w:t>Деталирование</w:t>
            </w:r>
            <w:proofErr w:type="spellEnd"/>
            <w:r w:rsidRPr="00643CF8">
              <w:rPr>
                <w:rFonts w:ascii="Times New Roman" w:eastAsia="Times New Roman" w:hAnsi="Times New Roman" w:cs="Times New Roman"/>
                <w:lang w:eastAsia="ru-RU"/>
              </w:rPr>
              <w:t xml:space="preserve"> сборочного чертежа в машинной графике в формате 3</w:t>
            </w:r>
            <w:r w:rsidRPr="00643CF8">
              <w:rPr>
                <w:rFonts w:ascii="Times New Roman" w:eastAsia="Times New Roman" w:hAnsi="Times New Roman" w:cs="Times New Roman"/>
                <w:lang w:val="en-US" w:eastAsia="ru-RU"/>
              </w:rPr>
              <w:t>D</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4</w:t>
            </w:r>
          </w:p>
        </w:tc>
        <w:tc>
          <w:tcPr>
            <w:tcW w:w="649" w:type="pct"/>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vMerge/>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lang w:eastAsia="ru-RU"/>
              </w:rPr>
            </w:pPr>
            <w:r w:rsidRPr="00643CF8">
              <w:rPr>
                <w:rFonts w:ascii="Times New Roman" w:eastAsia="Times New Roman" w:hAnsi="Times New Roman" w:cs="Times New Roman"/>
                <w:lang w:eastAsia="ru-RU"/>
              </w:rPr>
              <w:t>ПЗ 19. Выполнение чертежа детали в машинной графике в формате 2</w:t>
            </w:r>
            <w:r w:rsidRPr="00643CF8">
              <w:rPr>
                <w:rFonts w:ascii="Times New Roman" w:eastAsia="Times New Roman" w:hAnsi="Times New Roman" w:cs="Times New Roman"/>
                <w:lang w:val="en-US" w:eastAsia="ru-RU"/>
              </w:rPr>
              <w:t>D</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813" w:type="pct"/>
          </w:tcPr>
          <w:p w:rsidR="00EF6781" w:rsidRPr="00643CF8" w:rsidRDefault="00EF6781" w:rsidP="00643CF8">
            <w:pPr>
              <w:rPr>
                <w:rFonts w:ascii="Times New Roman" w:eastAsia="Times New Roman" w:hAnsi="Times New Roman" w:cs="Times New Roman"/>
                <w:b/>
                <w:bCs/>
                <w:lang w:eastAsia="ru-RU"/>
              </w:rPr>
            </w:pPr>
          </w:p>
        </w:tc>
        <w:tc>
          <w:tcPr>
            <w:tcW w:w="2866" w:type="pct"/>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Итоговое занятие</w:t>
            </w:r>
          </w:p>
        </w:tc>
        <w:tc>
          <w:tcPr>
            <w:tcW w:w="672" w:type="pct"/>
            <w:vAlign w:val="center"/>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2</w:t>
            </w:r>
          </w:p>
        </w:tc>
        <w:tc>
          <w:tcPr>
            <w:tcW w:w="649" w:type="pct"/>
          </w:tcPr>
          <w:p w:rsidR="00EF6781" w:rsidRPr="00643CF8" w:rsidRDefault="00EF6781" w:rsidP="00643CF8">
            <w:pPr>
              <w:rPr>
                <w:rFonts w:ascii="Times New Roman" w:eastAsia="Times New Roman" w:hAnsi="Times New Roman" w:cs="Times New Roman"/>
                <w:b/>
                <w:bCs/>
                <w:lang w:eastAsia="ru-RU"/>
              </w:rPr>
            </w:pPr>
          </w:p>
        </w:tc>
      </w:tr>
      <w:tr w:rsidR="00EF6781" w:rsidRPr="00643CF8" w:rsidTr="00C522DC">
        <w:trPr>
          <w:trHeight w:val="20"/>
        </w:trPr>
        <w:tc>
          <w:tcPr>
            <w:tcW w:w="3679" w:type="pct"/>
            <w:gridSpan w:val="2"/>
          </w:tcPr>
          <w:p w:rsidR="00EF6781" w:rsidRPr="00643CF8" w:rsidRDefault="00EF6781" w:rsidP="00643CF8">
            <w:pPr>
              <w:rPr>
                <w:rFonts w:ascii="Times New Roman" w:eastAsia="Times New Roman" w:hAnsi="Times New Roman" w:cs="Times New Roman"/>
                <w:b/>
                <w:lang w:eastAsia="ru-RU"/>
              </w:rPr>
            </w:pPr>
            <w:r w:rsidRPr="00643CF8">
              <w:rPr>
                <w:rFonts w:ascii="Times New Roman" w:eastAsia="Times New Roman" w:hAnsi="Times New Roman" w:cs="Times New Roman"/>
                <w:b/>
                <w:lang w:eastAsia="ru-RU"/>
              </w:rPr>
              <w:t>Пр</w:t>
            </w:r>
            <w:r w:rsidR="00643CF8" w:rsidRPr="00643CF8">
              <w:rPr>
                <w:rFonts w:ascii="Times New Roman" w:eastAsia="Times New Roman" w:hAnsi="Times New Roman" w:cs="Times New Roman"/>
                <w:b/>
                <w:lang w:eastAsia="ru-RU"/>
              </w:rPr>
              <w:t>омежуточная аттестация Дифференцированный зачет</w:t>
            </w:r>
          </w:p>
        </w:tc>
        <w:tc>
          <w:tcPr>
            <w:tcW w:w="672" w:type="pct"/>
            <w:vAlign w:val="center"/>
          </w:tcPr>
          <w:p w:rsidR="00EF6781" w:rsidRPr="00643CF8" w:rsidRDefault="00EF6781" w:rsidP="00643CF8">
            <w:pPr>
              <w:rPr>
                <w:rFonts w:ascii="Times New Roman" w:eastAsia="Times New Roman" w:hAnsi="Times New Roman" w:cs="Times New Roman"/>
                <w:b/>
                <w:i/>
                <w:lang w:eastAsia="ru-RU"/>
              </w:rPr>
            </w:pPr>
          </w:p>
        </w:tc>
        <w:tc>
          <w:tcPr>
            <w:tcW w:w="649" w:type="pct"/>
          </w:tcPr>
          <w:p w:rsidR="00EF6781" w:rsidRPr="00643CF8" w:rsidRDefault="00EF6781" w:rsidP="00643CF8">
            <w:pPr>
              <w:rPr>
                <w:rFonts w:ascii="Times New Roman" w:eastAsia="Times New Roman" w:hAnsi="Times New Roman" w:cs="Times New Roman"/>
                <w:b/>
                <w:i/>
                <w:lang w:eastAsia="ru-RU"/>
              </w:rPr>
            </w:pPr>
          </w:p>
        </w:tc>
      </w:tr>
      <w:tr w:rsidR="00EF6781" w:rsidRPr="00643CF8" w:rsidTr="00C522DC">
        <w:trPr>
          <w:trHeight w:val="20"/>
        </w:trPr>
        <w:tc>
          <w:tcPr>
            <w:tcW w:w="3679" w:type="pct"/>
            <w:gridSpan w:val="2"/>
          </w:tcPr>
          <w:p w:rsidR="00EF6781" w:rsidRPr="00643CF8" w:rsidRDefault="00EF6781" w:rsidP="00643CF8">
            <w:pPr>
              <w:rPr>
                <w:rFonts w:ascii="Times New Roman" w:eastAsia="Times New Roman" w:hAnsi="Times New Roman" w:cs="Times New Roman"/>
                <w:b/>
                <w:bCs/>
                <w:lang w:eastAsia="ru-RU"/>
              </w:rPr>
            </w:pPr>
            <w:r w:rsidRPr="00643CF8">
              <w:rPr>
                <w:rFonts w:ascii="Times New Roman" w:eastAsia="Times New Roman" w:hAnsi="Times New Roman" w:cs="Times New Roman"/>
                <w:b/>
                <w:bCs/>
                <w:lang w:eastAsia="ru-RU"/>
              </w:rPr>
              <w:t>Всего:</w:t>
            </w:r>
          </w:p>
        </w:tc>
        <w:tc>
          <w:tcPr>
            <w:tcW w:w="672" w:type="pct"/>
            <w:vAlign w:val="center"/>
          </w:tcPr>
          <w:p w:rsidR="00EF6781" w:rsidRPr="00643CF8" w:rsidRDefault="000B1756" w:rsidP="00643CF8">
            <w:pP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64</w:t>
            </w:r>
          </w:p>
        </w:tc>
        <w:tc>
          <w:tcPr>
            <w:tcW w:w="649" w:type="pct"/>
          </w:tcPr>
          <w:p w:rsidR="00EF6781" w:rsidRPr="00643CF8" w:rsidRDefault="00EF6781" w:rsidP="00643CF8">
            <w:pPr>
              <w:rPr>
                <w:rFonts w:ascii="Times New Roman" w:eastAsia="Times New Roman" w:hAnsi="Times New Roman" w:cs="Times New Roman"/>
                <w:b/>
                <w:bCs/>
                <w:i/>
                <w:lang w:eastAsia="ru-RU"/>
              </w:rPr>
            </w:pPr>
          </w:p>
        </w:tc>
      </w:tr>
    </w:tbl>
    <w:p w:rsidR="00EF6781" w:rsidRDefault="00EF6781"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sectPr w:rsidR="00B94F54" w:rsidSect="00B94F54">
          <w:pgSz w:w="16838" w:h="11906" w:orient="landscape"/>
          <w:pgMar w:top="1701" w:right="1134" w:bottom="567" w:left="1134" w:header="709" w:footer="709" w:gutter="0"/>
          <w:cols w:space="708"/>
          <w:docGrid w:linePitch="360"/>
        </w:sectPr>
      </w:pPr>
    </w:p>
    <w:p w:rsidR="00EF6781" w:rsidRPr="00EF6781" w:rsidRDefault="00EF6781" w:rsidP="0064427A">
      <w:pPr>
        <w:pStyle w:val="a3"/>
        <w:keepNext/>
        <w:numPr>
          <w:ilvl w:val="0"/>
          <w:numId w:val="3"/>
        </w:numPr>
        <w:ind w:left="0" w:right="-1" w:firstLine="142"/>
        <w:jc w:val="center"/>
        <w:outlineLvl w:val="0"/>
        <w:rPr>
          <w:rFonts w:ascii="Times New Roman" w:eastAsia="Segoe UI" w:hAnsi="Times New Roman" w:cs="Times New Roman"/>
          <w:b/>
          <w:bCs/>
          <w:caps/>
          <w:sz w:val="24"/>
          <w:szCs w:val="24"/>
          <w:lang w:eastAsia="ru-RU"/>
        </w:rPr>
      </w:pPr>
      <w:bookmarkStart w:id="7" w:name="_Toc195505969"/>
      <w:r w:rsidRPr="00EF6781">
        <w:rPr>
          <w:rFonts w:ascii="Times New Roman" w:eastAsia="Segoe UI" w:hAnsi="Times New Roman" w:cs="Times New Roman"/>
          <w:b/>
          <w:bCs/>
          <w:caps/>
          <w:sz w:val="24"/>
          <w:szCs w:val="24"/>
          <w:lang w:eastAsia="ru-RU"/>
        </w:rPr>
        <w:lastRenderedPageBreak/>
        <w:t>Условия реализации ДИСЦИПЛИНЫ</w:t>
      </w:r>
      <w:bookmarkEnd w:id="7"/>
    </w:p>
    <w:p w:rsidR="00EF6781" w:rsidRPr="00EF6781" w:rsidRDefault="00EF6781" w:rsidP="00EF6781">
      <w:pPr>
        <w:keepNext/>
        <w:ind w:left="709" w:right="-1"/>
        <w:jc w:val="both"/>
        <w:outlineLvl w:val="0"/>
        <w:rPr>
          <w:rFonts w:ascii="Times New Roman" w:eastAsia="Segoe UI" w:hAnsi="Times New Roman" w:cs="Times New Roman"/>
          <w:b/>
          <w:bCs/>
          <w:caps/>
          <w:sz w:val="24"/>
          <w:szCs w:val="24"/>
          <w:lang w:eastAsia="ru-RU"/>
        </w:rPr>
      </w:pPr>
    </w:p>
    <w:p w:rsidR="0064427A" w:rsidRPr="00016F81" w:rsidRDefault="0064427A" w:rsidP="0064427A">
      <w:pPr>
        <w:widowControl w:val="0"/>
        <w:overflowPunct w:val="0"/>
        <w:autoSpaceDE w:val="0"/>
        <w:autoSpaceDN w:val="0"/>
        <w:adjustRightInd w:val="0"/>
        <w:spacing w:line="276" w:lineRule="auto"/>
        <w:ind w:firstLine="709"/>
        <w:jc w:val="both"/>
        <w:rPr>
          <w:rFonts w:ascii="Times New Roman" w:hAnsi="Times New Roman"/>
          <w:b/>
          <w:bCs/>
          <w:sz w:val="24"/>
          <w:szCs w:val="24"/>
        </w:rPr>
      </w:pPr>
      <w:r w:rsidRPr="00016F81">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64427A" w:rsidRPr="00016F81" w:rsidRDefault="0064427A" w:rsidP="0064427A">
      <w:pPr>
        <w:spacing w:line="276" w:lineRule="auto"/>
        <w:jc w:val="both"/>
        <w:rPr>
          <w:rFonts w:ascii="Times New Roman" w:hAnsi="Times New Roman"/>
          <w:i/>
          <w:color w:val="FF0000"/>
          <w:sz w:val="24"/>
          <w:szCs w:val="24"/>
        </w:rPr>
      </w:pPr>
      <w:r w:rsidRPr="00016F81">
        <w:rPr>
          <w:rFonts w:ascii="Times New Roman" w:hAnsi="Times New Roman"/>
          <w:sz w:val="24"/>
          <w:szCs w:val="24"/>
        </w:rPr>
        <w:t>Кабинет «Инженерная графика», оснащенный в соответствии с пунктом 6.1</w:t>
      </w:r>
      <w:r>
        <w:rPr>
          <w:rFonts w:ascii="Times New Roman" w:hAnsi="Times New Roman"/>
          <w:sz w:val="24"/>
          <w:szCs w:val="24"/>
        </w:rPr>
        <w:t>.2</w:t>
      </w:r>
      <w:r w:rsidRPr="00016F81">
        <w:rPr>
          <w:rFonts w:ascii="Times New Roman" w:hAnsi="Times New Roman"/>
          <w:sz w:val="24"/>
          <w:szCs w:val="24"/>
        </w:rPr>
        <w:t xml:space="preserve">.1. образовательной программы по специальности </w:t>
      </w:r>
      <w:r w:rsidRPr="006D5945">
        <w:rPr>
          <w:rFonts w:ascii="Times New Roman" w:hAnsi="Times New Roman"/>
          <w:bCs/>
          <w:iCs/>
          <w:sz w:val="24"/>
          <w:szCs w:val="24"/>
        </w:rPr>
        <w:t>15.02.17 Монтаж, техническое обслуживание, эксплуатация и ремонт промышленного оборудования (по отраслям)</w:t>
      </w:r>
    </w:p>
    <w:p w:rsidR="0064427A" w:rsidRDefault="0064427A" w:rsidP="0064427A">
      <w:pPr>
        <w:spacing w:line="276" w:lineRule="auto"/>
        <w:ind w:left="709"/>
        <w:jc w:val="both"/>
        <w:rPr>
          <w:rFonts w:ascii="Times New Roman" w:hAnsi="Times New Roman"/>
          <w:b/>
          <w:sz w:val="24"/>
          <w:szCs w:val="24"/>
        </w:rPr>
      </w:pPr>
    </w:p>
    <w:p w:rsidR="0064427A" w:rsidRPr="00016F81" w:rsidRDefault="0064427A" w:rsidP="0064427A">
      <w:pPr>
        <w:spacing w:line="276" w:lineRule="auto"/>
        <w:ind w:left="709"/>
        <w:jc w:val="both"/>
        <w:rPr>
          <w:rFonts w:ascii="Times New Roman" w:hAnsi="Times New Roman"/>
          <w:b/>
          <w:sz w:val="24"/>
          <w:szCs w:val="24"/>
        </w:rPr>
      </w:pPr>
      <w:r w:rsidRPr="00016F81">
        <w:rPr>
          <w:rFonts w:ascii="Times New Roman" w:hAnsi="Times New Roman"/>
          <w:b/>
          <w:sz w:val="24"/>
          <w:szCs w:val="24"/>
        </w:rPr>
        <w:t>3.2. Информационное обеспечение реализации программы</w:t>
      </w:r>
    </w:p>
    <w:p w:rsidR="0064427A" w:rsidRPr="00016F81" w:rsidRDefault="0064427A" w:rsidP="0064427A">
      <w:pPr>
        <w:spacing w:line="276" w:lineRule="auto"/>
        <w:ind w:firstLine="709"/>
        <w:jc w:val="both"/>
        <w:rPr>
          <w:rFonts w:ascii="Times New Roman" w:hAnsi="Times New Roman"/>
          <w:sz w:val="24"/>
          <w:szCs w:val="24"/>
        </w:rPr>
      </w:pPr>
      <w:r w:rsidRPr="00016F81">
        <w:rPr>
          <w:rFonts w:ascii="Times New Roman" w:hAnsi="Times New Roman"/>
          <w:sz w:val="24"/>
          <w:szCs w:val="24"/>
        </w:rPr>
        <w:t xml:space="preserve">Для реализации программы библиотечный фонд образовательной организации должен иметь печатные и /или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016F81">
        <w:rPr>
          <w:rFonts w:ascii="Times New Roman" w:hAnsi="Times New Roman"/>
          <w:sz w:val="24"/>
          <w:szCs w:val="24"/>
        </w:rPr>
        <w:t>выбирается не менее одного издания</w:t>
      </w:r>
      <w:proofErr w:type="gramEnd"/>
      <w:r w:rsidRPr="00016F81">
        <w:rPr>
          <w:rFonts w:ascii="Times New Roman" w:hAnsi="Times New Roman"/>
          <w:sz w:val="24"/>
          <w:szCs w:val="24"/>
        </w:rPr>
        <w:t xml:space="preserve"> из перечисленных ниже печатных изданий и /или электронных изданий в качестве основного, при этом список может б</w:t>
      </w:r>
      <w:r>
        <w:rPr>
          <w:rFonts w:ascii="Times New Roman" w:hAnsi="Times New Roman"/>
          <w:sz w:val="24"/>
          <w:szCs w:val="24"/>
        </w:rPr>
        <w:t xml:space="preserve">ыть дополнен новыми изданиями. </w:t>
      </w:r>
    </w:p>
    <w:p w:rsidR="0064427A" w:rsidRDefault="0064427A" w:rsidP="0064427A">
      <w:pPr>
        <w:spacing w:line="276" w:lineRule="auto"/>
        <w:ind w:left="709"/>
        <w:jc w:val="both"/>
        <w:rPr>
          <w:rFonts w:ascii="Times New Roman" w:hAnsi="Times New Roman"/>
          <w:b/>
          <w:sz w:val="24"/>
          <w:szCs w:val="24"/>
        </w:rPr>
      </w:pPr>
    </w:p>
    <w:p w:rsidR="0064427A" w:rsidRPr="00016F81" w:rsidRDefault="0064427A" w:rsidP="0064427A">
      <w:pPr>
        <w:spacing w:line="276" w:lineRule="auto"/>
        <w:ind w:left="709"/>
        <w:jc w:val="both"/>
        <w:rPr>
          <w:rFonts w:ascii="Times New Roman" w:hAnsi="Times New Roman"/>
          <w:b/>
          <w:sz w:val="24"/>
          <w:szCs w:val="24"/>
        </w:rPr>
      </w:pPr>
      <w:r w:rsidRPr="00016F81">
        <w:rPr>
          <w:rFonts w:ascii="Times New Roman" w:hAnsi="Times New Roman"/>
          <w:b/>
          <w:sz w:val="24"/>
          <w:szCs w:val="24"/>
        </w:rPr>
        <w:t xml:space="preserve">3.2.1. Основные печатные издания </w:t>
      </w:r>
    </w:p>
    <w:p w:rsidR="0064427A" w:rsidRPr="00016F81" w:rsidRDefault="0064427A" w:rsidP="0064427A">
      <w:pPr>
        <w:numPr>
          <w:ilvl w:val="0"/>
          <w:numId w:val="18"/>
        </w:numPr>
        <w:spacing w:after="200" w:line="276" w:lineRule="auto"/>
        <w:ind w:left="0" w:firstLine="709"/>
        <w:contextualSpacing/>
        <w:jc w:val="both"/>
        <w:rPr>
          <w:rFonts w:ascii="Times New Roman" w:hAnsi="Times New Roman"/>
          <w:color w:val="000000" w:themeColor="text1"/>
          <w:sz w:val="24"/>
          <w:szCs w:val="24"/>
        </w:rPr>
      </w:pPr>
      <w:r w:rsidRPr="00016F81">
        <w:rPr>
          <w:rFonts w:ascii="Times New Roman" w:hAnsi="Times New Roman"/>
          <w:color w:val="000000" w:themeColor="text1"/>
          <w:sz w:val="24"/>
          <w:szCs w:val="24"/>
        </w:rPr>
        <w:t xml:space="preserve">А.И. </w:t>
      </w:r>
      <w:proofErr w:type="spellStart"/>
      <w:r w:rsidRPr="00016F81">
        <w:rPr>
          <w:rFonts w:ascii="Times New Roman" w:hAnsi="Times New Roman"/>
          <w:color w:val="000000" w:themeColor="text1"/>
          <w:sz w:val="24"/>
          <w:szCs w:val="24"/>
        </w:rPr>
        <w:t>Ильянков</w:t>
      </w:r>
      <w:proofErr w:type="spellEnd"/>
      <w:r w:rsidRPr="00016F81">
        <w:rPr>
          <w:rFonts w:ascii="Times New Roman" w:hAnsi="Times New Roman"/>
          <w:color w:val="000000" w:themeColor="text1"/>
          <w:sz w:val="24"/>
          <w:szCs w:val="24"/>
        </w:rPr>
        <w:t xml:space="preserve"> Технология </w:t>
      </w:r>
      <w:proofErr w:type="spellStart"/>
      <w:r w:rsidRPr="00016F81">
        <w:rPr>
          <w:rFonts w:ascii="Times New Roman" w:hAnsi="Times New Roman"/>
          <w:color w:val="000000" w:themeColor="text1"/>
          <w:sz w:val="24"/>
          <w:szCs w:val="24"/>
        </w:rPr>
        <w:t>машиностороения</w:t>
      </w:r>
      <w:proofErr w:type="spellEnd"/>
      <w:r w:rsidRPr="00016F81">
        <w:rPr>
          <w:rFonts w:ascii="Times New Roman" w:hAnsi="Times New Roman"/>
          <w:color w:val="000000" w:themeColor="text1"/>
          <w:sz w:val="24"/>
          <w:szCs w:val="24"/>
        </w:rPr>
        <w:t xml:space="preserve"> : учебник для студ. учреждений сред</w:t>
      </w:r>
      <w:proofErr w:type="gramStart"/>
      <w:r w:rsidRPr="00016F81">
        <w:rPr>
          <w:rFonts w:ascii="Times New Roman" w:hAnsi="Times New Roman"/>
          <w:color w:val="000000" w:themeColor="text1"/>
          <w:sz w:val="24"/>
          <w:szCs w:val="24"/>
        </w:rPr>
        <w:t>.</w:t>
      </w:r>
      <w:proofErr w:type="gramEnd"/>
      <w:r w:rsidRPr="00016F81">
        <w:rPr>
          <w:rFonts w:ascii="Times New Roman" w:hAnsi="Times New Roman"/>
          <w:color w:val="000000" w:themeColor="text1"/>
          <w:sz w:val="24"/>
          <w:szCs w:val="24"/>
        </w:rPr>
        <w:t xml:space="preserve"> </w:t>
      </w:r>
      <w:proofErr w:type="gramStart"/>
      <w:r w:rsidRPr="00016F81">
        <w:rPr>
          <w:rFonts w:ascii="Times New Roman" w:hAnsi="Times New Roman"/>
          <w:color w:val="000000" w:themeColor="text1"/>
          <w:sz w:val="24"/>
          <w:szCs w:val="24"/>
        </w:rPr>
        <w:t>п</w:t>
      </w:r>
      <w:proofErr w:type="gramEnd"/>
      <w:r w:rsidRPr="00016F81">
        <w:rPr>
          <w:rFonts w:ascii="Times New Roman" w:hAnsi="Times New Roman"/>
          <w:color w:val="000000" w:themeColor="text1"/>
          <w:sz w:val="24"/>
          <w:szCs w:val="24"/>
        </w:rPr>
        <w:t xml:space="preserve">роф. образования/ 2- е издание, А.И. </w:t>
      </w:r>
      <w:proofErr w:type="spellStart"/>
      <w:r w:rsidRPr="00016F81">
        <w:rPr>
          <w:rFonts w:ascii="Times New Roman" w:hAnsi="Times New Roman"/>
          <w:color w:val="000000" w:themeColor="text1"/>
          <w:sz w:val="24"/>
          <w:szCs w:val="24"/>
        </w:rPr>
        <w:t>Ильянков</w:t>
      </w:r>
      <w:proofErr w:type="spellEnd"/>
      <w:r w:rsidRPr="00016F81">
        <w:rPr>
          <w:rFonts w:ascii="Times New Roman" w:hAnsi="Times New Roman"/>
          <w:color w:val="000000" w:themeColor="text1"/>
          <w:sz w:val="24"/>
          <w:szCs w:val="24"/>
        </w:rPr>
        <w:t>. – М.</w:t>
      </w:r>
      <w:proofErr w:type="gramStart"/>
      <w:r w:rsidRPr="00016F81">
        <w:rPr>
          <w:rFonts w:ascii="Times New Roman" w:hAnsi="Times New Roman"/>
          <w:color w:val="000000" w:themeColor="text1"/>
          <w:sz w:val="24"/>
          <w:szCs w:val="24"/>
        </w:rPr>
        <w:t> :</w:t>
      </w:r>
      <w:proofErr w:type="gramEnd"/>
      <w:r w:rsidRPr="00016F81">
        <w:rPr>
          <w:rFonts w:ascii="Times New Roman" w:hAnsi="Times New Roman"/>
          <w:color w:val="000000" w:themeColor="text1"/>
          <w:sz w:val="24"/>
          <w:szCs w:val="24"/>
        </w:rPr>
        <w:t xml:space="preserve"> Издательский центр «Академия», 2020. – 356 с.</w:t>
      </w:r>
    </w:p>
    <w:p w:rsidR="0064427A" w:rsidRDefault="0064427A" w:rsidP="0064427A">
      <w:pPr>
        <w:spacing w:line="276" w:lineRule="auto"/>
        <w:ind w:left="709"/>
        <w:jc w:val="both"/>
        <w:rPr>
          <w:rFonts w:ascii="Times New Roman" w:hAnsi="Times New Roman"/>
          <w:b/>
          <w:sz w:val="24"/>
          <w:szCs w:val="24"/>
        </w:rPr>
      </w:pPr>
    </w:p>
    <w:p w:rsidR="0064427A" w:rsidRPr="00016F81" w:rsidRDefault="0064427A" w:rsidP="0064427A">
      <w:pPr>
        <w:spacing w:line="276" w:lineRule="auto"/>
        <w:ind w:left="709"/>
        <w:jc w:val="both"/>
        <w:rPr>
          <w:rFonts w:ascii="Times New Roman" w:hAnsi="Times New Roman"/>
          <w:b/>
          <w:sz w:val="24"/>
          <w:szCs w:val="24"/>
        </w:rPr>
      </w:pPr>
      <w:r w:rsidRPr="00016F81">
        <w:rPr>
          <w:rFonts w:ascii="Times New Roman" w:hAnsi="Times New Roman"/>
          <w:b/>
          <w:sz w:val="24"/>
          <w:szCs w:val="24"/>
        </w:rPr>
        <w:t>3.2.2. Основные электронные издания</w:t>
      </w:r>
    </w:p>
    <w:p w:rsidR="0064427A" w:rsidRPr="00016F81" w:rsidRDefault="0064427A" w:rsidP="0064427A">
      <w:pPr>
        <w:widowControl w:val="0"/>
        <w:spacing w:line="276" w:lineRule="auto"/>
        <w:contextualSpacing/>
        <w:jc w:val="both"/>
        <w:rPr>
          <w:rFonts w:ascii="Times New Roman" w:hAnsi="Times New Roman"/>
          <w:sz w:val="24"/>
          <w:szCs w:val="24"/>
        </w:rPr>
      </w:pPr>
      <w:r w:rsidRPr="00016F81">
        <w:rPr>
          <w:rFonts w:ascii="Times New Roman" w:hAnsi="Times New Roman"/>
          <w:sz w:val="24"/>
          <w:szCs w:val="24"/>
        </w:rPr>
        <w:t xml:space="preserve">           1.   </w:t>
      </w:r>
      <w:proofErr w:type="spellStart"/>
      <w:r w:rsidRPr="00016F81">
        <w:rPr>
          <w:rFonts w:ascii="Times New Roman" w:hAnsi="Times New Roman"/>
          <w:sz w:val="24"/>
          <w:szCs w:val="24"/>
        </w:rPr>
        <w:t>Чекмарев</w:t>
      </w:r>
      <w:proofErr w:type="spellEnd"/>
      <w:r w:rsidRPr="00016F81">
        <w:rPr>
          <w:rFonts w:ascii="Times New Roman" w:hAnsi="Times New Roman"/>
          <w:sz w:val="24"/>
          <w:szCs w:val="24"/>
        </w:rPr>
        <w:t>, А. А. Инженерная графика</w:t>
      </w:r>
      <w:proofErr w:type="gramStart"/>
      <w:r w:rsidRPr="00016F81">
        <w:rPr>
          <w:rFonts w:ascii="Times New Roman" w:hAnsi="Times New Roman"/>
          <w:sz w:val="24"/>
          <w:szCs w:val="24"/>
        </w:rPr>
        <w:t xml:space="preserve"> :</w:t>
      </w:r>
      <w:proofErr w:type="gramEnd"/>
      <w:r w:rsidRPr="00016F81">
        <w:rPr>
          <w:rFonts w:ascii="Times New Roman" w:hAnsi="Times New Roman"/>
          <w:sz w:val="24"/>
          <w:szCs w:val="24"/>
        </w:rPr>
        <w:t xml:space="preserve"> учебник для среднего профессионального образования / А. А. </w:t>
      </w:r>
      <w:proofErr w:type="spellStart"/>
      <w:r w:rsidRPr="00016F81">
        <w:rPr>
          <w:rFonts w:ascii="Times New Roman" w:hAnsi="Times New Roman"/>
          <w:sz w:val="24"/>
          <w:szCs w:val="24"/>
        </w:rPr>
        <w:t>Чекмарев</w:t>
      </w:r>
      <w:proofErr w:type="spellEnd"/>
      <w:r w:rsidRPr="00016F81">
        <w:rPr>
          <w:rFonts w:ascii="Times New Roman" w:hAnsi="Times New Roman"/>
          <w:sz w:val="24"/>
          <w:szCs w:val="24"/>
        </w:rPr>
        <w:t xml:space="preserve">. — 13-е изд., </w:t>
      </w:r>
      <w:proofErr w:type="spellStart"/>
      <w:r w:rsidRPr="00016F81">
        <w:rPr>
          <w:rFonts w:ascii="Times New Roman" w:hAnsi="Times New Roman"/>
          <w:sz w:val="24"/>
          <w:szCs w:val="24"/>
        </w:rPr>
        <w:t>испр</w:t>
      </w:r>
      <w:proofErr w:type="spellEnd"/>
      <w:r w:rsidRPr="00016F81">
        <w:rPr>
          <w:rFonts w:ascii="Times New Roman" w:hAnsi="Times New Roman"/>
          <w:sz w:val="24"/>
          <w:szCs w:val="24"/>
        </w:rPr>
        <w:t xml:space="preserve">. и доп. — Москва : Издательство </w:t>
      </w:r>
      <w:proofErr w:type="spellStart"/>
      <w:r w:rsidRPr="00016F81">
        <w:rPr>
          <w:rFonts w:ascii="Times New Roman" w:hAnsi="Times New Roman"/>
          <w:sz w:val="24"/>
          <w:szCs w:val="24"/>
        </w:rPr>
        <w:t>Юрайт</w:t>
      </w:r>
      <w:proofErr w:type="spellEnd"/>
      <w:r w:rsidRPr="00016F81">
        <w:rPr>
          <w:rFonts w:ascii="Times New Roman" w:hAnsi="Times New Roman"/>
          <w:sz w:val="24"/>
          <w:szCs w:val="24"/>
        </w:rPr>
        <w:t>, 2021. — 389 с. — (Профессиональное образование). — ISBN 978-5-534-07112-2. — Текст</w:t>
      </w:r>
      <w:proofErr w:type="gramStart"/>
      <w:r w:rsidRPr="00016F81">
        <w:rPr>
          <w:rFonts w:ascii="Times New Roman" w:hAnsi="Times New Roman"/>
          <w:sz w:val="24"/>
          <w:szCs w:val="24"/>
        </w:rPr>
        <w:t xml:space="preserve"> :</w:t>
      </w:r>
      <w:proofErr w:type="gramEnd"/>
      <w:r w:rsidRPr="00016F81">
        <w:rPr>
          <w:rFonts w:ascii="Times New Roman" w:hAnsi="Times New Roman"/>
          <w:sz w:val="24"/>
          <w:szCs w:val="24"/>
        </w:rPr>
        <w:t xml:space="preserve"> электронный // ЭБС </w:t>
      </w:r>
      <w:proofErr w:type="spellStart"/>
      <w:r w:rsidRPr="00016F81">
        <w:rPr>
          <w:rFonts w:ascii="Times New Roman" w:hAnsi="Times New Roman"/>
          <w:sz w:val="24"/>
          <w:szCs w:val="24"/>
        </w:rPr>
        <w:t>Юрайт</w:t>
      </w:r>
      <w:proofErr w:type="spellEnd"/>
      <w:r w:rsidRPr="00016F81">
        <w:rPr>
          <w:rFonts w:ascii="Times New Roman" w:hAnsi="Times New Roman"/>
          <w:sz w:val="24"/>
          <w:szCs w:val="24"/>
        </w:rPr>
        <w:t xml:space="preserve"> [сайт]. — URL</w:t>
      </w:r>
      <w:r>
        <w:rPr>
          <w:rFonts w:ascii="Times New Roman" w:hAnsi="Times New Roman"/>
          <w:sz w:val="24"/>
          <w:szCs w:val="24"/>
        </w:rPr>
        <w:t>: https://urait.ru/bcode/469544</w:t>
      </w:r>
    </w:p>
    <w:p w:rsidR="0064427A" w:rsidRDefault="0064427A" w:rsidP="0064427A">
      <w:pPr>
        <w:spacing w:line="276" w:lineRule="auto"/>
        <w:ind w:left="709"/>
        <w:jc w:val="both"/>
        <w:rPr>
          <w:rFonts w:ascii="Times New Roman" w:hAnsi="Times New Roman"/>
          <w:b/>
          <w:sz w:val="24"/>
          <w:szCs w:val="24"/>
        </w:rPr>
      </w:pPr>
    </w:p>
    <w:p w:rsidR="0064427A" w:rsidRPr="00016F81" w:rsidRDefault="0064427A" w:rsidP="0064427A">
      <w:pPr>
        <w:spacing w:line="276" w:lineRule="auto"/>
        <w:ind w:left="709"/>
        <w:jc w:val="both"/>
        <w:rPr>
          <w:rFonts w:ascii="Times New Roman" w:hAnsi="Times New Roman"/>
          <w:b/>
          <w:sz w:val="24"/>
          <w:szCs w:val="24"/>
        </w:rPr>
      </w:pPr>
      <w:r w:rsidRPr="00016F81">
        <w:rPr>
          <w:rFonts w:ascii="Times New Roman" w:hAnsi="Times New Roman"/>
          <w:b/>
          <w:sz w:val="24"/>
          <w:szCs w:val="24"/>
        </w:rPr>
        <w:t>3.2.3. Дополнительные источники</w:t>
      </w:r>
    </w:p>
    <w:p w:rsidR="0064427A" w:rsidRPr="00016F81" w:rsidRDefault="0064427A" w:rsidP="0064427A">
      <w:pPr>
        <w:widowControl w:val="0"/>
        <w:autoSpaceDE w:val="0"/>
        <w:spacing w:line="276" w:lineRule="auto"/>
        <w:jc w:val="both"/>
        <w:rPr>
          <w:rFonts w:ascii="Times New Roman" w:hAnsi="Times New Roman"/>
          <w:sz w:val="24"/>
          <w:szCs w:val="24"/>
        </w:rPr>
      </w:pPr>
      <w:r w:rsidRPr="00016F81">
        <w:rPr>
          <w:rFonts w:ascii="Times New Roman" w:hAnsi="Times New Roman"/>
          <w:sz w:val="24"/>
          <w:szCs w:val="24"/>
        </w:rPr>
        <w:t xml:space="preserve">          1.  Аверин В.Н. Компьютерная инженерная графика: учебное пособие для СПО. – Москва</w:t>
      </w:r>
      <w:proofErr w:type="gramStart"/>
      <w:r w:rsidRPr="00016F81">
        <w:rPr>
          <w:rFonts w:ascii="Times New Roman" w:hAnsi="Times New Roman"/>
          <w:sz w:val="24"/>
          <w:szCs w:val="24"/>
        </w:rPr>
        <w:t xml:space="preserve"> :</w:t>
      </w:r>
      <w:proofErr w:type="gramEnd"/>
      <w:r w:rsidRPr="00016F81">
        <w:rPr>
          <w:rFonts w:ascii="Times New Roman" w:hAnsi="Times New Roman"/>
          <w:sz w:val="24"/>
          <w:szCs w:val="24"/>
        </w:rPr>
        <w:t xml:space="preserve"> Академия, 2019. – 224 с. – Текст</w:t>
      </w:r>
      <w:proofErr w:type="gramStart"/>
      <w:r w:rsidRPr="00016F81">
        <w:rPr>
          <w:rFonts w:ascii="Times New Roman" w:hAnsi="Times New Roman"/>
          <w:sz w:val="24"/>
          <w:szCs w:val="24"/>
        </w:rPr>
        <w:t xml:space="preserve"> :</w:t>
      </w:r>
      <w:proofErr w:type="gramEnd"/>
      <w:r w:rsidRPr="00016F81">
        <w:rPr>
          <w:rFonts w:ascii="Times New Roman" w:hAnsi="Times New Roman"/>
          <w:sz w:val="24"/>
          <w:szCs w:val="24"/>
        </w:rPr>
        <w:t xml:space="preserve"> непосредственный.</w:t>
      </w:r>
    </w:p>
    <w:p w:rsidR="0064427A" w:rsidRPr="00016F81" w:rsidRDefault="0064427A" w:rsidP="0064427A">
      <w:pPr>
        <w:widowControl w:val="0"/>
        <w:autoSpaceDE w:val="0"/>
        <w:spacing w:line="276" w:lineRule="auto"/>
        <w:jc w:val="both"/>
        <w:rPr>
          <w:rFonts w:ascii="Times New Roman" w:hAnsi="Times New Roman"/>
          <w:sz w:val="24"/>
          <w:szCs w:val="24"/>
        </w:rPr>
      </w:pPr>
      <w:r w:rsidRPr="00016F81">
        <w:rPr>
          <w:rFonts w:ascii="Times New Roman" w:hAnsi="Times New Roman"/>
          <w:sz w:val="24"/>
          <w:szCs w:val="24"/>
        </w:rPr>
        <w:t xml:space="preserve">         2.  Левицкий, В. С. Машиностроительное черчение</w:t>
      </w:r>
      <w:proofErr w:type="gramStart"/>
      <w:r w:rsidRPr="00016F81">
        <w:rPr>
          <w:rFonts w:ascii="Times New Roman" w:hAnsi="Times New Roman"/>
          <w:sz w:val="24"/>
          <w:szCs w:val="24"/>
        </w:rPr>
        <w:t xml:space="preserve"> :</w:t>
      </w:r>
      <w:proofErr w:type="gramEnd"/>
      <w:r w:rsidRPr="00016F81">
        <w:rPr>
          <w:rFonts w:ascii="Times New Roman" w:hAnsi="Times New Roman"/>
          <w:sz w:val="24"/>
          <w:szCs w:val="24"/>
        </w:rPr>
        <w:t xml:space="preserve"> учебник для среднего профессионального образования / В. С. Левицкий. — 9-е изд., </w:t>
      </w:r>
      <w:proofErr w:type="spellStart"/>
      <w:r w:rsidRPr="00016F81">
        <w:rPr>
          <w:rFonts w:ascii="Times New Roman" w:hAnsi="Times New Roman"/>
          <w:sz w:val="24"/>
          <w:szCs w:val="24"/>
        </w:rPr>
        <w:t>испр</w:t>
      </w:r>
      <w:proofErr w:type="spellEnd"/>
      <w:r w:rsidRPr="00016F81">
        <w:rPr>
          <w:rFonts w:ascii="Times New Roman" w:hAnsi="Times New Roman"/>
          <w:sz w:val="24"/>
          <w:szCs w:val="24"/>
        </w:rPr>
        <w:t xml:space="preserve">. и доп. — Москва : Издательство </w:t>
      </w:r>
      <w:proofErr w:type="spellStart"/>
      <w:r w:rsidRPr="00016F81">
        <w:rPr>
          <w:rFonts w:ascii="Times New Roman" w:hAnsi="Times New Roman"/>
          <w:sz w:val="24"/>
          <w:szCs w:val="24"/>
        </w:rPr>
        <w:t>Юрайт</w:t>
      </w:r>
      <w:proofErr w:type="spellEnd"/>
      <w:r w:rsidRPr="00016F81">
        <w:rPr>
          <w:rFonts w:ascii="Times New Roman" w:hAnsi="Times New Roman"/>
          <w:sz w:val="24"/>
          <w:szCs w:val="24"/>
        </w:rPr>
        <w:t>, 2020. — 395 с. — (Профессиональное образование). — ISBN 978-5-534-11160-6. — Текст</w:t>
      </w:r>
      <w:proofErr w:type="gramStart"/>
      <w:r w:rsidRPr="00016F81">
        <w:rPr>
          <w:rFonts w:ascii="Times New Roman" w:hAnsi="Times New Roman"/>
          <w:sz w:val="24"/>
          <w:szCs w:val="24"/>
        </w:rPr>
        <w:t xml:space="preserve"> :</w:t>
      </w:r>
      <w:proofErr w:type="gramEnd"/>
      <w:r w:rsidRPr="00016F81">
        <w:rPr>
          <w:rFonts w:ascii="Times New Roman" w:hAnsi="Times New Roman"/>
          <w:sz w:val="24"/>
          <w:szCs w:val="24"/>
        </w:rPr>
        <w:t xml:space="preserve"> электронный // ЭБС </w:t>
      </w:r>
      <w:proofErr w:type="spellStart"/>
      <w:r w:rsidRPr="00016F81">
        <w:rPr>
          <w:rFonts w:ascii="Times New Roman" w:hAnsi="Times New Roman"/>
          <w:sz w:val="24"/>
          <w:szCs w:val="24"/>
        </w:rPr>
        <w:t>Юрайт</w:t>
      </w:r>
      <w:proofErr w:type="spellEnd"/>
      <w:r w:rsidRPr="00016F81">
        <w:rPr>
          <w:rFonts w:ascii="Times New Roman" w:hAnsi="Times New Roman"/>
          <w:sz w:val="24"/>
          <w:szCs w:val="24"/>
        </w:rPr>
        <w:t xml:space="preserve"> [сайт]. — URL: https://urait.ru/bcode/450933</w:t>
      </w:r>
    </w:p>
    <w:p w:rsidR="0064427A" w:rsidRDefault="0064427A" w:rsidP="0064427A">
      <w:pPr>
        <w:rPr>
          <w:rFonts w:ascii="Times New Roman" w:hAnsi="Times New Roman"/>
          <w:b/>
          <w:sz w:val="24"/>
          <w:szCs w:val="24"/>
        </w:rPr>
      </w:pPr>
    </w:p>
    <w:p w:rsidR="0064427A" w:rsidRDefault="0064427A" w:rsidP="0064427A">
      <w:pPr>
        <w:rPr>
          <w:rFonts w:ascii="Times New Roman" w:hAnsi="Times New Roman"/>
          <w:b/>
          <w:sz w:val="24"/>
          <w:szCs w:val="24"/>
        </w:rPr>
      </w:pPr>
    </w:p>
    <w:p w:rsidR="0064427A" w:rsidRDefault="0064427A" w:rsidP="0064427A">
      <w:pPr>
        <w:rPr>
          <w:rFonts w:ascii="Times New Roman" w:hAnsi="Times New Roman"/>
          <w:b/>
          <w:sz w:val="24"/>
          <w:szCs w:val="24"/>
        </w:rPr>
      </w:pPr>
    </w:p>
    <w:p w:rsidR="0064427A" w:rsidRDefault="0064427A" w:rsidP="0064427A">
      <w:pPr>
        <w:rPr>
          <w:rFonts w:ascii="Times New Roman" w:hAnsi="Times New Roman"/>
          <w:b/>
          <w:sz w:val="24"/>
          <w:szCs w:val="24"/>
        </w:rPr>
      </w:pPr>
    </w:p>
    <w:p w:rsidR="0064427A" w:rsidRDefault="0064427A" w:rsidP="0064427A">
      <w:pPr>
        <w:rPr>
          <w:rFonts w:ascii="Times New Roman" w:hAnsi="Times New Roman"/>
          <w:b/>
          <w:sz w:val="24"/>
          <w:szCs w:val="24"/>
        </w:rPr>
      </w:pPr>
    </w:p>
    <w:p w:rsidR="0064427A" w:rsidRDefault="0064427A" w:rsidP="0064427A">
      <w:pPr>
        <w:rPr>
          <w:rFonts w:ascii="Times New Roman" w:hAnsi="Times New Roman"/>
          <w:b/>
          <w:sz w:val="24"/>
          <w:szCs w:val="24"/>
        </w:rPr>
      </w:pPr>
    </w:p>
    <w:p w:rsidR="0064427A" w:rsidRDefault="0064427A" w:rsidP="0064427A">
      <w:pPr>
        <w:rPr>
          <w:rFonts w:ascii="Times New Roman" w:hAnsi="Times New Roman"/>
          <w:b/>
          <w:sz w:val="24"/>
          <w:szCs w:val="24"/>
        </w:rPr>
      </w:pPr>
    </w:p>
    <w:p w:rsidR="0064427A" w:rsidRDefault="0064427A" w:rsidP="0064427A">
      <w:pPr>
        <w:rPr>
          <w:rFonts w:ascii="Times New Roman" w:hAnsi="Times New Roman"/>
          <w:b/>
          <w:sz w:val="24"/>
          <w:szCs w:val="24"/>
        </w:rPr>
      </w:pPr>
    </w:p>
    <w:p w:rsidR="0064427A" w:rsidRDefault="0064427A" w:rsidP="0064427A">
      <w:pPr>
        <w:rPr>
          <w:rFonts w:ascii="Times New Roman" w:hAnsi="Times New Roman"/>
          <w:b/>
          <w:sz w:val="24"/>
          <w:szCs w:val="24"/>
        </w:rPr>
      </w:pPr>
    </w:p>
    <w:p w:rsidR="0064427A" w:rsidRDefault="0064427A" w:rsidP="0064427A">
      <w:pPr>
        <w:rPr>
          <w:rFonts w:ascii="Times New Roman" w:hAnsi="Times New Roman"/>
          <w:b/>
          <w:sz w:val="24"/>
          <w:szCs w:val="24"/>
        </w:rPr>
      </w:pPr>
    </w:p>
    <w:p w:rsidR="00EF6781" w:rsidRPr="00EF6781" w:rsidRDefault="00EF6781" w:rsidP="00EF6781">
      <w:pPr>
        <w:suppressAutoHyphens/>
        <w:ind w:right="-1"/>
        <w:jc w:val="center"/>
        <w:rPr>
          <w:rFonts w:ascii="Times New Roman" w:eastAsia="Calibri" w:hAnsi="Times New Roman" w:cs="Times New Roman"/>
          <w:b/>
          <w:sz w:val="24"/>
          <w:szCs w:val="24"/>
        </w:rPr>
      </w:pPr>
    </w:p>
    <w:p w:rsidR="00EF6781" w:rsidRPr="00EF6781" w:rsidRDefault="00EF6781" w:rsidP="00EF6781">
      <w:pPr>
        <w:suppressAutoHyphens/>
        <w:jc w:val="center"/>
        <w:rPr>
          <w:rFonts w:ascii="Times New Roman" w:eastAsia="Calibri" w:hAnsi="Times New Roman" w:cs="Times New Roman"/>
          <w:b/>
          <w:sz w:val="24"/>
          <w:szCs w:val="24"/>
          <w:lang w:eastAsia="ru-RU"/>
        </w:rPr>
      </w:pPr>
      <w:r w:rsidRPr="00EF6781">
        <w:rPr>
          <w:rFonts w:ascii="Times New Roman" w:eastAsia="Calibri" w:hAnsi="Times New Roman" w:cs="Times New Roman"/>
          <w:b/>
          <w:sz w:val="24"/>
          <w:szCs w:val="24"/>
        </w:rPr>
        <w:lastRenderedPageBreak/>
        <w:t xml:space="preserve">4. КОНТРОЛЬ И ОЦЕНКА РЕЗУЛЬТАТОВ </w:t>
      </w:r>
      <w:r w:rsidRPr="00EF6781">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2297"/>
        <w:gridCol w:w="2271"/>
      </w:tblGrid>
      <w:tr w:rsidR="00EF6781" w:rsidRPr="00EF6781" w:rsidTr="00C522DC">
        <w:trPr>
          <w:trHeight w:val="20"/>
          <w:tblHeader/>
        </w:trPr>
        <w:tc>
          <w:tcPr>
            <w:tcW w:w="2860" w:type="pct"/>
            <w:vAlign w:val="center"/>
          </w:tcPr>
          <w:p w:rsidR="00EF6781" w:rsidRPr="00EF6781" w:rsidRDefault="00EF6781" w:rsidP="00EF6781">
            <w:pPr>
              <w:contextualSpacing/>
              <w:jc w:val="center"/>
              <w:rPr>
                <w:rFonts w:ascii="Times New Roman" w:eastAsia="Calibri" w:hAnsi="Times New Roman" w:cs="Times New Roman"/>
                <w:b/>
                <w:iCs/>
              </w:rPr>
            </w:pPr>
            <w:r w:rsidRPr="00EF6781">
              <w:rPr>
                <w:rFonts w:ascii="Times New Roman" w:eastAsia="Calibri" w:hAnsi="Times New Roman" w:cs="Times New Roman"/>
                <w:b/>
                <w:iCs/>
              </w:rPr>
              <w:t>Результаты обучения</w:t>
            </w:r>
          </w:p>
        </w:tc>
        <w:tc>
          <w:tcPr>
            <w:tcW w:w="1343" w:type="pct"/>
            <w:vAlign w:val="center"/>
          </w:tcPr>
          <w:p w:rsidR="00EF6781" w:rsidRPr="00EF6781" w:rsidRDefault="00EF6781" w:rsidP="00EF6781">
            <w:pPr>
              <w:contextualSpacing/>
              <w:jc w:val="center"/>
              <w:rPr>
                <w:rFonts w:ascii="Times New Roman" w:eastAsia="Calibri" w:hAnsi="Times New Roman" w:cs="Times New Roman"/>
                <w:b/>
              </w:rPr>
            </w:pPr>
            <w:r w:rsidRPr="00EF6781">
              <w:rPr>
                <w:rFonts w:ascii="Times New Roman" w:eastAsia="Calibri" w:hAnsi="Times New Roman" w:cs="Times New Roman"/>
                <w:b/>
                <w:iCs/>
              </w:rPr>
              <w:t>Показатели освоенности компетенций</w:t>
            </w:r>
          </w:p>
        </w:tc>
        <w:tc>
          <w:tcPr>
            <w:tcW w:w="797" w:type="pct"/>
            <w:vAlign w:val="center"/>
          </w:tcPr>
          <w:p w:rsidR="00EF6781" w:rsidRPr="00EF6781" w:rsidRDefault="00EF6781" w:rsidP="00EF6781">
            <w:pPr>
              <w:contextualSpacing/>
              <w:jc w:val="center"/>
              <w:rPr>
                <w:rFonts w:ascii="Times New Roman" w:eastAsia="Calibri" w:hAnsi="Times New Roman" w:cs="Times New Roman"/>
                <w:b/>
              </w:rPr>
            </w:pPr>
            <w:r w:rsidRPr="00EF6781">
              <w:rPr>
                <w:rFonts w:ascii="Times New Roman" w:eastAsia="Calibri" w:hAnsi="Times New Roman" w:cs="Times New Roman"/>
                <w:b/>
              </w:rPr>
              <w:t>Методы оценки</w:t>
            </w:r>
          </w:p>
        </w:tc>
      </w:tr>
      <w:tr w:rsidR="00EF6781" w:rsidRPr="00EF6781" w:rsidTr="00C522DC">
        <w:trPr>
          <w:trHeight w:val="20"/>
        </w:trPr>
        <w:tc>
          <w:tcPr>
            <w:tcW w:w="2860" w:type="pct"/>
          </w:tcPr>
          <w:p w:rsidR="00EF6781" w:rsidRPr="00EF6781" w:rsidRDefault="00EF6781" w:rsidP="00EF6781">
            <w:pPr>
              <w:contextualSpacing/>
              <w:rPr>
                <w:rFonts w:ascii="Times New Roman" w:eastAsia="Calibri" w:hAnsi="Times New Roman" w:cs="Times New Roman"/>
                <w:b/>
                <w:bCs/>
                <w:i/>
              </w:rPr>
            </w:pPr>
            <w:r w:rsidRPr="00EF6781">
              <w:rPr>
                <w:rFonts w:ascii="Times New Roman" w:eastAsia="Calibri" w:hAnsi="Times New Roman" w:cs="Times New Roman"/>
                <w:b/>
                <w:bCs/>
                <w:i/>
              </w:rPr>
              <w:t xml:space="preserve">Знает: </w:t>
            </w:r>
          </w:p>
          <w:p w:rsidR="000B1756" w:rsidRPr="000B1756" w:rsidRDefault="000B1756" w:rsidP="000B1756">
            <w:pPr>
              <w:pStyle w:val="a3"/>
              <w:numPr>
                <w:ilvl w:val="0"/>
                <w:numId w:val="16"/>
              </w:numPr>
              <w:ind w:left="284"/>
              <w:rPr>
                <w:rFonts w:ascii="Times New Roman" w:eastAsia="Calibri" w:hAnsi="Times New Roman" w:cs="Times New Roman"/>
              </w:rPr>
            </w:pPr>
            <w:r w:rsidRPr="000B1756">
              <w:rPr>
                <w:rFonts w:ascii="Times New Roman" w:eastAsia="Calibri" w:hAnsi="Times New Roman" w:cs="Times New Roman"/>
              </w:rPr>
              <w:t xml:space="preserve">актуальный профессиональный и социальный контекст, в котором приходится работать и жить </w:t>
            </w:r>
          </w:p>
          <w:p w:rsidR="000B1756" w:rsidRPr="000B1756" w:rsidRDefault="000B1756" w:rsidP="000B1756">
            <w:pPr>
              <w:pStyle w:val="a3"/>
              <w:numPr>
                <w:ilvl w:val="0"/>
                <w:numId w:val="16"/>
              </w:numPr>
              <w:ind w:left="284"/>
              <w:rPr>
                <w:rFonts w:ascii="Times New Roman" w:eastAsia="Calibri" w:hAnsi="Times New Roman" w:cs="Times New Roman"/>
              </w:rPr>
            </w:pPr>
            <w:r w:rsidRPr="000B1756">
              <w:rPr>
                <w:rFonts w:ascii="Times New Roman" w:eastAsia="Calibri" w:hAnsi="Times New Roman" w:cs="Times New Roman"/>
              </w:rPr>
              <w:t xml:space="preserve">алгоритмы выполнения работ в </w:t>
            </w:r>
            <w:proofErr w:type="gramStart"/>
            <w:r w:rsidRPr="000B1756">
              <w:rPr>
                <w:rFonts w:ascii="Times New Roman" w:eastAsia="Calibri" w:hAnsi="Times New Roman" w:cs="Times New Roman"/>
              </w:rPr>
              <w:t>профессиональной</w:t>
            </w:r>
            <w:proofErr w:type="gramEnd"/>
            <w:r w:rsidRPr="000B1756">
              <w:rPr>
                <w:rFonts w:ascii="Times New Roman" w:eastAsia="Calibri" w:hAnsi="Times New Roman" w:cs="Times New Roman"/>
              </w:rPr>
              <w:t xml:space="preserve"> и смежных областях</w:t>
            </w:r>
          </w:p>
          <w:p w:rsidR="000B1756" w:rsidRPr="000B1756" w:rsidRDefault="000B1756" w:rsidP="000B1756">
            <w:pPr>
              <w:pStyle w:val="a3"/>
              <w:numPr>
                <w:ilvl w:val="0"/>
                <w:numId w:val="16"/>
              </w:numPr>
              <w:ind w:left="284"/>
              <w:rPr>
                <w:rFonts w:ascii="Times New Roman" w:eastAsia="Calibri" w:hAnsi="Times New Roman" w:cs="Times New Roman"/>
              </w:rPr>
            </w:pPr>
            <w:r w:rsidRPr="000B1756">
              <w:rPr>
                <w:rFonts w:ascii="Times New Roman" w:eastAsia="Calibri" w:hAnsi="Times New Roman" w:cs="Times New Roman"/>
              </w:rPr>
              <w:t xml:space="preserve">приемы структурирования информации </w:t>
            </w:r>
          </w:p>
          <w:p w:rsidR="000B1756" w:rsidRPr="000B1756" w:rsidRDefault="000B1756" w:rsidP="000B1756">
            <w:pPr>
              <w:pStyle w:val="a3"/>
              <w:numPr>
                <w:ilvl w:val="0"/>
                <w:numId w:val="16"/>
              </w:numPr>
              <w:ind w:left="284"/>
              <w:rPr>
                <w:rFonts w:ascii="Times New Roman" w:eastAsia="Calibri" w:hAnsi="Times New Roman" w:cs="Times New Roman"/>
              </w:rPr>
            </w:pPr>
            <w:r w:rsidRPr="000B1756">
              <w:rPr>
                <w:rFonts w:ascii="Times New Roman" w:eastAsia="Calibri" w:hAnsi="Times New Roman" w:cs="Times New Roman"/>
              </w:rPr>
              <w:t>формат оформления результатов поиска информации, современные средства и устройства информатизации</w:t>
            </w:r>
          </w:p>
          <w:p w:rsidR="000B1756" w:rsidRPr="000B1756" w:rsidRDefault="000B1756" w:rsidP="000B1756">
            <w:pPr>
              <w:pStyle w:val="a3"/>
              <w:numPr>
                <w:ilvl w:val="0"/>
                <w:numId w:val="16"/>
              </w:numPr>
              <w:ind w:left="284"/>
              <w:rPr>
                <w:rFonts w:ascii="Times New Roman" w:eastAsia="Calibri" w:hAnsi="Times New Roman" w:cs="Times New Roman"/>
              </w:rPr>
            </w:pPr>
            <w:r w:rsidRPr="000B1756">
              <w:rPr>
                <w:rFonts w:ascii="Times New Roman" w:eastAsia="Calibri" w:hAnsi="Times New Roman" w:cs="Times New Roman"/>
              </w:rPr>
              <w:t>современная научная и профессиональная терминология</w:t>
            </w:r>
          </w:p>
          <w:p w:rsidR="000B1756" w:rsidRPr="000B1756" w:rsidRDefault="000B1756" w:rsidP="000B1756">
            <w:pPr>
              <w:pStyle w:val="a3"/>
              <w:numPr>
                <w:ilvl w:val="0"/>
                <w:numId w:val="16"/>
              </w:numPr>
              <w:ind w:left="284"/>
              <w:rPr>
                <w:rFonts w:ascii="Times New Roman" w:eastAsia="Calibri" w:hAnsi="Times New Roman" w:cs="Times New Roman"/>
              </w:rPr>
            </w:pPr>
            <w:r w:rsidRPr="000B1756">
              <w:rPr>
                <w:rFonts w:ascii="Times New Roman" w:eastAsia="Calibri" w:hAnsi="Times New Roman" w:cs="Times New Roman"/>
              </w:rPr>
              <w:t>возможные траектории профессионального развития и самообразования</w:t>
            </w:r>
          </w:p>
          <w:p w:rsidR="00EF6781" w:rsidRPr="00EF6781" w:rsidRDefault="00EF6781" w:rsidP="00EF6781">
            <w:pPr>
              <w:contextualSpacing/>
              <w:rPr>
                <w:rFonts w:ascii="Times New Roman" w:eastAsia="Calibri" w:hAnsi="Times New Roman" w:cs="Times New Roman"/>
                <w:b/>
                <w:i/>
              </w:rPr>
            </w:pPr>
            <w:r w:rsidRPr="00EF6781">
              <w:rPr>
                <w:rFonts w:ascii="Times New Roman" w:eastAsia="Calibri" w:hAnsi="Times New Roman" w:cs="Times New Roman"/>
                <w:b/>
                <w:i/>
              </w:rPr>
              <w:t>Умеет:</w:t>
            </w:r>
          </w:p>
          <w:p w:rsidR="000B1756" w:rsidRPr="000B1756" w:rsidRDefault="000B1756" w:rsidP="000B1756">
            <w:pPr>
              <w:pStyle w:val="a3"/>
              <w:numPr>
                <w:ilvl w:val="0"/>
                <w:numId w:val="17"/>
              </w:numPr>
              <w:ind w:left="284"/>
              <w:rPr>
                <w:rFonts w:ascii="Times New Roman" w:eastAsia="Calibri" w:hAnsi="Times New Roman" w:cs="Times New Roman"/>
              </w:rPr>
            </w:pPr>
            <w:r w:rsidRPr="000B1756">
              <w:rPr>
                <w:rFonts w:ascii="Times New Roman" w:eastAsia="Calibri" w:hAnsi="Times New Roman" w:cs="Times New Roman"/>
              </w:rPr>
              <w:t>выявлять и эффективно искать информацию, необходимую для решения задачи и/или проблемы</w:t>
            </w:r>
          </w:p>
          <w:p w:rsidR="000B1756" w:rsidRPr="000B1756" w:rsidRDefault="000B1756" w:rsidP="000B1756">
            <w:pPr>
              <w:pStyle w:val="a3"/>
              <w:numPr>
                <w:ilvl w:val="0"/>
                <w:numId w:val="17"/>
              </w:numPr>
              <w:ind w:left="284"/>
              <w:rPr>
                <w:rFonts w:ascii="Times New Roman" w:eastAsia="Calibri" w:hAnsi="Times New Roman" w:cs="Times New Roman"/>
              </w:rPr>
            </w:pPr>
            <w:r w:rsidRPr="000B1756">
              <w:rPr>
                <w:rFonts w:ascii="Times New Roman" w:eastAsia="Calibri" w:hAnsi="Times New Roman" w:cs="Times New Roman"/>
              </w:rPr>
              <w:t>определять необходимые ресурсы</w:t>
            </w:r>
          </w:p>
          <w:p w:rsidR="000B1756" w:rsidRPr="000B1756" w:rsidRDefault="000B1756" w:rsidP="000B1756">
            <w:pPr>
              <w:pStyle w:val="a3"/>
              <w:numPr>
                <w:ilvl w:val="0"/>
                <w:numId w:val="17"/>
              </w:numPr>
              <w:ind w:left="284"/>
              <w:rPr>
                <w:rFonts w:ascii="Times New Roman" w:eastAsia="Calibri" w:hAnsi="Times New Roman" w:cs="Times New Roman"/>
              </w:rPr>
            </w:pPr>
            <w:r w:rsidRPr="000B1756">
              <w:rPr>
                <w:rFonts w:ascii="Times New Roman" w:eastAsia="Calibri" w:hAnsi="Times New Roman" w:cs="Times New Roman"/>
              </w:rPr>
              <w:t>планировать процесс поиска; структурировать получаемую информацию</w:t>
            </w:r>
          </w:p>
          <w:p w:rsidR="000B1756" w:rsidRPr="000B1756" w:rsidRDefault="000B1756" w:rsidP="000B1756">
            <w:pPr>
              <w:pStyle w:val="a3"/>
              <w:numPr>
                <w:ilvl w:val="0"/>
                <w:numId w:val="17"/>
              </w:numPr>
              <w:ind w:left="284"/>
              <w:rPr>
                <w:rFonts w:ascii="Times New Roman" w:eastAsia="Calibri" w:hAnsi="Times New Roman" w:cs="Times New Roman"/>
              </w:rPr>
            </w:pPr>
            <w:r w:rsidRPr="000B1756">
              <w:rPr>
                <w:rFonts w:ascii="Times New Roman" w:eastAsia="Calibri" w:hAnsi="Times New Roman" w:cs="Times New Roman"/>
              </w:rPr>
              <w:t>оформлять результаты поиска, применять средства информационных технологий для решения профессиональных задач</w:t>
            </w:r>
          </w:p>
          <w:p w:rsidR="000B1756" w:rsidRPr="000B1756" w:rsidRDefault="000B1756" w:rsidP="000B1756">
            <w:pPr>
              <w:pStyle w:val="a3"/>
              <w:numPr>
                <w:ilvl w:val="0"/>
                <w:numId w:val="17"/>
              </w:numPr>
              <w:ind w:left="284"/>
              <w:rPr>
                <w:rFonts w:ascii="Times New Roman" w:eastAsia="Calibri" w:hAnsi="Times New Roman" w:cs="Times New Roman"/>
              </w:rPr>
            </w:pPr>
            <w:r w:rsidRPr="000B1756">
              <w:rPr>
                <w:rFonts w:ascii="Times New Roman" w:eastAsia="Calibri" w:hAnsi="Times New Roman" w:cs="Times New Roman"/>
              </w:rPr>
              <w:t xml:space="preserve">определять актуальность нормативно-правовой документации в профессиональной деятельности </w:t>
            </w:r>
          </w:p>
          <w:p w:rsidR="00EF6781" w:rsidRPr="000B1756" w:rsidRDefault="000B1756" w:rsidP="000B1756">
            <w:pPr>
              <w:pStyle w:val="a3"/>
              <w:numPr>
                <w:ilvl w:val="0"/>
                <w:numId w:val="17"/>
              </w:numPr>
              <w:ind w:left="284"/>
              <w:rPr>
                <w:rFonts w:ascii="Times New Roman" w:eastAsia="Calibri" w:hAnsi="Times New Roman" w:cs="Times New Roman"/>
              </w:rPr>
            </w:pPr>
            <w:r w:rsidRPr="000B1756">
              <w:rPr>
                <w:rFonts w:ascii="Times New Roman" w:eastAsia="Calibri" w:hAnsi="Times New Roman" w:cs="Times New Roman"/>
              </w:rPr>
              <w:t>определять и выстраивать траектории профессионального развития и самообразования</w:t>
            </w:r>
          </w:p>
        </w:tc>
        <w:tc>
          <w:tcPr>
            <w:tcW w:w="1343" w:type="pct"/>
          </w:tcPr>
          <w:p w:rsidR="00EF6781" w:rsidRPr="00EF6781" w:rsidRDefault="00EF6781" w:rsidP="00842786">
            <w:pPr>
              <w:numPr>
                <w:ilvl w:val="0"/>
                <w:numId w:val="5"/>
              </w:numPr>
              <w:ind w:left="157" w:hanging="157"/>
              <w:contextualSpacing/>
              <w:rPr>
                <w:rFonts w:ascii="Times New Roman" w:eastAsia="Calibri" w:hAnsi="Times New Roman" w:cs="Times New Roman"/>
                <w:lang w:eastAsia="ru-RU"/>
              </w:rPr>
            </w:pPr>
            <w:r w:rsidRPr="00EF6781">
              <w:rPr>
                <w:rFonts w:ascii="Times New Roman" w:eastAsia="Calibri" w:hAnsi="Times New Roman" w:cs="Times New Roman"/>
                <w:lang w:eastAsia="ru-RU"/>
              </w:rPr>
              <w:t>формулирует и актуализирует проблему, рассматривает ее всесторонне;</w:t>
            </w:r>
          </w:p>
          <w:p w:rsidR="00EF6781" w:rsidRPr="00EF6781" w:rsidRDefault="00EF6781" w:rsidP="00842786">
            <w:pPr>
              <w:numPr>
                <w:ilvl w:val="0"/>
                <w:numId w:val="5"/>
              </w:numPr>
              <w:ind w:left="157" w:hanging="157"/>
              <w:contextualSpacing/>
              <w:rPr>
                <w:rFonts w:ascii="Times New Roman" w:eastAsia="Calibri" w:hAnsi="Times New Roman" w:cs="Times New Roman"/>
                <w:lang w:eastAsia="ru-RU"/>
              </w:rPr>
            </w:pPr>
            <w:r w:rsidRPr="00EF6781">
              <w:rPr>
                <w:rFonts w:ascii="Times New Roman" w:eastAsia="Calibri" w:hAnsi="Times New Roman" w:cs="Times New Roman"/>
                <w:lang w:eastAsia="ru-RU"/>
              </w:rPr>
              <w:t xml:space="preserve">вносит коррективы в деятельность, оценивает соответствие результатов целям, оценивает риски последствий </w:t>
            </w:r>
            <w:proofErr w:type="gramStart"/>
            <w:r w:rsidRPr="00EF6781">
              <w:rPr>
                <w:rFonts w:ascii="Times New Roman" w:eastAsia="Calibri" w:hAnsi="Times New Roman" w:cs="Times New Roman"/>
                <w:lang w:eastAsia="ru-RU"/>
              </w:rPr>
              <w:t>деятельности</w:t>
            </w:r>
            <w:proofErr w:type="gramEnd"/>
            <w:r w:rsidRPr="00EF6781">
              <w:rPr>
                <w:rFonts w:ascii="Times New Roman" w:eastAsia="Calibri" w:hAnsi="Times New Roman" w:cs="Times New Roman"/>
              </w:rPr>
              <w:t xml:space="preserve"> принимает цели совместной деятельности, организовывает и координирует действия по ее достижению: составляет план действий, распределяет роли с учетом мнений участников, обсуждает результаты совместной работы;</w:t>
            </w:r>
          </w:p>
          <w:p w:rsidR="00EF6781" w:rsidRPr="00EF6781" w:rsidRDefault="00EF6781" w:rsidP="00842786">
            <w:pPr>
              <w:numPr>
                <w:ilvl w:val="0"/>
                <w:numId w:val="5"/>
              </w:numPr>
              <w:ind w:left="157" w:hanging="157"/>
              <w:contextualSpacing/>
              <w:rPr>
                <w:rFonts w:ascii="Times New Roman" w:eastAsia="Calibri" w:hAnsi="Times New Roman" w:cs="Times New Roman"/>
              </w:rPr>
            </w:pPr>
            <w:r w:rsidRPr="00EF6781">
              <w:rPr>
                <w:rFonts w:ascii="Times New Roman" w:eastAsia="Calibri" w:hAnsi="Times New Roman" w:cs="Times New Roman"/>
              </w:rPr>
              <w:t>самостоятельно осуществляет познавательную деятельность, выявляет проблемы, ставит и формулирует собственные задачи в образовательной деятельности и жизненных ситуациях</w:t>
            </w:r>
          </w:p>
        </w:tc>
        <w:tc>
          <w:tcPr>
            <w:tcW w:w="797" w:type="pct"/>
          </w:tcPr>
          <w:p w:rsidR="00EF6781" w:rsidRPr="00EF6781" w:rsidRDefault="00EF6781" w:rsidP="00842786">
            <w:pPr>
              <w:numPr>
                <w:ilvl w:val="0"/>
                <w:numId w:val="4"/>
              </w:numPr>
              <w:ind w:left="181" w:hanging="227"/>
              <w:contextualSpacing/>
              <w:rPr>
                <w:rFonts w:ascii="Times New Roman" w:eastAsia="Calibri" w:hAnsi="Times New Roman" w:cs="Times New Roman"/>
                <w:lang w:eastAsia="ru-RU"/>
              </w:rPr>
            </w:pPr>
            <w:r w:rsidRPr="00EF6781">
              <w:rPr>
                <w:rFonts w:ascii="Times New Roman" w:eastAsia="Calibri" w:hAnsi="Times New Roman" w:cs="Times New Roman"/>
                <w:lang w:eastAsia="ru-RU"/>
              </w:rPr>
              <w:t xml:space="preserve">письменный/устный опрос; </w:t>
            </w:r>
          </w:p>
          <w:p w:rsidR="00EF6781" w:rsidRPr="00EF6781" w:rsidRDefault="00EF6781" w:rsidP="00842786">
            <w:pPr>
              <w:numPr>
                <w:ilvl w:val="0"/>
                <w:numId w:val="4"/>
              </w:numPr>
              <w:ind w:left="181" w:hanging="227"/>
              <w:contextualSpacing/>
              <w:rPr>
                <w:rFonts w:ascii="Times New Roman" w:eastAsia="Calibri" w:hAnsi="Times New Roman" w:cs="Times New Roman"/>
                <w:lang w:eastAsia="ru-RU"/>
              </w:rPr>
            </w:pPr>
            <w:r w:rsidRPr="00EF6781">
              <w:rPr>
                <w:rFonts w:ascii="Times New Roman" w:eastAsia="Calibri" w:hAnsi="Times New Roman" w:cs="Times New Roman"/>
                <w:lang w:eastAsia="ru-RU"/>
              </w:rPr>
              <w:t xml:space="preserve">оценка заданий для самостоятельной работы; </w:t>
            </w:r>
          </w:p>
          <w:p w:rsidR="00EF6781" w:rsidRPr="00EF6781" w:rsidRDefault="00EF6781" w:rsidP="00842786">
            <w:pPr>
              <w:numPr>
                <w:ilvl w:val="0"/>
                <w:numId w:val="4"/>
              </w:numPr>
              <w:ind w:left="181" w:hanging="227"/>
              <w:contextualSpacing/>
              <w:rPr>
                <w:rFonts w:ascii="Times New Roman" w:eastAsia="Calibri" w:hAnsi="Times New Roman" w:cs="Times New Roman"/>
              </w:rPr>
            </w:pPr>
            <w:r w:rsidRPr="00EF6781">
              <w:rPr>
                <w:rFonts w:ascii="Times New Roman" w:eastAsia="Calibri" w:hAnsi="Times New Roman" w:cs="Times New Roman"/>
                <w:lang w:eastAsia="ru-RU"/>
              </w:rPr>
              <w:t>выполнение домашних заданий проблемного характера:</w:t>
            </w:r>
          </w:p>
          <w:p w:rsidR="00EF6781" w:rsidRPr="00EF6781" w:rsidRDefault="00EF6781" w:rsidP="00842786">
            <w:pPr>
              <w:numPr>
                <w:ilvl w:val="0"/>
                <w:numId w:val="4"/>
              </w:numPr>
              <w:ind w:left="181" w:hanging="227"/>
              <w:contextualSpacing/>
              <w:rPr>
                <w:rFonts w:ascii="Times New Roman" w:eastAsia="Calibri" w:hAnsi="Times New Roman" w:cs="Times New Roman"/>
              </w:rPr>
            </w:pPr>
            <w:r w:rsidRPr="00EF6781">
              <w:rPr>
                <w:rFonts w:ascii="Times New Roman" w:eastAsia="Calibri" w:hAnsi="Times New Roman" w:cs="Times New Roman"/>
                <w:lang w:eastAsia="ru-RU"/>
              </w:rPr>
              <w:t>выполнение практических занятий;</w:t>
            </w:r>
          </w:p>
          <w:p w:rsidR="00EF6781" w:rsidRPr="00EF6781" w:rsidRDefault="00EF6781" w:rsidP="00842786">
            <w:pPr>
              <w:numPr>
                <w:ilvl w:val="0"/>
                <w:numId w:val="4"/>
              </w:numPr>
              <w:ind w:left="181" w:hanging="227"/>
              <w:contextualSpacing/>
              <w:rPr>
                <w:rFonts w:ascii="Times New Roman" w:eastAsia="Calibri" w:hAnsi="Times New Roman" w:cs="Times New Roman"/>
              </w:rPr>
            </w:pPr>
            <w:r w:rsidRPr="00EF6781">
              <w:rPr>
                <w:rFonts w:ascii="Times New Roman" w:eastAsia="Calibri" w:hAnsi="Times New Roman" w:cs="Times New Roman"/>
                <w:lang w:eastAsia="ru-RU"/>
              </w:rPr>
              <w:t>тестирование</w:t>
            </w:r>
          </w:p>
        </w:tc>
      </w:tr>
    </w:tbl>
    <w:p w:rsidR="00EF6781" w:rsidRDefault="00EF6781" w:rsidP="001554C8">
      <w:pPr>
        <w:pStyle w:val="a5"/>
        <w:jc w:val="center"/>
      </w:pPr>
    </w:p>
    <w:sectPr w:rsidR="00EF6781" w:rsidSect="00B94F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969" w:rsidRDefault="00433969" w:rsidP="00707BE4">
      <w:r>
        <w:separator/>
      </w:r>
    </w:p>
  </w:endnote>
  <w:endnote w:type="continuationSeparator" w:id="0">
    <w:p w:rsidR="00433969" w:rsidRDefault="00433969"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DC" w:rsidRDefault="00C522DC"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22DC" w:rsidRDefault="00C522DC"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DC" w:rsidRPr="00434C42" w:rsidRDefault="00C522DC"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537786">
      <w:rPr>
        <w:rStyle w:val="ad"/>
        <w:rFonts w:ascii="Times New Roman" w:hAnsi="Times New Roman" w:cs="Times New Roman"/>
        <w:noProof/>
        <w:sz w:val="24"/>
        <w:szCs w:val="24"/>
      </w:rPr>
      <w:t>10</w:t>
    </w:r>
    <w:r w:rsidRPr="00434C42">
      <w:rPr>
        <w:rStyle w:val="ad"/>
        <w:rFonts w:ascii="Times New Roman" w:hAnsi="Times New Roman" w:cs="Times New Roman"/>
        <w:sz w:val="24"/>
        <w:szCs w:val="24"/>
      </w:rPr>
      <w:fldChar w:fldCharType="end"/>
    </w:r>
  </w:p>
  <w:p w:rsidR="00C522DC" w:rsidRDefault="00C522DC">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969" w:rsidRDefault="00433969" w:rsidP="00707BE4">
      <w:r>
        <w:separator/>
      </w:r>
    </w:p>
  </w:footnote>
  <w:footnote w:type="continuationSeparator" w:id="0">
    <w:p w:rsidR="00433969" w:rsidRDefault="00433969"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DC" w:rsidRPr="0032348F" w:rsidRDefault="00C522DC"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522DC" w:rsidRPr="0032348F" w:rsidRDefault="00C522DC"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522DC" w:rsidRPr="0032348F" w:rsidRDefault="00C522DC">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DC" w:rsidRDefault="00C522DC">
    <w:pPr>
      <w:pStyle w:val="a9"/>
      <w:jc w:val="center"/>
    </w:pPr>
    <w:r>
      <w:fldChar w:fldCharType="begin"/>
    </w:r>
    <w:r>
      <w:instrText xml:space="preserve"> PAGE   \* MERGEFORMAT </w:instrText>
    </w:r>
    <w:r>
      <w:fldChar w:fldCharType="separate"/>
    </w:r>
    <w:r>
      <w:t>48</w:t>
    </w:r>
    <w:r>
      <w:fldChar w:fldCharType="end"/>
    </w:r>
  </w:p>
  <w:p w:rsidR="00C522DC" w:rsidRDefault="00C522DC">
    <w:pPr>
      <w:pStyle w:val="a9"/>
    </w:pPr>
  </w:p>
  <w:p w:rsidR="00C522DC" w:rsidRDefault="00C522DC"/>
  <w:p w:rsidR="00C522DC" w:rsidRDefault="00C522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634"/>
    <w:multiLevelType w:val="hybridMultilevel"/>
    <w:tmpl w:val="E3443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544E0"/>
    <w:multiLevelType w:val="hybridMultilevel"/>
    <w:tmpl w:val="0D48C3C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A629F8"/>
    <w:multiLevelType w:val="hybridMultilevel"/>
    <w:tmpl w:val="B3228D1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D00259"/>
    <w:multiLevelType w:val="hybridMultilevel"/>
    <w:tmpl w:val="748EF682"/>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1D4D44CB"/>
    <w:multiLevelType w:val="hybridMultilevel"/>
    <w:tmpl w:val="473AF1AE"/>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D628C3"/>
    <w:multiLevelType w:val="hybridMultilevel"/>
    <w:tmpl w:val="E3DC17FC"/>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B43848"/>
    <w:multiLevelType w:val="hybridMultilevel"/>
    <w:tmpl w:val="DA488C14"/>
    <w:lvl w:ilvl="0" w:tplc="583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027937"/>
    <w:multiLevelType w:val="hybridMultilevel"/>
    <w:tmpl w:val="DEEEE0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6D6547D"/>
    <w:multiLevelType w:val="multilevel"/>
    <w:tmpl w:val="CDC0C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56350F"/>
    <w:multiLevelType w:val="hybridMultilevel"/>
    <w:tmpl w:val="33CC68E8"/>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BD25AD"/>
    <w:multiLevelType w:val="hybridMultilevel"/>
    <w:tmpl w:val="3D7AEB1A"/>
    <w:lvl w:ilvl="0" w:tplc="AAFE7CEE">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6">
    <w:nsid w:val="64961E1F"/>
    <w:multiLevelType w:val="hybridMultilevel"/>
    <w:tmpl w:val="2FBE18B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1826FD"/>
    <w:multiLevelType w:val="hybridMultilevel"/>
    <w:tmpl w:val="CDC0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5"/>
  </w:num>
  <w:num w:numId="4">
    <w:abstractNumId w:val="14"/>
  </w:num>
  <w:num w:numId="5">
    <w:abstractNumId w:val="4"/>
  </w:num>
  <w:num w:numId="6">
    <w:abstractNumId w:val="17"/>
  </w:num>
  <w:num w:numId="7">
    <w:abstractNumId w:val="12"/>
  </w:num>
  <w:num w:numId="8">
    <w:abstractNumId w:val="16"/>
  </w:num>
  <w:num w:numId="9">
    <w:abstractNumId w:val="10"/>
  </w:num>
  <w:num w:numId="10">
    <w:abstractNumId w:val="6"/>
  </w:num>
  <w:num w:numId="11">
    <w:abstractNumId w:val="0"/>
  </w:num>
  <w:num w:numId="12">
    <w:abstractNumId w:val="13"/>
  </w:num>
  <w:num w:numId="13">
    <w:abstractNumId w:val="7"/>
  </w:num>
  <w:num w:numId="14">
    <w:abstractNumId w:val="15"/>
  </w:num>
  <w:num w:numId="15">
    <w:abstractNumId w:val="2"/>
  </w:num>
  <w:num w:numId="16">
    <w:abstractNumId w:val="1"/>
  </w:num>
  <w:num w:numId="17">
    <w:abstractNumId w:val="3"/>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0B1756"/>
    <w:rsid w:val="001554C8"/>
    <w:rsid w:val="00182AF7"/>
    <w:rsid w:val="00433969"/>
    <w:rsid w:val="00537786"/>
    <w:rsid w:val="005B0809"/>
    <w:rsid w:val="00643CF8"/>
    <w:rsid w:val="0064427A"/>
    <w:rsid w:val="00692BA0"/>
    <w:rsid w:val="00707BE4"/>
    <w:rsid w:val="00837581"/>
    <w:rsid w:val="00842786"/>
    <w:rsid w:val="009E2664"/>
    <w:rsid w:val="00A0428C"/>
    <w:rsid w:val="00B94F54"/>
    <w:rsid w:val="00BC0FA3"/>
    <w:rsid w:val="00C522DC"/>
    <w:rsid w:val="00E019A9"/>
    <w:rsid w:val="00EA2306"/>
    <w:rsid w:val="00EF6781"/>
    <w:rsid w:val="00FD2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B2C50-5569-4706-8B55-64AABEC7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2026</Words>
  <Characters>11552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2023-12-23T11:13:00Z</cp:lastPrinted>
  <dcterms:created xsi:type="dcterms:W3CDTF">2025-05-24T04:53:00Z</dcterms:created>
  <dcterms:modified xsi:type="dcterms:W3CDTF">2025-06-15T17:13:00Z</dcterms:modified>
</cp:coreProperties>
</file>