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1B" w:rsidRPr="00D54451" w:rsidRDefault="0067191B" w:rsidP="00304F6B">
      <w:pPr>
        <w:pStyle w:val="Default"/>
        <w:jc w:val="both"/>
        <w:rPr>
          <w:rFonts w:eastAsia="Times New Roman"/>
          <w:b/>
          <w:bCs/>
          <w:sz w:val="28"/>
          <w:szCs w:val="28"/>
        </w:rPr>
      </w:pPr>
      <w:r w:rsidRPr="00D54451">
        <w:rPr>
          <w:rFonts w:eastAsia="Times New Roman"/>
          <w:b/>
          <w:bCs/>
          <w:sz w:val="28"/>
          <w:szCs w:val="28"/>
        </w:rPr>
        <w:t>«</w:t>
      </w:r>
      <w:r w:rsidRPr="00D54451">
        <w:rPr>
          <w:rFonts w:eastAsia="Times New Roman"/>
          <w:b/>
          <w:sz w:val="28"/>
          <w:szCs w:val="28"/>
        </w:rPr>
        <w:t>Специфика образовательных потребностей при различных нарушениях функций организма</w:t>
      </w:r>
      <w:r w:rsidRPr="00D54451">
        <w:rPr>
          <w:rFonts w:eastAsia="Times New Roman"/>
          <w:b/>
          <w:bCs/>
          <w:sz w:val="28"/>
          <w:szCs w:val="28"/>
        </w:rPr>
        <w:t>»</w:t>
      </w:r>
    </w:p>
    <w:p w:rsidR="0067191B" w:rsidRDefault="0067191B" w:rsidP="0067191B">
      <w:pPr>
        <w:pStyle w:val="a3"/>
        <w:tabs>
          <w:tab w:val="left" w:pos="342"/>
          <w:tab w:val="left" w:pos="567"/>
        </w:tabs>
        <w:ind w:left="0"/>
        <w:jc w:val="both"/>
        <w:rPr>
          <w:rFonts w:cs="Times New Roman"/>
          <w:b/>
          <w:sz w:val="28"/>
          <w:szCs w:val="28"/>
          <w:u w:val="single"/>
          <w:lang w:val="ru-RU"/>
        </w:rPr>
      </w:pPr>
    </w:p>
    <w:p w:rsidR="0067191B" w:rsidRPr="00D54451" w:rsidRDefault="0067191B" w:rsidP="0067191B">
      <w:pPr>
        <w:pStyle w:val="a3"/>
        <w:tabs>
          <w:tab w:val="left" w:pos="342"/>
          <w:tab w:val="left" w:pos="567"/>
        </w:tabs>
        <w:ind w:left="0"/>
        <w:jc w:val="both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  <w:r w:rsidRPr="00D54451">
        <w:rPr>
          <w:rFonts w:cs="Times New Roman"/>
          <w:b/>
          <w:sz w:val="28"/>
          <w:szCs w:val="28"/>
          <w:lang w:val="ru-RU"/>
        </w:rPr>
        <w:t>Специфика образовательных потребностей при различных нарушениях развития и психических функций.</w:t>
      </w:r>
    </w:p>
    <w:p w:rsidR="0067191B" w:rsidRPr="00D54451" w:rsidRDefault="0067191B" w:rsidP="006719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i/>
          <w:sz w:val="28"/>
          <w:szCs w:val="28"/>
        </w:rPr>
        <w:t>Содержание:</w:t>
      </w:r>
    </w:p>
    <w:p w:rsidR="0067191B" w:rsidRPr="00D54451" w:rsidRDefault="0067191B" w:rsidP="0067191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sz w:val="28"/>
          <w:szCs w:val="28"/>
        </w:rPr>
        <w:t>Особенности психики, личности, физические особенности, специфика учебно-практической деятельности, особенности образовательной среды, содержания, методов, средств и форм обучения.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Международной классификации болезней (МКБ, 10-й пересмотр) дается следующее определение умственной отсталости: «Умственная отсталость – это состояние задержанного или неполного развития психики, которое, в первую очередь, характеризуется нарушением способностей, проявляющихся в период созревания и обеспечивающих общий уровень интеллектуальности, т.е. когнитивных, речевых, моторных и социальных способностей». Как особая форма психического недоразвития умственная отсталость может возникнуть у ребенка вследствие различных причин. По этиологии их можно условно разделить на две основные группы: эндогенную, обусловленную как правило, генетическими факторами, и экзогенную, обусловленную внешними факторами (инфекции, отравления, травмы и пр.).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Общее психическое недоразвитие при умственной отсталости часто сочетается с неспецифическими нарушениями. Это могут быть нарушения черепно-мозговой иннервации, нарушение мышечного тонуса. В соматическом статусе у большинства детей, особенно с тяжелой формой умственной отсталости, нередко наблюдаются различные аномалии развития и дисплазии – деформации и нарушения соотношения размеров черепа, аномалии строения и расположения ушных раковин, глаз, зубов, укорочение фаланг пальцев, заячья губа. При умственной отсталости, связанной с нарушениями эмбрионального развития, часто наблюдаются пороки развития внутренних органов: сердца, легких, мочеполовых органов, желудочно-кишечного тракта, а в некоторых случаях, системные нарушения, например, костной системы, кожи и пр.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Степень слабоумия при психическом недоразвитии традиционно подразделяется по выраженности интеллектуального и личностного дефекта. По МКБ 10-го пересмотра ВОЗ выделяются следующие степени умственной отсталости: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F70 Легкая умственная отсталость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Легкая умственная отсталость, которая характеризуется умеренной отсталостью, но способностью использовать речь в повседневных целях. Лица с легкой умственной отсталостью способны себя обслуживать (прием пищи, умывание, одевание, контроль за функциями кишечника и мочевого пузыря). Основные затруднения обычно наблюдаются в сфере успеваемости, особенно при усвоении чтения и письма. Они способны к практической деятельности, включая неквалифицированный и полуквалифицированный ручной труд.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В целом, у лиц с легкой степенью умственной отсталости поведенческие, эмоциональные и социальные нарушения и возникающая в связи с ними потребность в терапии и поддержке гораздо больше напоминают проблемы у людей с нормальным уровнем интеллектуальности, нежели специфические проблемы у лиц с умеренной и тяжелой степенями умственной отсталости.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Уровень интеллекта у лиц, с легкой степенью умственной отсталости находится в диапазоне 50-69.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F71 Умеренная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этой категории, несмотря на замедленное развитие и понимание речи, отмечается задержка в ее развитии. Отстает и развитие моторики и навыков самообслуживания. Ограничены успехи в обучении, но часть лиц осваивает основные навыки, необходимые для чтения, письма и счета. Некоторые из лиц с умеренной умственной отсталостью нуждаются в надзоре на протяжении всей жизни. В зрелом возрасте лица с умеренной умственной отсталостью обычно способны к простой практической работе при тщательном построении заданий и обеспечении квалифицированного надзора. Совершенно независимое проживание достигается редко. Тем не менее, такие люди, в общем, полностью мобильны и физически активны, большинство из них обнаруживают признаки социального развития. Коэффициент умственного развития обычно находится в диапазоне от 35 до 49. У одних лиц с умеренной умственной отсталостью наблюдается высокий уровень оценок по тестам на зрительно-пространственные функции и низкие оценки по речевым тестам, у других – наоборот. То есть одни пациенты могут принимать участие в простых беседах, а другие обладают речевым запасом, достаточным лишь для сообщения о своих основных потребностях. Некоторые пациенты никогда не используют речь, хотя и могут понимать простые инструкции.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F72 Тяжелая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клинической картине, наличию органической этиологии и сопутствующих расстройств эта категория во многом сходна с категорией умеренной умственной отсталости. У большинства лиц наблюдаются двигательные нарушения или другие сопутствующие дефекты. Коэффициент умственного развития обычно находится в пределах от 20 до 34.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F73 Глубокая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этой рубрики коэффициент умственного развития ниже 20, что означает, что они весьма ограничены в способностях к пониманию или выполнению требований или инструкций. Большинство из них неподвижны или резко ограничены в подвижности, страдают недержанием мочи и кала, и с ними возможны лишь самые примитивные формы невербальной коммуни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softHyphen/>
        <w:t>кации. Они неспособны или малоспособны заботиться о своих основных потребностях, и нуждаются в постоянной помощи и надзоре, они не могут принимать участие в домашних и практических делах.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F78 Другая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 xml:space="preserve">Эта категория должна использоваться только в тех случаях, когда оценка степени интеллектуального снижения посредством обычных процедур затруднена или невозможна из-за сопутствующих сенсорных или соматических нарушений, например, слепоты, глухонемоты и при тяжелых поведенческих расстройствах или соматической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инвалидизации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F 79 Неуточненная умственная отсталость.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Неуточненная умственная отсталость устанавливается в тех случаях, когда нет достаточной информации по отнесению больного к одной из вышеназванных категорий.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Многообразие форм проявлений умственной отсталости чрезвычайно велико.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Возрастная динамика психического развития с психическим недоразвитием отличается крайней замедленностью развития высших психических функций.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 лиц с умственной отсталостью развитие моторики идет с большим опозданием. Походка их долго остается неустойчивой, плохо координированной, отмечаются лишние движения. Как правило, у них долго не выделяется ведущая рука, нет согласованности в действиях обеих рук.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Психическое недоразвитие при умственной отсталости носит тотальный характер, охватывает все сферы психики: сенсорную, моторную, интеллектуальную, эмоциональную, личностную, что является определяющей характеристикой умственной отсталости. Тотальность недоразвития психики является определяющей характеристикой умственной отсталости. В структуре психического дефекта у лиц с умственной отсталостью имеют место недостаточность в развитии эмоций, памяти и других психических функций, которые, как правило, проявляются меньше, чем недоразвитие мышления. Например, особенностью восприятия у детей с умственной отсталостью является недоразвитие анализа и синтеза воспринимаемых сигналов.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психическом недоразвитии отмечаются своеобразные особенности развития внимания и памяти. Пассивное внимание у лиц с психическим недоразвитием более сохранно, чем активное. Патогенное влияние на формирование активного внимания у лиц с психическим недоразвитием оказывают:</w:t>
      </w:r>
    </w:p>
    <w:p w:rsidR="0067191B" w:rsidRPr="00D54451" w:rsidRDefault="0067191B" w:rsidP="006719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недостаточная познавательная активность;</w:t>
      </w:r>
    </w:p>
    <w:p w:rsidR="0067191B" w:rsidRPr="00D54451" w:rsidRDefault="0067191B" w:rsidP="006719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слабость ориентировочной реакции.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Это обусловлено неполноценностью коры головного мозга у лиц с психическим недоразвитием.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Слабость мыслительной деятельности, мешающая лицам с психическим недоразвитием выделить существенное в запоминаемом материале, связать между собой отдельные его элементы и отбросить случайные побочные ассоциации, резко снижает качество их памяти. Кроме того, при умственной отсталости отмечаются такие особенности памяти, как замедленный темп усвоения нового, непрочность сохранения и воспроизведения информации.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многочисленных исследованиях психологов и дефектологов показано, что при относительной сохранности элементарных эмоций у детей с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психическим недоразвитием наблюдается выраженное недоразвитие более сложных эмоциональных проявлений, формирование которых тесно связано с интеллектуальным развитием.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Типичной моделью психического недоразвития является олигофрения</w:t>
      </w:r>
      <w:r w:rsidRPr="00D54451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 xml:space="preserve">.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Клинико-психологическая структура дефекта при олигофрении обусловлена явлениями необратимого недоразвития мозга в целом с преимущественной незрелостью его коры, в первую очередь – лобных и теменных отделов.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специальной психологии проблема умственной отсталости рассматривается с медицинской точки зрения, подразумевающей, что умственная отсталость – это собирательное понятие, характеризующее состояние и особенности развития разнородных в клиническом отношении групп лиц. Общим для них является наличие необратимого выраженного недоразвития познавательной деятельности, возникшего на основе раннего органического поражения центральной нервной системы. Наряду с интеллектуальным недоразвитием у умственно отсталых лиц нередко отмечаются отклонения в эмоционально-волевой сфере и поведении, нарушенное психическое развитие может сочетаться с дефектами в физическом развитии.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Умственно отсталые люди – разнородная по своему составу группа. В нее входят лица, у которых поражение мозга возникло внутриутробно (в период развития эмбриона и плода), во время родов или после родов в период до трех лет, т.е. до становления речи. Поражение может быть результатом воспалительного заболевания (энцефалитов и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менингоэнцефалитов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), интоксикации (эндокринной, обменной и др.), ушибов головного мозга (родовых и бытовых травм), а также унаследованных генетических аномалий.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Характеристика познавательной деятельности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Своеобразие,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атипичность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психического развития умственно отсталых детей не исключает наличия у них определенных потенциальных возможностей.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Среди теорий, основанных на ошибочном представлении сущности умственной отсталости, наиболее известными являются такие, как теория «потолка» и концепция остановки в развитии, которые утверждают, что умственно отсталый ребенок может развиваться до определенного предела, который достигается в период полового созревания, а затем такой ребенок останавливается в развитии. Их склонность к антисоциальному поведению якобы заложена в самой природе умственной отсталости. Подобные теории полностью игнорировали роль коррекционно-развивающего обучения в развитии умственно отсталых детей.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Особенности высшей нервной деятельности умственно отсталого обучаемого проявляются в дефектах познавательных процессов – внимания, памяти, восприятия, мышления, речи.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Внимание – это сосредоточенность сознания на каком-либо объекте или деятельности, соответственно, внимание включается во все психические процессы и является важной характеристикой познавательной сферы. Исследователи подчеркивают существенную роль внимания в выполнении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 xml:space="preserve">учебной и трудовой деятельности. Среди основных недостатков внимания умственно отсталых обучающихся отмечают нарушение концентрации, устойчивости, распределения, переключаемость и объем внимания. У обучающихся с нарушениями интеллекта непроизвольное внимание несколько сохраннее произвольного, но и оно отличается своеобразием. Внимание умственно отсталого обучающегося находится в прямой зависимости от особенностей его работоспособности и связано с высшей нервной деятельностью. Так, у лиц с возбудимым типом нервной системы несколько сохраннее темп, объем и переключаемость внимания, у тормозных лиц – выше устойчивость. Может иметь место несоответствие внешнего выражения внимания состоянию сознания человека. Отмечается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адинамичность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внимания, которая проявляется в трудности его привлечения к нужным сторонам объекта. Из-за склонности к частому охранительному торможению внимание обучающихся с интеллектуальной недостаточностью носит «мерцательный» характер.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Ощущение и восприятие – начальный источник всех наших знаний о мире. Ощущение – это отражение отдельных свойств предметов и явлений в момент их непосредственного воздействия на анализаторы. Восприятие требует более сложной аналитико-синтетической деятельности коры головного мозга, так как оно отражает предметы и явления в целом. У умственно отсталых лиц развитие ощущения и восприятия происходит значительно медленнее, чем в норме. Из-за различных нарушений в работе анализаторов у таких людей нередко наблюдается снижение зрения и слуха, недоразвитие или нарушение речи, своеобразные дефекты моторики. Ощущения при умственной отсталости слабо дифференцированы.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Восприятие также характеризуется сниженным темпом и слабой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дифференцированностью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 Наряду с этим выделяют такие особенности восприятия обучающихся с нарушениями интеллекта, как неточность, бедность и узость, малая осознанность. Однако нарушения восприятия носят динамический характер, под влиянием коррекционного обучения недостатки сглаживаются.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Память – это отражение прошлого опыта человека, сложный психический процесс, который проявляется в запоминании, сохранении и воспроизведении информации.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отсталым обучающимся свойственно нарушение соотношения между произвольной и непроизвольной памятью. Так, если в норме продуктивность произвольного запоминания всегда оказывается выше, при умственной отсталости результаты произвольного и непроизвольного запоминания находятся на одинаково низком уровне. При этом наиболее успешно запоминается материал, вызывающий у обучающихся эмоциональный отклик.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Память лиц с интеллектуальной недостаточностью характеризуется нарушениями запоминания (недостаточная осмысленность и последовательность, зависимость от содержания материала), и сохранения (повышенная забывчивость, слабая логическая переработка и недостаточное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усвоение материала), и воспроизведения (неточность). Быстрее, чем в норме, утрачиваются и видоизменяются представления памяти.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основе недоразвития памяти лежит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тугоподвижность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инертность отражения окружающей действительности. Общее направление развития памяти у умственно отсталых детей то же, что и в норме. Любой материал для запоминания должен быть предъявлен при усилении мотивации, включения мыслительных операций, направленных на содержание, а не на форму запоминаемого. Для повышения продуктивности памяти необходимо формирование специальных установок, обучение опосредованному запоминанию. Таким образом, коррекция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мнестической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деятельности тесно связана с развитием мышления.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известно, мышление – это процесс обобщенного и опосредованного отражения мозгом окружающего мира, высшая форма отражения. Оно осуществляется при помощи мыслительных операций (анализа, синтеза, обобщения, классификации, абстрагирования, сравнения).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Умственно отсталым лицам свойственно нарушение всех операций мышления (слабость аналитико-синтетической деятельности, низкая способность к отвлечению и обобщению, сравнение с опорой на несущественные признаки и т.д.). При этом темп мышления умственно отсталого обучающегося замедлен,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тугоподвижен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 Наибольшие нарушения отмечаются в словесно-логическом мышлении, наиболее сохраненным является наглядно-действенное мышление. Такие недостатки мышления умственно отсталых обучающихся, как снижение критичности, нарушение регулирующей роли мышления, конкретность, непоследовательность, стереотипность и нарушение целенаправленности непосредственно связаны с недоразвитием личности и отклонениями в поведении.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Интеллектуальная недостаточность и незрелость личности проявляются в следующих особенностях эмоциональной сферы умственно отсталых обучающихся: слабость интеллектуальной регуляции эмоций, их малая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дифференцированность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полярность, несоответствие внешним воздействиям по силе и содержанию, затруднения в развитии высших (интеллектуальных, моральных, эстетических) чувств, низкий уровень развития средств эмоциональной выразительности. Наряду с этим при умственной отсталости нередки болезненные расстройства чувств: раздражительность, эйфория, дисфория, апатия.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Говоря о расстройствах воли обучающихся с нарушениями интеллекта, специалисты связывают их с нарушениями волевых функций: активизирующей (абулия,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гипобулия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) и тормозящей (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гипербулия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). При этом умственно отсталым обучающимся свойственно нарушение структуры волевого действия, а также недостаточная интеллектуальная регуляция воли.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показывают исследования и практика работы, недостатки эмоционально-волевой сферы умственно отсталых лиц поддаются коррекции в условиях специального обучения и воспитания.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структуре направленности личности выделяют интересы, потребности и убеждения. Интересы умственно отсталых недостаточно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 xml:space="preserve">дифференцированы,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малоинтенсивны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неустойчивы. Формирование социально зрелых потребностей требует большого времени, чем в норме, и особого внимания педагогов. Что касается убеждений, то при интеллектуальной недостаточности они неточны, поверхностны, обучающиеся не всегда могут отстоять их в споре и не ориентируются на них в повседневной жизни. Вместе с тем исследования свидетельствуют о возможностях воспитания у лиц данной категории социально значимых интересов и потребностей, а также о возможностях формирования у них убеждений и мировоззрения в целом.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Важным качеством личности является более или менее объективное отношение человека к себе. Самооценка у умственно отсталых формируется медленнее, чем у нормально развивающихся сверстников. Их самооценка в большей степени, чем у нормальных сверстников, зависит от оценки педагога и окружающих. Значительную трудность представляет собой воспитание у обучающихся адекватной самооценки, так как большинство лиц с интеллектуальной недостаточностью проявляют склонность к завышенной самооценке.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К числу наиболее значимых условий развития личности умственно отсталого обучающегося относятся общение со сверстниками, воспитание в коллективе. В коллективе нормально развивающихся учащихся, структура межличностных взаимоотношений представлена деловыми и личными отношениями. Однако если в норме деловые и личные отношения часто не совпадают, у умственно отсталых они совпадают практически всегда.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Отличаются своеобразием мотивы позитивного и негативного отношений умственно отсталых обучающихся друг к другу и к окружающим людям вообще.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 общим недостаткам деятельности умственно отсталых обучающихся относятся нарушение ее целенаправленности и мотивации, слабость ориентировки в задаче, неумение планировать и предвидеть результат, некритичное отношение к результату деятельности, неумение замечать и исправлять ошибки.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Специалисты считают, что наиболее сильно интеллектуальная недостаточность и личностная незрелость проявляются в своеобразии учебной деятельности умственно отсталых лиц.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Учебная деятельность умственно отсталых обучающихся привлекает особое внимание исследователей. У умственно отсталых лиц в дошкольном возрасте наблюдается крайне низкий уровень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сформированности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готовности к обучению, недоразвитие познавательных интересов. Среди важных условий формирования у них интереса к обучению специалисты называют опору на жизненный опыт обучающегося, занимательные по форме задания и создание ситуаций успеха. Для успешного овладения умственно отсталыми лицами учебной деятельностью необходим индивидуальный подход.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Трудовая деятельность имеет огромное значение в плане коррекции недостатков психики, свойственных умственно отсталым обучающимся.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Обучение труду и профессиональная подготовка обучающихся направлена на устранение нарушений познавательной деятельности, развитие личности и социальную адаптацию в целом.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Об уровне психического развития человека можно судить, в том числе и по развитию речи, так как речь служит не только средством общения, но и является средством регуляции высших психических функций, занимает центральное место в процессе психического развития, следовательно, служит одним из показателей психического развития человека.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Умственно отсталые люди плохо различают сходные звуки, особенно согласные; поэтому, если педагог говорит им, например, что на дереве появились почки, они могут услышать в этом созвучии и бочки, и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бошки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и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почхе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и т.д.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Значительное отставание отмечается у умственно отсталых лиц в появлении фразовой речи. При этом временной интервал между первыми словами и фразовой речью у них более длительный, чем у нормальных детей.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Наиболее важными причинами бедности словарного запаса у этих обучающихся является низкий уровень их умственного развития, ограниченность представлений и знаний об окружающем мире,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несформированность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интересов, снижение потребности в речевых и социальных контактах, а также слабость вербальной памяти.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Даже тот словарный запас, который уже освоен обучающимся, длительное время остается неполноценным, так как значение употребляемых им слов большей частью не соответствует действительному значению слова. 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Умственно отсталые лица употребляют лишь незначительное количество слов, обозначающих признаки предмета: цвет (красный, синий, зеленый), величину (большой, маленький), вкус (сладкий, горький, вкусный). Противопоставления же по признакам «длинный – короткий», «толстый – тонкий» и т.д. используют очень редко.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Пассивный словарь умственно отсталых обучающихся больше активного, но он с трудом актуализируется, часто для воспроизведения слова требуется наводящий вопрос. Трудности выражаются, с одной стороны, склонностью умственно отсталых людей к охранительному торможению в коре головного мозга, с другой – особенностью формирования семантических полей.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Одной из причин задержки формирования связной речи умственно отсталых лиц является то, что их речевая активность очень слаба и довольно быстро истощается. В процессе монологической речи отсутствует стимуляция извне, конкретизация и развитие рассказа осуществляются самим человеком. В связи с этим недостаточность волевой сферы умственно отсталых лиц играет определенную отрицательную роль в нарушении протекания связных речевых высказываний. В тех случаях, когда у обучаемых появляется интерес к теме рассказа, меняется и характер связных высказываний, они становятся развернутыми и связными, увеличивается количество слов в предложении. </w:t>
      </w: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Таким образом, в характере связных высказываний большую роль играет мотивация.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Кроме особенностей речи у умственно отсталых лиц диагностируются и речевые нарушения, характерные для людей в норме: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дислалия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ринолалия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дисфония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дизартрия, алалия,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дислексия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дисграфия</w:t>
      </w:r>
      <w:proofErr w:type="spellEnd"/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заикание и др.</w:t>
      </w:r>
    </w:p>
    <w:p w:rsidR="0067191B" w:rsidRPr="00D54451" w:rsidRDefault="0067191B" w:rsidP="0067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5445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Таким образом, речь умственно отсталых обучающихся имеет качественное своеобразие во всех компонентах, что, с одной стороны, делает возможным на основе ее психолого-педагогического изучения более уверенно судить о наличии и степени выраженности интеллектуального дефекта, с другой – требует комплексного подхода к диагностике речевого развития обучающегося и проведению эффективной коррекционно-развивающей работы.</w:t>
      </w:r>
    </w:p>
    <w:p w:rsidR="00CD3B6E" w:rsidRDefault="00CD3B6E"/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E4643"/>
    <w:multiLevelType w:val="hybridMultilevel"/>
    <w:tmpl w:val="511271A8"/>
    <w:lvl w:ilvl="0" w:tplc="2A2674B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B"/>
    <w:rsid w:val="00304F6B"/>
    <w:rsid w:val="0067191B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FE88-8690-4718-9EDA-C97FA4B7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qFormat/>
    <w:rsid w:val="0067191B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67191B"/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67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Светлана Валериановна Севостьянова</cp:lastModifiedBy>
  <cp:revision>2</cp:revision>
  <dcterms:created xsi:type="dcterms:W3CDTF">2025-03-13T07:41:00Z</dcterms:created>
  <dcterms:modified xsi:type="dcterms:W3CDTF">2025-03-13T07:41:00Z</dcterms:modified>
</cp:coreProperties>
</file>