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E" w:rsidRPr="00AF39C5" w:rsidRDefault="0094264E" w:rsidP="00AF39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40A5">
        <w:rPr>
          <w:rFonts w:ascii="Times New Roman" w:hAnsi="Times New Roman" w:cs="Times New Roman"/>
          <w:b/>
          <w:sz w:val="28"/>
          <w:szCs w:val="28"/>
        </w:rPr>
        <w:t>Адаптация образовательных программ и учебно-методического обеспечения образовательного процесса для обучающихся с ограниченными возможностями здоровья и инвалидов.</w:t>
      </w:r>
    </w:p>
    <w:p w:rsidR="0094264E" w:rsidRPr="00BC40A5" w:rsidRDefault="0094264E" w:rsidP="0094264E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Содержание:</w:t>
      </w:r>
      <w:r w:rsidRPr="00BC4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64E" w:rsidRPr="00BC40A5" w:rsidRDefault="0094264E" w:rsidP="0094264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i/>
          <w:sz w:val="28"/>
          <w:szCs w:val="28"/>
        </w:rPr>
        <w:t>Адаптация образовательной программы. Задачи адаптированных образовательных программ и их структура. Требования к разработке, условиям реализации программ. Планируемые результаты освоения программ. Специальные требования к условиям реализации адаптированных образовательных программ. Введение адаптационных дисциплин. Методы обучения для обучающихся инвалидов и обучающихся с ограниченными возможностями здоровья.  Обеспечение обучающихся инвалидов и лиц с ограниченными возможностями здоровья печатными и электронными образовательными ресурсами в формах, адаптированных к ограничениям их здоровья. Проведение текущего контроля успеваемости, промежуточной и государственной итоговой аттестации обучающихся с учетом особенностей нарушений функций организма обучающихся с ограниченными возможностями здоровья и инвалидов.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образовательной программы</w:t>
      </w: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предусматривать: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организацию обучения в отдельных группах либо индивидуально, в том числе по месту жительства;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разработку индивидуальных траекторий освоения образовательной программы, в том числе   увеличение   сроков   обучения,   снижение   максимального   объема   аудиторной   учебной нагрузки, определение оптимальной продолжительности учебной недели;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использование   специальных   учебных   пособий,   учебно-методических   пособий,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  материалов   иных   образовательных   ресурсов   с   учетом   особенностей восприятия учебного материала;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40A5">
        <w:rPr>
          <w:rFonts w:ascii="Times New Roman" w:hAnsi="Times New Roman" w:cs="Times New Roman"/>
          <w:sz w:val="28"/>
          <w:szCs w:val="28"/>
        </w:rPr>
        <w:t xml:space="preserve"> Включение в вариативную часть образовательных программ среднего профессионального образования адаптационных дисциплин</w:t>
      </w: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особого порядка освоения дисциплины по физической культуре;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сопровождение лекционных и практических занятий сурдопереводом;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увеличение контактной работы преподавателей с обучающимся;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посещение групповых и индивидуальных занятий с психологом;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определение   мест   прохождения   учебной   и   производственной   практики   с   учетом рекомендаций, данных  по результатам медико-социальной экспертизы;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дистанционных образовательных технологий;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разработку адаптированных  фондов  оценочных средств  для осуществления процедур текущего контроля успеваемости, промежуточной и государственной итоговой аттестации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Разработка и реализация адаптированных образовательных программ среднего профессионального образования ориентированы на решение следующих задач: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создание в образовательной организации условий, необходимых для получения среднего профессионального образования инвалидами и лицами с ограниченными возможностями здоровья, их социализации и адаптации;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повышение уровня доступности среднего профессионального образования для инвалидов и лиц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повышение качества среднего профессионального образования инвалидов и лиц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формирование в образовательной организации толерантной социокультурной среды.</w:t>
      </w:r>
    </w:p>
    <w:p w:rsidR="0094264E" w:rsidRPr="00BC40A5" w:rsidRDefault="0094264E" w:rsidP="0094264E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среднего профессионального образования содержит комплекс учебно-методической документации, включая учебный план, календарный учебный график, рабочие программы дисциплин, междисциплинарных курсов, профессиональных модулей, иных компонентов, определяет объем и содержание образования по профессии/специальности среднего профессионального образования, планируемые результаты освоения образовательной программы, специальные условия образовательной деятельности. </w:t>
      </w:r>
    </w:p>
    <w:p w:rsidR="0094264E" w:rsidRPr="00BC40A5" w:rsidRDefault="0094264E" w:rsidP="009426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среднего профессионального образования (далее - адаптированная образовательная программа) должна обеспечивать достижение обучающимися инвалидами и обучающимися с ограниченными возможностями здоровья результатов, установленных соответствующими федеральными государственными образовательными стандартами среднего профессионального образования.</w:t>
      </w: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Порядок разработки адаптированной образовательной программы.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разрабатывается и утверждается образовательной организацией самостоятельно на основе соответствующего ФГОС СПО по профессии/специальности, требований профессионального стандарта в соответствии с особыми образовательными 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может быть разработана как в отношении учебной группы инвалидов и лиц с ограниченными возможностями здоровья, так и индивидуально для конкретного </w:t>
      </w:r>
      <w:r w:rsidRPr="00BC40A5">
        <w:rPr>
          <w:color w:val="auto"/>
          <w:sz w:val="28"/>
          <w:szCs w:val="28"/>
        </w:rPr>
        <w:t>обучающегося.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Адаптированная образовательная программа может быть разработана в отношении обучающихся с конкретными видами ограничений здоровья (нарушения слуха (глухие, слабослышащие), нарушения зрения (слепые, слабовидящие), нарушения опорно-двигательного аппарата и пр.).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Для разработки адаптированной образовательной программы рекомендуется привлекать тьюторов,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обучения, а также при необходимости сурдопедагога, сурдопереводчика, тифлопедагога.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Адаптация образовательных программ СПО осуществляется с учетом рекомендаций, данных обучающимся по заключению психолого-медико-педагогической комиссии или индивидуальной программы реабилитации инвалида (ребенка-инвалида).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Особое внимание при проектировании содержания адаптированной образовательной программы следует уделить описанию тех способов и приемов, посредством которых обучающиеся инвалиды и обучающиеся с ограниченными возможностями здоровья будут осваивать содержание образования.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Образование инвалидов и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Численность обучающихся инвалидов и обучающихся с ограниченными возможностями здоровья в учебной группе устанавливается до 15 человек</w:t>
      </w:r>
      <w:r w:rsidRPr="00BC40A5">
        <w:rPr>
          <w:rStyle w:val="a8"/>
          <w:sz w:val="28"/>
          <w:szCs w:val="28"/>
        </w:rPr>
        <w:footnoteReference w:id="1"/>
      </w:r>
      <w:r w:rsidRPr="00BC40A5">
        <w:rPr>
          <w:sz w:val="28"/>
          <w:szCs w:val="28"/>
        </w:rPr>
        <w:t xml:space="preserve">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Реализация адаптированной образовательной программы может осуществляться с использованием различных форм обучения, в том числе с использованием дистанционных технологий и электронного обучения.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Адаптированные образовательные программы должны быть размещены на сайте образовательной организации в информационно-телекоммуникационной сети "Интернет" (далее - сеть Интернет).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Структура адаптированной образовательной программы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- ППКРС - предусматривает изучение следующих учебных циклов: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общепрофессионального;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адаптационного;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профессионального;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И разделов: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физическая культура;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учебная практика;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промежуточная аттестация;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государственная итоговая аттестация.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- ППССЗ – предусматривает изучение следующих учебных циклов: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общего гуманитарного и социально-экономического;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математического и общего естественнонаучного;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профессионального;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И разделов: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учебная практика;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 (по профилю специальности);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 (преддипломная);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промежуточная аттестация;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государственная итоговая аттестация.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Адаптационный учебный цикл состоит из адаптационных дисциплин.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Перечень дисциплин адаптационного учебного цикла определяется образовательной организацией самостоятельно, исходя из особенностей контингента обучающихся.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При этом все учебные циклы (кроме адаптационного) и разделы реализуются для инвалидов и лиц с ограниченными возможностями здоровья в объемах, установленных в соответствующем ФГОС СПО по профессии/специальности.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Адаптированная образовательная программа - ППКРС - представлена следующими разделами: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lastRenderedPageBreak/>
        <w:t xml:space="preserve">1. Общие положения.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1.1. Нормативно-правовые основы разработки адаптированной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1.2. Нормативный срок освоения адаптированной образовательной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1.3. Требования к абитуриенту.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2. 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2.1. Область и объекты профессиональной деятельности.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2.2. Виды деятельности и компетенции.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3. Документы, определяющие содержание и организацию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образовательного процесса.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3.1. Учебный план.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3.2. Календарный учебный график.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3.3. Рабочие программы дисциплин общепрофессионального учебного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3.4. Рабочие программы дисциплин адаптационного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3.5. Рабочие программы профессионального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3.6. Рабочая программа раздела "Физическая культура".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3.7. Программы учебной и производственных практик.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3.8. Программа государственной итоговой аттестации.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4. Контроль и оценка результатов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4.1. Текущий контроль успеваемости и промежуточная аттестация обучающихся.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4.2. Организация государственной итоговой аттестации выпускников инвалидов и выпускников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5. Обеспечение специальных условий для обучающихся инвалидов и обучающихся с ограниченными возможностями.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5.1. Кадровое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5.2. Учебно-методическое и информационное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5.3. Материально-техническое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5.4. Требования к организации практики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5.5. 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Адаптированная образовательная программа - ППССЗ - представлена следующими разделами: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1. Общие положения.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1.1. Нормативные правовые основы разработки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1.2. Нормативный срок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1.3. Требования к абитуриенту.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2. 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2.1. Область и объекты профессиональной деятельности.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2.2. Виды деятельности и компетенции.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3. Документы, определяющие содержание и организацию образовательного процесса.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3.1. Учебный план.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3.2. Календарный учебный график.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3.3. Рабочие программы учебных дисциплин общего гуманитарного и социально-экономического цикла.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3.4. Рабочие программы учебных дисциплин математического и общего естественно-научного цикла.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3.5. Рабочие программы дисциплин адаптационного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3.6. Рабочие программы дисциплин и профессиональных модулей профессионального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3.7. Программы учебной и производственных практик.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3.8. Программа государственной итоговой аттестации.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4. Контроль и оценка результатов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4.1. Текущий контроль успеваемости и промежуточная аттестация обучающихся.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4.2. Организация государственной итоговой аттестации выпускников-инвалидов и выпускников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5. Обеспечение специальных условий для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5.1. Кадровое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5.2. Учебно-методическое и информационное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5.3. Материально-техническое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5.4. Требования к организации практики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5.5. 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Образовательная организация вправе самостоятельно сформировать перечень разделов или дополнить данный перечень другими разделами. </w:t>
      </w:r>
    </w:p>
    <w:p w:rsidR="0094264E" w:rsidRPr="00BC40A5" w:rsidRDefault="0094264E" w:rsidP="0094264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Рекомендуются следующие варианты реализации адаптированных образовательных программ: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spacing w:after="216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обучающийся инвалид или обучающийся с ограниченными возможностями здоровья учится в инклюзивной группе, изучая тот же самый набор дисциплин и в те же сроки обучения, что и остальные обучающиеся. В </w:t>
      </w:r>
      <w:r w:rsidRPr="00BC40A5">
        <w:rPr>
          <w:sz w:val="28"/>
          <w:szCs w:val="28"/>
        </w:rPr>
        <w:lastRenderedPageBreak/>
        <w:t xml:space="preserve">этом случае адаптированная образовательная программа направлена на создание специальных условий для реализации его особых образовательных потребностей;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spacing w:after="216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обучающиеся инвалиды или обучающиеся с ограниченными возможностями здоровья учатся в отдельной группе в те же сроки обучения, что и остальные обучающиеся, или увеличенные сроки обучения. В этом случае в адаптированную образовательную программу вводятся адаптационные дисциплины, а также обеспечиваются специальные условия для реализации их особых образовательных потребностей;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обучающийся инвалид или обучающийся с ограниченными возможностями здоровья обучается по индивидуальному учебному плану, в том числе с использованием дистанционных образовательных технологий. В этом случае возможно освоение им образовательной программы в увеличенные сроки обучения и введение в адаптированную образовательную программу адаптационных дисциплин, предусматриваются специальные условия для реализации его особых образовательных потребностей.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Вариант реализации адаптированной образовательной программы для конкретного обучающегося инвалида или обучающегося с ограниченными возможностями здоровья определяется образовательной организацией в соответствии с рекомендациями, данными по результатам медико-социальной экспертизы или психолого-медико-педагогической комиссии, а также специальными условиями, созданными в образовательной организации.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Реализация адаптированной образовательной программы в обязательном порядке должна предусматривать создание в образовательной организации специальных условий, которые включают в себя как общие условия для всех обучающихся инвалидов и обучающихся с ограниченными возможностями здоровья, так и специфические условия для конкретных категорий лиц с различными нарушениями здоровья и обеспечивать реализацию их особых образовательных потребностей.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К реализации адаптированной образовательной программы рекомендуется привлекать тьюторов,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обучения, а также при необходимости сурдопедагогов, сурдопереводчиков, тифлопедагогов, тифлосурдопереводчиков.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Для оказания помощи в освоении учебного материала, объяснения и подкрепления содержания модулей, для дополнительных индивидуальных консультаций и занятий с обучающимися инвалидами и обучающимися с ограниченными возможностями здоровья рекомендуется привлекать тьюторов - преподавателей, владеющих предметом и являющихся ассистентом преподавателя по изучаемому курсу (или обучающихся старших курсов, хорошо знающих предмет).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Адаптированная образовательная программа обеспечивается учебно-методической документацией и учебно-методическими комплексами по всем дисциплинам. Содержание каждой из дисциплин (курсов, модулей) рекомендуется размещать в сети Интернет на сайте образовательной организации.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При проведении учебных занятий рекомендуется использование мультимедийных комплексов, электронных учебников и учебных пособий, адаптированных к ограничениям здоровья обучающихся.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дисциплин, модулей, практик. 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Введение адаптационных дисциплин в программы подготовки квалифицированных рабочих, служащих, программы подготовки специалистов среднего звена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обучающихся с ограниченными возможностями здоровья и инвалидов.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Профессиональная образовательная организация должна обеспечить обучающимся лицам с ограниченными возможностями здоровья и инвалидам возможность освоения специализированных адаптационных дисциплин, включаемых в вариативную часть указанных программ. Это могут быть дисциплины социально-гуманитарного назначения, профессиональной направленности, а также для коррекции коммуникативных умений, в том числе путем освоения специальной информационно-компенсаторной техники приема-передачи учебной информации. Набор адаптационных дисциплин определяется профессиональной образовательной организацией самостоятельно, исходя из конкретной ситуации и индивидуальных потребностей обучающихся лиц с ограниченными возможностями здоровья и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a4"/>
        <w:ind w:left="0" w:firstLine="56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94264E" w:rsidRPr="00BC40A5" w:rsidRDefault="0094264E" w:rsidP="0094264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0A5">
        <w:rPr>
          <w:rFonts w:ascii="Times New Roman" w:hAnsi="Times New Roman" w:cs="Times New Roman"/>
          <w:b/>
          <w:sz w:val="28"/>
          <w:szCs w:val="28"/>
          <w:u w:val="single"/>
        </w:rPr>
        <w:t>АННОТАЦИИ ПРИМЕРНЫХ ПРОГРАММ АДАПТАЦИОННЫХ ДИСЦИПЛИН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Аннотация примерной программы дисциплины "Адаптивные информационные и коммуникационные технологии"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"Адаптивные информационные и коммуникационные технологии" обучающийся инвалид или обучающийся с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работать с программными средствами универсального назначения, соответствующими современным требованиям;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индивидуальные слуховые аппараты и звукоусиливающую аппаратуру (студенты с нарушениями слуха);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брайлевскую технику, видеоувеличители, программы синтезаторы речи, программы невизуального доступа к информации (студенты с нарушениями зрения);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адаптированную компьютерную технику, альтернативные устройства ввода информации, специальное программное обеспечение (студенты с нарушениями опорно-двигательного аппарата);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осуществлять выбор способа представления информации в соответствии с учебными задачами;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иллюстрировать учебные работы с использованием средств информационных технологий;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альтернативные средства коммуникации в учебной и будущей профессиональной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современных информационных технологий переработки и преобразования текстовой, табличной, графической и другой информации;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современное состояние уровня и направлений развития технических и программных средств универсального и специального назначения;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сурдотехнических средств реабилитации (студенты с нарушениями слуха);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тифлотехнических средств реабилитации (студенты с нарушениями зрения);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поиска информации и преобразования ее в формат, наиболее подходящий для восприятия с учетом ограничений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Особенности информационных технологий для людей с ограниченными возможностями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Тифлотехнические средства.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Сурдотехнические средства.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Адаптированная компьютерная техника.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Дистанционные образовательные технологии.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6. Информационные и коммуникационные технологии как средства коммуникации,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Технологии работы с информацией.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Использование адаптивных технологий в учебном процессе.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"Основы интеллектуального труда"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дисциплины "Основы интеллектуального труда"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план работы, тезисы доклада (выступления), конспекты лекций, первоисточников;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выступать с докладом или презентацией перед аудиторией, вести дискуссию и аргументированно отстаивать собственную позицию;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представлять результаты своего интеллектуального труда;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ставить личные учебные цели и анализировать полученные результаты;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рационально использовать время и физические силы в образовательном процессе с учетом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применять приемы тайм-менеджмента в организации учебной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учебной и будущей профессиональной деятельности для эффективной организации самостоятельной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особенности интеллектуального труда обучающегося на различных видах аудиторных занятий;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методики самостоятельной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принципы научной организации интеллектуального труда и современных технологий работы с учебной информацией;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различные способы восприятия и обработки учебной информации с учетом имеющихся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способы самоорганизации учебной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рекомендации по написанию учебно-исследовательских работ (доклад, тезисы, реферат, презентация и т.п.).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Основные подразделения образовательной организации.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Права и обязанности обучающегося.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Организация учебного процесса: лекции, семинары, практические и лабораторные работы. Особенности работы обучающегося на различных видах аудиторных занятий.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Самостоятельная работа студентов.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5. Технология конспектирования.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Формы и методы проверки знаний студентов. Организация промежуточной аттестации студентов.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Методы и приемы скоростного конспектирования.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Реферат как форма самостоятельной работы обучающегося.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Основы библиографии и книжного поиска, в том числе работы с электронными ресурсами.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Доклад: содержание, этапы, правила подготовки и выступления.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11. Компьютерная презентация к докладу.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"Психология личности и профессиональное самоопределение"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дисциплины "Психология личности и профессиональное самоопределение"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применять на практике полученные знания и навыки в различных условиях профессиональной деятельности и взаимодействия с окружающими;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планировать и составлять временную перспективу своего будущего;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успешно реализовывать свои возможности и адаптироваться к новой социальной, образовательной и профессиональной среде;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необходимую терминологию, основы и сущность профессионального самоопределения;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современное состояние рынка труда, мир профессий и предъявляемых профессией требований к психологическим особенностям человека, его здоровью;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основные принципы и технологии выбора профессии;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методы и формы поиска необходимой информации для эффективной организации учебной и будущей профессиональной деятельности.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Психология профессиональной деятельности. Сущность профессионального самоопределения.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Проблемы выбора. Профессиональная непригодность.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3. Технология выбора профессии. Правильные ориентиры.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Личностные регуляторы выбора профессии. Понятие о личности, ее структуре.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Психические процессы и волевая регуляция деятельности человека.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Характер, темперамент и направленность личности.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Познание задатков и способностей.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Самопознание. Самовоспитание личности.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Профессиональное самоопределение на разных стадиях возрастного развития человека. Особенности юношеского периода.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Профессия, специальность, специализация. Основные классификации профессий.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"Коммуникативный практикум"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программы "Коммуникативный практикум"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толерантно воспринимать и правильно оценивать людей, включая их индивидуальные характерологические особенности, цели, мотивы, намерения, состояния;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выбирать такие стиль, средства, приемы общения, которые бы с минимальными затратами приводили к намеченной цели общения;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находить пути преодоления конфликтных ситуаций, встречающихся как в пределах учебной жизни, так и вне ее;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эффективно взаимодействовать в команде;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взаимодействовать со структурными подразделениями образовательной организации, с которыми обучающиеся входят в контакт;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ставить задачи профессионального и личностного развития;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теоретические основы, структуру и содержание процесса деловой коммуникации;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методы и способы эффективного общения, проявляющиеся в выборе средств убеждения и оказании влияния на партнеров по общению;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психологической защиты личности от негативных, травмирующих переживаний, способы адаптации;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способы предупреждения конфликтов и выхода из конфликтных ситуаций;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правила активного стиля общения и успешной самопрезентации в деловой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1. Сущность коммуникации в разных социальных сферах.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Основные функции и виды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Понятие деловой этики.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Специфика вербальной и невербальной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Методы постановки целей в деловой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Эффективное общение.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Основные коммуникативные барьеры и пути их преодоления в межличностном общении. Стили поведения в конфликтной ситуации.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Способы психологической защиты.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Виды и формы взаимодействия студентов в условиях образовательной организации.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Моделирование ситуаций, связанных с различными аспектами учебы и жизнедеятельности студентов-инвалидов.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11. Формы, методы, технологии самопрезентации.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12. Конструирование цели жизни. Технология превращения мечты в цель.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"Социальная адаптация и основы социально-правовых знаний"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программы "Социальная адаптация и основы социально-правовых знаний"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нормы позитивного социального поведения;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свои права адекватно законодательству;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обращаться в надлежащие органы за квалифицированной помощью;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анализировать и осознанно применять нормы закона с точки зрения конкретных условий их реализации;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необходимые заявительные документы;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резюме, осуществлять самопрезентацию при трудоустройстве;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механизмы социальной адаптации;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основополагающие международные документы, относящиеся к правам инвалидов;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гражданского и семейного законодательства;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трудового законодательства, особенности регулирования труда инвалидов;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основные правовые гарантии инвалидам в области социальной защиты и образования;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функции органов труда и занятости населения.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Понятие социальной адаптации, ее этапы, механизмы, условия.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2. Конвенция ООН о правах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Основы гражданского и семейного законодательства.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Основы трудового законодательства. Особенности регулирования труда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Федеральный закон от 24 ноября 1995 г. N 181-ФЗ "О социальной защите инвалидов в Российской Федерации".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Перечень гарантий инвалидам в Российской Федерации.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Медико-социальная экспертиза.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Реабилитация инвалидов. Индивидуальная программа реабилитации инвалида.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Трудоустройство инвалидов.</w:t>
      </w:r>
    </w:p>
    <w:p w:rsidR="0094264E" w:rsidRPr="00BC40A5" w:rsidRDefault="0094264E" w:rsidP="0094264E">
      <w:pPr>
        <w:pStyle w:val="a4"/>
        <w:ind w:left="0" w:firstLine="567"/>
        <w:jc w:val="both"/>
        <w:rPr>
          <w:rFonts w:cs="Times New Roman"/>
          <w:sz w:val="28"/>
          <w:szCs w:val="28"/>
          <w:lang w:val="ru-RU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При выборе методов обучения</w:t>
      </w:r>
      <w:r w:rsidRPr="00BC40A5">
        <w:rPr>
          <w:rFonts w:ascii="Times New Roman" w:hAnsi="Times New Roman" w:cs="Times New Roman"/>
          <w:sz w:val="28"/>
          <w:szCs w:val="28"/>
        </w:rPr>
        <w:t>, осуществляемый профессиональной образовательной организацией, необходимо исходить  из их доступности для обучающихся инвалидов и обучающихся с ограниченными возможностями здоровья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Выбор методов обучения в каждом отдельном случае обусловливается целями обучения, содержанием обучения, исходным уровнем имеющихся знаний, умений, навыков, уровнем профессиональной подготовки педагогов, методического и материально-технического обеспечения, особенностями восприятия информации обучающимися, наличием времени на подготовку и т.д. В образовательном процессе рекомендуется использование социально 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обучающегосями, создании комфортного психологического климата в студенческой группе.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При необходимости обучающимся инвалидам и обучающимся с ОВЗ предоставляется дополнительное время для подготовки ответа.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здоровья, в отличие от остальных студентов, имеют свои специфические особенности восприятия, переработки материала. Подбор и разработка учебных материалов должны производиться с учетом того, чтобы предоставлять этот материал в различных формах, в частности, чтобы обучающиеся с нарушениями слуха получали информацию визуально, с нарушениями зрения - аудиально (например, с использованием программ - синтезаторов речи) или с помощью тифлоинформационных устройств.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При определении мест прохождения учебной и производственной практики обучающимся, имеющим инвалидность, профессиональная образовательная организация должна учитывать рекомендации, данные по результатам медико-социальной экспертизы, содержащиеся в индивидуальной программе реабилитации инвалида, относительно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рекомендованных условий и видов труда. При необходимости для прохождения практики создаются специальные рабочие места в соответствии с характером нарушений здоровья, а также с учетом профессии, характера труда, выполняемых инвалидом трудовых функций.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Для осуществления процедур текущего контроля успеваемости, промежуточной и государственной итоговой аттестации обучающихся профессиональная образовательная организация должна создать фонды оценочных средств, адаптированные для обучающихся инвалидов и лиц с ограниченными возможностями здоровья, позволяющие оценить достижение ими результатов обучения и уровень сформированности всех компетенций, предусмотренных образовательной программой.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Форма проведения текущей и государственной итоговой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рекомендуется предусмотреть для них увеличение времени на подготовку к зачетам и экзаменам, а также предоставлять дополнительное время для подготовки ответа на зачете/экзамене. Возможно установление образовательной организацией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необходимо привлекать преподавателей смежных дисциплин (курсов). Для оценки качества подготовки обучающихся и выпускников по профессиональным модулям необходимо привлекать в качестве внештатных экспертов работодателей</w:t>
      </w: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локальные нормативные акты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индивидуальных особенностей обучающихся с ограниченными возможностями здоровья ОУ обеспечивает выполнение следующих требований при проведении государственного аттестационного испытания: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слепых: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слабовидящих: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глухих и слабослышащих, с тяжелыми нарушениями речи: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их желанию государственные аттестационные испытания проводятся в письменной форме;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желанию государственные аттестационные испытания проводятся в устной форме.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возможностей и состояния здоровья (далее - индивидуальные особенности).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и инвалиды здоровья могут обучаться по индивидуальному учебному плану в установленные сроки с учетом их особенностей и образовательных потребностей. При необходимости возможно увеличение срока обучения лиц с ограниченными возможностями здоровья и инвалидов, но не более чем на полгода.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При составлении индивидуального плана обучения необходимо предусмотреть различные варианты проведения занятий: в профессиональной образовательной организации (в академической группе и индивидуально), на дому с использованием дистанционных образовательных технологий.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 Подготовка к трудоустройству и содействие трудоустройству выпускников из числа обучающихся с ограниченными возможностями здоровья и инвалидов и их закреплению на рабочих местах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Мероприятия по содействию трудоустройству выпускников из числа лиц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с ограниченными возможностями здоровья и инвалидов необходимо осуществлять во взаимодействии с государственными центрами занятости населения, некоммерческими организациями, общественными организациями инвалидов, предприятиями и организациями в соответствии с разработанным планом мероприятий по содействию трудоустройству указанных лиц.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Основными формами содействия трудоустройству выпускников из числа лиц с ограниченными возможностями здоровья и инвалидов являются презентации и встречи работодателей с обучающимися старших курсов, индивидуальные консультации по вопросам трудоустройства, мастер-классы и тренинги. Эффективным является трудоустройство на квотируемые и специально оборудованные для инвалидов рабочие места.</w:t>
      </w:r>
    </w:p>
    <w:p w:rsidR="0094264E" w:rsidRPr="00BC40A5" w:rsidRDefault="0094264E" w:rsidP="0094264E">
      <w:pPr>
        <w:pStyle w:val="normacttext"/>
        <w:shd w:val="clear" w:color="auto" w:fill="FFFFFF"/>
        <w:spacing w:before="140" w:beforeAutospacing="0" w:after="140" w:afterAutospacing="0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В программах подготовки в рамках адаптационных дисциплин необходимо предусматривать подготовку выпускников из числа обучающихся с ограниченными возможностями здоровья и инвалидов к трудоустройству как к следующему этапу социализации, связанному непосредственно с полноценным раскрытием и применением на практике полученных во время учебы компетенций</w:t>
      </w:r>
    </w:p>
    <w:p w:rsidR="00CD3B6E" w:rsidRDefault="00CD3B6E"/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74" w:rsidRDefault="00B75374" w:rsidP="0094264E">
      <w:pPr>
        <w:spacing w:after="0" w:line="240" w:lineRule="auto"/>
      </w:pPr>
      <w:r>
        <w:separator/>
      </w:r>
    </w:p>
  </w:endnote>
  <w:endnote w:type="continuationSeparator" w:id="0">
    <w:p w:rsidR="00B75374" w:rsidRDefault="00B75374" w:rsidP="0094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74" w:rsidRDefault="00B75374" w:rsidP="0094264E">
      <w:pPr>
        <w:spacing w:after="0" w:line="240" w:lineRule="auto"/>
      </w:pPr>
      <w:r>
        <w:separator/>
      </w:r>
    </w:p>
  </w:footnote>
  <w:footnote w:type="continuationSeparator" w:id="0">
    <w:p w:rsidR="00B75374" w:rsidRDefault="00B75374" w:rsidP="0094264E">
      <w:pPr>
        <w:spacing w:after="0" w:line="240" w:lineRule="auto"/>
      </w:pPr>
      <w:r>
        <w:continuationSeparator/>
      </w:r>
    </w:p>
  </w:footnote>
  <w:footnote w:id="1">
    <w:p w:rsidR="0094264E" w:rsidRPr="002529FF" w:rsidRDefault="0094264E" w:rsidP="0094264E">
      <w:pPr>
        <w:pStyle w:val="Default"/>
        <w:ind w:firstLine="851"/>
        <w:jc w:val="both"/>
      </w:pPr>
      <w:r>
        <w:rPr>
          <w:rStyle w:val="a8"/>
        </w:rPr>
        <w:footnoteRef/>
      </w:r>
      <w:r>
        <w:t xml:space="preserve"> </w:t>
      </w:r>
      <w:r w:rsidRPr="002529FF">
        <w:rPr>
          <w:iCs/>
        </w:rPr>
        <w:t xml:space="preserve">Пункт 43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29200). </w:t>
      </w:r>
    </w:p>
    <w:p w:rsidR="0094264E" w:rsidRDefault="0094264E" w:rsidP="0094264E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3B9"/>
    <w:multiLevelType w:val="hybridMultilevel"/>
    <w:tmpl w:val="FF7015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502216F"/>
    <w:multiLevelType w:val="hybridMultilevel"/>
    <w:tmpl w:val="BF8876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AC83C46"/>
    <w:multiLevelType w:val="hybridMultilevel"/>
    <w:tmpl w:val="092079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4E"/>
    <w:rsid w:val="006F3DC1"/>
    <w:rsid w:val="0094264E"/>
    <w:rsid w:val="00AF39C5"/>
    <w:rsid w:val="00B75374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D9C3F-0CAB-4BCE-B351-8AE1084F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94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2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42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94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qFormat/>
    <w:rsid w:val="0094264E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94264E"/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9426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426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42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6003</Words>
  <Characters>34219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Светлана Валериановна Севостьянова</cp:lastModifiedBy>
  <cp:revision>2</cp:revision>
  <dcterms:created xsi:type="dcterms:W3CDTF">2025-03-13T07:44:00Z</dcterms:created>
  <dcterms:modified xsi:type="dcterms:W3CDTF">2025-03-13T07:44:00Z</dcterms:modified>
</cp:coreProperties>
</file>