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103D" w14:textId="4FF0FDA8" w:rsidR="008A1E11" w:rsidRPr="008A1E11" w:rsidRDefault="008A1E11" w:rsidP="008A1E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E11">
        <w:rPr>
          <w:rFonts w:ascii="Times New Roman" w:hAnsi="Times New Roman" w:cs="Times New Roman"/>
          <w:sz w:val="28"/>
          <w:szCs w:val="28"/>
        </w:rPr>
        <w:t>ФОРМИРОВАНИ</w:t>
      </w:r>
      <w:r w:rsidR="0085273F">
        <w:rPr>
          <w:rFonts w:ascii="Times New Roman" w:hAnsi="Times New Roman" w:cs="Times New Roman"/>
          <w:sz w:val="28"/>
          <w:szCs w:val="28"/>
        </w:rPr>
        <w:t>е</w:t>
      </w:r>
      <w:r w:rsidRPr="008A1E11"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  <w:r>
        <w:rPr>
          <w:rFonts w:ascii="Times New Roman" w:hAnsi="Times New Roman" w:cs="Times New Roman"/>
          <w:sz w:val="28"/>
          <w:szCs w:val="28"/>
        </w:rPr>
        <w:t>КОМПЕТЕНЦИЙ</w:t>
      </w:r>
      <w:r w:rsidRPr="008A1E11">
        <w:rPr>
          <w:rFonts w:ascii="Times New Roman" w:hAnsi="Times New Roman" w:cs="Times New Roman"/>
          <w:sz w:val="28"/>
          <w:szCs w:val="28"/>
        </w:rPr>
        <w:t xml:space="preserve"> ПО СПЕЦИАЛЬНОСТ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1E11">
        <w:rPr>
          <w:rFonts w:ascii="Times New Roman" w:hAnsi="Times New Roman" w:cs="Times New Roman"/>
          <w:sz w:val="28"/>
          <w:szCs w:val="28"/>
        </w:rPr>
        <w:t xml:space="preserve"> «МЕХАТРОНИКА И РОБОТОТЕХНИКА (ПО ОТРАСЛЯМ)» С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ОБУЧАЮЩЕЙ ПРОГРАММЫ </w:t>
      </w:r>
      <w:r w:rsidRPr="008A1E11">
        <w:rPr>
          <w:rFonts w:ascii="Times New Roman" w:hAnsi="Times New Roman" w:cs="Times New Roman"/>
          <w:sz w:val="28"/>
          <w:szCs w:val="28"/>
        </w:rPr>
        <w:t>SIMULATIONOBJECT И ИНТЕРАКТИВН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A1E11">
        <w:rPr>
          <w:rFonts w:ascii="Times New Roman" w:hAnsi="Times New Roman" w:cs="Times New Roman"/>
          <w:sz w:val="28"/>
          <w:szCs w:val="28"/>
        </w:rPr>
        <w:t xml:space="preserve"> 3D-ПЛАТФОРМ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A1E11">
        <w:rPr>
          <w:rFonts w:ascii="Times New Roman" w:hAnsi="Times New Roman" w:cs="Times New Roman"/>
          <w:sz w:val="28"/>
          <w:szCs w:val="28"/>
        </w:rPr>
        <w:t>FACTORY I/O</w:t>
      </w:r>
    </w:p>
    <w:p w14:paraId="4F96C981" w14:textId="77777777" w:rsidR="008A1E11" w:rsidRPr="008A1E11" w:rsidRDefault="008A1E11" w:rsidP="008A1E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D2F6E" w14:textId="77777777" w:rsidR="008A1E11" w:rsidRPr="008A1E11" w:rsidRDefault="008A1E11" w:rsidP="008A1E11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1E11">
        <w:rPr>
          <w:rFonts w:ascii="Times New Roman" w:hAnsi="Times New Roman" w:cs="Times New Roman"/>
          <w:i/>
          <w:iCs/>
          <w:sz w:val="24"/>
          <w:szCs w:val="24"/>
        </w:rPr>
        <w:t>Караулова Вероника Ивановна, преподаватель</w:t>
      </w:r>
    </w:p>
    <w:p w14:paraId="02D17970" w14:textId="77777777" w:rsidR="008A1E11" w:rsidRPr="008A1E11" w:rsidRDefault="008A1E11" w:rsidP="008A1E11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1E11">
        <w:rPr>
          <w:rFonts w:ascii="Times New Roman" w:hAnsi="Times New Roman" w:cs="Times New Roman"/>
          <w:i/>
          <w:iCs/>
          <w:sz w:val="24"/>
          <w:szCs w:val="24"/>
        </w:rPr>
        <w:t>ГБПОУ «Самарский машиностроительный колледж»,</w:t>
      </w:r>
    </w:p>
    <w:p w14:paraId="392C756F" w14:textId="77777777" w:rsidR="008A1E11" w:rsidRPr="008A1E11" w:rsidRDefault="008A1E11" w:rsidP="008A1E11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1E11">
        <w:rPr>
          <w:rFonts w:ascii="Times New Roman" w:hAnsi="Times New Roman" w:cs="Times New Roman"/>
          <w:i/>
          <w:iCs/>
          <w:sz w:val="24"/>
          <w:szCs w:val="24"/>
        </w:rPr>
        <w:t>smk_vik@list.ru</w:t>
      </w:r>
    </w:p>
    <w:p w14:paraId="79A2028F" w14:textId="77777777" w:rsidR="000838E7" w:rsidRDefault="000838E7" w:rsidP="008A1E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9139F" w14:textId="6DBC5949" w:rsidR="008A1E11" w:rsidRDefault="00C2172D" w:rsidP="008A1E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темы обусловлена использованием </w:t>
      </w:r>
      <w:r w:rsidR="00196563">
        <w:rPr>
          <w:rFonts w:ascii="Times New Roman" w:hAnsi="Times New Roman" w:cs="Times New Roman"/>
          <w:sz w:val="24"/>
          <w:szCs w:val="24"/>
        </w:rPr>
        <w:t xml:space="preserve">инновационных технологий, применяемые для формирования профессиональных компетенций и подготовка студентов к выполнению одного из модулей демонстрационного экзамена (ДЭ) по специальности «Мехатроника и робототехника»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обучающей программы </w:t>
      </w:r>
      <w:proofErr w:type="spellStart"/>
      <w:r w:rsidR="00523643" w:rsidRPr="00523643">
        <w:rPr>
          <w:rFonts w:ascii="Times New Roman" w:hAnsi="Times New Roman" w:cs="Times New Roman"/>
          <w:sz w:val="24"/>
          <w:szCs w:val="24"/>
        </w:rPr>
        <w:t>SimulationObject</w:t>
      </w:r>
      <w:proofErr w:type="spellEnd"/>
      <w:r w:rsidR="00523643" w:rsidRPr="00523643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0" w:name="_Hlk215479025"/>
      <w:r w:rsidR="00523643" w:rsidRPr="00523643">
        <w:rPr>
          <w:rFonts w:ascii="Times New Roman" w:hAnsi="Times New Roman" w:cs="Times New Roman"/>
          <w:sz w:val="24"/>
          <w:szCs w:val="24"/>
        </w:rPr>
        <w:t>интерактивной 3d-платформы для создания и моделирования производственных объектов промышленной автоматизации Factory I/O</w:t>
      </w:r>
      <w:bookmarkEnd w:id="0"/>
      <w:r>
        <w:rPr>
          <w:rFonts w:ascii="Times New Roman" w:hAnsi="Times New Roman" w:cs="Times New Roman"/>
          <w:sz w:val="24"/>
          <w:szCs w:val="24"/>
        </w:rPr>
        <w:t>, что позволяет значительно повысить качество образовательного процесса, приобретени</w:t>
      </w:r>
      <w:r w:rsidR="00362B3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B36">
        <w:rPr>
          <w:rFonts w:ascii="Times New Roman" w:hAnsi="Times New Roman" w:cs="Times New Roman"/>
          <w:sz w:val="24"/>
          <w:szCs w:val="24"/>
        </w:rPr>
        <w:t xml:space="preserve">студентами </w:t>
      </w:r>
      <w:r>
        <w:rPr>
          <w:rFonts w:ascii="Times New Roman" w:hAnsi="Times New Roman" w:cs="Times New Roman"/>
          <w:sz w:val="24"/>
          <w:szCs w:val="24"/>
        </w:rPr>
        <w:t xml:space="preserve">практических навыков </w:t>
      </w:r>
      <w:r w:rsidR="0052364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снизить затраты на обучение. </w:t>
      </w:r>
      <w:r w:rsidR="00523643">
        <w:rPr>
          <w:rFonts w:ascii="Times New Roman" w:hAnsi="Times New Roman" w:cs="Times New Roman"/>
          <w:sz w:val="24"/>
          <w:szCs w:val="24"/>
        </w:rPr>
        <w:t>Цель исследования – анализ и</w:t>
      </w:r>
      <w:r>
        <w:rPr>
          <w:rFonts w:ascii="Times New Roman" w:hAnsi="Times New Roman" w:cs="Times New Roman"/>
          <w:sz w:val="24"/>
          <w:szCs w:val="24"/>
        </w:rPr>
        <w:t>спользовани</w:t>
      </w:r>
      <w:r w:rsidR="00523643">
        <w:rPr>
          <w:rFonts w:ascii="Times New Roman" w:hAnsi="Times New Roman" w:cs="Times New Roman"/>
          <w:sz w:val="24"/>
          <w:szCs w:val="24"/>
        </w:rPr>
        <w:t xml:space="preserve">я обучающей программы </w:t>
      </w:r>
      <w:r w:rsidR="00362B36">
        <w:rPr>
          <w:rFonts w:ascii="Times New Roman" w:hAnsi="Times New Roman" w:cs="Times New Roman"/>
          <w:sz w:val="24"/>
          <w:szCs w:val="24"/>
        </w:rPr>
        <w:t xml:space="preserve">и </w:t>
      </w:r>
      <w:r w:rsidR="00362B36" w:rsidRPr="00362B36">
        <w:rPr>
          <w:rFonts w:ascii="Times New Roman" w:hAnsi="Times New Roman" w:cs="Times New Roman"/>
          <w:sz w:val="24"/>
          <w:szCs w:val="24"/>
        </w:rPr>
        <w:t xml:space="preserve">интерактивной 3d-платформы Factory I/O </w:t>
      </w:r>
      <w:bookmarkStart w:id="1" w:name="_Hlk215470284"/>
      <w:r w:rsidR="00523643">
        <w:rPr>
          <w:rFonts w:ascii="Times New Roman" w:hAnsi="Times New Roman" w:cs="Times New Roman"/>
          <w:sz w:val="24"/>
          <w:szCs w:val="24"/>
        </w:rPr>
        <w:t xml:space="preserve">для </w:t>
      </w:r>
      <w:r w:rsidR="00362B36">
        <w:rPr>
          <w:rFonts w:ascii="Times New Roman" w:hAnsi="Times New Roman" w:cs="Times New Roman"/>
          <w:sz w:val="24"/>
          <w:szCs w:val="24"/>
        </w:rPr>
        <w:t xml:space="preserve">формирования профессиональных компетенций и подготовка студентов к выполнению одного из модулей </w:t>
      </w:r>
      <w:bookmarkEnd w:id="1"/>
      <w:r w:rsidR="00196563">
        <w:rPr>
          <w:rFonts w:ascii="Times New Roman" w:hAnsi="Times New Roman" w:cs="Times New Roman"/>
          <w:sz w:val="24"/>
          <w:szCs w:val="24"/>
        </w:rPr>
        <w:t>ДЭ</w:t>
      </w:r>
      <w:r w:rsidR="00362B36">
        <w:rPr>
          <w:rFonts w:ascii="Times New Roman" w:hAnsi="Times New Roman" w:cs="Times New Roman"/>
          <w:sz w:val="24"/>
          <w:szCs w:val="24"/>
        </w:rPr>
        <w:t>. Целевая аудитория преподаватели профессиональных дисциплин и междисциплинарных курсов, средних профессиональных учебных заведений</w:t>
      </w:r>
      <w:r w:rsidR="009F1763" w:rsidRPr="009F1763">
        <w:rPr>
          <w:rFonts w:ascii="Times New Roman" w:hAnsi="Times New Roman" w:cs="Times New Roman"/>
          <w:sz w:val="24"/>
          <w:szCs w:val="24"/>
        </w:rPr>
        <w:t xml:space="preserve"> </w:t>
      </w:r>
      <w:r w:rsidR="00196563">
        <w:rPr>
          <w:rFonts w:ascii="Times New Roman" w:hAnsi="Times New Roman" w:cs="Times New Roman"/>
          <w:sz w:val="24"/>
          <w:szCs w:val="24"/>
        </w:rPr>
        <w:t xml:space="preserve">по </w:t>
      </w:r>
      <w:r w:rsidR="009F1763">
        <w:rPr>
          <w:rFonts w:ascii="Times New Roman" w:hAnsi="Times New Roman" w:cs="Times New Roman"/>
          <w:sz w:val="24"/>
          <w:szCs w:val="24"/>
        </w:rPr>
        <w:t>специальности 15.02.10 Мехатроника и робототехника</w:t>
      </w:r>
      <w:r w:rsidR="00362B36">
        <w:rPr>
          <w:rFonts w:ascii="Times New Roman" w:hAnsi="Times New Roman" w:cs="Times New Roman"/>
          <w:sz w:val="24"/>
          <w:szCs w:val="24"/>
        </w:rPr>
        <w:t>.</w:t>
      </w:r>
    </w:p>
    <w:p w14:paraId="2982955A" w14:textId="77777777" w:rsidR="00362B36" w:rsidRDefault="00362B36" w:rsidP="008A1E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A86854" w14:textId="77777777" w:rsidR="00362B36" w:rsidRDefault="00362B36" w:rsidP="008A1E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D89">
        <w:rPr>
          <w:rFonts w:ascii="Times New Roman" w:hAnsi="Times New Roman" w:cs="Times New Roman"/>
          <w:i/>
          <w:iCs/>
          <w:sz w:val="24"/>
          <w:szCs w:val="24"/>
        </w:rPr>
        <w:t>Ключевые слова:</w:t>
      </w:r>
      <w:r w:rsidR="00E05D89" w:rsidRPr="00E05D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2" w:name="_Hlk215473789"/>
      <w:proofErr w:type="spellStart"/>
      <w:r w:rsidR="00E05D89" w:rsidRPr="00E05D89">
        <w:rPr>
          <w:rFonts w:ascii="Times New Roman" w:hAnsi="Times New Roman" w:cs="Times New Roman"/>
          <w:sz w:val="24"/>
          <w:szCs w:val="24"/>
          <w:lang w:val="en-US"/>
        </w:rPr>
        <w:t>SimulationObject</w:t>
      </w:r>
      <w:bookmarkEnd w:id="2"/>
      <w:proofErr w:type="spellEnd"/>
      <w:r w:rsidR="00E05D89" w:rsidRPr="00E05D89">
        <w:rPr>
          <w:rFonts w:ascii="Times New Roman" w:hAnsi="Times New Roman" w:cs="Times New Roman"/>
          <w:sz w:val="24"/>
          <w:szCs w:val="24"/>
        </w:rPr>
        <w:t xml:space="preserve">, </w:t>
      </w:r>
      <w:r w:rsidR="00E05D89" w:rsidRPr="00E05D89">
        <w:rPr>
          <w:rFonts w:ascii="Times New Roman" w:hAnsi="Times New Roman" w:cs="Times New Roman"/>
          <w:sz w:val="24"/>
          <w:szCs w:val="24"/>
          <w:lang w:val="en-US"/>
        </w:rPr>
        <w:t>Factory</w:t>
      </w:r>
      <w:r w:rsidR="00E05D89" w:rsidRPr="00E05D89">
        <w:rPr>
          <w:rFonts w:ascii="Times New Roman" w:hAnsi="Times New Roman" w:cs="Times New Roman"/>
          <w:sz w:val="24"/>
          <w:szCs w:val="24"/>
        </w:rPr>
        <w:t xml:space="preserve"> </w:t>
      </w:r>
      <w:r w:rsidR="00E05D89" w:rsidRPr="00E05D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5D89" w:rsidRPr="00E05D89">
        <w:rPr>
          <w:rFonts w:ascii="Times New Roman" w:hAnsi="Times New Roman" w:cs="Times New Roman"/>
          <w:sz w:val="24"/>
          <w:szCs w:val="24"/>
        </w:rPr>
        <w:t>/</w:t>
      </w:r>
      <w:r w:rsidR="00E05D89" w:rsidRPr="00E05D8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05D89" w:rsidRPr="00E05D89">
        <w:rPr>
          <w:rFonts w:ascii="Times New Roman" w:hAnsi="Times New Roman" w:cs="Times New Roman"/>
          <w:sz w:val="24"/>
          <w:szCs w:val="24"/>
        </w:rPr>
        <w:t xml:space="preserve">, </w:t>
      </w:r>
      <w:r w:rsidR="00E05D89" w:rsidRPr="00523643">
        <w:rPr>
          <w:rFonts w:ascii="Times New Roman" w:hAnsi="Times New Roman" w:cs="Times New Roman"/>
          <w:sz w:val="24"/>
          <w:szCs w:val="24"/>
        </w:rPr>
        <w:t>моделирования производственных объектов</w:t>
      </w:r>
      <w:r w:rsidR="00E05D89">
        <w:rPr>
          <w:rFonts w:ascii="Times New Roman" w:hAnsi="Times New Roman" w:cs="Times New Roman"/>
          <w:sz w:val="24"/>
          <w:szCs w:val="24"/>
        </w:rPr>
        <w:t xml:space="preserve">, симулятор </w:t>
      </w:r>
      <w:r w:rsidR="00E66424">
        <w:rPr>
          <w:rFonts w:ascii="Times New Roman" w:hAnsi="Times New Roman" w:cs="Times New Roman"/>
          <w:sz w:val="24"/>
          <w:szCs w:val="24"/>
        </w:rPr>
        <w:t>объектов</w:t>
      </w:r>
      <w:r w:rsidR="00E05D89">
        <w:rPr>
          <w:rFonts w:ascii="Times New Roman" w:hAnsi="Times New Roman" w:cs="Times New Roman"/>
          <w:sz w:val="24"/>
          <w:szCs w:val="24"/>
        </w:rPr>
        <w:t>.</w:t>
      </w:r>
    </w:p>
    <w:p w14:paraId="04B70EB3" w14:textId="77777777" w:rsidR="00E05D89" w:rsidRDefault="00E05D89" w:rsidP="008A1E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A66F78" w14:textId="519EBBD5" w:rsidR="00BA5ACA" w:rsidRDefault="00BA5ACA" w:rsidP="00BA5A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 xml:space="preserve">Инновационные технологии активно внедряются в образовательный процесс, предлагая новые способы взаимодействия учеников и преподавателей, повышая эффективность обучения и стимулируя интерес учащихся. Применение инновационных цифровых технологий – одна из актуальных задач современного образования. </w:t>
      </w:r>
      <w:r w:rsidR="004D37F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C0E42">
        <w:rPr>
          <w:rFonts w:ascii="Times New Roman" w:hAnsi="Times New Roman" w:cs="Times New Roman"/>
          <w:sz w:val="28"/>
          <w:szCs w:val="28"/>
        </w:rPr>
        <w:t xml:space="preserve">обучающей программы </w:t>
      </w:r>
      <w:proofErr w:type="spellStart"/>
      <w:r w:rsidR="002C0E42" w:rsidRPr="002C0E42">
        <w:rPr>
          <w:rFonts w:ascii="Times New Roman" w:hAnsi="Times New Roman" w:cs="Times New Roman"/>
          <w:sz w:val="28"/>
          <w:szCs w:val="28"/>
        </w:rPr>
        <w:t>SimulationObject</w:t>
      </w:r>
      <w:proofErr w:type="spellEnd"/>
      <w:r w:rsidR="002C0E42" w:rsidRPr="002C0E42">
        <w:rPr>
          <w:rFonts w:ascii="Times New Roman" w:hAnsi="Times New Roman" w:cs="Times New Roman"/>
          <w:sz w:val="28"/>
          <w:szCs w:val="28"/>
        </w:rPr>
        <w:t xml:space="preserve"> </w:t>
      </w:r>
      <w:r w:rsidR="002C0E42">
        <w:rPr>
          <w:rFonts w:ascii="Times New Roman" w:hAnsi="Times New Roman" w:cs="Times New Roman"/>
          <w:sz w:val="28"/>
          <w:szCs w:val="28"/>
        </w:rPr>
        <w:t xml:space="preserve">и </w:t>
      </w:r>
      <w:r w:rsidR="002C0E42" w:rsidRPr="002C0E42">
        <w:rPr>
          <w:rFonts w:ascii="Times New Roman" w:hAnsi="Times New Roman" w:cs="Times New Roman"/>
          <w:sz w:val="28"/>
          <w:szCs w:val="28"/>
        </w:rPr>
        <w:t xml:space="preserve">интерактивной 3d-платформы для создания и моделирования производственных объектов промышленной автоматизации Factory I/O </w:t>
      </w:r>
      <w:r w:rsidRPr="00BA5ACA">
        <w:rPr>
          <w:rFonts w:ascii="Times New Roman" w:hAnsi="Times New Roman" w:cs="Times New Roman"/>
          <w:sz w:val="28"/>
          <w:szCs w:val="28"/>
        </w:rPr>
        <w:t xml:space="preserve">открывают уникальные возможности для визуализации сложных </w:t>
      </w:r>
      <w:r w:rsidR="002C0E42"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BA5ACA">
        <w:rPr>
          <w:rFonts w:ascii="Times New Roman" w:hAnsi="Times New Roman" w:cs="Times New Roman"/>
          <w:sz w:val="28"/>
          <w:szCs w:val="28"/>
        </w:rPr>
        <w:t>. Эти технологии помогают учащимся быстрее получать знания, улучшать свои навыки и умения, а преподавателям – оптимизировать учебный процесс.</w:t>
      </w:r>
    </w:p>
    <w:p w14:paraId="7DBB94A2" w14:textId="36639853" w:rsidR="000E7EAA" w:rsidRDefault="00E66424" w:rsidP="00BA5A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lastRenderedPageBreak/>
        <w:t>Формирование профессиональных компетенций по специальности «Мехатроника и робототехника (по отраслям)» связано с объединением точной механики, электроники, информатики и физики для создания и управления интеллектуальными механизмами, машинами и системами. Это позволяет приобрести навыки на стыке нескольких профессий, включая программиста, инженера, электроника и конструктора, а также освоить комплексное решение задач по проектированию, производству и эксплуатации мехатронных устройств. Программа обучения предполагает освоение навыков, востребованных в высокотехнологичных отраслях, что делает выпускников конкурентоспособными на рынке труда.</w:t>
      </w:r>
      <w:r w:rsidR="001C3618" w:rsidRPr="00BA5ACA">
        <w:rPr>
          <w:rFonts w:ascii="Times New Roman" w:hAnsi="Times New Roman" w:cs="Times New Roman"/>
          <w:sz w:val="28"/>
          <w:szCs w:val="28"/>
        </w:rPr>
        <w:t xml:space="preserve"> Сформированные профессиональные знания, умения и навыки выпускников подтверждаются успешной сдачей демонстрационного экзамена по специальности. Один из модулей демонстрационного экзамена </w:t>
      </w:r>
      <w:r w:rsidR="000E7EAA" w:rsidRPr="00BA5ACA">
        <w:rPr>
          <w:rFonts w:ascii="Times New Roman" w:hAnsi="Times New Roman" w:cs="Times New Roman"/>
          <w:sz w:val="28"/>
          <w:szCs w:val="28"/>
        </w:rPr>
        <w:t xml:space="preserve">профильного уровня (ДЭ ПУ) </w:t>
      </w:r>
      <w:r w:rsidR="001C3618" w:rsidRPr="00BA5ACA">
        <w:rPr>
          <w:rFonts w:ascii="Times New Roman" w:hAnsi="Times New Roman" w:cs="Times New Roman"/>
          <w:sz w:val="28"/>
          <w:szCs w:val="28"/>
        </w:rPr>
        <w:t xml:space="preserve">это - </w:t>
      </w:r>
      <w:r w:rsidR="000E7EAA" w:rsidRPr="00BA5ACA">
        <w:rPr>
          <w:rFonts w:ascii="Times New Roman" w:hAnsi="Times New Roman" w:cs="Times New Roman"/>
          <w:sz w:val="28"/>
          <w:szCs w:val="28"/>
        </w:rPr>
        <w:t xml:space="preserve">Монтаж, программирование и пуско-наладка мехатронных систем. Студенты выпускных групп Самарского машиностроительного колледжа обучающиеся на специальности «Мехатроника и робототехника» начиная с 2022 года </w:t>
      </w:r>
      <w:r w:rsidR="00BD351B" w:rsidRPr="00BA5ACA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0E7EAA" w:rsidRPr="00BA5ACA">
        <w:rPr>
          <w:rFonts w:ascii="Times New Roman" w:hAnsi="Times New Roman" w:cs="Times New Roman"/>
          <w:sz w:val="28"/>
          <w:szCs w:val="28"/>
        </w:rPr>
        <w:t xml:space="preserve">сдают </w:t>
      </w:r>
      <w:r w:rsidR="00BD351B" w:rsidRPr="00BA5ACA">
        <w:rPr>
          <w:rFonts w:ascii="Times New Roman" w:hAnsi="Times New Roman" w:cs="Times New Roman"/>
          <w:sz w:val="28"/>
          <w:szCs w:val="28"/>
        </w:rPr>
        <w:t>ДЭ ПУ</w:t>
      </w:r>
      <w:r w:rsidR="000E7EAA" w:rsidRPr="00BA5ACA">
        <w:rPr>
          <w:rFonts w:ascii="Times New Roman" w:hAnsi="Times New Roman" w:cs="Times New Roman"/>
          <w:sz w:val="28"/>
          <w:szCs w:val="28"/>
        </w:rPr>
        <w:t xml:space="preserve"> по Мехатроники</w:t>
      </w:r>
      <w:r w:rsidR="00BD351B" w:rsidRPr="00BA5ACA">
        <w:rPr>
          <w:rFonts w:ascii="Times New Roman" w:hAnsi="Times New Roman" w:cs="Times New Roman"/>
          <w:sz w:val="28"/>
          <w:szCs w:val="28"/>
        </w:rPr>
        <w:t>, а также</w:t>
      </w:r>
      <w:r w:rsidR="000E7EAA" w:rsidRPr="00BA5ACA">
        <w:rPr>
          <w:rFonts w:ascii="Times New Roman" w:hAnsi="Times New Roman" w:cs="Times New Roman"/>
          <w:sz w:val="28"/>
          <w:szCs w:val="28"/>
        </w:rPr>
        <w:t xml:space="preserve"> </w:t>
      </w:r>
      <w:r w:rsidR="00BD351B" w:rsidRPr="00BA5ACA">
        <w:rPr>
          <w:rFonts w:ascii="Times New Roman" w:hAnsi="Times New Roman" w:cs="Times New Roman"/>
          <w:sz w:val="28"/>
          <w:szCs w:val="28"/>
        </w:rPr>
        <w:t>н</w:t>
      </w:r>
      <w:r w:rsidR="000E7EAA" w:rsidRPr="00BA5ACA">
        <w:rPr>
          <w:rFonts w:ascii="Times New Roman" w:hAnsi="Times New Roman" w:cs="Times New Roman"/>
          <w:sz w:val="28"/>
          <w:szCs w:val="28"/>
        </w:rPr>
        <w:t xml:space="preserve">а базе нашего колледжа </w:t>
      </w:r>
      <w:r w:rsidR="00BD351B" w:rsidRPr="00BA5ACA">
        <w:rPr>
          <w:rFonts w:ascii="Times New Roman" w:hAnsi="Times New Roman" w:cs="Times New Roman"/>
          <w:sz w:val="28"/>
          <w:szCs w:val="28"/>
        </w:rPr>
        <w:t xml:space="preserve">с 2024 года по этой специальности студенты Чапаевского химико-технологического техникума. </w:t>
      </w:r>
    </w:p>
    <w:p w14:paraId="67D4FDF7" w14:textId="1A1248C1" w:rsidR="009E455E" w:rsidRPr="008149BF" w:rsidRDefault="008F6908" w:rsidP="008149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BF">
        <w:rPr>
          <w:rFonts w:ascii="Times New Roman" w:hAnsi="Times New Roman" w:cs="Times New Roman"/>
          <w:sz w:val="28"/>
          <w:szCs w:val="28"/>
        </w:rPr>
        <w:t xml:space="preserve">Обучающая программа </w:t>
      </w:r>
      <w:proofErr w:type="spellStart"/>
      <w:r w:rsidRPr="008149BF">
        <w:rPr>
          <w:rFonts w:ascii="Times New Roman" w:hAnsi="Times New Roman" w:cs="Times New Roman"/>
          <w:sz w:val="28"/>
          <w:szCs w:val="28"/>
        </w:rPr>
        <w:t>SimulationObject</w:t>
      </w:r>
      <w:proofErr w:type="spellEnd"/>
      <w:r w:rsidRPr="008149BF">
        <w:rPr>
          <w:rFonts w:ascii="Times New Roman" w:hAnsi="Times New Roman" w:cs="Times New Roman"/>
          <w:sz w:val="28"/>
          <w:szCs w:val="28"/>
        </w:rPr>
        <w:t xml:space="preserve"> – разработана преподавателем г. Магнитогорск Ремез Т.Б. Данная программа предназначена для изучения основ программирования контроллеров фирмы </w:t>
      </w:r>
      <w:r w:rsidRPr="008149BF">
        <w:rPr>
          <w:rFonts w:ascii="Times New Roman" w:hAnsi="Times New Roman" w:cs="Times New Roman"/>
          <w:sz w:val="28"/>
          <w:szCs w:val="28"/>
          <w:lang w:val="en-US"/>
        </w:rPr>
        <w:t>Simens</w:t>
      </w:r>
      <w:r w:rsidRPr="008149BF">
        <w:rPr>
          <w:rFonts w:ascii="Times New Roman" w:hAnsi="Times New Roman" w:cs="Times New Roman"/>
          <w:sz w:val="28"/>
          <w:szCs w:val="28"/>
        </w:rPr>
        <w:t xml:space="preserve"> серии 300, 400, 1200, 1500 на базе среды программирования </w:t>
      </w:r>
      <w:r w:rsidRPr="008149BF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8149BF">
        <w:rPr>
          <w:rFonts w:ascii="Times New Roman" w:hAnsi="Times New Roman" w:cs="Times New Roman"/>
          <w:sz w:val="28"/>
          <w:szCs w:val="28"/>
        </w:rPr>
        <w:t xml:space="preserve">7 или </w:t>
      </w:r>
      <w:proofErr w:type="spellStart"/>
      <w:r w:rsidRPr="008149BF">
        <w:rPr>
          <w:rFonts w:ascii="Times New Roman" w:hAnsi="Times New Roman" w:cs="Times New Roman"/>
          <w:sz w:val="28"/>
          <w:szCs w:val="28"/>
          <w:lang w:val="en-US"/>
        </w:rPr>
        <w:t>TiaPortal</w:t>
      </w:r>
      <w:proofErr w:type="spellEnd"/>
      <w:r w:rsidRPr="008149BF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Pr="008149BF">
        <w:rPr>
          <w:rFonts w:ascii="Times New Roman" w:hAnsi="Times New Roman" w:cs="Times New Roman"/>
          <w:sz w:val="28"/>
          <w:szCs w:val="28"/>
          <w:lang w:val="en-US"/>
        </w:rPr>
        <w:t>PLCSIM</w:t>
      </w:r>
      <w:r w:rsidRPr="008149BF">
        <w:rPr>
          <w:rFonts w:ascii="Times New Roman" w:hAnsi="Times New Roman" w:cs="Times New Roman"/>
          <w:sz w:val="28"/>
          <w:szCs w:val="28"/>
        </w:rPr>
        <w:t>. Симулятор объектов позволяет наглядно проследить работу оборудования под управлением программы, а также разнообразить объекты программирования. Программный продукт используется с лицензионным ключом для установки необходимо связаться с разработчиком.</w:t>
      </w:r>
      <w:r w:rsidR="00506B51" w:rsidRPr="008149BF">
        <w:rPr>
          <w:rFonts w:ascii="Times New Roman" w:hAnsi="Times New Roman" w:cs="Times New Roman"/>
          <w:sz w:val="28"/>
          <w:szCs w:val="28"/>
        </w:rPr>
        <w:t xml:space="preserve"> На сегодняшний день программа включает в себя 17 заданий начиная от самых простейших Управление лампой, управления цилиндром заканчивая задачами управления электромагнитным пускателем насоса и двумя задвижками. Так же </w:t>
      </w:r>
      <w:r w:rsidR="00506B51" w:rsidRPr="008149BF">
        <w:rPr>
          <w:rFonts w:ascii="Times New Roman" w:hAnsi="Times New Roman" w:cs="Times New Roman"/>
          <w:sz w:val="28"/>
          <w:szCs w:val="28"/>
        </w:rPr>
        <w:lastRenderedPageBreak/>
        <w:t xml:space="preserve">в 14 работе предлагается написать программу по управлению мехатронной станцией </w:t>
      </w:r>
      <w:r w:rsidR="009E455E" w:rsidRPr="008149BF">
        <w:rPr>
          <w:rFonts w:ascii="Times New Roman" w:hAnsi="Times New Roman" w:cs="Times New Roman"/>
          <w:sz w:val="28"/>
          <w:szCs w:val="28"/>
        </w:rPr>
        <w:t>по перекладке деталей, что практически совпадает с реальным заданием ДЭ ПУ. Использование данной обучающей программы позволяет ускорить получения практических навыков программирования мехатронной станции и снизить затраты на обучение, а также повысить качество обучения.</w:t>
      </w:r>
    </w:p>
    <w:p w14:paraId="1ADFB660" w14:textId="4E2DDFBE" w:rsidR="009E455E" w:rsidRDefault="008149BF" w:rsidP="008149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BF">
        <w:rPr>
          <w:rFonts w:ascii="Times New Roman" w:hAnsi="Times New Roman" w:cs="Times New Roman"/>
          <w:sz w:val="28"/>
          <w:szCs w:val="28"/>
        </w:rPr>
        <w:t xml:space="preserve">В Самарском машиностроительном колледже </w:t>
      </w:r>
      <w:r>
        <w:rPr>
          <w:rFonts w:ascii="Times New Roman" w:hAnsi="Times New Roman" w:cs="Times New Roman"/>
          <w:sz w:val="28"/>
          <w:szCs w:val="28"/>
        </w:rPr>
        <w:t xml:space="preserve">открыта Лаборатория Мехатроника, где установлено оборудование, в том числе </w:t>
      </w:r>
      <w:r w:rsidRPr="008149BF">
        <w:rPr>
          <w:rFonts w:ascii="Times New Roman" w:hAnsi="Times New Roman" w:cs="Times New Roman"/>
          <w:sz w:val="28"/>
          <w:szCs w:val="28"/>
        </w:rPr>
        <w:t xml:space="preserve">Мехатронная станция по перекладке деталей в количестве 5 станций. Количество обучающихся </w:t>
      </w:r>
      <w:r>
        <w:rPr>
          <w:rFonts w:ascii="Times New Roman" w:hAnsi="Times New Roman" w:cs="Times New Roman"/>
          <w:sz w:val="28"/>
          <w:szCs w:val="28"/>
        </w:rPr>
        <w:t>по специальности «Мехатроника и робототехника» 2 учебных группы нашего колледжа и с</w:t>
      </w:r>
      <w:r w:rsidR="009E455E" w:rsidRPr="008149BF">
        <w:rPr>
          <w:rFonts w:ascii="Times New Roman" w:hAnsi="Times New Roman" w:cs="Times New Roman"/>
          <w:sz w:val="28"/>
          <w:szCs w:val="28"/>
        </w:rPr>
        <w:t xml:space="preserve">туденты Чапаевского химико-технологического техникума </w:t>
      </w:r>
      <w:r w:rsidR="006A4000">
        <w:rPr>
          <w:rFonts w:ascii="Times New Roman" w:hAnsi="Times New Roman" w:cs="Times New Roman"/>
          <w:sz w:val="28"/>
          <w:szCs w:val="28"/>
        </w:rPr>
        <w:t xml:space="preserve">такой же </w:t>
      </w:r>
      <w:r w:rsidR="009E455E" w:rsidRPr="008149BF">
        <w:rPr>
          <w:rFonts w:ascii="Times New Roman" w:hAnsi="Times New Roman" w:cs="Times New Roman"/>
          <w:sz w:val="28"/>
          <w:szCs w:val="28"/>
        </w:rPr>
        <w:t>по специальности</w:t>
      </w:r>
      <w:r w:rsidR="006A4000">
        <w:rPr>
          <w:rFonts w:ascii="Times New Roman" w:hAnsi="Times New Roman" w:cs="Times New Roman"/>
          <w:sz w:val="28"/>
          <w:szCs w:val="28"/>
        </w:rPr>
        <w:t xml:space="preserve">. Использование обучающей программы </w:t>
      </w:r>
      <w:proofErr w:type="spellStart"/>
      <w:r w:rsidR="006A4000" w:rsidRPr="006A4000">
        <w:rPr>
          <w:rFonts w:ascii="Times New Roman" w:hAnsi="Times New Roman" w:cs="Times New Roman"/>
          <w:sz w:val="28"/>
          <w:szCs w:val="28"/>
        </w:rPr>
        <w:t>SimulationObject</w:t>
      </w:r>
      <w:proofErr w:type="spellEnd"/>
      <w:r w:rsidR="006A4000">
        <w:rPr>
          <w:rFonts w:ascii="Times New Roman" w:hAnsi="Times New Roman" w:cs="Times New Roman"/>
          <w:sz w:val="28"/>
          <w:szCs w:val="28"/>
        </w:rPr>
        <w:t xml:space="preserve"> позволяет виртуально с использованием симулятора контроллера </w:t>
      </w:r>
      <w:r w:rsidR="006A4000" w:rsidRPr="008149BF">
        <w:rPr>
          <w:rFonts w:ascii="Times New Roman" w:hAnsi="Times New Roman" w:cs="Times New Roman"/>
          <w:sz w:val="28"/>
          <w:szCs w:val="28"/>
          <w:lang w:val="en-US"/>
        </w:rPr>
        <w:t>PLCSIM</w:t>
      </w:r>
      <w:r w:rsidR="006A4000">
        <w:rPr>
          <w:rFonts w:ascii="Times New Roman" w:hAnsi="Times New Roman" w:cs="Times New Roman"/>
          <w:sz w:val="28"/>
          <w:szCs w:val="28"/>
        </w:rPr>
        <w:t xml:space="preserve"> приобрести навыки программирования контроллера и уже в лаборатории «Мехатроника» применить все полученные практические навыки при монтаже, пуске наладке и программировании мехатронной станции. </w:t>
      </w:r>
    </w:p>
    <w:p w14:paraId="58D729E8" w14:textId="5AB95FA6" w:rsidR="005A2E86" w:rsidRPr="000922BB" w:rsidRDefault="005A2E86" w:rsidP="008149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обучающая программа </w:t>
      </w:r>
      <w:proofErr w:type="spellStart"/>
      <w:r w:rsidRPr="006A4000">
        <w:rPr>
          <w:rFonts w:ascii="Times New Roman" w:hAnsi="Times New Roman" w:cs="Times New Roman"/>
          <w:sz w:val="28"/>
          <w:szCs w:val="28"/>
        </w:rPr>
        <w:t>SimulationObject</w:t>
      </w:r>
      <w:proofErr w:type="spellEnd"/>
      <w:r w:rsidR="00982E1A" w:rsidRPr="00982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E1A">
        <w:rPr>
          <w:rFonts w:ascii="Times New Roman" w:hAnsi="Times New Roman" w:cs="Times New Roman"/>
          <w:sz w:val="28"/>
          <w:szCs w:val="28"/>
        </w:rPr>
        <w:t>имееет</w:t>
      </w:r>
      <w:proofErr w:type="spellEnd"/>
      <w:r w:rsidR="00982E1A">
        <w:rPr>
          <w:rFonts w:ascii="Times New Roman" w:hAnsi="Times New Roman" w:cs="Times New Roman"/>
          <w:sz w:val="28"/>
          <w:szCs w:val="28"/>
        </w:rPr>
        <w:t xml:space="preserve"> возможность не только работы с контроллерами </w:t>
      </w:r>
      <w:r w:rsidR="00982E1A" w:rsidRPr="008149BF">
        <w:rPr>
          <w:rFonts w:ascii="Times New Roman" w:hAnsi="Times New Roman" w:cs="Times New Roman"/>
          <w:sz w:val="28"/>
          <w:szCs w:val="28"/>
          <w:lang w:val="en-US"/>
        </w:rPr>
        <w:t>Simens</w:t>
      </w:r>
      <w:r w:rsidR="00982E1A" w:rsidRPr="008149BF">
        <w:rPr>
          <w:rFonts w:ascii="Times New Roman" w:hAnsi="Times New Roman" w:cs="Times New Roman"/>
          <w:sz w:val="28"/>
          <w:szCs w:val="28"/>
        </w:rPr>
        <w:t xml:space="preserve"> серии 300, 400, 1200, 1500 на базе среды программирования </w:t>
      </w:r>
      <w:r w:rsidR="00982E1A" w:rsidRPr="008149BF"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="00982E1A" w:rsidRPr="008149BF">
        <w:rPr>
          <w:rFonts w:ascii="Times New Roman" w:hAnsi="Times New Roman" w:cs="Times New Roman"/>
          <w:sz w:val="28"/>
          <w:szCs w:val="28"/>
        </w:rPr>
        <w:t xml:space="preserve">7 или </w:t>
      </w:r>
      <w:proofErr w:type="spellStart"/>
      <w:r w:rsidR="00982E1A" w:rsidRPr="008149BF">
        <w:rPr>
          <w:rFonts w:ascii="Times New Roman" w:hAnsi="Times New Roman" w:cs="Times New Roman"/>
          <w:sz w:val="28"/>
          <w:szCs w:val="28"/>
          <w:lang w:val="en-US"/>
        </w:rPr>
        <w:t>TiaPortal</w:t>
      </w:r>
      <w:proofErr w:type="spellEnd"/>
      <w:r w:rsidR="00982E1A">
        <w:rPr>
          <w:rFonts w:ascii="Times New Roman" w:hAnsi="Times New Roman" w:cs="Times New Roman"/>
          <w:sz w:val="28"/>
          <w:szCs w:val="28"/>
        </w:rPr>
        <w:t xml:space="preserve">, но с контроллерами ОВЕН </w:t>
      </w:r>
      <w:r w:rsidR="00982E1A" w:rsidRPr="008149BF">
        <w:rPr>
          <w:rFonts w:ascii="Times New Roman" w:hAnsi="Times New Roman" w:cs="Times New Roman"/>
          <w:sz w:val="28"/>
          <w:szCs w:val="28"/>
        </w:rPr>
        <w:t xml:space="preserve">базе </w:t>
      </w:r>
      <w:bookmarkStart w:id="3" w:name="_Hlk215478290"/>
      <w:r w:rsidR="00982E1A" w:rsidRPr="008149BF">
        <w:rPr>
          <w:rFonts w:ascii="Times New Roman" w:hAnsi="Times New Roman" w:cs="Times New Roman"/>
          <w:sz w:val="28"/>
          <w:szCs w:val="28"/>
        </w:rPr>
        <w:t>среды программирования</w:t>
      </w:r>
      <w:r w:rsidR="00982E1A">
        <w:rPr>
          <w:rFonts w:ascii="Times New Roman" w:hAnsi="Times New Roman" w:cs="Times New Roman"/>
          <w:sz w:val="28"/>
          <w:szCs w:val="28"/>
        </w:rPr>
        <w:t xml:space="preserve"> </w:t>
      </w:r>
      <w:r w:rsidR="00982E1A">
        <w:rPr>
          <w:rFonts w:ascii="Times New Roman" w:hAnsi="Times New Roman" w:cs="Times New Roman"/>
          <w:sz w:val="28"/>
          <w:szCs w:val="28"/>
          <w:lang w:val="en-US"/>
        </w:rPr>
        <w:t>CODESYS</w:t>
      </w:r>
      <w:bookmarkEnd w:id="3"/>
      <w:r w:rsidR="00982E1A">
        <w:rPr>
          <w:rFonts w:ascii="Times New Roman" w:hAnsi="Times New Roman" w:cs="Times New Roman"/>
          <w:sz w:val="28"/>
          <w:szCs w:val="28"/>
        </w:rPr>
        <w:t xml:space="preserve">. В отличии от программного обеспечения </w:t>
      </w:r>
      <w:proofErr w:type="spellStart"/>
      <w:r w:rsidR="00982E1A" w:rsidRPr="008149BF">
        <w:rPr>
          <w:rFonts w:ascii="Times New Roman" w:hAnsi="Times New Roman" w:cs="Times New Roman"/>
          <w:sz w:val="28"/>
          <w:szCs w:val="28"/>
          <w:lang w:val="en-US"/>
        </w:rPr>
        <w:t>TiaPortal</w:t>
      </w:r>
      <w:proofErr w:type="spellEnd"/>
      <w:r w:rsidR="000922BB">
        <w:rPr>
          <w:rFonts w:ascii="Times New Roman" w:hAnsi="Times New Roman" w:cs="Times New Roman"/>
          <w:sz w:val="28"/>
          <w:szCs w:val="28"/>
        </w:rPr>
        <w:t xml:space="preserve">, который очень требователен к  </w:t>
      </w:r>
      <w:r w:rsidR="00982E1A">
        <w:rPr>
          <w:rFonts w:ascii="Times New Roman" w:hAnsi="Times New Roman" w:cs="Times New Roman"/>
          <w:sz w:val="28"/>
          <w:szCs w:val="28"/>
        </w:rPr>
        <w:t xml:space="preserve">системным </w:t>
      </w:r>
      <w:r w:rsidR="000922BB">
        <w:rPr>
          <w:rFonts w:ascii="Times New Roman" w:hAnsi="Times New Roman" w:cs="Times New Roman"/>
          <w:sz w:val="28"/>
          <w:szCs w:val="28"/>
        </w:rPr>
        <w:t xml:space="preserve">характеристикам </w:t>
      </w:r>
      <w:r w:rsidR="00982E1A">
        <w:rPr>
          <w:rFonts w:ascii="Times New Roman" w:hAnsi="Times New Roman" w:cs="Times New Roman"/>
          <w:sz w:val="28"/>
          <w:szCs w:val="28"/>
        </w:rPr>
        <w:t>компьютера</w:t>
      </w:r>
      <w:r w:rsidR="000922BB">
        <w:rPr>
          <w:rFonts w:ascii="Times New Roman" w:hAnsi="Times New Roman" w:cs="Times New Roman"/>
          <w:sz w:val="28"/>
          <w:szCs w:val="28"/>
        </w:rPr>
        <w:t xml:space="preserve"> (рекомендуется </w:t>
      </w:r>
      <w:r w:rsidR="000922BB" w:rsidRPr="000922BB">
        <w:rPr>
          <w:rFonts w:ascii="Times New Roman" w:hAnsi="Times New Roman" w:cs="Times New Roman"/>
          <w:sz w:val="28"/>
          <w:szCs w:val="28"/>
        </w:rPr>
        <w:t xml:space="preserve">16 ГБ </w:t>
      </w:r>
      <w:r w:rsidR="000922BB">
        <w:rPr>
          <w:rFonts w:ascii="Times New Roman" w:hAnsi="Times New Roman" w:cs="Times New Roman"/>
          <w:sz w:val="28"/>
          <w:szCs w:val="28"/>
        </w:rPr>
        <w:t xml:space="preserve">ОЗУ и </w:t>
      </w:r>
      <w:r w:rsidR="000922BB" w:rsidRPr="000922BB">
        <w:rPr>
          <w:rFonts w:ascii="Times New Roman" w:hAnsi="Times New Roman" w:cs="Times New Roman"/>
          <w:sz w:val="28"/>
          <w:szCs w:val="28"/>
        </w:rPr>
        <w:t xml:space="preserve"> SSD с минимум 50 ГБ свободного места</w:t>
      </w:r>
      <w:r w:rsidR="000922BB">
        <w:rPr>
          <w:rFonts w:ascii="Times New Roman" w:hAnsi="Times New Roman" w:cs="Times New Roman"/>
          <w:sz w:val="28"/>
          <w:szCs w:val="28"/>
        </w:rPr>
        <w:t>)</w:t>
      </w:r>
      <w:r w:rsidR="00982E1A">
        <w:rPr>
          <w:rFonts w:ascii="Times New Roman" w:hAnsi="Times New Roman" w:cs="Times New Roman"/>
          <w:sz w:val="28"/>
          <w:szCs w:val="28"/>
        </w:rPr>
        <w:t xml:space="preserve">,  для установки </w:t>
      </w:r>
      <w:r w:rsidR="00982E1A" w:rsidRPr="008149BF">
        <w:rPr>
          <w:rFonts w:ascii="Times New Roman" w:hAnsi="Times New Roman" w:cs="Times New Roman"/>
          <w:sz w:val="28"/>
          <w:szCs w:val="28"/>
        </w:rPr>
        <w:t>среды программирования</w:t>
      </w:r>
      <w:r w:rsidR="00982E1A">
        <w:rPr>
          <w:rFonts w:ascii="Times New Roman" w:hAnsi="Times New Roman" w:cs="Times New Roman"/>
          <w:sz w:val="28"/>
          <w:szCs w:val="28"/>
        </w:rPr>
        <w:t xml:space="preserve"> </w:t>
      </w:r>
      <w:r w:rsidR="00982E1A" w:rsidRPr="00982E1A">
        <w:rPr>
          <w:rFonts w:ascii="Times New Roman" w:hAnsi="Times New Roman" w:cs="Times New Roman"/>
          <w:sz w:val="28"/>
          <w:szCs w:val="28"/>
        </w:rPr>
        <w:t xml:space="preserve">новой версии CODESYS V3 минимальные требования включают </w:t>
      </w:r>
      <w:r w:rsidR="000922B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982E1A" w:rsidRPr="00982E1A">
        <w:rPr>
          <w:rFonts w:ascii="Times New Roman" w:hAnsi="Times New Roman" w:cs="Times New Roman"/>
          <w:sz w:val="28"/>
          <w:szCs w:val="28"/>
        </w:rPr>
        <w:t>4 Гб ОЗУ и 2 Гб места на диске</w:t>
      </w:r>
      <w:r w:rsidR="000922BB">
        <w:rPr>
          <w:rFonts w:ascii="Times New Roman" w:hAnsi="Times New Roman" w:cs="Times New Roman"/>
          <w:sz w:val="28"/>
          <w:szCs w:val="28"/>
        </w:rPr>
        <w:t xml:space="preserve">. Это позволяет снизить затраты на приобретение компьютерной техники. </w:t>
      </w:r>
    </w:p>
    <w:p w14:paraId="1FA47054" w14:textId="7A2D0394" w:rsidR="006A4000" w:rsidRPr="006A4000" w:rsidRDefault="006A4000" w:rsidP="008149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обучения программирования контролеров </w:t>
      </w:r>
      <w:r w:rsidR="000922BB">
        <w:rPr>
          <w:rFonts w:ascii="Times New Roman" w:hAnsi="Times New Roman" w:cs="Times New Roman"/>
          <w:sz w:val="28"/>
          <w:szCs w:val="28"/>
        </w:rPr>
        <w:t xml:space="preserve">в колледже так же используется </w:t>
      </w:r>
      <w:r w:rsidR="000922BB" w:rsidRPr="000922BB">
        <w:rPr>
          <w:rFonts w:ascii="Times New Roman" w:hAnsi="Times New Roman" w:cs="Times New Roman"/>
          <w:sz w:val="28"/>
          <w:szCs w:val="28"/>
        </w:rPr>
        <w:t>интерактивн</w:t>
      </w:r>
      <w:r w:rsidR="000922BB">
        <w:rPr>
          <w:rFonts w:ascii="Times New Roman" w:hAnsi="Times New Roman" w:cs="Times New Roman"/>
          <w:sz w:val="28"/>
          <w:szCs w:val="28"/>
        </w:rPr>
        <w:t>ая</w:t>
      </w:r>
      <w:r w:rsidR="000922BB" w:rsidRPr="000922BB">
        <w:rPr>
          <w:rFonts w:ascii="Times New Roman" w:hAnsi="Times New Roman" w:cs="Times New Roman"/>
          <w:sz w:val="28"/>
          <w:szCs w:val="28"/>
        </w:rPr>
        <w:t xml:space="preserve"> 3d-платформ</w:t>
      </w:r>
      <w:r w:rsidR="000922BB">
        <w:rPr>
          <w:rFonts w:ascii="Times New Roman" w:hAnsi="Times New Roman" w:cs="Times New Roman"/>
          <w:sz w:val="28"/>
          <w:szCs w:val="28"/>
        </w:rPr>
        <w:t>а</w:t>
      </w:r>
      <w:r w:rsidR="000922BB" w:rsidRPr="000922BB">
        <w:rPr>
          <w:rFonts w:ascii="Times New Roman" w:hAnsi="Times New Roman" w:cs="Times New Roman"/>
          <w:sz w:val="28"/>
          <w:szCs w:val="28"/>
        </w:rPr>
        <w:t xml:space="preserve"> для создания и моделирования производственных объектов промышленной автоматизации Factory I/O</w:t>
      </w:r>
      <w:r w:rsidR="000922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F5335" w14:textId="77777777" w:rsidR="003410EE" w:rsidRPr="003410EE" w:rsidRDefault="003410EE" w:rsidP="003410EE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0EE">
        <w:rPr>
          <w:rFonts w:ascii="Times New Roman" w:hAnsi="Times New Roman" w:cs="Times New Roman"/>
          <w:sz w:val="28"/>
          <w:szCs w:val="28"/>
        </w:rPr>
        <w:lastRenderedPageBreak/>
        <w:t xml:space="preserve">Factory I/O – это 3D-симуляция фабрики для обучения технологиям автоматизации разработанная компанией </w:t>
      </w:r>
      <w:proofErr w:type="spellStart"/>
      <w:r w:rsidRPr="003410EE">
        <w:rPr>
          <w:rFonts w:ascii="Times New Roman" w:hAnsi="Times New Roman" w:cs="Times New Roman"/>
          <w:sz w:val="28"/>
          <w:szCs w:val="28"/>
        </w:rPr>
        <w:t>Realgames</w:t>
      </w:r>
      <w:proofErr w:type="spellEnd"/>
      <w:r w:rsidRPr="003410EE">
        <w:rPr>
          <w:rFonts w:ascii="Times New Roman" w:hAnsi="Times New Roman" w:cs="Times New Roman"/>
          <w:sz w:val="28"/>
          <w:szCs w:val="28"/>
        </w:rPr>
        <w:t>. Платформа разработана таким образом, чтобы быть простой в использовании, она позволяет быстро построить виртуальную фабрику, используя набор обычных промышленных деталей. Factory I/O также включает в себя множество сцен, вдохновленных типичными промышленными приложениями, начиная от начального и заканчивая продвинутым уровнем сложности.</w:t>
      </w:r>
    </w:p>
    <w:p w14:paraId="5359EBC5" w14:textId="30F0FAE2" w:rsidR="009E455E" w:rsidRPr="003410EE" w:rsidRDefault="003410EE" w:rsidP="00341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EE">
        <w:rPr>
          <w:rFonts w:ascii="Times New Roman" w:hAnsi="Times New Roman" w:cs="Times New Roman"/>
          <w:sz w:val="28"/>
          <w:szCs w:val="28"/>
        </w:rPr>
        <w:t xml:space="preserve">Factory I/O позволяет тестировать работу как отдельных устройств производственного участка, так и всего проекта в целом. В стандартный комплект Factory I/O включена программа для написания кода Control I/O, в ней реализовывается управление для проекта Factory I/O.  Также проект Factory I/O можно настроить на внешнее управление.  Factory I/O включает различные технологии и решения для интеграции управления проектом через внешние устройства и приложения. Благодаря удобному интерфейсу и обширной библиотеке промышленного оборудования </w:t>
      </w:r>
      <w:bookmarkStart w:id="4" w:name="_Hlk215045088"/>
      <w:r w:rsidRPr="003410EE">
        <w:rPr>
          <w:rFonts w:ascii="Times New Roman" w:hAnsi="Times New Roman" w:cs="Times New Roman"/>
          <w:sz w:val="28"/>
          <w:szCs w:val="28"/>
        </w:rPr>
        <w:t xml:space="preserve">Factory I/O </w:t>
      </w:r>
      <w:bookmarkEnd w:id="4"/>
      <w:r w:rsidRPr="003410EE">
        <w:rPr>
          <w:rFonts w:ascii="Times New Roman" w:hAnsi="Times New Roman" w:cs="Times New Roman"/>
          <w:sz w:val="28"/>
          <w:szCs w:val="28"/>
        </w:rPr>
        <w:t xml:space="preserve">является отличным выбором как для начинающих, так и для опытных пользователей, которые хотят улучшить свои навыки программирования ПЛК и разработки проекта в программном обеспечении </w:t>
      </w:r>
      <w:proofErr w:type="spellStart"/>
      <w:r w:rsidRPr="003410EE">
        <w:rPr>
          <w:rFonts w:ascii="Times New Roman" w:hAnsi="Times New Roman" w:cs="Times New Roman"/>
          <w:sz w:val="28"/>
          <w:szCs w:val="28"/>
        </w:rPr>
        <w:t>FluidSIM</w:t>
      </w:r>
      <w:proofErr w:type="spellEnd"/>
      <w:r w:rsidRPr="003410EE">
        <w:rPr>
          <w:rFonts w:ascii="Times New Roman" w:hAnsi="Times New Roman" w:cs="Times New Roman"/>
          <w:sz w:val="28"/>
          <w:szCs w:val="28"/>
        </w:rPr>
        <w:t>.</w:t>
      </w:r>
    </w:p>
    <w:p w14:paraId="416B0A27" w14:textId="77777777" w:rsidR="003410EE" w:rsidRPr="003410EE" w:rsidRDefault="003410EE" w:rsidP="00341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EE">
        <w:rPr>
          <w:rFonts w:ascii="Times New Roman" w:hAnsi="Times New Roman" w:cs="Times New Roman"/>
          <w:sz w:val="28"/>
          <w:szCs w:val="28"/>
        </w:rPr>
        <w:t xml:space="preserve">Наиболее распространенным сценарием является использование Factory I/O в качестве обучающей платформы ПЛК, поскольку ПЛК являются наиболее распространенными контроллерами, встречающимися в промышленных приложениях. Однако он также может использоваться с микроконтроллерами, </w:t>
      </w:r>
      <w:proofErr w:type="spellStart"/>
      <w:r w:rsidRPr="003410EE">
        <w:rPr>
          <w:rFonts w:ascii="Times New Roman" w:hAnsi="Times New Roman" w:cs="Times New Roman"/>
          <w:sz w:val="28"/>
          <w:szCs w:val="28"/>
        </w:rPr>
        <w:t>SoftPLC</w:t>
      </w:r>
      <w:proofErr w:type="spellEnd"/>
      <w:r w:rsidRPr="00341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0EE">
        <w:rPr>
          <w:rFonts w:ascii="Times New Roman" w:hAnsi="Times New Roman" w:cs="Times New Roman"/>
          <w:sz w:val="28"/>
          <w:szCs w:val="28"/>
        </w:rPr>
        <w:t>Modbus</w:t>
      </w:r>
      <w:proofErr w:type="spellEnd"/>
      <w:r w:rsidRPr="003410EE">
        <w:rPr>
          <w:rFonts w:ascii="Times New Roman" w:hAnsi="Times New Roman" w:cs="Times New Roman"/>
          <w:sz w:val="28"/>
          <w:szCs w:val="28"/>
        </w:rPr>
        <w:t xml:space="preserve"> и многими другими технологиями в том числе и с программным обеспечением </w:t>
      </w:r>
      <w:bookmarkStart w:id="5" w:name="_Hlk215047718"/>
      <w:proofErr w:type="spellStart"/>
      <w:r w:rsidRPr="003410EE">
        <w:rPr>
          <w:rFonts w:ascii="Times New Roman" w:hAnsi="Times New Roman" w:cs="Times New Roman"/>
          <w:sz w:val="28"/>
          <w:szCs w:val="28"/>
        </w:rPr>
        <w:t>FluidSIM</w:t>
      </w:r>
      <w:bookmarkEnd w:id="5"/>
      <w:proofErr w:type="spellEnd"/>
      <w:r w:rsidRPr="003410EE">
        <w:rPr>
          <w:rFonts w:ascii="Times New Roman" w:hAnsi="Times New Roman" w:cs="Times New Roman"/>
          <w:sz w:val="28"/>
          <w:szCs w:val="28"/>
        </w:rPr>
        <w:t>.</w:t>
      </w:r>
    </w:p>
    <w:p w14:paraId="27D56AB3" w14:textId="345E0AF7" w:rsidR="003410EE" w:rsidRDefault="003410EE" w:rsidP="003410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разрабатывают сценарии от самых простых транспортирование, перекладка и сортировка коробок (деталей) по конвейерной ленте до более сложных таких как </w:t>
      </w:r>
      <w:r w:rsidR="004777C4">
        <w:rPr>
          <w:rFonts w:ascii="Times New Roman" w:hAnsi="Times New Roman" w:cs="Times New Roman"/>
          <w:sz w:val="28"/>
          <w:szCs w:val="28"/>
        </w:rPr>
        <w:t>в</w:t>
      </w:r>
      <w:r w:rsidR="004777C4" w:rsidRPr="004777C4">
        <w:rPr>
          <w:rFonts w:ascii="Times New Roman" w:hAnsi="Times New Roman" w:cs="Times New Roman"/>
          <w:sz w:val="28"/>
          <w:szCs w:val="28"/>
        </w:rPr>
        <w:t xml:space="preserve">иртуальная модель </w:t>
      </w:r>
      <w:bookmarkStart w:id="6" w:name="_Hlk215479925"/>
      <w:r w:rsidR="004777C4" w:rsidRPr="004777C4">
        <w:rPr>
          <w:rFonts w:ascii="Times New Roman" w:hAnsi="Times New Roman" w:cs="Times New Roman"/>
          <w:sz w:val="28"/>
          <w:szCs w:val="28"/>
        </w:rPr>
        <w:t>производственной линии по обработке и сборке деталей</w:t>
      </w:r>
      <w:r w:rsidR="004777C4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4777C4">
        <w:rPr>
          <w:rFonts w:ascii="Times New Roman" w:hAnsi="Times New Roman" w:cs="Times New Roman"/>
          <w:sz w:val="28"/>
          <w:szCs w:val="28"/>
        </w:rPr>
        <w:t xml:space="preserve">или виртуальной модели автоматизированного управления складом. Пример виртуальной </w:t>
      </w:r>
      <w:r w:rsidR="004777C4">
        <w:rPr>
          <w:rFonts w:ascii="Times New Roman" w:hAnsi="Times New Roman" w:cs="Times New Roman"/>
          <w:sz w:val="28"/>
          <w:szCs w:val="28"/>
        </w:rPr>
        <w:lastRenderedPageBreak/>
        <w:t xml:space="preserve">модели </w:t>
      </w:r>
      <w:r w:rsidR="004777C4" w:rsidRPr="004777C4">
        <w:rPr>
          <w:rFonts w:ascii="Times New Roman" w:hAnsi="Times New Roman" w:cs="Times New Roman"/>
          <w:sz w:val="28"/>
          <w:szCs w:val="28"/>
        </w:rPr>
        <w:t>производственной линии по обработке и сборке деталей</w:t>
      </w:r>
      <w:r w:rsidR="004777C4">
        <w:rPr>
          <w:rFonts w:ascii="Times New Roman" w:hAnsi="Times New Roman" w:cs="Times New Roman"/>
          <w:sz w:val="28"/>
          <w:szCs w:val="28"/>
        </w:rPr>
        <w:t xml:space="preserve"> представлена на рисунке 1.</w:t>
      </w:r>
    </w:p>
    <w:p w14:paraId="16D76E0A" w14:textId="3D087289" w:rsidR="004777C4" w:rsidRDefault="007927E2" w:rsidP="004777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927C16" wp14:editId="6805AE9C">
            <wp:extent cx="5456555" cy="2865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21621" w14:textId="76ED8890" w:rsidR="004777C4" w:rsidRDefault="004777C4" w:rsidP="006A2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77C4">
        <w:rPr>
          <w:rFonts w:ascii="Times New Roman" w:hAnsi="Times New Roman" w:cs="Times New Roman"/>
          <w:sz w:val="28"/>
          <w:szCs w:val="28"/>
        </w:rPr>
        <w:t>Рисунок 1 - Виртуальная модель производственной линии по обработке и сборке деталей</w:t>
      </w:r>
      <w:r w:rsidR="006A23A9">
        <w:rPr>
          <w:rFonts w:ascii="Times New Roman" w:hAnsi="Times New Roman" w:cs="Times New Roman"/>
          <w:sz w:val="28"/>
          <w:szCs w:val="28"/>
        </w:rPr>
        <w:t>.</w:t>
      </w:r>
    </w:p>
    <w:p w14:paraId="119CE43E" w14:textId="77777777" w:rsidR="006A23A9" w:rsidRDefault="006A23A9" w:rsidP="006A2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5C195A" w14:textId="2653959D" w:rsidR="004777C4" w:rsidRDefault="004777C4" w:rsidP="004777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C4">
        <w:rPr>
          <w:rFonts w:ascii="Times New Roman" w:hAnsi="Times New Roman" w:cs="Times New Roman"/>
          <w:sz w:val="28"/>
          <w:szCs w:val="28"/>
        </w:rPr>
        <w:t xml:space="preserve">Одним из преимуществ применения таких программ в обучении позволяет ускорить получения практических навыков программирования </w:t>
      </w:r>
      <w:r w:rsidR="00132256">
        <w:rPr>
          <w:rFonts w:ascii="Times New Roman" w:hAnsi="Times New Roman" w:cs="Times New Roman"/>
          <w:sz w:val="28"/>
          <w:szCs w:val="28"/>
        </w:rPr>
        <w:t xml:space="preserve">контроллеров, как </w:t>
      </w:r>
      <w:r w:rsidRPr="004777C4">
        <w:rPr>
          <w:rFonts w:ascii="Times New Roman" w:hAnsi="Times New Roman" w:cs="Times New Roman"/>
          <w:sz w:val="28"/>
          <w:szCs w:val="28"/>
        </w:rPr>
        <w:t xml:space="preserve">мехатронной </w:t>
      </w:r>
      <w:r w:rsidR="007927E2" w:rsidRPr="004777C4">
        <w:rPr>
          <w:rFonts w:ascii="Times New Roman" w:hAnsi="Times New Roman" w:cs="Times New Roman"/>
          <w:sz w:val="28"/>
          <w:szCs w:val="28"/>
        </w:rPr>
        <w:t>станции,</w:t>
      </w:r>
      <w:r w:rsidR="00132256">
        <w:rPr>
          <w:rFonts w:ascii="Times New Roman" w:hAnsi="Times New Roman" w:cs="Times New Roman"/>
          <w:sz w:val="28"/>
          <w:szCs w:val="28"/>
        </w:rPr>
        <w:t xml:space="preserve"> так</w:t>
      </w:r>
      <w:r w:rsidRPr="004777C4">
        <w:rPr>
          <w:rFonts w:ascii="Times New Roman" w:hAnsi="Times New Roman" w:cs="Times New Roman"/>
          <w:sz w:val="28"/>
          <w:szCs w:val="28"/>
        </w:rPr>
        <w:t xml:space="preserve"> и</w:t>
      </w:r>
      <w:r w:rsidR="00132256">
        <w:rPr>
          <w:rFonts w:ascii="Times New Roman" w:hAnsi="Times New Roman" w:cs="Times New Roman"/>
          <w:sz w:val="28"/>
          <w:szCs w:val="28"/>
        </w:rPr>
        <w:t xml:space="preserve"> разработки студентами виртуальных моделей автоматизированного технологического процесса, а также </w:t>
      </w:r>
      <w:r w:rsidRPr="004777C4">
        <w:rPr>
          <w:rFonts w:ascii="Times New Roman" w:hAnsi="Times New Roman" w:cs="Times New Roman"/>
          <w:sz w:val="28"/>
          <w:szCs w:val="28"/>
        </w:rPr>
        <w:t>снизить затраты на обучение</w:t>
      </w:r>
      <w:r w:rsidR="00132256">
        <w:rPr>
          <w:rFonts w:ascii="Times New Roman" w:hAnsi="Times New Roman" w:cs="Times New Roman"/>
          <w:sz w:val="28"/>
          <w:szCs w:val="28"/>
        </w:rPr>
        <w:t xml:space="preserve"> и</w:t>
      </w:r>
      <w:r w:rsidRPr="004777C4">
        <w:rPr>
          <w:rFonts w:ascii="Times New Roman" w:hAnsi="Times New Roman" w:cs="Times New Roman"/>
          <w:sz w:val="28"/>
          <w:szCs w:val="28"/>
        </w:rPr>
        <w:t xml:space="preserve"> также повысить качество обучения</w:t>
      </w:r>
      <w:r w:rsidR="00132256">
        <w:rPr>
          <w:rFonts w:ascii="Times New Roman" w:hAnsi="Times New Roman" w:cs="Times New Roman"/>
          <w:sz w:val="28"/>
          <w:szCs w:val="28"/>
        </w:rPr>
        <w:t>.</w:t>
      </w:r>
    </w:p>
    <w:p w14:paraId="599035DF" w14:textId="4AECCF9A" w:rsidR="006A23A9" w:rsidRDefault="006A23A9" w:rsidP="004777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51FCF" w14:textId="0FFCE15E" w:rsidR="006A23A9" w:rsidRDefault="006A23A9" w:rsidP="004777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источников:</w:t>
      </w:r>
    </w:p>
    <w:p w14:paraId="3076EAF3" w14:textId="6343FD34" w:rsidR="006A23A9" w:rsidRDefault="006A23A9" w:rsidP="007927E2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Ремез Т.Б Руководство пользователя. </w:t>
      </w:r>
      <w:r w:rsidRPr="006A23A9">
        <w:rPr>
          <w:rFonts w:ascii="Times New Roman" w:hAnsi="Times New Roman" w:cs="Times New Roman"/>
          <w:sz w:val="28"/>
          <w:szCs w:val="28"/>
        </w:rPr>
        <w:t xml:space="preserve">Практические работы по программированию контроллеров SIEMENS в среде TIA PORTAL или </w:t>
      </w:r>
      <w:proofErr w:type="spellStart"/>
      <w:r w:rsidRPr="006A23A9">
        <w:rPr>
          <w:rFonts w:ascii="Times New Roman" w:hAnsi="Times New Roman" w:cs="Times New Roman"/>
          <w:sz w:val="28"/>
          <w:szCs w:val="28"/>
        </w:rPr>
        <w:t>Simatic</w:t>
      </w:r>
      <w:proofErr w:type="spellEnd"/>
      <w:r w:rsidRPr="006A23A9">
        <w:rPr>
          <w:rFonts w:ascii="Times New Roman" w:hAnsi="Times New Roman" w:cs="Times New Roman"/>
          <w:sz w:val="28"/>
          <w:szCs w:val="28"/>
        </w:rPr>
        <w:t xml:space="preserve"> Manager с использованием симулятора объектов</w:t>
      </w:r>
      <w:r>
        <w:rPr>
          <w:rFonts w:ascii="Times New Roman" w:hAnsi="Times New Roman" w:cs="Times New Roman"/>
          <w:sz w:val="28"/>
          <w:szCs w:val="28"/>
        </w:rPr>
        <w:t xml:space="preserve">, 2020. </w:t>
      </w:r>
      <w:r w:rsidR="007927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7E2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  <w:r w:rsidR="007927E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927E2" w:rsidRPr="007927E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927E2" w:rsidRPr="00E46192">
          <w:rPr>
            <w:rStyle w:val="a4"/>
            <w:rFonts w:ascii="Times New Roman" w:hAnsi="Times New Roman" w:cs="Times New Roman"/>
            <w:sz w:val="28"/>
            <w:szCs w:val="28"/>
          </w:rPr>
          <w:t>https://github.com/DimalRus/SimulationObjectSiemensPLC-S7-TiaPortal</w:t>
        </w:r>
      </w:hyperlink>
      <w:r w:rsidR="00D65BA9">
        <w:rPr>
          <w:rFonts w:ascii="Times New Roman" w:hAnsi="Times New Roman" w:cs="Times New Roman"/>
          <w:sz w:val="28"/>
          <w:szCs w:val="28"/>
        </w:rPr>
        <w:t xml:space="preserve"> </w:t>
      </w:r>
      <w:r w:rsidR="00D65BA9" w:rsidRPr="00D65BA9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D65BA9">
        <w:rPr>
          <w:rFonts w:ascii="Times New Roman" w:hAnsi="Times New Roman" w:cs="Times New Roman"/>
          <w:sz w:val="28"/>
          <w:szCs w:val="28"/>
        </w:rPr>
        <w:t>11</w:t>
      </w:r>
      <w:r w:rsidR="00D65BA9" w:rsidRPr="00D65BA9">
        <w:rPr>
          <w:rFonts w:ascii="Times New Roman" w:hAnsi="Times New Roman" w:cs="Times New Roman"/>
          <w:sz w:val="28"/>
          <w:szCs w:val="28"/>
        </w:rPr>
        <w:t>.</w:t>
      </w:r>
      <w:r w:rsidR="00D65BA9">
        <w:rPr>
          <w:rFonts w:ascii="Times New Roman" w:hAnsi="Times New Roman" w:cs="Times New Roman"/>
          <w:sz w:val="28"/>
          <w:szCs w:val="28"/>
        </w:rPr>
        <w:t>11</w:t>
      </w:r>
      <w:r w:rsidR="00D65BA9" w:rsidRPr="00D65BA9">
        <w:rPr>
          <w:rFonts w:ascii="Times New Roman" w:hAnsi="Times New Roman" w:cs="Times New Roman"/>
          <w:sz w:val="28"/>
          <w:szCs w:val="28"/>
        </w:rPr>
        <w:t>.202</w:t>
      </w:r>
      <w:r w:rsidR="00D65BA9">
        <w:rPr>
          <w:rFonts w:ascii="Times New Roman" w:hAnsi="Times New Roman" w:cs="Times New Roman"/>
          <w:sz w:val="28"/>
          <w:szCs w:val="28"/>
        </w:rPr>
        <w:t>5</w:t>
      </w:r>
      <w:r w:rsidR="00D65BA9" w:rsidRPr="00D65BA9">
        <w:rPr>
          <w:rFonts w:ascii="Times New Roman" w:hAnsi="Times New Roman" w:cs="Times New Roman"/>
          <w:sz w:val="28"/>
          <w:szCs w:val="28"/>
        </w:rPr>
        <w:t>)</w:t>
      </w:r>
      <w:r w:rsidR="007927E2">
        <w:rPr>
          <w:rFonts w:ascii="Times New Roman" w:hAnsi="Times New Roman" w:cs="Times New Roman"/>
          <w:sz w:val="28"/>
          <w:szCs w:val="28"/>
        </w:rPr>
        <w:t>.</w:t>
      </w:r>
    </w:p>
    <w:p w14:paraId="34C68DFB" w14:textId="331EFBC9" w:rsidR="007927E2" w:rsidRPr="007927E2" w:rsidRDefault="007927E2" w:rsidP="007927E2">
      <w:pPr>
        <w:pStyle w:val="a3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7927E2">
        <w:rPr>
          <w:rFonts w:ascii="Times New Roman" w:hAnsi="Times New Roman" w:cs="Times New Roman"/>
          <w:sz w:val="28"/>
          <w:szCs w:val="28"/>
        </w:rPr>
        <w:t xml:space="preserve">Практический курс Factory I/O: Автор курса: </w:t>
      </w:r>
      <w:proofErr w:type="spellStart"/>
      <w:r w:rsidRPr="007927E2">
        <w:rPr>
          <w:rFonts w:ascii="Times New Roman" w:hAnsi="Times New Roman" w:cs="Times New Roman"/>
          <w:sz w:val="28"/>
          <w:szCs w:val="28"/>
        </w:rPr>
        <w:t>Водолажский</w:t>
      </w:r>
      <w:proofErr w:type="spellEnd"/>
      <w:r w:rsidRPr="007927E2">
        <w:rPr>
          <w:rFonts w:ascii="Times New Roman" w:hAnsi="Times New Roman" w:cs="Times New Roman"/>
          <w:sz w:val="28"/>
          <w:szCs w:val="28"/>
        </w:rPr>
        <w:t xml:space="preserve"> Николай - электронный ресурс URL: </w:t>
      </w:r>
      <w:hyperlink r:id="rId8" w:history="1">
        <w:r w:rsidRPr="00E46192">
          <w:rPr>
            <w:rStyle w:val="a4"/>
            <w:rFonts w:ascii="Times New Roman" w:hAnsi="Times New Roman" w:cs="Times New Roman"/>
            <w:sz w:val="28"/>
            <w:szCs w:val="28"/>
          </w:rPr>
          <w:t>https://factoryio.plcpro.ru/</w:t>
        </w:r>
      </w:hyperlink>
      <w:r w:rsidR="00D65BA9">
        <w:rPr>
          <w:rFonts w:ascii="Times New Roman" w:hAnsi="Times New Roman" w:cs="Times New Roman"/>
          <w:sz w:val="28"/>
          <w:szCs w:val="28"/>
        </w:rPr>
        <w:t xml:space="preserve"> </w:t>
      </w:r>
      <w:r w:rsidR="00D65BA9" w:rsidRPr="00D65BA9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D65BA9">
        <w:rPr>
          <w:rFonts w:ascii="Times New Roman" w:hAnsi="Times New Roman" w:cs="Times New Roman"/>
          <w:sz w:val="28"/>
          <w:szCs w:val="28"/>
        </w:rPr>
        <w:t>1</w:t>
      </w:r>
      <w:r w:rsidR="00D65BA9" w:rsidRPr="00D65BA9">
        <w:rPr>
          <w:rFonts w:ascii="Times New Roman" w:hAnsi="Times New Roman" w:cs="Times New Roman"/>
          <w:sz w:val="28"/>
          <w:szCs w:val="28"/>
        </w:rPr>
        <w:t>2.</w:t>
      </w:r>
      <w:r w:rsidR="00D65BA9">
        <w:rPr>
          <w:rFonts w:ascii="Times New Roman" w:hAnsi="Times New Roman" w:cs="Times New Roman"/>
          <w:sz w:val="28"/>
          <w:szCs w:val="28"/>
        </w:rPr>
        <w:t>11</w:t>
      </w:r>
      <w:r w:rsidR="00D65BA9" w:rsidRPr="00D65BA9">
        <w:rPr>
          <w:rFonts w:ascii="Times New Roman" w:hAnsi="Times New Roman" w:cs="Times New Roman"/>
          <w:sz w:val="28"/>
          <w:szCs w:val="28"/>
        </w:rPr>
        <w:t>.202</w:t>
      </w:r>
      <w:r w:rsidR="00D65BA9">
        <w:rPr>
          <w:rFonts w:ascii="Times New Roman" w:hAnsi="Times New Roman" w:cs="Times New Roman"/>
          <w:sz w:val="28"/>
          <w:szCs w:val="28"/>
        </w:rPr>
        <w:t>5</w:t>
      </w:r>
      <w:r w:rsidR="00D65BA9" w:rsidRPr="00D65BA9">
        <w:rPr>
          <w:rFonts w:ascii="Times New Roman" w:hAnsi="Times New Roman" w:cs="Times New Roman"/>
          <w:sz w:val="28"/>
          <w:szCs w:val="28"/>
        </w:rPr>
        <w:t>)</w:t>
      </w:r>
      <w:r w:rsidR="00D65BA9">
        <w:rPr>
          <w:rFonts w:ascii="Times New Roman" w:hAnsi="Times New Roman" w:cs="Times New Roman"/>
          <w:sz w:val="28"/>
          <w:szCs w:val="28"/>
        </w:rPr>
        <w:t>.</w:t>
      </w:r>
    </w:p>
    <w:p w14:paraId="3092444E" w14:textId="1F2C699E" w:rsidR="007927E2" w:rsidRPr="007927E2" w:rsidRDefault="007927E2" w:rsidP="007927E2">
      <w:pPr>
        <w:pStyle w:val="a3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7E2">
        <w:rPr>
          <w:rFonts w:ascii="Times New Roman" w:hAnsi="Times New Roman" w:cs="Times New Roman"/>
          <w:sz w:val="28"/>
          <w:szCs w:val="28"/>
          <w:lang w:val="en-US"/>
        </w:rPr>
        <w:t xml:space="preserve">FACTORY I/O: Next-gen PLC Training – </w:t>
      </w:r>
      <w:proofErr w:type="spellStart"/>
      <w:r w:rsidRPr="007927E2">
        <w:rPr>
          <w:rFonts w:ascii="Times New Roman" w:hAnsi="Times New Roman" w:cs="Times New Roman"/>
          <w:sz w:val="28"/>
          <w:szCs w:val="28"/>
          <w:lang w:val="en-US"/>
        </w:rPr>
        <w:t>электронный</w:t>
      </w:r>
      <w:proofErr w:type="spellEnd"/>
      <w:r w:rsidRPr="00792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27E2">
        <w:rPr>
          <w:rFonts w:ascii="Times New Roman" w:hAnsi="Times New Roman" w:cs="Times New Roman"/>
          <w:sz w:val="28"/>
          <w:szCs w:val="28"/>
          <w:lang w:val="en-US"/>
        </w:rPr>
        <w:t>ресурс</w:t>
      </w:r>
      <w:proofErr w:type="spellEnd"/>
      <w:r w:rsidRPr="007927E2">
        <w:rPr>
          <w:rFonts w:ascii="Times New Roman" w:hAnsi="Times New Roman" w:cs="Times New Roman"/>
          <w:sz w:val="28"/>
          <w:szCs w:val="28"/>
          <w:lang w:val="en-US"/>
        </w:rPr>
        <w:t xml:space="preserve"> URL: </w:t>
      </w:r>
      <w:hyperlink r:id="rId9" w:anchor="products" w:history="1">
        <w:r w:rsidRPr="00E461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http://realgames.co/#products</w:t>
        </w:r>
      </w:hyperlink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>обращения</w:t>
      </w:r>
      <w:proofErr w:type="spellEnd"/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65BA9">
        <w:rPr>
          <w:rFonts w:ascii="Times New Roman" w:hAnsi="Times New Roman" w:cs="Times New Roman"/>
          <w:sz w:val="28"/>
          <w:szCs w:val="28"/>
        </w:rPr>
        <w:t>1</w:t>
      </w:r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D65BA9">
        <w:rPr>
          <w:rFonts w:ascii="Times New Roman" w:hAnsi="Times New Roman" w:cs="Times New Roman"/>
          <w:sz w:val="28"/>
          <w:szCs w:val="28"/>
        </w:rPr>
        <w:t>11</w:t>
      </w:r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="00D65BA9">
        <w:rPr>
          <w:rFonts w:ascii="Times New Roman" w:hAnsi="Times New Roman" w:cs="Times New Roman"/>
          <w:sz w:val="28"/>
          <w:szCs w:val="28"/>
        </w:rPr>
        <w:t>5</w:t>
      </w:r>
      <w:r w:rsidR="00D65BA9" w:rsidRPr="00D65BA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927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BCEB1D" w14:textId="77777777" w:rsidR="007927E2" w:rsidRPr="007927E2" w:rsidRDefault="007927E2" w:rsidP="007927E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927E2" w:rsidRPr="0079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B0ADD"/>
    <w:multiLevelType w:val="hybridMultilevel"/>
    <w:tmpl w:val="05468A28"/>
    <w:lvl w:ilvl="0" w:tplc="0D609A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45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11"/>
    <w:rsid w:val="000838E7"/>
    <w:rsid w:val="000922BB"/>
    <w:rsid w:val="000E7EAA"/>
    <w:rsid w:val="00132256"/>
    <w:rsid w:val="00196563"/>
    <w:rsid w:val="001C3618"/>
    <w:rsid w:val="002C0E42"/>
    <w:rsid w:val="003410EE"/>
    <w:rsid w:val="00362B36"/>
    <w:rsid w:val="004777C4"/>
    <w:rsid w:val="004D37F9"/>
    <w:rsid w:val="00506B51"/>
    <w:rsid w:val="00523643"/>
    <w:rsid w:val="005A2E86"/>
    <w:rsid w:val="006A23A9"/>
    <w:rsid w:val="006A4000"/>
    <w:rsid w:val="007927E2"/>
    <w:rsid w:val="008149BF"/>
    <w:rsid w:val="0085273F"/>
    <w:rsid w:val="008A1E11"/>
    <w:rsid w:val="008F6908"/>
    <w:rsid w:val="00982E1A"/>
    <w:rsid w:val="009E455E"/>
    <w:rsid w:val="009F1763"/>
    <w:rsid w:val="00A735F7"/>
    <w:rsid w:val="00BA5ACA"/>
    <w:rsid w:val="00BD351B"/>
    <w:rsid w:val="00C2172D"/>
    <w:rsid w:val="00D65BA9"/>
    <w:rsid w:val="00E05D89"/>
    <w:rsid w:val="00E66424"/>
    <w:rsid w:val="00F6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0CB4"/>
  <w15:chartTrackingRefBased/>
  <w15:docId w15:val="{A5F73356-EC86-4858-A146-234E984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E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27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toryio.plcpr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DimalRus/SimulationObjectSiemensPLC-S7-TiaPort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algames.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50D9-19D4-48EB-9A01-12AAF564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VVV</dc:creator>
  <cp:keywords/>
  <dc:description/>
  <cp:lastModifiedBy>Veronika K</cp:lastModifiedBy>
  <cp:revision>3</cp:revision>
  <dcterms:created xsi:type="dcterms:W3CDTF">2025-12-19T07:38:00Z</dcterms:created>
  <dcterms:modified xsi:type="dcterms:W3CDTF">2025-12-19T08:05:00Z</dcterms:modified>
</cp:coreProperties>
</file>