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6378D4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8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0931CB" w:rsidRPr="003D6341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</w:p>
    <w:p w:rsidR="00D4583F" w:rsidRPr="008558E9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AC0EC1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82A88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AC0EC1" w:rsidRPr="00CA7F92" w:rsidRDefault="00AC0EC1" w:rsidP="00CA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38" w:rsidRPr="00C41838" w:rsidRDefault="00AC0EC1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7067" w:rsidRPr="00AC0EC1">
        <w:rPr>
          <w:rFonts w:ascii="Times New Roman" w:hAnsi="Times New Roman" w:cs="Times New Roman"/>
          <w:sz w:val="28"/>
          <w:szCs w:val="28"/>
        </w:rPr>
        <w:t>т</w:t>
      </w:r>
      <w:r w:rsidR="006723AD" w:rsidRPr="00AC0EC1">
        <w:rPr>
          <w:rFonts w:ascii="Times New Roman" w:hAnsi="Times New Roman" w:cs="Times New Roman"/>
          <w:sz w:val="28"/>
          <w:szCs w:val="28"/>
        </w:rPr>
        <w:t>__</w:t>
      </w:r>
      <w:r w:rsidRPr="00AC0EC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6723AD" w:rsidRPr="00AC0EC1">
        <w:rPr>
          <w:rFonts w:ascii="Times New Roman" w:hAnsi="Times New Roman" w:cs="Times New Roman"/>
          <w:sz w:val="28"/>
          <w:szCs w:val="28"/>
        </w:rPr>
        <w:t>_</w:t>
      </w:r>
      <w:r w:rsidR="00482A88" w:rsidRPr="000931CB">
        <w:rPr>
          <w:rFonts w:ascii="Times New Roman" w:hAnsi="Times New Roman" w:cs="Times New Roman"/>
          <w:sz w:val="28"/>
          <w:szCs w:val="28"/>
          <w:u w:val="single"/>
        </w:rPr>
        <w:t>марта</w:t>
      </w:r>
      <w:proofErr w:type="spellEnd"/>
      <w:r w:rsidR="00482A88"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82A88" w:rsidRPr="000931CB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87067" w:rsidRPr="000931C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C1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AC0EC1">
        <w:rPr>
          <w:rFonts w:ascii="Times New Roman" w:hAnsi="Times New Roman" w:cs="Times New Roman"/>
          <w:sz w:val="28"/>
          <w:szCs w:val="28"/>
        </w:rPr>
        <w:t xml:space="preserve"> </w:t>
      </w:r>
      <w:r w:rsidR="00AC0EC1" w:rsidRPr="00AC0EC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12572" w:rsidRPr="0048706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48706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</w:t>
      </w:r>
      <w:r w:rsidR="002F166D">
        <w:rPr>
          <w:rFonts w:ascii="Times New Roman" w:hAnsi="Times New Roman" w:cs="Times New Roman"/>
          <w:sz w:val="28"/>
          <w:szCs w:val="28"/>
        </w:rPr>
        <w:t>21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Pr="00487067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5A18D7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87067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0931CB">
        <w:rPr>
          <w:rFonts w:ascii="Times New Roman" w:hAnsi="Times New Roman" w:cs="Times New Roman"/>
          <w:sz w:val="28"/>
          <w:szCs w:val="28"/>
        </w:rPr>
        <w:t>7</w:t>
      </w:r>
      <w:r w:rsidR="005163C7" w:rsidRPr="00487067">
        <w:rPr>
          <w:rFonts w:ascii="Times New Roman" w:hAnsi="Times New Roman" w:cs="Times New Roman"/>
          <w:sz w:val="28"/>
          <w:szCs w:val="28"/>
        </w:rPr>
        <w:t>___</w:t>
      </w:r>
      <w:r w:rsidR="00CC0C2E" w:rsidRPr="00487067">
        <w:rPr>
          <w:rFonts w:ascii="Times New Roman" w:hAnsi="Times New Roman" w:cs="Times New Roman"/>
          <w:sz w:val="28"/>
          <w:szCs w:val="28"/>
        </w:rPr>
        <w:t>ч</w:t>
      </w:r>
      <w:r w:rsidRPr="00487067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C64075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C64075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7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12572" w:rsidRPr="005A18D7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A88" w:rsidRPr="00482A88" w:rsidRDefault="00C64075" w:rsidP="007303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норм расходов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</w:t>
      </w:r>
      <w:r w:rsidR="00A419A2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принадлежностей, инвентаря</w:t>
      </w:r>
      <w:r w:rsidR="005163C7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п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9439B" w:rsidRPr="00482A88">
        <w:rPr>
          <w:rFonts w:ascii="Times New Roman" w:hAnsi="Times New Roman" w:cs="Times New Roman"/>
          <w:sz w:val="28"/>
        </w:rPr>
        <w:t xml:space="preserve">укрупненной группе направлений и </w:t>
      </w:r>
      <w:r w:rsidR="0019439B" w:rsidRPr="00482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специальностей</w:t>
      </w:r>
      <w:r w:rsidR="00730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7F92" w:rsidRP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51.00.00 </w:t>
      </w:r>
      <w:proofErr w:type="spellStart"/>
      <w:r w:rsidR="00CA7F92" w:rsidRP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Культуроведение</w:t>
      </w:r>
      <w:proofErr w:type="spellEnd"/>
      <w:r w:rsidR="00CA7F92" w:rsidRP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CA7F92" w:rsidRP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социокультурные</w:t>
      </w:r>
      <w:proofErr w:type="spellEnd"/>
      <w:r w:rsidR="00CA7F92" w:rsidRP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проекты, 52.00.00 Сценические искусства и литературное творчество, 53.00.00 Музыкальное искусство, 54.00.00 Изобразительное и прикладные виды искусств</w:t>
      </w:r>
      <w:r w:rsidR="00482A88" w:rsidRPr="00CA7F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2572" w:rsidRPr="00AC0EC1" w:rsidRDefault="002314E8" w:rsidP="007303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12572" w:rsidRPr="005A18D7" w:rsidRDefault="00412572" w:rsidP="0073031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4B6A1D" w:rsidRPr="00AC0EC1" w:rsidRDefault="00AC0EC1" w:rsidP="0073031B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C1">
        <w:rPr>
          <w:rFonts w:ascii="Times New Roman" w:hAnsi="Times New Roman" w:cs="Times New Roman"/>
          <w:sz w:val="28"/>
          <w:szCs w:val="28"/>
          <w:shd w:val="clear" w:color="auto" w:fill="FFFFFF"/>
        </w:rPr>
        <w:t>Волкову Елену Валериевну</w:t>
      </w:r>
      <w:r w:rsidR="00487067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преподавателя государственного бюджетного профессионального образовательного учреждения Самарской </w:t>
      </w:r>
      <w:r w:rsidR="006723AD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AC0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«Колледж технического и художественного образования г</w:t>
      </w:r>
      <w:proofErr w:type="gramStart"/>
      <w:r w:rsidRPr="00AC0EC1">
        <w:rPr>
          <w:rFonts w:ascii="Times New Roman" w:hAnsi="Times New Roman" w:cs="Times New Roman"/>
          <w:sz w:val="28"/>
          <w:szCs w:val="28"/>
          <w:shd w:val="clear" w:color="auto" w:fill="FFFFFF"/>
        </w:rPr>
        <w:t>.Т</w:t>
      </w:r>
      <w:proofErr w:type="gramEnd"/>
      <w:r w:rsidRPr="00AC0EC1">
        <w:rPr>
          <w:rFonts w:ascii="Times New Roman" w:hAnsi="Times New Roman" w:cs="Times New Roman"/>
          <w:sz w:val="28"/>
          <w:szCs w:val="28"/>
          <w:shd w:val="clear" w:color="auto" w:fill="FFFFFF"/>
        </w:rPr>
        <w:t>ольятти»</w:t>
      </w:r>
      <w:r w:rsidR="00487067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УМО, </w:t>
      </w:r>
      <w:r w:rsidR="00A419A2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актуализации норм расходов</w:t>
      </w:r>
      <w:r w:rsidR="00B70F3D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инструме</w:t>
      </w:r>
      <w:r w:rsidR="00BA4E93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</w:t>
      </w:r>
      <w:r w:rsidR="00A419A2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E93" w:rsidRPr="00AC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принадлежностей, инвентаря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специальностях </w:t>
      </w:r>
      <w:r w:rsidRPr="00AC0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54.02.01 Дизайн (по отраслям), </w:t>
      </w:r>
      <w:r w:rsidRPr="00AC0EC1">
        <w:rPr>
          <w:rFonts w:ascii="Times New Roman" w:hAnsi="Times New Roman" w:cs="Times New Roman"/>
          <w:color w:val="000000"/>
          <w:sz w:val="28"/>
          <w:szCs w:val="28"/>
        </w:rPr>
        <w:t>54.02.02 Декоративно-прикладное искусство и народные промыслы (по видам</w:t>
      </w:r>
      <w:r w:rsidRPr="00AC0EC1">
        <w:rPr>
          <w:rFonts w:ascii="Times New Roman" w:hAnsi="Times New Roman" w:cs="Times New Roman"/>
          <w:sz w:val="28"/>
          <w:szCs w:val="28"/>
        </w:rPr>
        <w:t>)</w:t>
      </w:r>
    </w:p>
    <w:p w:rsidR="00AC0EC1" w:rsidRDefault="00AC0EC1" w:rsidP="00730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A1D" w:rsidRDefault="00B70F3D" w:rsidP="00730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4B6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5210B2" w:rsidRPr="0049749B" w:rsidRDefault="001A1055" w:rsidP="0073031B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A419A2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целесообразным корректировку норм и утвердить нормы расходов</w:t>
      </w:r>
      <w:r w:rsidR="00B70F3D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инструментов принадлежностей, инвентаря </w:t>
      </w:r>
      <w:r w:rsidR="00B70F3D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государственных профессиональных организаций, находящихся в ведении Самарской области</w:t>
      </w:r>
      <w:r w:rsidR="0071649E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</w:t>
      </w:r>
      <w:r w:rsidR="003B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-</w:t>
      </w:r>
      <w:r w:rsidR="0095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автономным</w:t>
      </w:r>
      <w:r w:rsidR="0071649E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профессиональным образовательным учреждением </w:t>
      </w:r>
      <w:r w:rsidR="006723AD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</w:t>
      </w:r>
      <w:r w:rsidR="006723AD" w:rsidRPr="00CA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B5B17" w:rsidRPr="00CA7F92">
        <w:rPr>
          <w:rFonts w:ascii="Times New Roman" w:hAnsi="Times New Roman" w:cs="Times New Roman"/>
          <w:sz w:val="28"/>
          <w:szCs w:val="28"/>
        </w:rPr>
        <w:t>Колледж технического и художественного образования г. Тольятти</w:t>
      </w:r>
      <w:r w:rsidR="0049749B">
        <w:rPr>
          <w:rFonts w:ascii="Times New Roman" w:hAnsi="Times New Roman" w:cs="Times New Roman"/>
          <w:sz w:val="28"/>
          <w:szCs w:val="28"/>
        </w:rPr>
        <w:t xml:space="preserve"> </w:t>
      </w:r>
      <w:r w:rsidR="006723AD" w:rsidRPr="00CA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558E9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одного обучающегося при подготовке</w:t>
      </w:r>
      <w:r w:rsidR="00C261B5" w:rsidRPr="00C2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профессии</w:t>
      </w:r>
      <w:r w:rsidR="00AC0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A7F92" w:rsidRPr="00CA7F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54.02.01 Дизайн (по отраслям)</w:t>
      </w:r>
      <w:r w:rsidR="00426C1B" w:rsidRPr="00CA7F9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0EC1" w:rsidRPr="00AC0E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EC1" w:rsidRPr="00CA7F92"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AC0E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C0EC1" w:rsidRPr="00CA7F92">
        <w:rPr>
          <w:rFonts w:ascii="Times New Roman" w:hAnsi="Times New Roman" w:cs="Times New Roman"/>
          <w:color w:val="000000"/>
          <w:sz w:val="28"/>
          <w:szCs w:val="28"/>
        </w:rPr>
        <w:t>02.02 Декоративно-прикладное искусство и народные промыслы (по видам</w:t>
      </w:r>
      <w:r w:rsidR="00AC0EC1" w:rsidRPr="00CA7F9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509B7" w:rsidRPr="005210B2" w:rsidRDefault="001A1055" w:rsidP="0073031B">
      <w:pPr>
        <w:pStyle w:val="headertext"/>
        <w:spacing w:before="0" w:beforeAutospacing="0" w:after="0" w:afterAutospacing="0"/>
        <w:ind w:firstLine="106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7509B7" w:rsidRPr="005210B2">
        <w:rPr>
          <w:bCs/>
          <w:color w:val="000000"/>
          <w:sz w:val="28"/>
          <w:szCs w:val="28"/>
        </w:rPr>
        <w:t>Внести изменения в</w:t>
      </w:r>
      <w:r w:rsidR="007509B7" w:rsidRPr="005210B2">
        <w:rPr>
          <w:sz w:val="28"/>
          <w:szCs w:val="28"/>
        </w:rPr>
        <w:t xml:space="preserve"> Приказ министерства образования и науки </w:t>
      </w:r>
      <w:r w:rsidR="000D700F">
        <w:rPr>
          <w:sz w:val="28"/>
          <w:szCs w:val="28"/>
        </w:rPr>
        <w:t>С</w:t>
      </w:r>
      <w:r w:rsidR="007509B7" w:rsidRPr="005210B2">
        <w:rPr>
          <w:sz w:val="28"/>
          <w:szCs w:val="28"/>
        </w:rPr>
        <w:t>амарской области от 3 июля 2013 года № 283-од «Об утверждении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</w:t>
      </w:r>
      <w:r w:rsidR="00CC0C2E" w:rsidRPr="005210B2">
        <w:rPr>
          <w:sz w:val="28"/>
          <w:szCs w:val="28"/>
        </w:rPr>
        <w:t xml:space="preserve"> по профессиям и специальностям»</w:t>
      </w:r>
      <w:r w:rsidR="00567DA1" w:rsidRPr="005210B2">
        <w:rPr>
          <w:sz w:val="28"/>
          <w:szCs w:val="28"/>
        </w:rPr>
        <w:t>.</w:t>
      </w:r>
    </w:p>
    <w:p w:rsidR="007815DD" w:rsidRPr="007509B7" w:rsidRDefault="00A419A2" w:rsidP="007303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1к протоколу)</w:t>
      </w:r>
      <w:r w:rsidR="00747C94" w:rsidRPr="00567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47C9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Необходимые материалы прилагаются</w:t>
      </w:r>
      <w:r w:rsidR="00802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802B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Выписка</w:t>
      </w:r>
      <w:r w:rsidR="006723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</w:t>
      </w:r>
      <w:proofErr w:type="spellEnd"/>
      <w:r w:rsidR="006723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программ, программы практики</w:t>
      </w:r>
      <w:r w:rsidR="00E71CD2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т.п.</w:t>
      </w:r>
      <w:r w:rsidR="00FC77D4" w:rsidRPr="00750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412572" w:rsidRDefault="00412572" w:rsidP="007303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F3D" w:rsidRDefault="00412572" w:rsidP="007303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Pr="003D6341" w:rsidRDefault="00FC77D4" w:rsidP="007303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«против» - нет.</w:t>
      </w:r>
    </w:p>
    <w:p w:rsidR="000931CB" w:rsidRPr="003D6341" w:rsidRDefault="000931CB" w:rsidP="00730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892" w:rsidRDefault="007D2892" w:rsidP="007303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D2892" w:rsidRPr="007D2892" w:rsidRDefault="007D2892" w:rsidP="007D2892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УМО</w:t>
      </w:r>
      <w:r w:rsidR="000931CB">
        <w:rPr>
          <w:noProof/>
          <w:lang w:eastAsia="ru-RU"/>
        </w:rPr>
        <w:t xml:space="preserve">           </w:t>
      </w:r>
      <w:r w:rsidR="000931CB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1CB">
        <w:rPr>
          <w:noProof/>
          <w:lang w:eastAsia="ru-RU"/>
        </w:rPr>
        <w:t xml:space="preserve">       </w:t>
      </w:r>
      <w:r w:rsidR="000931CB" w:rsidRPr="000931CB">
        <w:rPr>
          <w:noProof/>
          <w:lang w:eastAsia="ru-RU"/>
        </w:rPr>
        <w:t>/</w:t>
      </w:r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</w:t>
      </w:r>
      <w:bookmarkStart w:id="0" w:name="_GoBack"/>
      <w:bookmarkEnd w:id="0"/>
      <w:r w:rsidR="00CA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шина Ю.П.</w:t>
      </w:r>
      <w:r w:rsidR="008558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E71CD2" w:rsidRDefault="00E71CD2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53A" w:rsidRDefault="000B753A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0B753A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749B" w:rsidRPr="0049749B" w:rsidRDefault="0049749B" w:rsidP="0049749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49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0931CB" w:rsidRPr="003D6341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заседания</w:t>
      </w:r>
      <w:r w:rsidRPr="001B1F56">
        <w:rPr>
          <w:rFonts w:ascii="Times New Roman" w:hAnsi="Times New Roman" w:cs="Times New Roman"/>
          <w:b/>
          <w:sz w:val="28"/>
        </w:rPr>
        <w:t xml:space="preserve"> учебно-методическ</w:t>
      </w:r>
      <w:r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</w:t>
      </w:r>
    </w:p>
    <w:p w:rsidR="000931CB" w:rsidRPr="003D6341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по укрупненн</w:t>
      </w:r>
      <w:r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</w:t>
      </w:r>
    </w:p>
    <w:p w:rsidR="0049749B" w:rsidRPr="008558E9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56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8558E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51.00.00 Культуроведение и социокультурные проекты,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53.00.00 Музыкальное искусство,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54.00.00 </w:t>
      </w:r>
      <w:proofErr w:type="gramStart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Изобразительное</w:t>
      </w:r>
      <w:proofErr w:type="gramEnd"/>
      <w:r w:rsidRPr="00CA7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прикладные виды искусств</w:t>
      </w:r>
    </w:p>
    <w:p w:rsidR="0049749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826643" w:rsidTr="00EC354C">
        <w:tc>
          <w:tcPr>
            <w:tcW w:w="704" w:type="dxa"/>
          </w:tcPr>
          <w:p w:rsidR="000B753A" w:rsidRPr="00D3602F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753A" w:rsidRPr="00D3602F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0B753A" w:rsidRDefault="000B753A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0B753A" w:rsidRPr="00D3602F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0B753A" w:rsidRPr="00D3602F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0B753A" w:rsidRPr="0049749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0B753A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0B753A" w:rsidRPr="000B753A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0B753A" w:rsidRPr="0049749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7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A13EC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Багдагулян  Елена  Вячеславовна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826643" w:rsidRDefault="006378D4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13ECD" w:rsidRPr="00826643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A13ECD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A13ECD" w:rsidRDefault="00A13ECD" w:rsidP="00A13ECD">
            <w:pPr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A13ECD" w:rsidRPr="002E3FFB" w:rsidRDefault="006378D4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A13ECD" w:rsidRPr="002E3FFB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A13ECD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Tr="00EC354C">
        <w:tc>
          <w:tcPr>
            <w:tcW w:w="704" w:type="dxa"/>
          </w:tcPr>
          <w:p w:rsidR="00A13ECD" w:rsidRPr="00D3602F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A13ECD" w:rsidRPr="00D3602F" w:rsidRDefault="00A13EC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A13ECD" w:rsidRPr="00D3602F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Default="006378D4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A13ECD" w:rsidRPr="00241AA5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A13ECD" w:rsidRPr="000B753A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A13ECD" w:rsidRPr="000B753A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A13ECD" w:rsidRDefault="006378D4" w:rsidP="00EC62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F166D" w:rsidRPr="00A13ECD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0B753A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96012C" w:rsidRDefault="006378D4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2F166D" w:rsidRPr="00A13EC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2F166D" w:rsidRPr="000B753A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Старший методист</w:t>
            </w:r>
            <w:proofErr w:type="gramStart"/>
            <w:r w:rsidRPr="00D3602F">
              <w:rPr>
                <w:color w:val="auto"/>
              </w:rPr>
              <w:t>.</w:t>
            </w:r>
            <w:proofErr w:type="gramEnd"/>
            <w:r w:rsidRPr="00D3602F">
              <w:rPr>
                <w:color w:val="auto"/>
              </w:rPr>
              <w:t xml:space="preserve"> </w:t>
            </w:r>
            <w:proofErr w:type="gramStart"/>
            <w:r w:rsidRPr="00D3602F">
              <w:rPr>
                <w:color w:val="auto"/>
              </w:rPr>
              <w:t>п</w:t>
            </w:r>
            <w:proofErr w:type="gramEnd"/>
            <w:r w:rsidRPr="00D3602F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0264F5" w:rsidRDefault="006378D4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2F166D" w:rsidRPr="000264F5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2F166D" w:rsidRPr="0096012C" w:rsidRDefault="006378D4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pStyle w:val="Default"/>
              <w:rPr>
                <w:color w:val="auto"/>
              </w:rPr>
            </w:pPr>
            <w:r w:rsidRPr="00D3602F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Default="006378D4" w:rsidP="00826643">
            <w:pPr>
              <w:jc w:val="center"/>
            </w:pPr>
            <w:hyperlink r:id="rId19" w:history="1">
              <w:r w:rsidR="002F166D" w:rsidRPr="00241AA5">
                <w:rPr>
                  <w:rStyle w:val="afc"/>
                </w:rPr>
                <w:t>kirdypa@yandex.ru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2F166D" w:rsidRPr="005B2DFF" w:rsidRDefault="006378D4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2F166D" w:rsidRPr="005B2DFF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2F166D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826643" w:rsidRDefault="006378D4" w:rsidP="00EC62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2F166D" w:rsidRPr="00826643">
                <w:rPr>
                  <w:rStyle w:val="afc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602F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2F166D" w:rsidRDefault="006378D4" w:rsidP="00EC62A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2F166D" w:rsidRPr="004D2F58">
                <w:rPr>
                  <w:rStyle w:val="afc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2F166D" w:rsidRDefault="006378D4" w:rsidP="00EC62AA">
            <w:pPr>
              <w:jc w:val="center"/>
            </w:pPr>
            <w:hyperlink r:id="rId23" w:history="1">
              <w:r w:rsidR="002F166D" w:rsidRPr="00241AA5">
                <w:rPr>
                  <w:rStyle w:val="afc"/>
                </w:rPr>
                <w:t>map63ru@yandex.ru</w:t>
              </w:r>
            </w:hyperlink>
          </w:p>
          <w:p w:rsidR="002F166D" w:rsidRDefault="002F166D" w:rsidP="00EC62AA">
            <w:pPr>
              <w:jc w:val="center"/>
            </w:pPr>
            <w:r w:rsidRPr="00D31626">
              <w:t xml:space="preserve"> </w:t>
            </w:r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04634D" w:rsidRDefault="006378D4" w:rsidP="00EC62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F166D" w:rsidRPr="00F5520C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konf.mail.ru@mail.ru</w:t>
              </w:r>
            </w:hyperlink>
          </w:p>
          <w:p w:rsidR="002F166D" w:rsidRDefault="002F166D" w:rsidP="00EC6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2F166D" w:rsidRPr="00D3602F" w:rsidRDefault="002F166D" w:rsidP="0027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2F166D" w:rsidRPr="00D3602F" w:rsidRDefault="002F166D" w:rsidP="0027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27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2F166D" w:rsidRPr="00D3602F" w:rsidRDefault="002F166D" w:rsidP="00277A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Default="006378D4" w:rsidP="0027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F166D" w:rsidRPr="0020744C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kalibra80rambler@mail.ru</w:t>
              </w:r>
            </w:hyperlink>
          </w:p>
          <w:p w:rsidR="002F166D" w:rsidRDefault="002F166D" w:rsidP="00277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3602F" w:rsidRDefault="002F166D" w:rsidP="00EC62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EF16FA" w:rsidRDefault="006378D4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malina</w:t>
              </w:r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2F166D" w:rsidRDefault="002F166D" w:rsidP="00277A24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Ивановна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Преподаватель,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председатель ПЦК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ГАПОУ  «Самарский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2F166D" w:rsidRPr="0096012C" w:rsidRDefault="006378D4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2F166D" w:rsidRPr="0096012C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2F166D" w:rsidRDefault="002F166D" w:rsidP="00EC354C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pStyle w:val="Default"/>
              <w:rPr>
                <w:color w:val="auto"/>
              </w:rPr>
            </w:pPr>
            <w:proofErr w:type="spellStart"/>
            <w:r w:rsidRPr="00D3602F">
              <w:rPr>
                <w:color w:val="auto"/>
              </w:rPr>
              <w:t>Туриец</w:t>
            </w:r>
            <w:proofErr w:type="spellEnd"/>
            <w:r w:rsidRPr="00D3602F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pStyle w:val="Default"/>
              <w:rPr>
                <w:color w:val="auto"/>
                <w:lang w:val="en-US"/>
              </w:rPr>
            </w:pPr>
            <w:r w:rsidRPr="00D3602F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505502" w:rsidRDefault="006378D4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F166D" w:rsidRPr="00505502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sarovskiy@mail.ru</w:t>
              </w:r>
            </w:hyperlink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2F166D" w:rsidRPr="00D3602F" w:rsidRDefault="002F166D" w:rsidP="00EC6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EC62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0931CB" w:rsidRDefault="006378D4" w:rsidP="002F16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9" w:history="1">
              <w:r w:rsidR="002F166D" w:rsidRPr="000931CB">
                <w:rPr>
                  <w:rStyle w:val="afc"/>
                  <w:rFonts w:ascii="Times New Roman" w:hAnsi="Times New Roman" w:cs="Times New Roman"/>
                  <w:color w:val="0070C0"/>
                  <w:sz w:val="24"/>
                  <w:szCs w:val="24"/>
                </w:rPr>
                <w:t>alena.she_58@mail.ru</w:t>
              </w:r>
            </w:hyperlink>
          </w:p>
          <w:p w:rsidR="002F166D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2F166D" w:rsidRPr="00D3602F" w:rsidRDefault="002F166D" w:rsidP="00CE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2F166D" w:rsidRPr="00D3602F" w:rsidRDefault="002F166D" w:rsidP="00CE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CE6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3602F" w:rsidRDefault="002F166D" w:rsidP="00CE6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3765A3" w:rsidRDefault="006378D4" w:rsidP="00CE6F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2F166D" w:rsidRPr="003765A3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2F166D" w:rsidRDefault="002F166D" w:rsidP="00CE6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2F166D" w:rsidRPr="00D3602F" w:rsidRDefault="002F166D" w:rsidP="001F53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2F166D" w:rsidRPr="00D3602F" w:rsidRDefault="002F166D" w:rsidP="001F53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2F166D" w:rsidRPr="00D3602F" w:rsidRDefault="002F166D" w:rsidP="001F53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1F53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2F166D" w:rsidRPr="00D3602F" w:rsidRDefault="002F166D" w:rsidP="001F53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2F166D" w:rsidRPr="00EF16FA" w:rsidRDefault="006378D4" w:rsidP="001F538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2F166D" w:rsidRPr="00EF16FA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2F166D" w:rsidRDefault="002F166D" w:rsidP="001F53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Tr="00EC354C">
        <w:tc>
          <w:tcPr>
            <w:tcW w:w="704" w:type="dxa"/>
          </w:tcPr>
          <w:p w:rsidR="002F166D" w:rsidRPr="00D3602F" w:rsidRDefault="002F166D" w:rsidP="00EC6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3602F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360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505502" w:rsidRDefault="006378D4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F166D" w:rsidRPr="00505502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2F166D" w:rsidRPr="00505502" w:rsidRDefault="002F166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49749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49749B" w:rsidSect="000B753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23A57" w:rsidRPr="0049749B" w:rsidRDefault="00F054BC" w:rsidP="00482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9749B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</w:t>
      </w:r>
      <w:r w:rsidR="0049749B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</w:p>
    <w:p w:rsidR="00F054BC" w:rsidRPr="0049749B" w:rsidRDefault="00F054BC" w:rsidP="00482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749B">
        <w:rPr>
          <w:rFonts w:ascii="Times New Roman" w:hAnsi="Times New Roman" w:cs="Times New Roman"/>
          <w:sz w:val="28"/>
          <w:szCs w:val="28"/>
        </w:rPr>
        <w:t>к протоколу</w:t>
      </w:r>
      <w:r w:rsidR="0049749B" w:rsidRPr="0049749B">
        <w:rPr>
          <w:rFonts w:ascii="Times New Roman" w:hAnsi="Times New Roman" w:cs="Times New Roman"/>
          <w:sz w:val="28"/>
          <w:szCs w:val="28"/>
        </w:rPr>
        <w:t xml:space="preserve">  </w:t>
      </w:r>
      <w:r w:rsidRPr="0049749B">
        <w:rPr>
          <w:rFonts w:ascii="Times New Roman" w:hAnsi="Times New Roman" w:cs="Times New Roman"/>
          <w:sz w:val="28"/>
          <w:szCs w:val="28"/>
        </w:rPr>
        <w:t>№ __</w:t>
      </w:r>
      <w:r w:rsidR="0049749B" w:rsidRPr="0049749B">
        <w:rPr>
          <w:rFonts w:ascii="Times New Roman" w:hAnsi="Times New Roman" w:cs="Times New Roman"/>
          <w:sz w:val="28"/>
          <w:szCs w:val="28"/>
        </w:rPr>
        <w:t>3</w:t>
      </w:r>
      <w:r w:rsidRPr="0049749B">
        <w:rPr>
          <w:rFonts w:ascii="Times New Roman" w:hAnsi="Times New Roman" w:cs="Times New Roman"/>
          <w:sz w:val="28"/>
          <w:szCs w:val="28"/>
        </w:rPr>
        <w:t>_____</w:t>
      </w:r>
    </w:p>
    <w:p w:rsidR="00816CE8" w:rsidRPr="00816CE8" w:rsidRDefault="00816CE8" w:rsidP="00816C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749B">
        <w:rPr>
          <w:rFonts w:ascii="Times New Roman" w:hAnsi="Times New Roman" w:cs="Times New Roman"/>
          <w:sz w:val="28"/>
          <w:szCs w:val="28"/>
        </w:rPr>
        <w:t>от__</w:t>
      </w:r>
      <w:r w:rsidR="0049749B" w:rsidRPr="0049749B">
        <w:rPr>
          <w:rFonts w:ascii="Times New Roman" w:hAnsi="Times New Roman" w:cs="Times New Roman"/>
          <w:sz w:val="28"/>
          <w:szCs w:val="28"/>
          <w:u w:val="single"/>
        </w:rPr>
        <w:t>10.03.2025</w:t>
      </w:r>
      <w:r w:rsidRPr="0049749B">
        <w:rPr>
          <w:rFonts w:ascii="Times New Roman" w:hAnsi="Times New Roman" w:cs="Times New Roman"/>
          <w:sz w:val="28"/>
          <w:szCs w:val="28"/>
          <w:u w:val="single"/>
        </w:rPr>
        <w:t>_________</w:t>
      </w:r>
    </w:p>
    <w:p w:rsidR="00816CE8" w:rsidRDefault="00816CE8" w:rsidP="00816C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749B" w:rsidRPr="00816CE8" w:rsidRDefault="0049749B" w:rsidP="00816C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CE8" w:rsidRPr="00816CE8" w:rsidRDefault="00816CE8" w:rsidP="00816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6CE8">
        <w:rPr>
          <w:rFonts w:ascii="Times New Roman" w:hAnsi="Times New Roman" w:cs="Times New Roman"/>
          <w:sz w:val="28"/>
          <w:szCs w:val="28"/>
          <w:u w:val="single"/>
        </w:rPr>
        <w:t>Государственное автономное профессиональное образовательное учреждение Самарской области</w:t>
      </w:r>
    </w:p>
    <w:p w:rsidR="00816CE8" w:rsidRPr="00816CE8" w:rsidRDefault="00816CE8" w:rsidP="00816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6CE8">
        <w:rPr>
          <w:rFonts w:ascii="Times New Roman" w:hAnsi="Times New Roman" w:cs="Times New Roman"/>
          <w:sz w:val="28"/>
          <w:szCs w:val="28"/>
          <w:u w:val="single"/>
        </w:rPr>
        <w:t xml:space="preserve"> «Колледж технического и художественного образования </w:t>
      </w:r>
      <w:proofErr w:type="gramStart"/>
      <w:r w:rsidRPr="00816CE8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816CE8">
        <w:rPr>
          <w:rFonts w:ascii="Times New Roman" w:hAnsi="Times New Roman" w:cs="Times New Roman"/>
          <w:sz w:val="28"/>
          <w:szCs w:val="28"/>
          <w:u w:val="single"/>
        </w:rPr>
        <w:t>. Тольятти»</w:t>
      </w:r>
    </w:p>
    <w:p w:rsidR="00816CE8" w:rsidRPr="00816CE8" w:rsidRDefault="00816CE8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E8">
        <w:rPr>
          <w:rFonts w:ascii="Times New Roman" w:hAnsi="Times New Roman" w:cs="Times New Roman"/>
          <w:sz w:val="20"/>
          <w:szCs w:val="20"/>
        </w:rPr>
        <w:t>(полное наименование ПОО по Уставу)</w:t>
      </w:r>
    </w:p>
    <w:p w:rsidR="00816CE8" w:rsidRPr="00816CE8" w:rsidRDefault="00816CE8" w:rsidP="00816C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4312" w:type="dxa"/>
        <w:tblLayout w:type="fixed"/>
        <w:tblLook w:val="04A0"/>
      </w:tblPr>
      <w:tblGrid>
        <w:gridCol w:w="704"/>
        <w:gridCol w:w="1672"/>
        <w:gridCol w:w="2439"/>
        <w:gridCol w:w="1276"/>
        <w:gridCol w:w="1417"/>
        <w:gridCol w:w="1701"/>
        <w:gridCol w:w="5103"/>
      </w:tblGrid>
      <w:tr w:rsidR="00816CE8" w:rsidRPr="00816CE8" w:rsidTr="0049749B">
        <w:trPr>
          <w:trHeight w:val="1036"/>
        </w:trPr>
        <w:tc>
          <w:tcPr>
            <w:tcW w:w="704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2" w:type="dxa"/>
          </w:tcPr>
          <w:p w:rsidR="0049749B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Профессия/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2439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инструментов, принадлежностей, инвентаря</w:t>
            </w:r>
          </w:p>
        </w:tc>
        <w:tc>
          <w:tcPr>
            <w:tcW w:w="1276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службы, лет</w:t>
            </w:r>
          </w:p>
        </w:tc>
        <w:tc>
          <w:tcPr>
            <w:tcW w:w="1701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Потребность на весь срок обучения (на одного обучающегося)</w:t>
            </w:r>
          </w:p>
        </w:tc>
        <w:tc>
          <w:tcPr>
            <w:tcW w:w="5103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видов работ)</w:t>
            </w:r>
          </w:p>
        </w:tc>
      </w:tr>
      <w:tr w:rsidR="00816CE8" w:rsidRPr="00816CE8" w:rsidTr="007E3969">
        <w:trPr>
          <w:trHeight w:val="381"/>
        </w:trPr>
        <w:tc>
          <w:tcPr>
            <w:tcW w:w="704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2" w:type="dxa"/>
            <w:vMerge w:val="restart"/>
          </w:tcPr>
          <w:p w:rsidR="00816CE8" w:rsidRPr="00816CE8" w:rsidRDefault="00816CE8" w:rsidP="007E3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54.02.01</w:t>
            </w: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Дизайн (по отраслям)</w:t>
            </w:r>
          </w:p>
        </w:tc>
        <w:tc>
          <w:tcPr>
            <w:tcW w:w="2439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Валик для окрашивания поверхностей</w:t>
            </w:r>
          </w:p>
        </w:tc>
        <w:tc>
          <w:tcPr>
            <w:tcW w:w="1276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17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ПМ 03 Освоение профессии 11811 Декоратор витрин</w:t>
            </w:r>
          </w:p>
          <w:p w:rsidR="00816CE8" w:rsidRPr="00816CE8" w:rsidRDefault="00816CE8" w:rsidP="0081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1.1, Тема 1.2, Тема 1.4</w:t>
            </w:r>
          </w:p>
        </w:tc>
      </w:tr>
      <w:tr w:rsidR="00816CE8" w:rsidRPr="00816CE8" w:rsidTr="0049749B">
        <w:trPr>
          <w:trHeight w:val="381"/>
        </w:trPr>
        <w:tc>
          <w:tcPr>
            <w:tcW w:w="704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2" w:type="dxa"/>
            <w:vMerge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Клей-пистолет</w:t>
            </w:r>
          </w:p>
        </w:tc>
        <w:tc>
          <w:tcPr>
            <w:tcW w:w="1276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17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ПМ 03 Освоение профессии 11811 Декоратор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витринТема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1.1, Тема 1.2, Тема 1.4</w:t>
            </w:r>
          </w:p>
        </w:tc>
      </w:tr>
      <w:tr w:rsidR="00816CE8" w:rsidRPr="00816CE8" w:rsidTr="007E3969">
        <w:trPr>
          <w:trHeight w:val="381"/>
        </w:trPr>
        <w:tc>
          <w:tcPr>
            <w:tcW w:w="704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2" w:type="dxa"/>
            <w:vMerge/>
            <w:vAlign w:val="center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</w:tcPr>
          <w:p w:rsidR="00816CE8" w:rsidRPr="00816CE8" w:rsidRDefault="00816CE8" w:rsidP="007E3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Макетный коврик</w:t>
            </w:r>
          </w:p>
        </w:tc>
        <w:tc>
          <w:tcPr>
            <w:tcW w:w="1276" w:type="dxa"/>
          </w:tcPr>
          <w:p w:rsidR="00816CE8" w:rsidRPr="00816CE8" w:rsidRDefault="00816CE8" w:rsidP="007E3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816CE8" w:rsidRPr="00816CE8" w:rsidRDefault="00816CE8" w:rsidP="007E39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4 года</w:t>
            </w:r>
          </w:p>
        </w:tc>
        <w:tc>
          <w:tcPr>
            <w:tcW w:w="1701" w:type="dxa"/>
          </w:tcPr>
          <w:p w:rsidR="00816CE8" w:rsidRPr="00816CE8" w:rsidRDefault="00816CE8" w:rsidP="007E3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ОЦЕНОЧНЫЕ МАТЕРИАЛЫ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ДЕМОНСТРАЦИОННОГО ЭКЗАМЕНА 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2. Инфраструктура рабочего места участника ДЭ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ПМ 01. Творческая художественно-проектная деятельност</w:t>
            </w:r>
            <w:proofErr w:type="gram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промышленный дизайн)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5.1. Основные приемы макетирования и закономерности композиционного построения объемно-пространственных объектов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5.2. Художественный образ и формообразующие закономерности в макетировании</w:t>
            </w:r>
          </w:p>
          <w:p w:rsidR="00816CE8" w:rsidRPr="00816CE8" w:rsidRDefault="00816CE8" w:rsidP="00816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5.3. Методы моделирования объектов интерьерной среды</w:t>
            </w:r>
          </w:p>
        </w:tc>
      </w:tr>
    </w:tbl>
    <w:p w:rsidR="00816CE8" w:rsidRPr="00816CE8" w:rsidRDefault="00816CE8" w:rsidP="00816C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C74" w:rsidRDefault="00E61C74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9749B" w:rsidRPr="00816CE8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6CE8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автономное профессиональное образовательное учреждение Самарской области </w:t>
      </w:r>
    </w:p>
    <w:p w:rsidR="0049749B" w:rsidRPr="00816CE8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6CE8">
        <w:rPr>
          <w:rFonts w:ascii="Times New Roman" w:hAnsi="Times New Roman" w:cs="Times New Roman"/>
          <w:sz w:val="28"/>
          <w:szCs w:val="28"/>
          <w:u w:val="single"/>
        </w:rPr>
        <w:t xml:space="preserve">«Колледж технического и художественного образования </w:t>
      </w:r>
      <w:proofErr w:type="gramStart"/>
      <w:r w:rsidRPr="00816CE8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816CE8">
        <w:rPr>
          <w:rFonts w:ascii="Times New Roman" w:hAnsi="Times New Roman" w:cs="Times New Roman"/>
          <w:sz w:val="28"/>
          <w:szCs w:val="28"/>
          <w:u w:val="single"/>
        </w:rPr>
        <w:t>. Тольятти»</w:t>
      </w:r>
    </w:p>
    <w:p w:rsidR="0049749B" w:rsidRPr="00816CE8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6CE8">
        <w:rPr>
          <w:rFonts w:ascii="Times New Roman" w:hAnsi="Times New Roman" w:cs="Times New Roman"/>
          <w:sz w:val="20"/>
          <w:szCs w:val="20"/>
        </w:rPr>
        <w:t>(полное наименование ПОО по Уставу)</w:t>
      </w:r>
    </w:p>
    <w:p w:rsidR="0049749B" w:rsidRPr="00816CE8" w:rsidRDefault="0049749B" w:rsidP="004974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4312" w:type="dxa"/>
        <w:tblLayout w:type="fixed"/>
        <w:tblLook w:val="04A0"/>
      </w:tblPr>
      <w:tblGrid>
        <w:gridCol w:w="704"/>
        <w:gridCol w:w="2552"/>
        <w:gridCol w:w="2551"/>
        <w:gridCol w:w="851"/>
        <w:gridCol w:w="992"/>
        <w:gridCol w:w="1701"/>
        <w:gridCol w:w="4961"/>
      </w:tblGrid>
      <w:tr w:rsidR="0049749B" w:rsidRPr="00816CE8" w:rsidTr="00A13ECD">
        <w:trPr>
          <w:trHeight w:val="937"/>
        </w:trPr>
        <w:tc>
          <w:tcPr>
            <w:tcW w:w="704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</w:tcPr>
          <w:p w:rsidR="0049749B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Профессия/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255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843" w:type="dxa"/>
            <w:gridSpan w:val="2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Потребность на весь срок обучения                                   (на одного обучающегося)</w:t>
            </w:r>
          </w:p>
        </w:tc>
        <w:tc>
          <w:tcPr>
            <w:tcW w:w="496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видов работ)</w:t>
            </w:r>
          </w:p>
        </w:tc>
      </w:tr>
      <w:tr w:rsidR="0049749B" w:rsidRPr="00816CE8" w:rsidTr="007E3969">
        <w:trPr>
          <w:trHeight w:val="305"/>
        </w:trPr>
        <w:tc>
          <w:tcPr>
            <w:tcW w:w="704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</w:tcPr>
          <w:p w:rsidR="0049749B" w:rsidRPr="00816CE8" w:rsidRDefault="0049749B" w:rsidP="007E3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54.02.02 Декоративно-прикладное искусство и народные промыслы (по видам</w:t>
            </w: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Крафт-бумага в рулоне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рулон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4 шт.</w:t>
            </w:r>
          </w:p>
        </w:tc>
        <w:tc>
          <w:tcPr>
            <w:tcW w:w="4961" w:type="dxa"/>
          </w:tcPr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МДК 02.01. Технология исполнения изделий декоративно-прикладного и народного искусства</w:t>
            </w:r>
          </w:p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Тема 1.4 Горячий батик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№8 Удаление парафина. Закрепление краски на ткани</w:t>
            </w: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Ткань хлопчатобумажная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25 м.</w:t>
            </w:r>
          </w:p>
        </w:tc>
        <w:tc>
          <w:tcPr>
            <w:tcW w:w="4961" w:type="dxa"/>
            <w:vMerge w:val="restart"/>
          </w:tcPr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МДК 02.01. Технология исполнения изделий декоративно-прикладного и народного искусства</w:t>
            </w:r>
          </w:p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Тема 1.4 Горячий батик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№10 Роспись ткани по технологии горячего батика.</w:t>
            </w: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 w:val="restart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Кисть синтетика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2 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Ткань шелк искусственный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25 м.</w:t>
            </w:r>
          </w:p>
        </w:tc>
        <w:tc>
          <w:tcPr>
            <w:tcW w:w="4961" w:type="dxa"/>
            <w:vMerge w:val="restart"/>
          </w:tcPr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МДК 02.01. Технология исполнения изделий декоративно-прикладного и народного искусства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1.3. Холодный батик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№4 Выполнение панно в материале.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№5 Выполнение платка в материале.</w:t>
            </w: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Ткань шелк натуральный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метр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25 м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шуруп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100 шт.</w:t>
            </w:r>
          </w:p>
        </w:tc>
        <w:tc>
          <w:tcPr>
            <w:tcW w:w="4961" w:type="dxa"/>
            <w:vMerge w:val="restart"/>
          </w:tcPr>
          <w:p w:rsidR="0049749B" w:rsidRPr="00816CE8" w:rsidRDefault="0049749B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МДК 02.01. Технология исполнения изделий декоративно-прикладного и народного искусства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Тема 1.5. Художественное проектирование изделий в технике: художественная роспись ткани, узелковая техника, холодный батик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№14 Оформление работы.</w:t>
            </w: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Нитки швейные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бобина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4 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Иглы для швейных машин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Иглы швейные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Иглы для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оверлока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Булавки портновские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Мел портновский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1шт.</w:t>
            </w:r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305"/>
        </w:trPr>
        <w:tc>
          <w:tcPr>
            <w:tcW w:w="704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Портновские ножницы</w:t>
            </w:r>
          </w:p>
        </w:tc>
        <w:tc>
          <w:tcPr>
            <w:tcW w:w="1843" w:type="dxa"/>
            <w:gridSpan w:val="2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961" w:type="dxa"/>
            <w:vMerge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49B" w:rsidRPr="00816CE8" w:rsidTr="00A13ECD">
        <w:trPr>
          <w:trHeight w:val="1292"/>
        </w:trPr>
        <w:tc>
          <w:tcPr>
            <w:tcW w:w="704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</w:tcPr>
          <w:p w:rsidR="0049749B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Профессия/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255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инструментов, принадлежностей, инвентаря</w:t>
            </w:r>
          </w:p>
        </w:tc>
        <w:tc>
          <w:tcPr>
            <w:tcW w:w="85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службы, лет</w:t>
            </w:r>
          </w:p>
        </w:tc>
        <w:tc>
          <w:tcPr>
            <w:tcW w:w="170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Потребность на весь срок обучения (на одного обучающегося)</w:t>
            </w:r>
          </w:p>
        </w:tc>
        <w:tc>
          <w:tcPr>
            <w:tcW w:w="4961" w:type="dxa"/>
          </w:tcPr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</w:t>
            </w:r>
          </w:p>
          <w:p w:rsidR="0049749B" w:rsidRPr="00816CE8" w:rsidRDefault="0049749B" w:rsidP="00A13E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/>
                <w:sz w:val="20"/>
                <w:szCs w:val="20"/>
              </w:rPr>
              <w:t>(перечень видов работ)</w:t>
            </w:r>
          </w:p>
        </w:tc>
      </w:tr>
      <w:tr w:rsidR="007E3969" w:rsidRPr="00816CE8" w:rsidTr="00A13ECD">
        <w:trPr>
          <w:trHeight w:val="2658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552" w:type="dxa"/>
            <w:vMerge w:val="restart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54.02.02 Декоративно-прикладное искусство и народные промыслы (по видам</w:t>
            </w: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Скелет учебный анатомический/модель скелета человека 170 см.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15 лет.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№1 Выполнение рисунка позвоночного столба</w:t>
            </w:r>
            <w:r w:rsidRPr="00816CE8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с письменным обозначением его отделов.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ПЗ №2 Выполнение рисунка грудной клетки человека спереди с </w:t>
            </w:r>
            <w:r w:rsidRPr="00816CE8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письменным</w:t>
            </w: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обозначением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костей</w:t>
            </w:r>
            <w:proofErr w:type="gram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№3 Выполнение рисунка суставов нижней конечности и стопы с письменным обозначением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костей.ПЗ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№4 Выполнение рисунка верхних конечностей с письменным обозначением костей.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 №5 Выполнение рисунка костей черепа с письменным описанием.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Рука анатомическая, согнутая в локте, гипс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2.4. Мышцы плечевого пояса и свободной верхней </w:t>
            </w:r>
            <w:proofErr w:type="spellStart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конечности</w:t>
            </w: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№8 Выполнение рисунка мышц верхней конечности. Конструктивное рисование гипсового слепка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Нога мюнхенская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Тема 2.3. Мышцы области таза и свободной нижней конечности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ПЗ №7 Выполнение рисунка мышц нижней конечности. Конструктивное рисование гипсового слепка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. Вид спереди.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Мюнхенская голова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Тема 2.5. Мышцы головы и шеи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ПЗ №9 Выполнение рисунка мышц головы и шеи. Конструктивное рисование гипсового слепка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Фигура </w:t>
            </w:r>
            <w:proofErr w:type="spellStart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Гудона</w:t>
            </w:r>
            <w:proofErr w:type="spellEnd"/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Тема 2.6 Статика и динамика фигуры человека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ПЗ №10 Выполнение рисунка статичной фигуры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Анатомическая фигура лучника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ОП 07. Пластическая анатомия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Тема 2.6 Статика и динамика фигуры человека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ПЗ №10 Выполнение рисунка динамичной фигуры </w:t>
            </w:r>
            <w:proofErr w:type="spellStart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Экорше</w:t>
            </w:r>
            <w:proofErr w:type="spellEnd"/>
            <w:r w:rsidRPr="00816CE8">
              <w:rPr>
                <w:rFonts w:ascii="Times New Roman" w:hAnsi="Times New Roman" w:cs="Times New Roman"/>
                <w:sz w:val="20"/>
                <w:szCs w:val="20"/>
              </w:rPr>
              <w:t xml:space="preserve"> Лучник.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Геометрические тела, гипс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ОП 04 Рисунок</w:t>
            </w:r>
          </w:p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bCs/>
                <w:sz w:val="20"/>
                <w:szCs w:val="20"/>
                <w:lang w:eastAsia="ru-RU"/>
              </w:rPr>
              <w:t>Тема 1.1. Натюрморт из гипсовых геометрических тел</w:t>
            </w:r>
          </w:p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ПЗ №1</w:t>
            </w:r>
            <w:r w:rsidRPr="00816CE8">
              <w:rPr>
                <w:rFonts w:ascii="Times New Roman" w:hAnsi="Times New Roman" w:cs="Times New Roman"/>
                <w:sz w:val="20"/>
                <w:szCs w:val="20"/>
              </w:rPr>
              <w:t>Выполнение линейно-конструктивного рисунка натюрморта из геометрических тел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Ваза греческая гипсовая</w:t>
            </w:r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ОП 04 Рисунок</w:t>
            </w:r>
          </w:p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bCs/>
                <w:sz w:val="20"/>
                <w:szCs w:val="20"/>
                <w:lang w:eastAsia="ru-RU"/>
              </w:rPr>
            </w:pPr>
            <w:r w:rsidRPr="00816CE8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Тема 2.2. Натюрморт, сочетающий бытовые предметы </w:t>
            </w:r>
            <w:r w:rsidRPr="00816CE8">
              <w:rPr>
                <w:rFonts w:cs="Times New Roman"/>
                <w:bCs/>
                <w:sz w:val="20"/>
                <w:szCs w:val="20"/>
                <w:lang w:eastAsia="ru-RU"/>
              </w:rPr>
              <w:lastRenderedPageBreak/>
              <w:t>и геометрические тела</w:t>
            </w:r>
          </w:p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ПЗ</w:t>
            </w:r>
            <w:r w:rsidRPr="00816CE8">
              <w:rPr>
                <w:rFonts w:cs="Times New Roman"/>
                <w:sz w:val="20"/>
                <w:szCs w:val="20"/>
                <w:lang w:eastAsia="ru-RU"/>
              </w:rPr>
              <w:t xml:space="preserve"> №5 Выполнение рисунка </w:t>
            </w:r>
            <w:r w:rsidRPr="00816CE8">
              <w:rPr>
                <w:rFonts w:cs="Times New Roman"/>
                <w:sz w:val="20"/>
                <w:szCs w:val="20"/>
              </w:rPr>
              <w:t>гипсовой вазы с драпировкой</w:t>
            </w:r>
          </w:p>
        </w:tc>
      </w:tr>
      <w:tr w:rsidR="007E3969" w:rsidRPr="00816CE8" w:rsidTr="00A13ECD">
        <w:trPr>
          <w:trHeight w:val="381"/>
        </w:trPr>
        <w:tc>
          <w:tcPr>
            <w:tcW w:w="704" w:type="dxa"/>
          </w:tcPr>
          <w:p w:rsidR="007E3969" w:rsidRPr="007E3969" w:rsidRDefault="007E3969" w:rsidP="00A13E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2552" w:type="dxa"/>
            <w:vMerge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Запаривать (запарник) Модель 3с-160 (для изделий шириной до 160 см</w:t>
            </w:r>
            <w:proofErr w:type="gramEnd"/>
          </w:p>
        </w:tc>
        <w:tc>
          <w:tcPr>
            <w:tcW w:w="85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20 лет</w:t>
            </w:r>
          </w:p>
        </w:tc>
        <w:tc>
          <w:tcPr>
            <w:tcW w:w="1701" w:type="dxa"/>
          </w:tcPr>
          <w:p w:rsidR="007E3969" w:rsidRPr="00816CE8" w:rsidRDefault="007E3969" w:rsidP="00A13E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CE8">
              <w:rPr>
                <w:rFonts w:ascii="Times New Roman" w:hAnsi="Times New Roman" w:cs="Times New Roman"/>
                <w:bCs/>
                <w:sz w:val="20"/>
                <w:szCs w:val="20"/>
              </w:rPr>
              <w:t>1 шт.</w:t>
            </w:r>
          </w:p>
        </w:tc>
        <w:tc>
          <w:tcPr>
            <w:tcW w:w="4961" w:type="dxa"/>
          </w:tcPr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МДК 02.01. Технология исполнения изделий декоративно-прикладного и народного искусства</w:t>
            </w:r>
          </w:p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Тема 1.4 Горячий батик</w:t>
            </w:r>
          </w:p>
          <w:p w:rsidR="007E3969" w:rsidRPr="00816CE8" w:rsidRDefault="007E3969" w:rsidP="00A13ECD">
            <w:pPr>
              <w:pStyle w:val="afe"/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16CE8">
              <w:rPr>
                <w:rFonts w:cs="Times New Roman"/>
                <w:sz w:val="20"/>
                <w:szCs w:val="20"/>
              </w:rPr>
              <w:t>ПЗ №8 Удаление парафина. Закрепление краски на ткани</w:t>
            </w:r>
          </w:p>
        </w:tc>
      </w:tr>
    </w:tbl>
    <w:p w:rsidR="0049749B" w:rsidRPr="00816CE8" w:rsidRDefault="0049749B" w:rsidP="00816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sectPr w:rsidR="0049749B" w:rsidRPr="00816CE8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CD" w:rsidRDefault="00A13ECD" w:rsidP="00C72AD7">
      <w:pPr>
        <w:spacing w:after="0" w:line="240" w:lineRule="auto"/>
      </w:pPr>
      <w:r>
        <w:separator/>
      </w:r>
    </w:p>
  </w:endnote>
  <w:endnote w:type="continuationSeparator" w:id="1">
    <w:p w:rsidR="00A13ECD" w:rsidRDefault="00A13ECD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CD" w:rsidRDefault="00A13ECD" w:rsidP="00C72AD7">
      <w:pPr>
        <w:spacing w:after="0" w:line="240" w:lineRule="auto"/>
      </w:pPr>
      <w:r>
        <w:separator/>
      </w:r>
    </w:p>
  </w:footnote>
  <w:footnote w:type="continuationSeparator" w:id="1">
    <w:p w:rsidR="00A13ECD" w:rsidRDefault="00A13ECD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1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0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14"/>
  </w:num>
  <w:num w:numId="6">
    <w:abstractNumId w:val="16"/>
  </w:num>
  <w:num w:numId="7">
    <w:abstractNumId w:val="5"/>
  </w:num>
  <w:num w:numId="8">
    <w:abstractNumId w:val="3"/>
  </w:num>
  <w:num w:numId="9">
    <w:abstractNumId w:val="12"/>
  </w:num>
  <w:num w:numId="10">
    <w:abstractNumId w:val="13"/>
  </w:num>
  <w:num w:numId="11">
    <w:abstractNumId w:val="9"/>
  </w:num>
  <w:num w:numId="12">
    <w:abstractNumId w:val="2"/>
  </w:num>
  <w:num w:numId="13">
    <w:abstractNumId w:val="22"/>
  </w:num>
  <w:num w:numId="14">
    <w:abstractNumId w:val="7"/>
  </w:num>
  <w:num w:numId="15">
    <w:abstractNumId w:val="23"/>
  </w:num>
  <w:num w:numId="16">
    <w:abstractNumId w:val="4"/>
  </w:num>
  <w:num w:numId="17">
    <w:abstractNumId w:val="17"/>
  </w:num>
  <w:num w:numId="18">
    <w:abstractNumId w:val="15"/>
  </w:num>
  <w:num w:numId="19">
    <w:abstractNumId w:val="11"/>
  </w:num>
  <w:num w:numId="20">
    <w:abstractNumId w:val="8"/>
  </w:num>
  <w:num w:numId="21">
    <w:abstractNumId w:val="0"/>
  </w:num>
  <w:num w:numId="22">
    <w:abstractNumId w:val="21"/>
  </w:num>
  <w:num w:numId="23">
    <w:abstractNumId w:val="18"/>
  </w:num>
  <w:num w:numId="24">
    <w:abstractNumId w:val="2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262"/>
    <w:rsid w:val="00001E75"/>
    <w:rsid w:val="00016E13"/>
    <w:rsid w:val="000173AE"/>
    <w:rsid w:val="00050090"/>
    <w:rsid w:val="00067421"/>
    <w:rsid w:val="000677AD"/>
    <w:rsid w:val="0007057B"/>
    <w:rsid w:val="000931CB"/>
    <w:rsid w:val="000A5649"/>
    <w:rsid w:val="000A6BC4"/>
    <w:rsid w:val="000B11A3"/>
    <w:rsid w:val="000B753A"/>
    <w:rsid w:val="000C6E98"/>
    <w:rsid w:val="000D700F"/>
    <w:rsid w:val="000D7161"/>
    <w:rsid w:val="000D7D3B"/>
    <w:rsid w:val="000E4BA0"/>
    <w:rsid w:val="000E4EA7"/>
    <w:rsid w:val="000F4778"/>
    <w:rsid w:val="001046E2"/>
    <w:rsid w:val="001063FF"/>
    <w:rsid w:val="0011118A"/>
    <w:rsid w:val="00111400"/>
    <w:rsid w:val="001175C7"/>
    <w:rsid w:val="001230E3"/>
    <w:rsid w:val="00126D2B"/>
    <w:rsid w:val="0013767D"/>
    <w:rsid w:val="00143BF8"/>
    <w:rsid w:val="00150CA1"/>
    <w:rsid w:val="00161021"/>
    <w:rsid w:val="00177380"/>
    <w:rsid w:val="001774A3"/>
    <w:rsid w:val="00187337"/>
    <w:rsid w:val="0019439B"/>
    <w:rsid w:val="00195709"/>
    <w:rsid w:val="001A1055"/>
    <w:rsid w:val="001A206C"/>
    <w:rsid w:val="001A353C"/>
    <w:rsid w:val="001A7E29"/>
    <w:rsid w:val="001B057D"/>
    <w:rsid w:val="001B1F56"/>
    <w:rsid w:val="001E126E"/>
    <w:rsid w:val="001E718E"/>
    <w:rsid w:val="00202C8E"/>
    <w:rsid w:val="00214097"/>
    <w:rsid w:val="002170A9"/>
    <w:rsid w:val="00225793"/>
    <w:rsid w:val="002314E8"/>
    <w:rsid w:val="00253F72"/>
    <w:rsid w:val="00276708"/>
    <w:rsid w:val="00287007"/>
    <w:rsid w:val="002B169F"/>
    <w:rsid w:val="002C3CF4"/>
    <w:rsid w:val="002D7476"/>
    <w:rsid w:val="002F166D"/>
    <w:rsid w:val="002F65E1"/>
    <w:rsid w:val="00311846"/>
    <w:rsid w:val="00321135"/>
    <w:rsid w:val="00323A57"/>
    <w:rsid w:val="00327472"/>
    <w:rsid w:val="00327B3B"/>
    <w:rsid w:val="00327D88"/>
    <w:rsid w:val="00337DA2"/>
    <w:rsid w:val="00340669"/>
    <w:rsid w:val="00341177"/>
    <w:rsid w:val="003450A6"/>
    <w:rsid w:val="00352D9E"/>
    <w:rsid w:val="00353F22"/>
    <w:rsid w:val="0035665A"/>
    <w:rsid w:val="0036042C"/>
    <w:rsid w:val="00362E77"/>
    <w:rsid w:val="00363C3B"/>
    <w:rsid w:val="00375EC6"/>
    <w:rsid w:val="003B5B17"/>
    <w:rsid w:val="003C109C"/>
    <w:rsid w:val="003D1EBA"/>
    <w:rsid w:val="003D6192"/>
    <w:rsid w:val="003D6341"/>
    <w:rsid w:val="003D7B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2A88"/>
    <w:rsid w:val="00482AE0"/>
    <w:rsid w:val="00483BEC"/>
    <w:rsid w:val="00487067"/>
    <w:rsid w:val="00496B7D"/>
    <w:rsid w:val="0049749B"/>
    <w:rsid w:val="004A1080"/>
    <w:rsid w:val="004A65EB"/>
    <w:rsid w:val="004B6A1D"/>
    <w:rsid w:val="004E617A"/>
    <w:rsid w:val="00500E59"/>
    <w:rsid w:val="005163C7"/>
    <w:rsid w:val="005210B2"/>
    <w:rsid w:val="005253F7"/>
    <w:rsid w:val="00527C45"/>
    <w:rsid w:val="00527EDB"/>
    <w:rsid w:val="005429C6"/>
    <w:rsid w:val="00554864"/>
    <w:rsid w:val="00557090"/>
    <w:rsid w:val="0056125D"/>
    <w:rsid w:val="00567DA1"/>
    <w:rsid w:val="005968FA"/>
    <w:rsid w:val="005A05C9"/>
    <w:rsid w:val="005A7F58"/>
    <w:rsid w:val="005D626C"/>
    <w:rsid w:val="005D7583"/>
    <w:rsid w:val="005E6335"/>
    <w:rsid w:val="005F0EC7"/>
    <w:rsid w:val="006263E5"/>
    <w:rsid w:val="0063042C"/>
    <w:rsid w:val="006378D4"/>
    <w:rsid w:val="00664590"/>
    <w:rsid w:val="0067030D"/>
    <w:rsid w:val="006723AD"/>
    <w:rsid w:val="00677B57"/>
    <w:rsid w:val="006B2408"/>
    <w:rsid w:val="006B25D8"/>
    <w:rsid w:val="006B291B"/>
    <w:rsid w:val="006D0075"/>
    <w:rsid w:val="006D43F9"/>
    <w:rsid w:val="006D6C3F"/>
    <w:rsid w:val="006E50FC"/>
    <w:rsid w:val="00701529"/>
    <w:rsid w:val="0070437B"/>
    <w:rsid w:val="0071437A"/>
    <w:rsid w:val="0071649E"/>
    <w:rsid w:val="0073031B"/>
    <w:rsid w:val="007414F2"/>
    <w:rsid w:val="00747C94"/>
    <w:rsid w:val="007509B7"/>
    <w:rsid w:val="00761F1C"/>
    <w:rsid w:val="007815DD"/>
    <w:rsid w:val="007840C6"/>
    <w:rsid w:val="007A1BE9"/>
    <w:rsid w:val="007C5EE2"/>
    <w:rsid w:val="007D2892"/>
    <w:rsid w:val="007D5A71"/>
    <w:rsid w:val="007E18D1"/>
    <w:rsid w:val="007E3969"/>
    <w:rsid w:val="007F3796"/>
    <w:rsid w:val="007F4251"/>
    <w:rsid w:val="007F5DDE"/>
    <w:rsid w:val="008015A5"/>
    <w:rsid w:val="00802BF2"/>
    <w:rsid w:val="00811E5F"/>
    <w:rsid w:val="0081343A"/>
    <w:rsid w:val="00814C7F"/>
    <w:rsid w:val="00816CE8"/>
    <w:rsid w:val="008236E4"/>
    <w:rsid w:val="00826643"/>
    <w:rsid w:val="00850B13"/>
    <w:rsid w:val="00853D10"/>
    <w:rsid w:val="0085409F"/>
    <w:rsid w:val="008558E9"/>
    <w:rsid w:val="0089240B"/>
    <w:rsid w:val="008A0E6F"/>
    <w:rsid w:val="008B1B5B"/>
    <w:rsid w:val="008D18BE"/>
    <w:rsid w:val="008D3109"/>
    <w:rsid w:val="008D6CA1"/>
    <w:rsid w:val="008E19AB"/>
    <w:rsid w:val="008E1E86"/>
    <w:rsid w:val="00906611"/>
    <w:rsid w:val="0091018D"/>
    <w:rsid w:val="00923A5D"/>
    <w:rsid w:val="0093605B"/>
    <w:rsid w:val="00950B0B"/>
    <w:rsid w:val="00956040"/>
    <w:rsid w:val="0095726C"/>
    <w:rsid w:val="00971FAA"/>
    <w:rsid w:val="009766B5"/>
    <w:rsid w:val="00983854"/>
    <w:rsid w:val="00983EBC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3ECD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80960"/>
    <w:rsid w:val="00A80DC4"/>
    <w:rsid w:val="00A865EB"/>
    <w:rsid w:val="00AA28F6"/>
    <w:rsid w:val="00AB0938"/>
    <w:rsid w:val="00AB6983"/>
    <w:rsid w:val="00AC0EC1"/>
    <w:rsid w:val="00AD7989"/>
    <w:rsid w:val="00AE2648"/>
    <w:rsid w:val="00AF0012"/>
    <w:rsid w:val="00B060BA"/>
    <w:rsid w:val="00B16B7F"/>
    <w:rsid w:val="00B16B9D"/>
    <w:rsid w:val="00B242CA"/>
    <w:rsid w:val="00B60781"/>
    <w:rsid w:val="00B70F3D"/>
    <w:rsid w:val="00B711B5"/>
    <w:rsid w:val="00B71349"/>
    <w:rsid w:val="00B723BA"/>
    <w:rsid w:val="00B73D1B"/>
    <w:rsid w:val="00B74BB0"/>
    <w:rsid w:val="00B800E9"/>
    <w:rsid w:val="00B822DA"/>
    <w:rsid w:val="00BA4E93"/>
    <w:rsid w:val="00BD1275"/>
    <w:rsid w:val="00BD7B5C"/>
    <w:rsid w:val="00BE1482"/>
    <w:rsid w:val="00BF5EE5"/>
    <w:rsid w:val="00C12F0D"/>
    <w:rsid w:val="00C23930"/>
    <w:rsid w:val="00C261B5"/>
    <w:rsid w:val="00C27400"/>
    <w:rsid w:val="00C3381A"/>
    <w:rsid w:val="00C41838"/>
    <w:rsid w:val="00C529BB"/>
    <w:rsid w:val="00C532E6"/>
    <w:rsid w:val="00C579A8"/>
    <w:rsid w:val="00C64075"/>
    <w:rsid w:val="00C64A79"/>
    <w:rsid w:val="00C67605"/>
    <w:rsid w:val="00C6794D"/>
    <w:rsid w:val="00C70B7E"/>
    <w:rsid w:val="00C725DE"/>
    <w:rsid w:val="00C72AD7"/>
    <w:rsid w:val="00CA474F"/>
    <w:rsid w:val="00CA7F92"/>
    <w:rsid w:val="00CB13FA"/>
    <w:rsid w:val="00CC0C2E"/>
    <w:rsid w:val="00CC158F"/>
    <w:rsid w:val="00CD0499"/>
    <w:rsid w:val="00CE4B4C"/>
    <w:rsid w:val="00CE5FBB"/>
    <w:rsid w:val="00CF006D"/>
    <w:rsid w:val="00CF28F2"/>
    <w:rsid w:val="00D07B3E"/>
    <w:rsid w:val="00D13FFE"/>
    <w:rsid w:val="00D30EB8"/>
    <w:rsid w:val="00D31E68"/>
    <w:rsid w:val="00D4583F"/>
    <w:rsid w:val="00D55A73"/>
    <w:rsid w:val="00D90401"/>
    <w:rsid w:val="00DA5CC0"/>
    <w:rsid w:val="00DB42AF"/>
    <w:rsid w:val="00DB48AA"/>
    <w:rsid w:val="00DC425C"/>
    <w:rsid w:val="00DC71B7"/>
    <w:rsid w:val="00DE196D"/>
    <w:rsid w:val="00DF426B"/>
    <w:rsid w:val="00E00799"/>
    <w:rsid w:val="00E1622F"/>
    <w:rsid w:val="00E43EAB"/>
    <w:rsid w:val="00E4524C"/>
    <w:rsid w:val="00E47CAC"/>
    <w:rsid w:val="00E550A9"/>
    <w:rsid w:val="00E56991"/>
    <w:rsid w:val="00E61C74"/>
    <w:rsid w:val="00E71CD2"/>
    <w:rsid w:val="00E72903"/>
    <w:rsid w:val="00E76B48"/>
    <w:rsid w:val="00E81264"/>
    <w:rsid w:val="00EA56A7"/>
    <w:rsid w:val="00EA5A89"/>
    <w:rsid w:val="00EC16B3"/>
    <w:rsid w:val="00EC354C"/>
    <w:rsid w:val="00ED1262"/>
    <w:rsid w:val="00EF4EAA"/>
    <w:rsid w:val="00EF56A8"/>
    <w:rsid w:val="00F054BC"/>
    <w:rsid w:val="00F064FD"/>
    <w:rsid w:val="00F07DCC"/>
    <w:rsid w:val="00F12015"/>
    <w:rsid w:val="00F258E3"/>
    <w:rsid w:val="00F47A49"/>
    <w:rsid w:val="00F54338"/>
    <w:rsid w:val="00F6018C"/>
    <w:rsid w:val="00F83F96"/>
    <w:rsid w:val="00F858C0"/>
    <w:rsid w:val="00F874F6"/>
    <w:rsid w:val="00FC107A"/>
    <w:rsid w:val="00FC77D4"/>
    <w:rsid w:val="00FD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Title"/>
    <w:basedOn w:val="a"/>
    <w:next w:val="a"/>
    <w:link w:val="ae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1">
    <w:name w:val="Intense Quote"/>
    <w:basedOn w:val="a"/>
    <w:next w:val="a"/>
    <w:link w:val="af2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3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9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b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c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d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"/>
    <w:basedOn w:val="a"/>
    <w:link w:val="aff"/>
    <w:semiHidden/>
    <w:unhideWhenUsed/>
    <w:rsid w:val="00816CE8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">
    <w:name w:val="Основной текст Знак"/>
    <w:basedOn w:val="a0"/>
    <w:link w:val="afe"/>
    <w:semiHidden/>
    <w:rsid w:val="00816CE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ff0">
    <w:name w:val="Strong"/>
    <w:basedOn w:val="a0"/>
    <w:uiPriority w:val="22"/>
    <w:qFormat/>
    <w:rsid w:val="000B753A"/>
    <w:rPr>
      <w:b/>
      <w:bCs/>
    </w:rPr>
  </w:style>
  <w:style w:type="character" w:customStyle="1" w:styleId="14">
    <w:name w:val="Основной текст1"/>
    <w:basedOn w:val="a0"/>
    <w:rsid w:val="000B7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styleId="aff1">
    <w:name w:val="Emphasis"/>
    <w:basedOn w:val="a0"/>
    <w:uiPriority w:val="20"/>
    <w:qFormat/>
    <w:rsid w:val="000B75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EBE2-BDBB-43C8-9D6F-C3744B54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2023-03-17T12:33:00Z</cp:lastPrinted>
  <dcterms:created xsi:type="dcterms:W3CDTF">2025-12-07T20:51:00Z</dcterms:created>
  <dcterms:modified xsi:type="dcterms:W3CDTF">2025-12-07T20:51:00Z</dcterms:modified>
</cp:coreProperties>
</file>