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778" w:rsidRDefault="004F2778" w:rsidP="004F2778">
      <w:pPr>
        <w:tabs>
          <w:tab w:val="left" w:pos="1250"/>
          <w:tab w:val="center" w:pos="3534"/>
        </w:tabs>
        <w:spacing w:after="0" w:line="240" w:lineRule="auto"/>
        <w:jc w:val="center"/>
        <w:rPr>
          <w:rFonts w:ascii="Times New Roman" w:hAnsi="Times New Roman" w:cs="Times New Roman"/>
          <w:b/>
          <w:sz w:val="24"/>
          <w:szCs w:val="24"/>
        </w:rPr>
      </w:pPr>
      <w:r>
        <w:rPr>
          <w:noProof/>
        </w:rPr>
        <w:drawing>
          <wp:anchor distT="0" distB="0" distL="114300" distR="114300" simplePos="0" relativeHeight="251662336" behindDoc="1" locked="0" layoutInCell="1" allowOverlap="1">
            <wp:simplePos x="0" y="0"/>
            <wp:positionH relativeFrom="column">
              <wp:posOffset>-6987540</wp:posOffset>
            </wp:positionH>
            <wp:positionV relativeFrom="paragraph">
              <wp:posOffset>-1358265</wp:posOffset>
            </wp:positionV>
            <wp:extent cx="6991350" cy="12305665"/>
            <wp:effectExtent l="19050" t="0" r="0" b="0"/>
            <wp:wrapNone/>
            <wp:docPr id="2" name="Рисунок 2" descr="папр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апро"/>
                    <pic:cNvPicPr>
                      <a:picLocks noChangeAspect="1" noChangeArrowheads="1"/>
                    </pic:cNvPicPr>
                  </pic:nvPicPr>
                  <pic:blipFill>
                    <a:blip r:embed="rId5" cstate="print"/>
                    <a:srcRect/>
                    <a:stretch>
                      <a:fillRect/>
                    </a:stretch>
                  </pic:blipFill>
                  <pic:spPr bwMode="auto">
                    <a:xfrm>
                      <a:off x="0" y="0"/>
                      <a:ext cx="6991350" cy="12305665"/>
                    </a:xfrm>
                    <a:prstGeom prst="rect">
                      <a:avLst/>
                    </a:prstGeom>
                    <a:noFill/>
                  </pic:spPr>
                </pic:pic>
              </a:graphicData>
            </a:graphic>
          </wp:anchor>
        </w:drawing>
      </w:r>
      <w:r>
        <w:rPr>
          <w:noProof/>
        </w:rPr>
        <w:drawing>
          <wp:anchor distT="0" distB="0" distL="114300" distR="114300" simplePos="0" relativeHeight="251661312" behindDoc="1" locked="0" layoutInCell="1" allowOverlap="1">
            <wp:simplePos x="0" y="0"/>
            <wp:positionH relativeFrom="margin">
              <wp:posOffset>4734188</wp:posOffset>
            </wp:positionH>
            <wp:positionV relativeFrom="paragraph">
              <wp:posOffset>6925</wp:posOffset>
            </wp:positionV>
            <wp:extent cx="1334219" cy="1000664"/>
            <wp:effectExtent l="0" t="0" r="0" b="9525"/>
            <wp:wrapNone/>
            <wp:docPr id="14" name="Рисунок 14" descr="https://bankir.ru/website/static/files/11/10342-samara-obl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bankir.ru/website/static/files/11/10342-samara-oblast.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4219" cy="1000664"/>
                    </a:xfrm>
                    <a:prstGeom prst="rect">
                      <a:avLst/>
                    </a:prstGeom>
                    <a:noFill/>
                  </pic:spPr>
                </pic:pic>
              </a:graphicData>
            </a:graphic>
          </wp:anchor>
        </w:drawing>
      </w:r>
      <w:r w:rsidRPr="00050090">
        <w:rPr>
          <w:rFonts w:ascii="Times New Roman" w:hAnsi="Times New Roman" w:cs="Times New Roman"/>
          <w:noProof/>
          <w:sz w:val="28"/>
        </w:rPr>
        <w:drawing>
          <wp:anchor distT="0" distB="0" distL="114300" distR="114300" simplePos="0" relativeHeight="251660288" behindDoc="0" locked="0" layoutInCell="1" allowOverlap="1">
            <wp:simplePos x="0" y="0"/>
            <wp:positionH relativeFrom="column">
              <wp:posOffset>-120650</wp:posOffset>
            </wp:positionH>
            <wp:positionV relativeFrom="paragraph">
              <wp:posOffset>183551</wp:posOffset>
            </wp:positionV>
            <wp:extent cx="1630393" cy="570749"/>
            <wp:effectExtent l="0" t="0" r="8255" b="1270"/>
            <wp:wrapSquare wrapText="bothSides"/>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30393" cy="570749"/>
                    </a:xfrm>
                    <a:prstGeom prst="rect">
                      <a:avLst/>
                    </a:prstGeom>
                    <a:noFill/>
                    <a:ln w="9525">
                      <a:noFill/>
                      <a:miter lim="800000"/>
                      <a:headEnd/>
                      <a:tailEnd/>
                    </a:ln>
                  </pic:spPr>
                </pic:pic>
              </a:graphicData>
            </a:graphic>
          </wp:anchor>
        </w:drawing>
      </w:r>
    </w:p>
    <w:p w:rsidR="004F2778" w:rsidRPr="00B822DA" w:rsidRDefault="004F2778" w:rsidP="004F2778">
      <w:pPr>
        <w:tabs>
          <w:tab w:val="left" w:pos="1250"/>
          <w:tab w:val="center" w:pos="3534"/>
        </w:tabs>
        <w:spacing w:after="0" w:line="240" w:lineRule="auto"/>
        <w:ind w:firstLine="4820"/>
        <w:jc w:val="center"/>
        <w:rPr>
          <w:rFonts w:ascii="Times New Roman" w:hAnsi="Times New Roman" w:cs="Times New Roman"/>
          <w:b/>
          <w:sz w:val="24"/>
          <w:szCs w:val="24"/>
        </w:rPr>
      </w:pPr>
      <w:r w:rsidRPr="00B822DA">
        <w:rPr>
          <w:rFonts w:ascii="Times New Roman" w:hAnsi="Times New Roman" w:cs="Times New Roman"/>
          <w:b/>
          <w:sz w:val="24"/>
          <w:szCs w:val="24"/>
        </w:rPr>
        <w:t>УМО</w:t>
      </w:r>
    </w:p>
    <w:p w:rsidR="004F2778" w:rsidRPr="00B822DA" w:rsidRDefault="004F2778" w:rsidP="004F2778">
      <w:pPr>
        <w:spacing w:after="0" w:line="240" w:lineRule="auto"/>
        <w:ind w:firstLine="4820"/>
        <w:jc w:val="center"/>
        <w:rPr>
          <w:rFonts w:ascii="Times New Roman" w:hAnsi="Times New Roman" w:cs="Times New Roman"/>
          <w:b/>
          <w:sz w:val="24"/>
          <w:szCs w:val="24"/>
        </w:rPr>
      </w:pPr>
      <w:r>
        <w:rPr>
          <w:rFonts w:ascii="Times New Roman" w:hAnsi="Times New Roman" w:cs="Times New Roman"/>
          <w:b/>
          <w:sz w:val="24"/>
          <w:szCs w:val="24"/>
        </w:rPr>
        <w:t xml:space="preserve">     </w:t>
      </w:r>
      <w:r w:rsidRPr="00B822DA">
        <w:rPr>
          <w:rFonts w:ascii="Times New Roman" w:hAnsi="Times New Roman" w:cs="Times New Roman"/>
          <w:b/>
          <w:sz w:val="24"/>
          <w:szCs w:val="24"/>
        </w:rPr>
        <w:t>в системе СПО</w:t>
      </w:r>
    </w:p>
    <w:p w:rsidR="004F2778" w:rsidRDefault="004F2778" w:rsidP="004F2778">
      <w:pPr>
        <w:spacing w:after="0" w:line="240" w:lineRule="auto"/>
        <w:ind w:firstLine="4820"/>
        <w:jc w:val="center"/>
        <w:rPr>
          <w:rFonts w:ascii="Times New Roman" w:hAnsi="Times New Roman" w:cs="Times New Roman"/>
          <w:b/>
          <w:sz w:val="24"/>
          <w:szCs w:val="24"/>
        </w:rPr>
      </w:pPr>
      <w:r>
        <w:rPr>
          <w:rFonts w:ascii="Times New Roman" w:hAnsi="Times New Roman" w:cs="Times New Roman"/>
          <w:b/>
          <w:sz w:val="24"/>
          <w:szCs w:val="24"/>
        </w:rPr>
        <w:t xml:space="preserve">     </w:t>
      </w:r>
      <w:r w:rsidRPr="00B822DA">
        <w:rPr>
          <w:rFonts w:ascii="Times New Roman" w:hAnsi="Times New Roman" w:cs="Times New Roman"/>
          <w:b/>
          <w:sz w:val="24"/>
          <w:szCs w:val="24"/>
        </w:rPr>
        <w:t>Самарской</w:t>
      </w:r>
    </w:p>
    <w:p w:rsidR="004F2778" w:rsidRPr="00B822DA" w:rsidRDefault="004F2778" w:rsidP="004F2778">
      <w:pPr>
        <w:spacing w:after="0" w:line="240" w:lineRule="auto"/>
        <w:ind w:firstLine="4820"/>
        <w:jc w:val="center"/>
        <w:rPr>
          <w:rFonts w:ascii="Times New Roman" w:hAnsi="Times New Roman" w:cs="Times New Roman"/>
          <w:b/>
          <w:sz w:val="24"/>
          <w:szCs w:val="24"/>
        </w:rPr>
      </w:pPr>
      <w:r>
        <w:rPr>
          <w:rFonts w:ascii="Times New Roman" w:hAnsi="Times New Roman" w:cs="Times New Roman"/>
          <w:b/>
          <w:sz w:val="24"/>
          <w:szCs w:val="24"/>
        </w:rPr>
        <w:t xml:space="preserve">         </w:t>
      </w:r>
      <w:r w:rsidRPr="00B822DA">
        <w:rPr>
          <w:rFonts w:ascii="Times New Roman" w:hAnsi="Times New Roman" w:cs="Times New Roman"/>
          <w:b/>
          <w:sz w:val="24"/>
          <w:szCs w:val="24"/>
        </w:rPr>
        <w:t xml:space="preserve">области </w:t>
      </w:r>
      <w:r>
        <w:rPr>
          <w:rFonts w:ascii="Times New Roman" w:hAnsi="Times New Roman" w:cs="Times New Roman"/>
          <w:b/>
          <w:sz w:val="24"/>
          <w:szCs w:val="24"/>
        </w:rPr>
        <w:t xml:space="preserve">                  </w:t>
      </w:r>
    </w:p>
    <w:p w:rsidR="004F2778" w:rsidRDefault="004F2778" w:rsidP="004F2778">
      <w:pPr>
        <w:spacing w:after="0" w:line="240" w:lineRule="auto"/>
        <w:jc w:val="center"/>
        <w:rPr>
          <w:rFonts w:ascii="Times New Roman" w:hAnsi="Times New Roman" w:cs="Times New Roman"/>
          <w:sz w:val="28"/>
        </w:rPr>
      </w:pPr>
      <w:r>
        <w:rPr>
          <w:rFonts w:ascii="Times New Roman" w:hAnsi="Times New Roman" w:cs="Times New Roman"/>
          <w:sz w:val="28"/>
        </w:rPr>
        <w:br w:type="textWrapping" w:clear="all"/>
      </w:r>
    </w:p>
    <w:p w:rsidR="004F2778" w:rsidRPr="00754A95" w:rsidRDefault="004F2778" w:rsidP="004F2778">
      <w:pPr>
        <w:spacing w:after="0" w:line="240" w:lineRule="auto"/>
        <w:jc w:val="center"/>
        <w:rPr>
          <w:rFonts w:ascii="Times New Roman" w:hAnsi="Times New Roman" w:cs="Times New Roman"/>
          <w:b/>
          <w:sz w:val="28"/>
        </w:rPr>
      </w:pPr>
      <w:r w:rsidRPr="001B1F56">
        <w:rPr>
          <w:rFonts w:ascii="Times New Roman" w:hAnsi="Times New Roman" w:cs="Times New Roman"/>
          <w:b/>
          <w:sz w:val="28"/>
        </w:rPr>
        <w:t>Заседание учебно-методическ</w:t>
      </w:r>
      <w:r>
        <w:rPr>
          <w:rFonts w:ascii="Times New Roman" w:hAnsi="Times New Roman" w:cs="Times New Roman"/>
          <w:b/>
          <w:sz w:val="28"/>
        </w:rPr>
        <w:t>ого</w:t>
      </w:r>
      <w:r w:rsidRPr="001B1F56">
        <w:rPr>
          <w:rFonts w:ascii="Times New Roman" w:hAnsi="Times New Roman" w:cs="Times New Roman"/>
          <w:b/>
          <w:sz w:val="28"/>
        </w:rPr>
        <w:t xml:space="preserve"> объединени</w:t>
      </w:r>
      <w:r>
        <w:rPr>
          <w:rFonts w:ascii="Times New Roman" w:hAnsi="Times New Roman" w:cs="Times New Roman"/>
          <w:b/>
          <w:sz w:val="28"/>
        </w:rPr>
        <w:t>я</w:t>
      </w:r>
    </w:p>
    <w:p w:rsidR="004F2778" w:rsidRPr="008558E9" w:rsidRDefault="004F2778" w:rsidP="004F2778">
      <w:pPr>
        <w:spacing w:after="0" w:line="240" w:lineRule="auto"/>
        <w:jc w:val="center"/>
        <w:rPr>
          <w:rFonts w:ascii="Times New Roman" w:hAnsi="Times New Roman" w:cs="Times New Roman"/>
          <w:b/>
          <w:sz w:val="28"/>
          <w:szCs w:val="28"/>
        </w:rPr>
      </w:pPr>
      <w:r w:rsidRPr="001B1F56">
        <w:rPr>
          <w:rFonts w:ascii="Times New Roman" w:hAnsi="Times New Roman" w:cs="Times New Roman"/>
          <w:b/>
          <w:sz w:val="28"/>
        </w:rPr>
        <w:t xml:space="preserve"> по укрупненн</w:t>
      </w:r>
      <w:r>
        <w:rPr>
          <w:rFonts w:ascii="Times New Roman" w:hAnsi="Times New Roman" w:cs="Times New Roman"/>
          <w:b/>
          <w:sz w:val="28"/>
        </w:rPr>
        <w:t>ой</w:t>
      </w:r>
      <w:r w:rsidRPr="001B1F56">
        <w:rPr>
          <w:rFonts w:ascii="Times New Roman" w:hAnsi="Times New Roman" w:cs="Times New Roman"/>
          <w:b/>
          <w:sz w:val="28"/>
        </w:rPr>
        <w:t xml:space="preserve"> групп</w:t>
      </w:r>
      <w:r>
        <w:rPr>
          <w:rFonts w:ascii="Times New Roman" w:hAnsi="Times New Roman" w:cs="Times New Roman"/>
          <w:b/>
          <w:sz w:val="28"/>
        </w:rPr>
        <w:t>е</w:t>
      </w:r>
      <w:r w:rsidRPr="001B1F56">
        <w:rPr>
          <w:rFonts w:ascii="Times New Roman" w:hAnsi="Times New Roman" w:cs="Times New Roman"/>
          <w:b/>
          <w:sz w:val="28"/>
        </w:rPr>
        <w:t xml:space="preserve"> направлений и специальностей в системе профессионального образования </w:t>
      </w:r>
      <w:r w:rsidRPr="008558E9">
        <w:rPr>
          <w:rFonts w:ascii="Times New Roman" w:hAnsi="Times New Roman" w:cs="Times New Roman"/>
          <w:b/>
          <w:sz w:val="28"/>
          <w:szCs w:val="28"/>
        </w:rPr>
        <w:t>Самарской области</w:t>
      </w:r>
    </w:p>
    <w:p w:rsidR="004F2778" w:rsidRDefault="004F2778" w:rsidP="004F2778">
      <w:pPr>
        <w:spacing w:after="0" w:line="240" w:lineRule="auto"/>
        <w:jc w:val="center"/>
        <w:rPr>
          <w:rFonts w:ascii="Times New Roman" w:eastAsia="Times New Roman" w:hAnsi="Times New Roman" w:cs="Times New Roman"/>
          <w:b/>
          <w:bCs/>
          <w:color w:val="000000"/>
          <w:sz w:val="28"/>
          <w:szCs w:val="28"/>
        </w:rPr>
      </w:pPr>
      <w:r w:rsidRPr="00CA7F92">
        <w:rPr>
          <w:rFonts w:ascii="Times New Roman" w:eastAsia="Times New Roman" w:hAnsi="Times New Roman" w:cs="Times New Roman"/>
          <w:b/>
          <w:bCs/>
          <w:color w:val="000000"/>
          <w:sz w:val="28"/>
          <w:szCs w:val="28"/>
        </w:rPr>
        <w:t>51.00.00</w:t>
      </w:r>
      <w:r>
        <w:rPr>
          <w:rFonts w:ascii="Times New Roman" w:eastAsia="Times New Roman" w:hAnsi="Times New Roman" w:cs="Times New Roman"/>
          <w:b/>
          <w:bCs/>
          <w:color w:val="000000"/>
          <w:sz w:val="28"/>
          <w:szCs w:val="28"/>
        </w:rPr>
        <w:t>.</w:t>
      </w:r>
      <w:r w:rsidRPr="00CA7F92">
        <w:rPr>
          <w:rFonts w:ascii="Times New Roman" w:eastAsia="Times New Roman" w:hAnsi="Times New Roman" w:cs="Times New Roman"/>
          <w:b/>
          <w:bCs/>
          <w:color w:val="000000"/>
          <w:sz w:val="28"/>
          <w:szCs w:val="28"/>
        </w:rPr>
        <w:t xml:space="preserve"> Культуроведение и социокультурные проекты,</w:t>
      </w:r>
    </w:p>
    <w:p w:rsidR="004F2778" w:rsidRDefault="004F2778" w:rsidP="004F2778">
      <w:pPr>
        <w:spacing w:after="0" w:line="240" w:lineRule="auto"/>
        <w:jc w:val="center"/>
        <w:rPr>
          <w:rFonts w:ascii="Times New Roman" w:eastAsia="Times New Roman" w:hAnsi="Times New Roman" w:cs="Times New Roman"/>
          <w:b/>
          <w:bCs/>
          <w:color w:val="000000"/>
          <w:sz w:val="28"/>
          <w:szCs w:val="28"/>
        </w:rPr>
      </w:pPr>
      <w:r w:rsidRPr="00CA7F92">
        <w:rPr>
          <w:rFonts w:ascii="Times New Roman" w:eastAsia="Times New Roman" w:hAnsi="Times New Roman" w:cs="Times New Roman"/>
          <w:b/>
          <w:bCs/>
          <w:color w:val="000000"/>
          <w:sz w:val="28"/>
          <w:szCs w:val="28"/>
        </w:rPr>
        <w:t xml:space="preserve"> 52.00.00</w:t>
      </w:r>
      <w:r>
        <w:rPr>
          <w:rFonts w:ascii="Times New Roman" w:eastAsia="Times New Roman" w:hAnsi="Times New Roman" w:cs="Times New Roman"/>
          <w:b/>
          <w:bCs/>
          <w:color w:val="000000"/>
          <w:sz w:val="28"/>
          <w:szCs w:val="28"/>
        </w:rPr>
        <w:t>.</w:t>
      </w:r>
      <w:r w:rsidRPr="00CA7F92">
        <w:rPr>
          <w:rFonts w:ascii="Times New Roman" w:eastAsia="Times New Roman" w:hAnsi="Times New Roman" w:cs="Times New Roman"/>
          <w:b/>
          <w:bCs/>
          <w:color w:val="000000"/>
          <w:sz w:val="28"/>
          <w:szCs w:val="28"/>
        </w:rPr>
        <w:t xml:space="preserve"> Сценические искусства и литературное творчество,</w:t>
      </w:r>
    </w:p>
    <w:p w:rsidR="004F2778" w:rsidRDefault="004F2778" w:rsidP="004F2778">
      <w:pPr>
        <w:spacing w:after="0" w:line="240" w:lineRule="auto"/>
        <w:jc w:val="center"/>
        <w:rPr>
          <w:rFonts w:ascii="Times New Roman" w:eastAsia="Times New Roman" w:hAnsi="Times New Roman" w:cs="Times New Roman"/>
          <w:b/>
          <w:bCs/>
          <w:color w:val="000000"/>
          <w:sz w:val="28"/>
          <w:szCs w:val="28"/>
        </w:rPr>
      </w:pPr>
      <w:r w:rsidRPr="00CA7F92">
        <w:rPr>
          <w:rFonts w:ascii="Times New Roman" w:eastAsia="Times New Roman" w:hAnsi="Times New Roman" w:cs="Times New Roman"/>
          <w:b/>
          <w:bCs/>
          <w:color w:val="000000"/>
          <w:sz w:val="28"/>
          <w:szCs w:val="28"/>
        </w:rPr>
        <w:t xml:space="preserve"> 53.00.00</w:t>
      </w:r>
      <w:r>
        <w:rPr>
          <w:rFonts w:ascii="Times New Roman" w:eastAsia="Times New Roman" w:hAnsi="Times New Roman" w:cs="Times New Roman"/>
          <w:b/>
          <w:bCs/>
          <w:color w:val="000000"/>
          <w:sz w:val="28"/>
          <w:szCs w:val="28"/>
        </w:rPr>
        <w:t>.</w:t>
      </w:r>
      <w:r w:rsidRPr="00CA7F92">
        <w:rPr>
          <w:rFonts w:ascii="Times New Roman" w:eastAsia="Times New Roman" w:hAnsi="Times New Roman" w:cs="Times New Roman"/>
          <w:b/>
          <w:bCs/>
          <w:color w:val="000000"/>
          <w:sz w:val="28"/>
          <w:szCs w:val="28"/>
        </w:rPr>
        <w:t xml:space="preserve"> Музыкальное искусство,</w:t>
      </w:r>
    </w:p>
    <w:p w:rsidR="004F2778" w:rsidRDefault="004F2778" w:rsidP="004F2778">
      <w:pPr>
        <w:spacing w:after="0" w:line="240" w:lineRule="auto"/>
        <w:jc w:val="center"/>
        <w:rPr>
          <w:rFonts w:ascii="Times New Roman" w:eastAsia="Times New Roman" w:hAnsi="Times New Roman" w:cs="Times New Roman"/>
          <w:b/>
          <w:bCs/>
          <w:color w:val="000000"/>
          <w:sz w:val="28"/>
          <w:szCs w:val="28"/>
        </w:rPr>
      </w:pPr>
      <w:r w:rsidRPr="00CA7F92">
        <w:rPr>
          <w:rFonts w:ascii="Times New Roman" w:eastAsia="Times New Roman" w:hAnsi="Times New Roman" w:cs="Times New Roman"/>
          <w:b/>
          <w:bCs/>
          <w:color w:val="000000"/>
          <w:sz w:val="28"/>
          <w:szCs w:val="28"/>
        </w:rPr>
        <w:t xml:space="preserve"> 54.00.00</w:t>
      </w:r>
      <w:r>
        <w:rPr>
          <w:rFonts w:ascii="Times New Roman" w:eastAsia="Times New Roman" w:hAnsi="Times New Roman" w:cs="Times New Roman"/>
          <w:b/>
          <w:bCs/>
          <w:color w:val="000000"/>
          <w:sz w:val="28"/>
          <w:szCs w:val="28"/>
        </w:rPr>
        <w:t>.</w:t>
      </w:r>
      <w:r w:rsidRPr="00CA7F92">
        <w:rPr>
          <w:rFonts w:ascii="Times New Roman" w:eastAsia="Times New Roman" w:hAnsi="Times New Roman" w:cs="Times New Roman"/>
          <w:b/>
          <w:bCs/>
          <w:color w:val="000000"/>
          <w:sz w:val="28"/>
          <w:szCs w:val="28"/>
        </w:rPr>
        <w:t xml:space="preserve"> </w:t>
      </w:r>
      <w:proofErr w:type="gramStart"/>
      <w:r w:rsidRPr="00CA7F92">
        <w:rPr>
          <w:rFonts w:ascii="Times New Roman" w:eastAsia="Times New Roman" w:hAnsi="Times New Roman" w:cs="Times New Roman"/>
          <w:b/>
          <w:bCs/>
          <w:color w:val="000000"/>
          <w:sz w:val="28"/>
          <w:szCs w:val="28"/>
        </w:rPr>
        <w:t>Изобразительное</w:t>
      </w:r>
      <w:proofErr w:type="gramEnd"/>
      <w:r w:rsidRPr="00CA7F92">
        <w:rPr>
          <w:rFonts w:ascii="Times New Roman" w:eastAsia="Times New Roman" w:hAnsi="Times New Roman" w:cs="Times New Roman"/>
          <w:b/>
          <w:bCs/>
          <w:color w:val="000000"/>
          <w:sz w:val="28"/>
          <w:szCs w:val="28"/>
        </w:rPr>
        <w:t xml:space="preserve"> и прикладные виды искусств</w:t>
      </w:r>
    </w:p>
    <w:p w:rsidR="004F2778" w:rsidRPr="00CA7F92" w:rsidRDefault="004F2778" w:rsidP="004F2778">
      <w:pPr>
        <w:spacing w:after="0" w:line="240" w:lineRule="auto"/>
        <w:jc w:val="center"/>
        <w:rPr>
          <w:rFonts w:ascii="Times New Roman" w:hAnsi="Times New Roman" w:cs="Times New Roman"/>
          <w:b/>
          <w:sz w:val="28"/>
          <w:szCs w:val="28"/>
        </w:rPr>
      </w:pPr>
    </w:p>
    <w:p w:rsidR="004F2778" w:rsidRDefault="004F2778" w:rsidP="004F277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w:t>
      </w:r>
      <w:r w:rsidRPr="00AC0EC1">
        <w:rPr>
          <w:rFonts w:ascii="Times New Roman" w:hAnsi="Times New Roman" w:cs="Times New Roman"/>
          <w:sz w:val="28"/>
          <w:szCs w:val="28"/>
        </w:rPr>
        <w:t>т</w:t>
      </w:r>
      <w:r>
        <w:rPr>
          <w:rFonts w:ascii="Times New Roman" w:hAnsi="Times New Roman" w:cs="Times New Roman"/>
          <w:sz w:val="28"/>
          <w:szCs w:val="28"/>
        </w:rPr>
        <w:t xml:space="preserve"> 10 февраля  2025 года</w:t>
      </w:r>
    </w:p>
    <w:p w:rsidR="004F2778" w:rsidRDefault="004F2778" w:rsidP="004F2778">
      <w:pPr>
        <w:spacing w:after="0" w:line="240" w:lineRule="auto"/>
        <w:jc w:val="right"/>
        <w:rPr>
          <w:rFonts w:ascii="Times New Roman" w:hAnsi="Times New Roman" w:cs="Times New Roman"/>
          <w:sz w:val="28"/>
          <w:szCs w:val="28"/>
        </w:rPr>
      </w:pPr>
    </w:p>
    <w:p w:rsidR="004F2778" w:rsidRPr="00487067" w:rsidRDefault="004F2778" w:rsidP="004F2778">
      <w:pPr>
        <w:spacing w:after="0" w:line="240" w:lineRule="auto"/>
        <w:jc w:val="center"/>
        <w:rPr>
          <w:rFonts w:ascii="Times New Roman" w:hAnsi="Times New Roman" w:cs="Times New Roman"/>
          <w:sz w:val="28"/>
          <w:szCs w:val="28"/>
        </w:rPr>
      </w:pPr>
      <w:r w:rsidRPr="00AC0EC1">
        <w:rPr>
          <w:rFonts w:ascii="Times New Roman" w:hAnsi="Times New Roman" w:cs="Times New Roman"/>
          <w:sz w:val="28"/>
          <w:szCs w:val="28"/>
        </w:rPr>
        <w:t xml:space="preserve">Протокол № </w:t>
      </w:r>
      <w:r w:rsidR="003F040D">
        <w:rPr>
          <w:rFonts w:ascii="Times New Roman" w:hAnsi="Times New Roman" w:cs="Times New Roman"/>
          <w:sz w:val="28"/>
          <w:szCs w:val="28"/>
        </w:rPr>
        <w:t xml:space="preserve"> 2</w:t>
      </w:r>
    </w:p>
    <w:p w:rsidR="004F2778" w:rsidRPr="00487067" w:rsidRDefault="004F2778" w:rsidP="004F2778">
      <w:pPr>
        <w:spacing w:after="0" w:line="240" w:lineRule="auto"/>
        <w:jc w:val="center"/>
        <w:rPr>
          <w:rFonts w:ascii="Times New Roman" w:hAnsi="Times New Roman" w:cs="Times New Roman"/>
          <w:sz w:val="28"/>
          <w:szCs w:val="28"/>
        </w:rPr>
      </w:pPr>
    </w:p>
    <w:p w:rsidR="004F2778" w:rsidRPr="00487067" w:rsidRDefault="004F2778" w:rsidP="004F2778">
      <w:pPr>
        <w:pStyle w:val="a4"/>
        <w:spacing w:after="0" w:line="240" w:lineRule="auto"/>
        <w:ind w:left="0" w:firstLine="851"/>
        <w:rPr>
          <w:rFonts w:ascii="Times New Roman" w:hAnsi="Times New Roman" w:cs="Times New Roman"/>
          <w:sz w:val="28"/>
          <w:szCs w:val="28"/>
        </w:rPr>
      </w:pPr>
      <w:r w:rsidRPr="00487067">
        <w:rPr>
          <w:rFonts w:ascii="Times New Roman" w:hAnsi="Times New Roman" w:cs="Times New Roman"/>
          <w:sz w:val="28"/>
          <w:szCs w:val="28"/>
        </w:rPr>
        <w:t>Присутствует: _</w:t>
      </w:r>
      <w:r>
        <w:rPr>
          <w:rFonts w:ascii="Times New Roman" w:hAnsi="Times New Roman" w:cs="Times New Roman"/>
          <w:sz w:val="28"/>
          <w:szCs w:val="28"/>
        </w:rPr>
        <w:t>21</w:t>
      </w:r>
      <w:r w:rsidRPr="00487067">
        <w:rPr>
          <w:rFonts w:ascii="Times New Roman" w:hAnsi="Times New Roman" w:cs="Times New Roman"/>
          <w:sz w:val="28"/>
          <w:szCs w:val="28"/>
        </w:rPr>
        <w:t>___ человек (по листу регистрации)</w:t>
      </w:r>
    </w:p>
    <w:p w:rsidR="004F2778" w:rsidRPr="005A18D7" w:rsidRDefault="004F2778" w:rsidP="004F2778">
      <w:pPr>
        <w:pStyle w:val="a4"/>
        <w:spacing w:after="0" w:line="240" w:lineRule="auto"/>
        <w:ind w:left="0" w:firstLine="851"/>
        <w:rPr>
          <w:rFonts w:ascii="Times New Roman" w:hAnsi="Times New Roman" w:cs="Times New Roman"/>
          <w:sz w:val="28"/>
          <w:szCs w:val="28"/>
        </w:rPr>
      </w:pPr>
      <w:r w:rsidRPr="00487067">
        <w:rPr>
          <w:rFonts w:ascii="Times New Roman" w:hAnsi="Times New Roman" w:cs="Times New Roman"/>
          <w:sz w:val="28"/>
          <w:szCs w:val="28"/>
        </w:rPr>
        <w:t>Отсутствует: ___</w:t>
      </w:r>
      <w:r>
        <w:rPr>
          <w:rFonts w:ascii="Times New Roman" w:hAnsi="Times New Roman" w:cs="Times New Roman"/>
          <w:sz w:val="28"/>
          <w:szCs w:val="28"/>
        </w:rPr>
        <w:t>0</w:t>
      </w:r>
      <w:r w:rsidRPr="00487067">
        <w:rPr>
          <w:rFonts w:ascii="Times New Roman" w:hAnsi="Times New Roman" w:cs="Times New Roman"/>
          <w:sz w:val="28"/>
          <w:szCs w:val="28"/>
        </w:rPr>
        <w:t>___человек (по листу регистрации)</w:t>
      </w:r>
    </w:p>
    <w:p w:rsidR="004F2778" w:rsidRPr="00C64075" w:rsidRDefault="004F2778" w:rsidP="004F2778">
      <w:pPr>
        <w:spacing w:after="0" w:line="240" w:lineRule="auto"/>
        <w:rPr>
          <w:rFonts w:ascii="Times New Roman" w:hAnsi="Times New Roman" w:cs="Times New Roman"/>
          <w:b/>
          <w:sz w:val="28"/>
          <w:szCs w:val="28"/>
        </w:rPr>
      </w:pPr>
    </w:p>
    <w:p w:rsidR="004F2778" w:rsidRPr="00C64075" w:rsidRDefault="004F2778" w:rsidP="004F2778">
      <w:pPr>
        <w:spacing w:after="0" w:line="240" w:lineRule="auto"/>
        <w:jc w:val="center"/>
        <w:rPr>
          <w:rFonts w:ascii="Times New Roman" w:hAnsi="Times New Roman" w:cs="Times New Roman"/>
          <w:b/>
          <w:sz w:val="28"/>
          <w:szCs w:val="28"/>
        </w:rPr>
      </w:pPr>
      <w:r w:rsidRPr="00C64075">
        <w:rPr>
          <w:rFonts w:ascii="Times New Roman" w:hAnsi="Times New Roman" w:cs="Times New Roman"/>
          <w:b/>
          <w:sz w:val="28"/>
          <w:szCs w:val="28"/>
        </w:rPr>
        <w:t>Повестка дня</w:t>
      </w:r>
      <w:r>
        <w:rPr>
          <w:rFonts w:ascii="Times New Roman" w:hAnsi="Times New Roman" w:cs="Times New Roman"/>
          <w:b/>
          <w:sz w:val="28"/>
          <w:szCs w:val="28"/>
        </w:rPr>
        <w:t>:</w:t>
      </w:r>
    </w:p>
    <w:p w:rsidR="004F2778" w:rsidRPr="004F2778" w:rsidRDefault="004F2778" w:rsidP="004F2778">
      <w:pPr>
        <w:pStyle w:val="a6"/>
        <w:numPr>
          <w:ilvl w:val="0"/>
          <w:numId w:val="1"/>
        </w:numPr>
        <w:jc w:val="both"/>
        <w:rPr>
          <w:rFonts w:ascii="Times New Roman" w:hAnsi="Times New Roman" w:cs="Times New Roman"/>
          <w:sz w:val="28"/>
          <w:szCs w:val="28"/>
        </w:rPr>
      </w:pPr>
      <w:r w:rsidRPr="004F2778">
        <w:rPr>
          <w:rFonts w:ascii="Times New Roman" w:hAnsi="Times New Roman" w:cs="Times New Roman"/>
          <w:sz w:val="28"/>
          <w:szCs w:val="28"/>
        </w:rPr>
        <w:t xml:space="preserve">Обсуждение   результатов ВПР для обучающихся  СПО  по учебным предметам общеобразовательного цикла и  метапредметных   результатов в 2024 году. </w:t>
      </w:r>
    </w:p>
    <w:p w:rsidR="004F2778" w:rsidRPr="004F2778" w:rsidRDefault="004F2778" w:rsidP="004F2778">
      <w:pPr>
        <w:pStyle w:val="a6"/>
        <w:numPr>
          <w:ilvl w:val="0"/>
          <w:numId w:val="1"/>
        </w:numPr>
        <w:jc w:val="both"/>
        <w:rPr>
          <w:rFonts w:ascii="Times New Roman" w:hAnsi="Times New Roman" w:cs="Times New Roman"/>
          <w:sz w:val="28"/>
          <w:szCs w:val="28"/>
        </w:rPr>
      </w:pPr>
      <w:r w:rsidRPr="004F2778">
        <w:rPr>
          <w:rFonts w:ascii="Times New Roman" w:hAnsi="Times New Roman" w:cs="Times New Roman"/>
          <w:sz w:val="28"/>
          <w:szCs w:val="28"/>
        </w:rPr>
        <w:t>Экспертиза  учебно-методических материалов.</w:t>
      </w:r>
    </w:p>
    <w:p w:rsidR="004F2778" w:rsidRPr="004F2778" w:rsidRDefault="004F2778" w:rsidP="004F2778">
      <w:pPr>
        <w:pStyle w:val="a6"/>
        <w:numPr>
          <w:ilvl w:val="0"/>
          <w:numId w:val="1"/>
        </w:numPr>
        <w:jc w:val="both"/>
        <w:rPr>
          <w:rFonts w:ascii="Times New Roman" w:hAnsi="Times New Roman" w:cs="Times New Roman"/>
          <w:sz w:val="28"/>
          <w:szCs w:val="28"/>
        </w:rPr>
      </w:pPr>
      <w:r w:rsidRPr="004F2778">
        <w:rPr>
          <w:rFonts w:ascii="Times New Roman" w:hAnsi="Times New Roman" w:cs="Times New Roman"/>
          <w:sz w:val="28"/>
          <w:szCs w:val="28"/>
        </w:rPr>
        <w:t>Формирование банка   учебно-методических материалов и размещение их  в   ЭМК  УМО  по УГСН</w:t>
      </w:r>
    </w:p>
    <w:p w:rsidR="002B07CE" w:rsidRDefault="002B07CE" w:rsidP="002B07CE">
      <w:pPr>
        <w:spacing w:after="0" w:line="240" w:lineRule="auto"/>
        <w:jc w:val="both"/>
        <w:rPr>
          <w:rFonts w:ascii="Times New Roman" w:hAnsi="Times New Roman" w:cs="Times New Roman"/>
          <w:sz w:val="28"/>
          <w:szCs w:val="28"/>
        </w:rPr>
      </w:pPr>
    </w:p>
    <w:p w:rsidR="0038699A" w:rsidRDefault="004F2778" w:rsidP="0038699A">
      <w:pPr>
        <w:spacing w:after="0" w:line="240" w:lineRule="auto"/>
        <w:jc w:val="both"/>
        <w:rPr>
          <w:rFonts w:ascii="Times New Roman" w:eastAsia="Times New Roman" w:hAnsi="Times New Roman" w:cs="Times New Roman"/>
          <w:b/>
          <w:color w:val="000000"/>
          <w:sz w:val="28"/>
          <w:szCs w:val="28"/>
        </w:rPr>
      </w:pPr>
      <w:r w:rsidRPr="007356DB">
        <w:rPr>
          <w:rFonts w:ascii="Times New Roman" w:eastAsia="Times New Roman" w:hAnsi="Times New Roman" w:cs="Times New Roman"/>
          <w:b/>
          <w:color w:val="000000"/>
          <w:sz w:val="28"/>
          <w:szCs w:val="28"/>
        </w:rPr>
        <w:t xml:space="preserve">СЛУШАЛИ: </w:t>
      </w:r>
    </w:p>
    <w:p w:rsidR="007356DB" w:rsidRPr="0038699A" w:rsidRDefault="0038699A" w:rsidP="0038699A">
      <w:pPr>
        <w:spacing w:after="0" w:line="240" w:lineRule="auto"/>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color w:val="000000"/>
          <w:sz w:val="28"/>
          <w:szCs w:val="28"/>
        </w:rPr>
        <w:t>1.</w:t>
      </w:r>
      <w:r w:rsidR="00895351" w:rsidRPr="00895351">
        <w:rPr>
          <w:rFonts w:ascii="Times New Roman" w:eastAsia="Times New Roman" w:hAnsi="Times New Roman" w:cs="Times New Roman"/>
          <w:color w:val="000000"/>
          <w:sz w:val="28"/>
          <w:szCs w:val="28"/>
          <w:u w:val="single"/>
        </w:rPr>
        <w:t>По первому   вопросу</w:t>
      </w:r>
      <w:r w:rsidR="00895351">
        <w:rPr>
          <w:rFonts w:ascii="Times New Roman" w:eastAsia="Times New Roman" w:hAnsi="Times New Roman" w:cs="Times New Roman"/>
          <w:color w:val="000000"/>
          <w:sz w:val="28"/>
          <w:szCs w:val="28"/>
        </w:rPr>
        <w:t xml:space="preserve"> </w:t>
      </w:r>
      <w:r w:rsidR="00895351">
        <w:rPr>
          <w:rFonts w:ascii="Times New Roman" w:eastAsia="Times New Roman" w:hAnsi="Times New Roman" w:cs="Times New Roman"/>
          <w:color w:val="000000"/>
          <w:sz w:val="28"/>
          <w:szCs w:val="28"/>
          <w:u w:val="single"/>
        </w:rPr>
        <w:t>п</w:t>
      </w:r>
      <w:r w:rsidR="004E4E86" w:rsidRPr="0038699A">
        <w:rPr>
          <w:rFonts w:ascii="Times New Roman" w:eastAsia="Times New Roman" w:hAnsi="Times New Roman" w:cs="Times New Roman"/>
          <w:color w:val="000000"/>
          <w:sz w:val="28"/>
          <w:szCs w:val="28"/>
          <w:u w:val="single"/>
        </w:rPr>
        <w:t xml:space="preserve">редседателя УМО Гаршину </w:t>
      </w:r>
      <w:r w:rsidR="007356DB" w:rsidRPr="0038699A">
        <w:rPr>
          <w:rFonts w:ascii="Times New Roman" w:eastAsia="Times New Roman" w:hAnsi="Times New Roman" w:cs="Times New Roman"/>
          <w:color w:val="000000"/>
          <w:sz w:val="28"/>
          <w:szCs w:val="28"/>
          <w:u w:val="single"/>
        </w:rPr>
        <w:t xml:space="preserve"> Ю.П.  </w:t>
      </w:r>
      <w:proofErr w:type="gramStart"/>
      <w:r w:rsidR="007356DB" w:rsidRPr="0038699A">
        <w:rPr>
          <w:rFonts w:ascii="Times New Roman" w:eastAsia="Times New Roman" w:hAnsi="Times New Roman" w:cs="Times New Roman"/>
          <w:color w:val="000000"/>
          <w:sz w:val="28"/>
          <w:szCs w:val="28"/>
          <w:u w:val="single"/>
        </w:rPr>
        <w:t>об</w:t>
      </w:r>
      <w:proofErr w:type="gramEnd"/>
      <w:r w:rsidR="007356DB" w:rsidRPr="0038699A">
        <w:rPr>
          <w:rFonts w:ascii="Times New Roman" w:eastAsia="Times New Roman" w:hAnsi="Times New Roman" w:cs="Times New Roman"/>
          <w:color w:val="000000"/>
          <w:sz w:val="28"/>
          <w:szCs w:val="28"/>
          <w:u w:val="single"/>
        </w:rPr>
        <w:t xml:space="preserve"> </w:t>
      </w:r>
      <w:r w:rsidRPr="0038699A">
        <w:rPr>
          <w:rFonts w:ascii="Times New Roman" w:hAnsi="Times New Roman" w:cs="Times New Roman"/>
          <w:sz w:val="28"/>
          <w:szCs w:val="28"/>
          <w:u w:val="single"/>
        </w:rPr>
        <w:t xml:space="preserve"> результатах </w:t>
      </w:r>
      <w:r w:rsidR="007356DB" w:rsidRPr="0038699A">
        <w:rPr>
          <w:rFonts w:ascii="Times New Roman" w:hAnsi="Times New Roman" w:cs="Times New Roman"/>
          <w:sz w:val="28"/>
          <w:szCs w:val="28"/>
          <w:u w:val="single"/>
        </w:rPr>
        <w:t xml:space="preserve"> ВПР для обучающихся  СПО  по учебным предметам общеобразовательного цикла и  метапредметных   результатов.</w:t>
      </w:r>
    </w:p>
    <w:p w:rsidR="007356DB" w:rsidRPr="007356DB" w:rsidRDefault="007356DB" w:rsidP="007356DB">
      <w:pPr>
        <w:pStyle w:val="a6"/>
        <w:ind w:firstLine="708"/>
        <w:jc w:val="both"/>
        <w:rPr>
          <w:rFonts w:ascii="Times New Roman" w:hAnsi="Times New Roman"/>
          <w:sz w:val="28"/>
          <w:szCs w:val="28"/>
        </w:rPr>
      </w:pPr>
      <w:proofErr w:type="gramStart"/>
      <w:r w:rsidRPr="007356DB">
        <w:rPr>
          <w:rFonts w:ascii="Times New Roman" w:hAnsi="Times New Roman"/>
          <w:sz w:val="28"/>
          <w:szCs w:val="28"/>
        </w:rPr>
        <w:t>В   2024   году обучающиеся первых курсов и завершившие освоение основных общеобразовательных программ среднего общего образования в предыдущем году участвовали в процедуре Всероссийских проверочных</w:t>
      </w:r>
      <w:proofErr w:type="gramEnd"/>
      <w:r w:rsidRPr="007356DB">
        <w:rPr>
          <w:rFonts w:ascii="Times New Roman" w:hAnsi="Times New Roman"/>
          <w:sz w:val="28"/>
          <w:szCs w:val="28"/>
        </w:rPr>
        <w:t xml:space="preserve"> работ. </w:t>
      </w:r>
      <w:proofErr w:type="gramStart"/>
      <w:r w:rsidRPr="007356DB">
        <w:rPr>
          <w:rFonts w:ascii="Times New Roman" w:hAnsi="Times New Roman"/>
          <w:sz w:val="28"/>
          <w:szCs w:val="28"/>
        </w:rPr>
        <w:t xml:space="preserve">Она  была  проведена в период  с  16  сентября  по  8 октября  2024  года   на  основании приказа Федеральной    службы   по надзору  в сфере образования и науки </w:t>
      </w:r>
      <w:r w:rsidRPr="007356DB">
        <w:rPr>
          <w:rStyle w:val="fontstyle01"/>
        </w:rPr>
        <w:t xml:space="preserve"> в дополнение к письму от 16.04.2024 № 02-114 «О проведении</w:t>
      </w:r>
      <w:r w:rsidRPr="007356DB">
        <w:rPr>
          <w:rFonts w:ascii="Times New Roman" w:hAnsi="Times New Roman"/>
          <w:sz w:val="28"/>
          <w:szCs w:val="28"/>
        </w:rPr>
        <w:t xml:space="preserve"> </w:t>
      </w:r>
      <w:r w:rsidRPr="007356DB">
        <w:rPr>
          <w:rStyle w:val="fontstyle01"/>
        </w:rPr>
        <w:t>всероссийских проверочных работ для обучающихся по образовательным</w:t>
      </w:r>
      <w:r w:rsidRPr="007356DB">
        <w:rPr>
          <w:rFonts w:ascii="Times New Roman" w:hAnsi="Times New Roman"/>
          <w:sz w:val="28"/>
          <w:szCs w:val="28"/>
        </w:rPr>
        <w:t xml:space="preserve"> </w:t>
      </w:r>
      <w:r w:rsidRPr="007356DB">
        <w:rPr>
          <w:rStyle w:val="fontstyle01"/>
        </w:rPr>
        <w:t xml:space="preserve">программам среднего профессионального образования в 2024 году» </w:t>
      </w:r>
      <w:proofErr w:type="gramEnd"/>
    </w:p>
    <w:p w:rsidR="007356DB" w:rsidRPr="007356DB" w:rsidRDefault="007356DB" w:rsidP="007356DB">
      <w:pPr>
        <w:pStyle w:val="a6"/>
        <w:ind w:firstLine="708"/>
        <w:jc w:val="both"/>
        <w:rPr>
          <w:rFonts w:ascii="Times New Roman" w:hAnsi="Times New Roman"/>
          <w:sz w:val="28"/>
          <w:szCs w:val="28"/>
        </w:rPr>
      </w:pPr>
      <w:r w:rsidRPr="007356DB">
        <w:rPr>
          <w:rFonts w:ascii="Times New Roman" w:hAnsi="Times New Roman"/>
          <w:sz w:val="28"/>
          <w:szCs w:val="28"/>
        </w:rPr>
        <w:t>Всероссийские проверочные работы (ВПР) – это комплексный проект в области оценки качества образования, направленный на развитие единого образовательного пространства в Российской Федерации.</w:t>
      </w:r>
    </w:p>
    <w:p w:rsidR="00C00BA0" w:rsidRDefault="007356DB" w:rsidP="00C00BA0">
      <w:pPr>
        <w:pStyle w:val="a6"/>
        <w:ind w:firstLine="708"/>
        <w:jc w:val="both"/>
        <w:rPr>
          <w:rFonts w:ascii="Times New Roman" w:hAnsi="Times New Roman"/>
          <w:sz w:val="28"/>
          <w:szCs w:val="28"/>
        </w:rPr>
      </w:pPr>
      <w:proofErr w:type="gramStart"/>
      <w:r w:rsidRPr="007356DB">
        <w:rPr>
          <w:rFonts w:ascii="Times New Roman" w:hAnsi="Times New Roman"/>
          <w:sz w:val="28"/>
          <w:szCs w:val="28"/>
        </w:rPr>
        <w:lastRenderedPageBreak/>
        <w:t>Всероссийские  проверочные  работы проводятся  с целью  развития  единого образовательного  пространства, совершенствования  единой  системы оценки качества образования, осуществления   мониторинга   качества  подготовки обучающихся  в соответствии с требованиями  ФГОС ООО и ФГОС СПО, в  том числе достижения  обучающихся  по планируемым  предметным  и метапредметным  результатам освоения основной  образовательной  программы (далее - ООП),  совершенствования преподавания  учебных  предметов (дисциплин) и повышения качества образования в образовательной  организации.</w:t>
      </w:r>
      <w:proofErr w:type="gramEnd"/>
      <w:r w:rsidRPr="007356DB">
        <w:rPr>
          <w:rFonts w:ascii="Times New Roman" w:hAnsi="Times New Roman"/>
          <w:sz w:val="28"/>
          <w:szCs w:val="28"/>
        </w:rPr>
        <w:t xml:space="preserve"> Указанные цели достигаются за счет проведения ВПР в единое время по единым комплектам заданий, а также за счет использования единых для всей страны критериев оценивания.</w:t>
      </w:r>
      <w:r w:rsidR="00C00BA0">
        <w:rPr>
          <w:rFonts w:ascii="Times New Roman" w:hAnsi="Times New Roman"/>
          <w:sz w:val="28"/>
          <w:szCs w:val="28"/>
        </w:rPr>
        <w:t xml:space="preserve"> В  ПОО  пришли списки</w:t>
      </w:r>
      <w:r w:rsidR="00C00BA0" w:rsidRPr="00C00BA0">
        <w:rPr>
          <w:rFonts w:ascii="Times New Roman" w:hAnsi="Times New Roman"/>
          <w:sz w:val="28"/>
          <w:szCs w:val="28"/>
        </w:rPr>
        <w:t xml:space="preserve"> профильных дисциплин для проведения ВПР </w:t>
      </w:r>
      <w:r w:rsidR="00C00BA0">
        <w:rPr>
          <w:rFonts w:ascii="Times New Roman" w:hAnsi="Times New Roman"/>
          <w:sz w:val="28"/>
          <w:szCs w:val="28"/>
        </w:rPr>
        <w:t xml:space="preserve"> для студентов 1 курса  и   обучающихся, </w:t>
      </w:r>
      <w:r w:rsidR="00C00BA0" w:rsidRPr="00C00BA0">
        <w:rPr>
          <w:rFonts w:ascii="Times New Roman" w:hAnsi="Times New Roman"/>
          <w:sz w:val="28"/>
          <w:szCs w:val="28"/>
        </w:rPr>
        <w:t xml:space="preserve"> завершивших освоение основных</w:t>
      </w:r>
      <w:r w:rsidR="00C00BA0">
        <w:rPr>
          <w:rFonts w:ascii="Times New Roman" w:hAnsi="Times New Roman"/>
          <w:sz w:val="28"/>
          <w:szCs w:val="28"/>
        </w:rPr>
        <w:t xml:space="preserve"> образовательных программ</w:t>
      </w:r>
      <w:r w:rsidR="00C00BA0" w:rsidRPr="00C00BA0">
        <w:t xml:space="preserve"> </w:t>
      </w:r>
      <w:r w:rsidR="00C00BA0" w:rsidRPr="00C00BA0">
        <w:rPr>
          <w:rFonts w:ascii="Times New Roman" w:hAnsi="Times New Roman"/>
          <w:sz w:val="28"/>
          <w:szCs w:val="28"/>
        </w:rPr>
        <w:t>среднего общего образования в предыдуще</w:t>
      </w:r>
      <w:r w:rsidR="00C00BA0">
        <w:rPr>
          <w:rFonts w:ascii="Times New Roman" w:hAnsi="Times New Roman"/>
          <w:sz w:val="28"/>
          <w:szCs w:val="28"/>
        </w:rPr>
        <w:t>м учебном году.  Каждая  образовательная  организация  СПО и ВПО   выбирала  один   из  профильных предметов.</w:t>
      </w:r>
    </w:p>
    <w:p w:rsidR="00C00BA0" w:rsidRDefault="00C00BA0" w:rsidP="00C00BA0">
      <w:pPr>
        <w:pStyle w:val="a6"/>
        <w:ind w:firstLine="708"/>
        <w:jc w:val="both"/>
        <w:rPr>
          <w:rFonts w:ascii="Times New Roman" w:hAnsi="Times New Roman"/>
          <w:sz w:val="28"/>
          <w:szCs w:val="28"/>
        </w:rPr>
      </w:pPr>
    </w:p>
    <w:tbl>
      <w:tblPr>
        <w:tblStyle w:val="a3"/>
        <w:tblW w:w="0" w:type="auto"/>
        <w:tblLook w:val="04A0"/>
      </w:tblPr>
      <w:tblGrid>
        <w:gridCol w:w="2307"/>
        <w:gridCol w:w="3645"/>
        <w:gridCol w:w="1678"/>
        <w:gridCol w:w="1941"/>
      </w:tblGrid>
      <w:tr w:rsidR="00C00BA0" w:rsidTr="007011A6">
        <w:tc>
          <w:tcPr>
            <w:tcW w:w="2307" w:type="dxa"/>
          </w:tcPr>
          <w:p w:rsidR="00C00BA0" w:rsidRPr="00C00BA0" w:rsidRDefault="00C00BA0" w:rsidP="00C00BA0">
            <w:pPr>
              <w:pStyle w:val="a6"/>
              <w:jc w:val="center"/>
              <w:rPr>
                <w:rFonts w:ascii="Times New Roman" w:hAnsi="Times New Roman"/>
                <w:b/>
                <w:sz w:val="24"/>
                <w:szCs w:val="24"/>
              </w:rPr>
            </w:pPr>
            <w:r w:rsidRPr="00C00BA0">
              <w:rPr>
                <w:rFonts w:ascii="Times New Roman" w:hAnsi="Times New Roman"/>
                <w:b/>
                <w:sz w:val="24"/>
                <w:szCs w:val="24"/>
              </w:rPr>
              <w:t>УГПС</w:t>
            </w:r>
          </w:p>
        </w:tc>
        <w:tc>
          <w:tcPr>
            <w:tcW w:w="3645" w:type="dxa"/>
          </w:tcPr>
          <w:p w:rsidR="00C00BA0" w:rsidRPr="009F6FF7" w:rsidRDefault="00C00BA0" w:rsidP="00C00BA0">
            <w:pPr>
              <w:pStyle w:val="a6"/>
              <w:jc w:val="center"/>
              <w:rPr>
                <w:rFonts w:ascii="Times New Roman" w:hAnsi="Times New Roman"/>
                <w:b/>
                <w:sz w:val="24"/>
                <w:szCs w:val="24"/>
              </w:rPr>
            </w:pPr>
            <w:r w:rsidRPr="00C00BA0">
              <w:rPr>
                <w:rFonts w:ascii="Times New Roman" w:hAnsi="Times New Roman"/>
                <w:b/>
                <w:sz w:val="24"/>
                <w:szCs w:val="24"/>
              </w:rPr>
              <w:t xml:space="preserve">Код </w:t>
            </w:r>
            <w:r>
              <w:rPr>
                <w:rFonts w:ascii="Times New Roman" w:hAnsi="Times New Roman"/>
                <w:b/>
                <w:sz w:val="24"/>
                <w:szCs w:val="24"/>
              </w:rPr>
              <w:t xml:space="preserve"> и н</w:t>
            </w:r>
            <w:r w:rsidRPr="00C00BA0">
              <w:rPr>
                <w:rFonts w:ascii="Times New Roman" w:hAnsi="Times New Roman"/>
                <w:b/>
                <w:sz w:val="24"/>
                <w:szCs w:val="24"/>
              </w:rPr>
              <w:t>аименование  специальности</w:t>
            </w:r>
            <w:r w:rsidR="009F6FF7" w:rsidRPr="009F6FF7">
              <w:rPr>
                <w:rFonts w:ascii="Times New Roman" w:hAnsi="Times New Roman"/>
                <w:b/>
                <w:sz w:val="24"/>
                <w:szCs w:val="24"/>
              </w:rPr>
              <w:t>/</w:t>
            </w:r>
            <w:r w:rsidR="009F6FF7">
              <w:rPr>
                <w:rFonts w:ascii="Times New Roman" w:hAnsi="Times New Roman"/>
                <w:b/>
                <w:sz w:val="24"/>
                <w:szCs w:val="24"/>
              </w:rPr>
              <w:t>профессии</w:t>
            </w:r>
          </w:p>
        </w:tc>
        <w:tc>
          <w:tcPr>
            <w:tcW w:w="1678" w:type="dxa"/>
          </w:tcPr>
          <w:p w:rsidR="00C00BA0" w:rsidRPr="00C00BA0" w:rsidRDefault="00C00BA0" w:rsidP="00C00BA0">
            <w:pPr>
              <w:pStyle w:val="a6"/>
              <w:jc w:val="center"/>
              <w:rPr>
                <w:rFonts w:ascii="Times New Roman" w:hAnsi="Times New Roman"/>
                <w:b/>
                <w:sz w:val="24"/>
                <w:szCs w:val="24"/>
              </w:rPr>
            </w:pPr>
            <w:r w:rsidRPr="00C00BA0">
              <w:rPr>
                <w:rFonts w:ascii="Times New Roman" w:hAnsi="Times New Roman"/>
                <w:b/>
                <w:sz w:val="24"/>
                <w:szCs w:val="24"/>
              </w:rPr>
              <w:t>Предмет 1</w:t>
            </w:r>
          </w:p>
        </w:tc>
        <w:tc>
          <w:tcPr>
            <w:tcW w:w="1941" w:type="dxa"/>
          </w:tcPr>
          <w:p w:rsidR="00C00BA0" w:rsidRPr="00C00BA0" w:rsidRDefault="00C00BA0" w:rsidP="00C00BA0">
            <w:pPr>
              <w:pStyle w:val="a6"/>
              <w:jc w:val="center"/>
              <w:rPr>
                <w:rFonts w:ascii="Times New Roman" w:hAnsi="Times New Roman"/>
                <w:b/>
                <w:sz w:val="24"/>
                <w:szCs w:val="24"/>
              </w:rPr>
            </w:pPr>
            <w:r w:rsidRPr="00C00BA0">
              <w:rPr>
                <w:rFonts w:ascii="Times New Roman" w:hAnsi="Times New Roman"/>
                <w:b/>
                <w:sz w:val="24"/>
                <w:szCs w:val="24"/>
              </w:rPr>
              <w:t>Предмет 2</w:t>
            </w:r>
          </w:p>
        </w:tc>
      </w:tr>
      <w:tr w:rsidR="007011A6" w:rsidTr="007011A6">
        <w:tc>
          <w:tcPr>
            <w:tcW w:w="2307" w:type="dxa"/>
            <w:vMerge w:val="restart"/>
          </w:tcPr>
          <w:p w:rsidR="007011A6" w:rsidRPr="007011A6" w:rsidRDefault="007011A6" w:rsidP="00C00BA0">
            <w:pPr>
              <w:pStyle w:val="a6"/>
              <w:jc w:val="both"/>
              <w:rPr>
                <w:rFonts w:ascii="Times New Roman" w:hAnsi="Times New Roman" w:cs="Times New Roman"/>
                <w:sz w:val="24"/>
                <w:szCs w:val="24"/>
              </w:rPr>
            </w:pPr>
            <w:r w:rsidRPr="007011A6">
              <w:rPr>
                <w:rFonts w:ascii="Times New Roman" w:hAnsi="Times New Roman" w:cs="Times New Roman"/>
                <w:sz w:val="24"/>
                <w:szCs w:val="24"/>
              </w:rPr>
              <w:t>51.00.00 Культуроведение и социокультурные проекты</w:t>
            </w:r>
          </w:p>
        </w:tc>
        <w:tc>
          <w:tcPr>
            <w:tcW w:w="3645" w:type="dxa"/>
          </w:tcPr>
          <w:p w:rsidR="007011A6" w:rsidRPr="007011A6" w:rsidRDefault="007011A6" w:rsidP="00C00BA0">
            <w:pPr>
              <w:pStyle w:val="a6"/>
              <w:rPr>
                <w:rFonts w:ascii="Times New Roman" w:hAnsi="Times New Roman" w:cs="Times New Roman"/>
                <w:sz w:val="24"/>
                <w:szCs w:val="24"/>
              </w:rPr>
            </w:pPr>
            <w:r w:rsidRPr="007011A6">
              <w:rPr>
                <w:rFonts w:ascii="Times New Roman" w:hAnsi="Times New Roman" w:cs="Times New Roman"/>
                <w:sz w:val="24"/>
                <w:szCs w:val="24"/>
              </w:rPr>
              <w:t>51.02.01. Народное художественное творчество (по видам)</w:t>
            </w:r>
          </w:p>
        </w:tc>
        <w:tc>
          <w:tcPr>
            <w:tcW w:w="1678" w:type="dxa"/>
          </w:tcPr>
          <w:p w:rsidR="007011A6" w:rsidRPr="007011A6" w:rsidRDefault="007011A6" w:rsidP="007011A6">
            <w:pPr>
              <w:pStyle w:val="a6"/>
              <w:jc w:val="center"/>
              <w:rPr>
                <w:rFonts w:ascii="Times New Roman" w:hAnsi="Times New Roman" w:cs="Times New Roman"/>
                <w:sz w:val="24"/>
                <w:szCs w:val="24"/>
              </w:rPr>
            </w:pPr>
            <w:r w:rsidRPr="007011A6">
              <w:rPr>
                <w:rFonts w:ascii="Times New Roman" w:hAnsi="Times New Roman" w:cs="Times New Roman"/>
                <w:sz w:val="24"/>
                <w:szCs w:val="24"/>
              </w:rPr>
              <w:t>История</w:t>
            </w:r>
          </w:p>
        </w:tc>
        <w:tc>
          <w:tcPr>
            <w:tcW w:w="1941" w:type="dxa"/>
          </w:tcPr>
          <w:p w:rsidR="007011A6" w:rsidRPr="007011A6" w:rsidRDefault="007011A6" w:rsidP="007011A6">
            <w:pPr>
              <w:pStyle w:val="a6"/>
              <w:jc w:val="center"/>
              <w:rPr>
                <w:rFonts w:ascii="Times New Roman" w:hAnsi="Times New Roman" w:cs="Times New Roman"/>
                <w:sz w:val="24"/>
                <w:szCs w:val="24"/>
              </w:rPr>
            </w:pPr>
            <w:r w:rsidRPr="007011A6">
              <w:rPr>
                <w:rFonts w:ascii="Times New Roman" w:hAnsi="Times New Roman" w:cs="Times New Roman"/>
                <w:sz w:val="24"/>
                <w:szCs w:val="24"/>
              </w:rPr>
              <w:t>Обществознание</w:t>
            </w:r>
          </w:p>
        </w:tc>
      </w:tr>
      <w:tr w:rsidR="007011A6" w:rsidTr="007011A6">
        <w:tc>
          <w:tcPr>
            <w:tcW w:w="2307" w:type="dxa"/>
            <w:vMerge/>
          </w:tcPr>
          <w:p w:rsidR="007011A6" w:rsidRDefault="007011A6" w:rsidP="00C00BA0">
            <w:pPr>
              <w:pStyle w:val="a6"/>
              <w:jc w:val="both"/>
              <w:rPr>
                <w:rFonts w:ascii="Times New Roman" w:hAnsi="Times New Roman"/>
                <w:sz w:val="28"/>
                <w:szCs w:val="28"/>
              </w:rPr>
            </w:pPr>
          </w:p>
        </w:tc>
        <w:tc>
          <w:tcPr>
            <w:tcW w:w="3645" w:type="dxa"/>
          </w:tcPr>
          <w:p w:rsidR="007011A6" w:rsidRPr="007011A6" w:rsidRDefault="007011A6" w:rsidP="007011A6">
            <w:pPr>
              <w:pStyle w:val="a6"/>
              <w:rPr>
                <w:rFonts w:ascii="Times New Roman" w:hAnsi="Times New Roman"/>
                <w:sz w:val="24"/>
                <w:szCs w:val="24"/>
              </w:rPr>
            </w:pPr>
            <w:r w:rsidRPr="007011A6">
              <w:rPr>
                <w:rFonts w:ascii="Times New Roman" w:hAnsi="Times New Roman"/>
                <w:sz w:val="24"/>
                <w:szCs w:val="24"/>
              </w:rPr>
              <w:t>51.02.02. Социально-культурная деятельность (по видам)</w:t>
            </w:r>
          </w:p>
        </w:tc>
        <w:tc>
          <w:tcPr>
            <w:tcW w:w="1678" w:type="dxa"/>
          </w:tcPr>
          <w:p w:rsidR="007011A6" w:rsidRPr="007011A6" w:rsidRDefault="007011A6" w:rsidP="00BE4FBE">
            <w:pPr>
              <w:pStyle w:val="a6"/>
              <w:jc w:val="center"/>
              <w:rPr>
                <w:rFonts w:ascii="Times New Roman" w:hAnsi="Times New Roman" w:cs="Times New Roman"/>
                <w:sz w:val="24"/>
                <w:szCs w:val="24"/>
              </w:rPr>
            </w:pPr>
            <w:r w:rsidRPr="007011A6">
              <w:rPr>
                <w:rFonts w:ascii="Times New Roman" w:hAnsi="Times New Roman" w:cs="Times New Roman"/>
                <w:sz w:val="24"/>
                <w:szCs w:val="24"/>
              </w:rPr>
              <w:t>История</w:t>
            </w:r>
          </w:p>
        </w:tc>
        <w:tc>
          <w:tcPr>
            <w:tcW w:w="1941" w:type="dxa"/>
          </w:tcPr>
          <w:p w:rsidR="007011A6" w:rsidRPr="007011A6" w:rsidRDefault="007011A6" w:rsidP="00BE4FBE">
            <w:pPr>
              <w:pStyle w:val="a6"/>
              <w:jc w:val="center"/>
              <w:rPr>
                <w:rFonts w:ascii="Times New Roman" w:hAnsi="Times New Roman" w:cs="Times New Roman"/>
                <w:sz w:val="24"/>
                <w:szCs w:val="24"/>
              </w:rPr>
            </w:pPr>
            <w:r w:rsidRPr="007011A6">
              <w:rPr>
                <w:rFonts w:ascii="Times New Roman" w:hAnsi="Times New Roman" w:cs="Times New Roman"/>
                <w:sz w:val="24"/>
                <w:szCs w:val="24"/>
              </w:rPr>
              <w:t>Обществознание</w:t>
            </w:r>
          </w:p>
        </w:tc>
      </w:tr>
      <w:tr w:rsidR="007011A6" w:rsidTr="007011A6">
        <w:tc>
          <w:tcPr>
            <w:tcW w:w="2307" w:type="dxa"/>
            <w:vMerge w:val="restart"/>
          </w:tcPr>
          <w:p w:rsidR="007011A6" w:rsidRPr="007011A6" w:rsidRDefault="007011A6" w:rsidP="007011A6">
            <w:pPr>
              <w:pStyle w:val="a6"/>
              <w:rPr>
                <w:rFonts w:ascii="Times New Roman" w:hAnsi="Times New Roman"/>
                <w:sz w:val="24"/>
                <w:szCs w:val="24"/>
              </w:rPr>
            </w:pPr>
            <w:r w:rsidRPr="007011A6">
              <w:rPr>
                <w:rFonts w:ascii="Times New Roman" w:hAnsi="Times New Roman"/>
                <w:sz w:val="24"/>
                <w:szCs w:val="24"/>
              </w:rPr>
              <w:t>52.00.00 Сценические искусства и литературное творчество</w:t>
            </w:r>
          </w:p>
        </w:tc>
        <w:tc>
          <w:tcPr>
            <w:tcW w:w="3645" w:type="dxa"/>
          </w:tcPr>
          <w:p w:rsidR="007011A6" w:rsidRDefault="007011A6" w:rsidP="007011A6">
            <w:pPr>
              <w:pStyle w:val="a6"/>
              <w:rPr>
                <w:rFonts w:ascii="Times New Roman" w:hAnsi="Times New Roman" w:cs="Times New Roman"/>
                <w:sz w:val="24"/>
                <w:szCs w:val="24"/>
              </w:rPr>
            </w:pPr>
            <w:r w:rsidRPr="007011A6">
              <w:rPr>
                <w:rFonts w:ascii="Times New Roman" w:hAnsi="Times New Roman" w:cs="Times New Roman"/>
                <w:sz w:val="24"/>
                <w:szCs w:val="24"/>
              </w:rPr>
              <w:t>52.02.01. Искусство балета</w:t>
            </w:r>
          </w:p>
          <w:p w:rsidR="007011A6" w:rsidRPr="007011A6" w:rsidRDefault="007011A6" w:rsidP="007011A6">
            <w:pPr>
              <w:pStyle w:val="a6"/>
              <w:rPr>
                <w:rFonts w:ascii="Times New Roman" w:hAnsi="Times New Roman" w:cs="Times New Roman"/>
                <w:sz w:val="24"/>
                <w:szCs w:val="24"/>
              </w:rPr>
            </w:pPr>
          </w:p>
        </w:tc>
        <w:tc>
          <w:tcPr>
            <w:tcW w:w="1678" w:type="dxa"/>
          </w:tcPr>
          <w:p w:rsidR="007011A6" w:rsidRPr="007011A6" w:rsidRDefault="007011A6" w:rsidP="00BE4FBE">
            <w:pPr>
              <w:pStyle w:val="a6"/>
              <w:jc w:val="center"/>
              <w:rPr>
                <w:rFonts w:ascii="Times New Roman" w:hAnsi="Times New Roman" w:cs="Times New Roman"/>
                <w:sz w:val="24"/>
                <w:szCs w:val="24"/>
              </w:rPr>
            </w:pPr>
            <w:r w:rsidRPr="007011A6">
              <w:rPr>
                <w:rFonts w:ascii="Times New Roman" w:hAnsi="Times New Roman" w:cs="Times New Roman"/>
                <w:sz w:val="24"/>
                <w:szCs w:val="24"/>
              </w:rPr>
              <w:t>История</w:t>
            </w:r>
          </w:p>
        </w:tc>
        <w:tc>
          <w:tcPr>
            <w:tcW w:w="1941" w:type="dxa"/>
          </w:tcPr>
          <w:p w:rsidR="007011A6" w:rsidRPr="007011A6" w:rsidRDefault="007011A6" w:rsidP="00BE4FBE">
            <w:pPr>
              <w:pStyle w:val="a6"/>
              <w:jc w:val="center"/>
              <w:rPr>
                <w:rFonts w:ascii="Times New Roman" w:hAnsi="Times New Roman" w:cs="Times New Roman"/>
                <w:sz w:val="24"/>
                <w:szCs w:val="24"/>
              </w:rPr>
            </w:pPr>
            <w:r w:rsidRPr="007011A6">
              <w:rPr>
                <w:rFonts w:ascii="Times New Roman" w:hAnsi="Times New Roman" w:cs="Times New Roman"/>
                <w:sz w:val="24"/>
                <w:szCs w:val="24"/>
              </w:rPr>
              <w:t>Обществознание</w:t>
            </w:r>
          </w:p>
        </w:tc>
      </w:tr>
      <w:tr w:rsidR="007011A6" w:rsidTr="007011A6">
        <w:tc>
          <w:tcPr>
            <w:tcW w:w="2307" w:type="dxa"/>
            <w:vMerge/>
          </w:tcPr>
          <w:p w:rsidR="007011A6" w:rsidRPr="007011A6" w:rsidRDefault="007011A6" w:rsidP="007011A6">
            <w:pPr>
              <w:pStyle w:val="a6"/>
              <w:rPr>
                <w:rFonts w:ascii="Times New Roman" w:hAnsi="Times New Roman"/>
                <w:sz w:val="24"/>
                <w:szCs w:val="24"/>
              </w:rPr>
            </w:pPr>
          </w:p>
        </w:tc>
        <w:tc>
          <w:tcPr>
            <w:tcW w:w="3645" w:type="dxa"/>
          </w:tcPr>
          <w:p w:rsidR="007011A6" w:rsidRPr="007011A6" w:rsidRDefault="007011A6" w:rsidP="007011A6">
            <w:pPr>
              <w:pStyle w:val="a6"/>
              <w:rPr>
                <w:rFonts w:ascii="Times New Roman" w:hAnsi="Times New Roman" w:cs="Times New Roman"/>
                <w:sz w:val="24"/>
                <w:szCs w:val="24"/>
              </w:rPr>
            </w:pPr>
            <w:r w:rsidRPr="007011A6">
              <w:rPr>
                <w:rFonts w:ascii="Times New Roman" w:hAnsi="Times New Roman" w:cs="Times New Roman"/>
                <w:sz w:val="24"/>
                <w:szCs w:val="24"/>
              </w:rPr>
              <w:t>52.02.02. Искусство танца (по видам)</w:t>
            </w:r>
          </w:p>
        </w:tc>
        <w:tc>
          <w:tcPr>
            <w:tcW w:w="1678" w:type="dxa"/>
          </w:tcPr>
          <w:p w:rsidR="007011A6" w:rsidRPr="007011A6" w:rsidRDefault="007011A6" w:rsidP="00BE4FBE">
            <w:pPr>
              <w:pStyle w:val="a6"/>
              <w:jc w:val="center"/>
              <w:rPr>
                <w:rFonts w:ascii="Times New Roman" w:hAnsi="Times New Roman" w:cs="Times New Roman"/>
                <w:sz w:val="24"/>
                <w:szCs w:val="24"/>
              </w:rPr>
            </w:pPr>
            <w:r w:rsidRPr="007011A6">
              <w:rPr>
                <w:rFonts w:ascii="Times New Roman" w:hAnsi="Times New Roman" w:cs="Times New Roman"/>
                <w:sz w:val="24"/>
                <w:szCs w:val="24"/>
              </w:rPr>
              <w:t>История</w:t>
            </w:r>
          </w:p>
        </w:tc>
        <w:tc>
          <w:tcPr>
            <w:tcW w:w="1941" w:type="dxa"/>
          </w:tcPr>
          <w:p w:rsidR="007011A6" w:rsidRPr="007011A6" w:rsidRDefault="007011A6" w:rsidP="00BE4FBE">
            <w:pPr>
              <w:pStyle w:val="a6"/>
              <w:jc w:val="center"/>
              <w:rPr>
                <w:rFonts w:ascii="Times New Roman" w:hAnsi="Times New Roman" w:cs="Times New Roman"/>
                <w:sz w:val="24"/>
                <w:szCs w:val="24"/>
              </w:rPr>
            </w:pPr>
            <w:r w:rsidRPr="007011A6">
              <w:rPr>
                <w:rFonts w:ascii="Times New Roman" w:hAnsi="Times New Roman" w:cs="Times New Roman"/>
                <w:sz w:val="24"/>
                <w:szCs w:val="24"/>
              </w:rPr>
              <w:t>Обществознание</w:t>
            </w:r>
          </w:p>
        </w:tc>
      </w:tr>
      <w:tr w:rsidR="007011A6" w:rsidTr="007011A6">
        <w:tc>
          <w:tcPr>
            <w:tcW w:w="2307" w:type="dxa"/>
            <w:vMerge/>
          </w:tcPr>
          <w:p w:rsidR="007011A6" w:rsidRPr="007011A6" w:rsidRDefault="007011A6" w:rsidP="007011A6">
            <w:pPr>
              <w:pStyle w:val="a6"/>
              <w:rPr>
                <w:rFonts w:ascii="Times New Roman" w:hAnsi="Times New Roman"/>
                <w:sz w:val="24"/>
                <w:szCs w:val="24"/>
              </w:rPr>
            </w:pPr>
          </w:p>
        </w:tc>
        <w:tc>
          <w:tcPr>
            <w:tcW w:w="3645" w:type="dxa"/>
          </w:tcPr>
          <w:p w:rsidR="007011A6" w:rsidRDefault="007011A6" w:rsidP="007011A6">
            <w:pPr>
              <w:pStyle w:val="a6"/>
              <w:rPr>
                <w:rFonts w:ascii="Times New Roman" w:hAnsi="Times New Roman" w:cs="Times New Roman"/>
                <w:sz w:val="24"/>
                <w:szCs w:val="24"/>
              </w:rPr>
            </w:pPr>
            <w:r w:rsidRPr="007011A6">
              <w:rPr>
                <w:rFonts w:ascii="Times New Roman" w:hAnsi="Times New Roman" w:cs="Times New Roman"/>
                <w:sz w:val="24"/>
                <w:szCs w:val="24"/>
              </w:rPr>
              <w:t>52.02.04. Актерское искусство</w:t>
            </w:r>
          </w:p>
          <w:p w:rsidR="009F6FF7" w:rsidRPr="007011A6" w:rsidRDefault="009F6FF7" w:rsidP="007011A6">
            <w:pPr>
              <w:pStyle w:val="a6"/>
              <w:rPr>
                <w:rFonts w:ascii="Times New Roman" w:hAnsi="Times New Roman" w:cs="Times New Roman"/>
                <w:sz w:val="24"/>
                <w:szCs w:val="24"/>
              </w:rPr>
            </w:pPr>
          </w:p>
        </w:tc>
        <w:tc>
          <w:tcPr>
            <w:tcW w:w="1678" w:type="dxa"/>
          </w:tcPr>
          <w:p w:rsidR="007011A6" w:rsidRPr="007011A6" w:rsidRDefault="007011A6" w:rsidP="00BE4FBE">
            <w:pPr>
              <w:pStyle w:val="a6"/>
              <w:jc w:val="center"/>
              <w:rPr>
                <w:rFonts w:ascii="Times New Roman" w:hAnsi="Times New Roman" w:cs="Times New Roman"/>
                <w:sz w:val="24"/>
                <w:szCs w:val="24"/>
              </w:rPr>
            </w:pPr>
            <w:r w:rsidRPr="007011A6">
              <w:rPr>
                <w:rFonts w:ascii="Times New Roman" w:hAnsi="Times New Roman" w:cs="Times New Roman"/>
                <w:sz w:val="24"/>
                <w:szCs w:val="24"/>
              </w:rPr>
              <w:t>История</w:t>
            </w:r>
          </w:p>
        </w:tc>
        <w:tc>
          <w:tcPr>
            <w:tcW w:w="1941" w:type="dxa"/>
          </w:tcPr>
          <w:p w:rsidR="007011A6" w:rsidRPr="007011A6" w:rsidRDefault="007011A6" w:rsidP="00BE4FBE">
            <w:pPr>
              <w:pStyle w:val="a6"/>
              <w:jc w:val="center"/>
              <w:rPr>
                <w:rFonts w:ascii="Times New Roman" w:hAnsi="Times New Roman" w:cs="Times New Roman"/>
                <w:sz w:val="24"/>
                <w:szCs w:val="24"/>
              </w:rPr>
            </w:pPr>
            <w:r w:rsidRPr="007011A6">
              <w:rPr>
                <w:rFonts w:ascii="Times New Roman" w:hAnsi="Times New Roman" w:cs="Times New Roman"/>
                <w:sz w:val="24"/>
                <w:szCs w:val="24"/>
              </w:rPr>
              <w:t>Обществознание</w:t>
            </w:r>
          </w:p>
        </w:tc>
      </w:tr>
      <w:tr w:rsidR="00D24BF0" w:rsidTr="007011A6">
        <w:tc>
          <w:tcPr>
            <w:tcW w:w="2307" w:type="dxa"/>
            <w:vMerge w:val="restart"/>
          </w:tcPr>
          <w:p w:rsidR="00D24BF0" w:rsidRPr="007011A6" w:rsidRDefault="00D24BF0" w:rsidP="007011A6">
            <w:pPr>
              <w:pStyle w:val="a6"/>
              <w:rPr>
                <w:rFonts w:ascii="Times New Roman" w:hAnsi="Times New Roman"/>
                <w:sz w:val="24"/>
                <w:szCs w:val="24"/>
              </w:rPr>
            </w:pPr>
            <w:r w:rsidRPr="007011A6">
              <w:rPr>
                <w:rFonts w:ascii="Times New Roman" w:hAnsi="Times New Roman"/>
                <w:sz w:val="24"/>
                <w:szCs w:val="24"/>
              </w:rPr>
              <w:t>53.00.00 Музыкальное искусство</w:t>
            </w:r>
          </w:p>
        </w:tc>
        <w:tc>
          <w:tcPr>
            <w:tcW w:w="3645" w:type="dxa"/>
          </w:tcPr>
          <w:p w:rsidR="00D24BF0" w:rsidRPr="007011A6" w:rsidRDefault="00D24BF0" w:rsidP="007011A6">
            <w:pPr>
              <w:pStyle w:val="a6"/>
              <w:rPr>
                <w:rFonts w:ascii="Times New Roman" w:hAnsi="Times New Roman" w:cs="Times New Roman"/>
                <w:sz w:val="24"/>
                <w:szCs w:val="24"/>
              </w:rPr>
            </w:pPr>
            <w:r w:rsidRPr="007011A6">
              <w:rPr>
                <w:rFonts w:ascii="Times New Roman" w:hAnsi="Times New Roman" w:cs="Times New Roman"/>
                <w:sz w:val="24"/>
                <w:szCs w:val="24"/>
              </w:rPr>
              <w:t>53.02.01</w:t>
            </w:r>
            <w:r>
              <w:rPr>
                <w:rFonts w:ascii="Times New Roman" w:hAnsi="Times New Roman" w:cs="Times New Roman"/>
                <w:sz w:val="24"/>
                <w:szCs w:val="24"/>
              </w:rPr>
              <w:t>. Музыкальное образование</w:t>
            </w:r>
          </w:p>
        </w:tc>
        <w:tc>
          <w:tcPr>
            <w:tcW w:w="1678" w:type="dxa"/>
          </w:tcPr>
          <w:p w:rsidR="00D24BF0" w:rsidRPr="007011A6" w:rsidRDefault="00D24BF0" w:rsidP="00BE4FBE">
            <w:pPr>
              <w:pStyle w:val="a6"/>
              <w:jc w:val="center"/>
              <w:rPr>
                <w:rFonts w:ascii="Times New Roman" w:hAnsi="Times New Roman" w:cs="Times New Roman"/>
                <w:sz w:val="24"/>
                <w:szCs w:val="24"/>
              </w:rPr>
            </w:pPr>
            <w:r w:rsidRPr="007011A6">
              <w:rPr>
                <w:rFonts w:ascii="Times New Roman" w:hAnsi="Times New Roman" w:cs="Times New Roman"/>
                <w:sz w:val="24"/>
                <w:szCs w:val="24"/>
              </w:rPr>
              <w:t>История</w:t>
            </w:r>
          </w:p>
        </w:tc>
        <w:tc>
          <w:tcPr>
            <w:tcW w:w="1941" w:type="dxa"/>
          </w:tcPr>
          <w:p w:rsidR="00D24BF0" w:rsidRPr="007011A6" w:rsidRDefault="00D24BF0" w:rsidP="00BE4FBE">
            <w:pPr>
              <w:pStyle w:val="a6"/>
              <w:jc w:val="center"/>
              <w:rPr>
                <w:rFonts w:ascii="Times New Roman" w:hAnsi="Times New Roman" w:cs="Times New Roman"/>
                <w:sz w:val="24"/>
                <w:szCs w:val="24"/>
              </w:rPr>
            </w:pPr>
            <w:r w:rsidRPr="007011A6">
              <w:rPr>
                <w:rFonts w:ascii="Times New Roman" w:hAnsi="Times New Roman" w:cs="Times New Roman"/>
                <w:sz w:val="24"/>
                <w:szCs w:val="24"/>
              </w:rPr>
              <w:t>Обществознание</w:t>
            </w:r>
          </w:p>
        </w:tc>
      </w:tr>
      <w:tr w:rsidR="00D24BF0" w:rsidTr="007011A6">
        <w:tc>
          <w:tcPr>
            <w:tcW w:w="2307" w:type="dxa"/>
            <w:vMerge/>
          </w:tcPr>
          <w:p w:rsidR="00D24BF0" w:rsidRPr="007011A6" w:rsidRDefault="00D24BF0" w:rsidP="007011A6">
            <w:pPr>
              <w:pStyle w:val="a6"/>
              <w:rPr>
                <w:rFonts w:ascii="Times New Roman" w:hAnsi="Times New Roman"/>
                <w:sz w:val="24"/>
                <w:szCs w:val="24"/>
              </w:rPr>
            </w:pPr>
          </w:p>
        </w:tc>
        <w:tc>
          <w:tcPr>
            <w:tcW w:w="3645" w:type="dxa"/>
          </w:tcPr>
          <w:p w:rsidR="00D24BF0" w:rsidRPr="007011A6" w:rsidRDefault="00D24BF0" w:rsidP="007011A6">
            <w:pPr>
              <w:pStyle w:val="a6"/>
              <w:rPr>
                <w:rFonts w:ascii="Times New Roman" w:hAnsi="Times New Roman" w:cs="Times New Roman"/>
                <w:sz w:val="24"/>
                <w:szCs w:val="24"/>
              </w:rPr>
            </w:pPr>
            <w:r w:rsidRPr="007011A6">
              <w:rPr>
                <w:rFonts w:ascii="Times New Roman" w:hAnsi="Times New Roman" w:cs="Times New Roman"/>
                <w:sz w:val="24"/>
                <w:szCs w:val="24"/>
              </w:rPr>
              <w:t>53.02.02</w:t>
            </w:r>
            <w:r>
              <w:rPr>
                <w:rFonts w:ascii="Times New Roman" w:hAnsi="Times New Roman" w:cs="Times New Roman"/>
                <w:sz w:val="24"/>
                <w:szCs w:val="24"/>
              </w:rPr>
              <w:t xml:space="preserve">. </w:t>
            </w:r>
            <w:r w:rsidRPr="007011A6">
              <w:rPr>
                <w:rFonts w:ascii="Times New Roman" w:hAnsi="Times New Roman" w:cs="Times New Roman"/>
                <w:sz w:val="24"/>
                <w:szCs w:val="24"/>
              </w:rPr>
              <w:t>Музыкальное искусство эстрады (по видам)</w:t>
            </w:r>
          </w:p>
        </w:tc>
        <w:tc>
          <w:tcPr>
            <w:tcW w:w="1678" w:type="dxa"/>
          </w:tcPr>
          <w:p w:rsidR="00D24BF0" w:rsidRPr="007011A6" w:rsidRDefault="00D24BF0" w:rsidP="00BE4FBE">
            <w:pPr>
              <w:pStyle w:val="a6"/>
              <w:jc w:val="center"/>
              <w:rPr>
                <w:rFonts w:ascii="Times New Roman" w:hAnsi="Times New Roman" w:cs="Times New Roman"/>
                <w:sz w:val="24"/>
                <w:szCs w:val="24"/>
              </w:rPr>
            </w:pPr>
            <w:r w:rsidRPr="007011A6">
              <w:rPr>
                <w:rFonts w:ascii="Times New Roman" w:hAnsi="Times New Roman" w:cs="Times New Roman"/>
                <w:sz w:val="24"/>
                <w:szCs w:val="24"/>
              </w:rPr>
              <w:t>История</w:t>
            </w:r>
          </w:p>
        </w:tc>
        <w:tc>
          <w:tcPr>
            <w:tcW w:w="1941" w:type="dxa"/>
          </w:tcPr>
          <w:p w:rsidR="00D24BF0" w:rsidRPr="007011A6" w:rsidRDefault="00D24BF0" w:rsidP="00BE4FBE">
            <w:pPr>
              <w:pStyle w:val="a6"/>
              <w:jc w:val="center"/>
              <w:rPr>
                <w:rFonts w:ascii="Times New Roman" w:hAnsi="Times New Roman" w:cs="Times New Roman"/>
                <w:sz w:val="24"/>
                <w:szCs w:val="24"/>
              </w:rPr>
            </w:pPr>
            <w:r w:rsidRPr="007011A6">
              <w:rPr>
                <w:rFonts w:ascii="Times New Roman" w:hAnsi="Times New Roman" w:cs="Times New Roman"/>
                <w:sz w:val="24"/>
                <w:szCs w:val="24"/>
              </w:rPr>
              <w:t>Обществознание</w:t>
            </w:r>
          </w:p>
        </w:tc>
      </w:tr>
      <w:tr w:rsidR="00D24BF0" w:rsidTr="007011A6">
        <w:tc>
          <w:tcPr>
            <w:tcW w:w="2307" w:type="dxa"/>
            <w:vMerge/>
          </w:tcPr>
          <w:p w:rsidR="00D24BF0" w:rsidRPr="007011A6" w:rsidRDefault="00D24BF0" w:rsidP="007011A6">
            <w:pPr>
              <w:pStyle w:val="a6"/>
              <w:rPr>
                <w:rFonts w:ascii="Times New Roman" w:hAnsi="Times New Roman"/>
                <w:sz w:val="24"/>
                <w:szCs w:val="24"/>
              </w:rPr>
            </w:pPr>
          </w:p>
        </w:tc>
        <w:tc>
          <w:tcPr>
            <w:tcW w:w="3645" w:type="dxa"/>
          </w:tcPr>
          <w:p w:rsidR="00D24BF0" w:rsidRPr="007011A6" w:rsidRDefault="00D24BF0" w:rsidP="007011A6">
            <w:pPr>
              <w:pStyle w:val="a6"/>
              <w:rPr>
                <w:rFonts w:ascii="Times New Roman" w:hAnsi="Times New Roman" w:cs="Times New Roman"/>
                <w:sz w:val="24"/>
                <w:szCs w:val="24"/>
              </w:rPr>
            </w:pPr>
            <w:r w:rsidRPr="007011A6">
              <w:rPr>
                <w:rFonts w:ascii="Times New Roman" w:hAnsi="Times New Roman" w:cs="Times New Roman"/>
                <w:sz w:val="24"/>
                <w:szCs w:val="24"/>
              </w:rPr>
              <w:t>53.02.03</w:t>
            </w:r>
            <w:r>
              <w:rPr>
                <w:rFonts w:ascii="Times New Roman" w:hAnsi="Times New Roman" w:cs="Times New Roman"/>
                <w:sz w:val="24"/>
                <w:szCs w:val="24"/>
              </w:rPr>
              <w:t xml:space="preserve">. </w:t>
            </w:r>
            <w:r w:rsidRPr="007011A6">
              <w:rPr>
                <w:rFonts w:ascii="Times New Roman" w:hAnsi="Times New Roman" w:cs="Times New Roman"/>
                <w:sz w:val="24"/>
                <w:szCs w:val="24"/>
              </w:rPr>
              <w:t>Инструментальное исполнительство (по видам инструментов)</w:t>
            </w:r>
          </w:p>
        </w:tc>
        <w:tc>
          <w:tcPr>
            <w:tcW w:w="1678" w:type="dxa"/>
          </w:tcPr>
          <w:p w:rsidR="00D24BF0" w:rsidRPr="007011A6" w:rsidRDefault="00D24BF0" w:rsidP="00BE4FBE">
            <w:pPr>
              <w:pStyle w:val="a6"/>
              <w:jc w:val="center"/>
              <w:rPr>
                <w:rFonts w:ascii="Times New Roman" w:hAnsi="Times New Roman" w:cs="Times New Roman"/>
                <w:sz w:val="24"/>
                <w:szCs w:val="24"/>
              </w:rPr>
            </w:pPr>
            <w:r w:rsidRPr="007011A6">
              <w:rPr>
                <w:rFonts w:ascii="Times New Roman" w:hAnsi="Times New Roman" w:cs="Times New Roman"/>
                <w:sz w:val="24"/>
                <w:szCs w:val="24"/>
              </w:rPr>
              <w:t>История</w:t>
            </w:r>
          </w:p>
        </w:tc>
        <w:tc>
          <w:tcPr>
            <w:tcW w:w="1941" w:type="dxa"/>
          </w:tcPr>
          <w:p w:rsidR="00D24BF0" w:rsidRPr="007011A6" w:rsidRDefault="00D24BF0" w:rsidP="00BE4FBE">
            <w:pPr>
              <w:pStyle w:val="a6"/>
              <w:jc w:val="center"/>
              <w:rPr>
                <w:rFonts w:ascii="Times New Roman" w:hAnsi="Times New Roman" w:cs="Times New Roman"/>
                <w:sz w:val="24"/>
                <w:szCs w:val="24"/>
              </w:rPr>
            </w:pPr>
            <w:r w:rsidRPr="007011A6">
              <w:rPr>
                <w:rFonts w:ascii="Times New Roman" w:hAnsi="Times New Roman" w:cs="Times New Roman"/>
                <w:sz w:val="24"/>
                <w:szCs w:val="24"/>
              </w:rPr>
              <w:t>Обществознание</w:t>
            </w:r>
          </w:p>
        </w:tc>
      </w:tr>
      <w:tr w:rsidR="00D24BF0" w:rsidTr="007011A6">
        <w:tc>
          <w:tcPr>
            <w:tcW w:w="2307" w:type="dxa"/>
            <w:vMerge/>
          </w:tcPr>
          <w:p w:rsidR="00D24BF0" w:rsidRPr="007011A6" w:rsidRDefault="00D24BF0" w:rsidP="007011A6">
            <w:pPr>
              <w:pStyle w:val="a6"/>
              <w:rPr>
                <w:rFonts w:ascii="Times New Roman" w:hAnsi="Times New Roman"/>
                <w:sz w:val="24"/>
                <w:szCs w:val="24"/>
              </w:rPr>
            </w:pPr>
          </w:p>
        </w:tc>
        <w:tc>
          <w:tcPr>
            <w:tcW w:w="3645" w:type="dxa"/>
          </w:tcPr>
          <w:p w:rsidR="00D24BF0" w:rsidRDefault="00D24BF0" w:rsidP="007011A6">
            <w:pPr>
              <w:pStyle w:val="a6"/>
              <w:rPr>
                <w:rFonts w:ascii="Times New Roman" w:hAnsi="Times New Roman" w:cs="Times New Roman"/>
                <w:sz w:val="24"/>
                <w:szCs w:val="24"/>
              </w:rPr>
            </w:pPr>
            <w:r w:rsidRPr="00D24BF0">
              <w:rPr>
                <w:rFonts w:ascii="Times New Roman" w:hAnsi="Times New Roman" w:cs="Times New Roman"/>
                <w:sz w:val="24"/>
                <w:szCs w:val="24"/>
              </w:rPr>
              <w:t>53.02.04</w:t>
            </w:r>
            <w:r>
              <w:rPr>
                <w:rFonts w:ascii="Times New Roman" w:hAnsi="Times New Roman" w:cs="Times New Roman"/>
                <w:sz w:val="24"/>
                <w:szCs w:val="24"/>
              </w:rPr>
              <w:t>. Вокальное  искусство</w:t>
            </w:r>
          </w:p>
          <w:p w:rsidR="009F6FF7" w:rsidRPr="007011A6" w:rsidRDefault="009F6FF7" w:rsidP="007011A6">
            <w:pPr>
              <w:pStyle w:val="a6"/>
              <w:rPr>
                <w:rFonts w:ascii="Times New Roman" w:hAnsi="Times New Roman" w:cs="Times New Roman"/>
                <w:sz w:val="24"/>
                <w:szCs w:val="24"/>
              </w:rPr>
            </w:pPr>
          </w:p>
        </w:tc>
        <w:tc>
          <w:tcPr>
            <w:tcW w:w="1678" w:type="dxa"/>
          </w:tcPr>
          <w:p w:rsidR="00D24BF0" w:rsidRPr="007011A6" w:rsidRDefault="00D24BF0" w:rsidP="00BE4FBE">
            <w:pPr>
              <w:pStyle w:val="a6"/>
              <w:jc w:val="center"/>
              <w:rPr>
                <w:rFonts w:ascii="Times New Roman" w:hAnsi="Times New Roman" w:cs="Times New Roman"/>
                <w:sz w:val="24"/>
                <w:szCs w:val="24"/>
              </w:rPr>
            </w:pPr>
            <w:r w:rsidRPr="007011A6">
              <w:rPr>
                <w:rFonts w:ascii="Times New Roman" w:hAnsi="Times New Roman" w:cs="Times New Roman"/>
                <w:sz w:val="24"/>
                <w:szCs w:val="24"/>
              </w:rPr>
              <w:t>История</w:t>
            </w:r>
          </w:p>
        </w:tc>
        <w:tc>
          <w:tcPr>
            <w:tcW w:w="1941" w:type="dxa"/>
          </w:tcPr>
          <w:p w:rsidR="00D24BF0" w:rsidRPr="007011A6" w:rsidRDefault="00D24BF0" w:rsidP="00BE4FBE">
            <w:pPr>
              <w:pStyle w:val="a6"/>
              <w:jc w:val="center"/>
              <w:rPr>
                <w:rFonts w:ascii="Times New Roman" w:hAnsi="Times New Roman" w:cs="Times New Roman"/>
                <w:sz w:val="24"/>
                <w:szCs w:val="24"/>
              </w:rPr>
            </w:pPr>
            <w:r w:rsidRPr="007011A6">
              <w:rPr>
                <w:rFonts w:ascii="Times New Roman" w:hAnsi="Times New Roman" w:cs="Times New Roman"/>
                <w:sz w:val="24"/>
                <w:szCs w:val="24"/>
              </w:rPr>
              <w:t>Обществознание</w:t>
            </w:r>
          </w:p>
        </w:tc>
      </w:tr>
      <w:tr w:rsidR="00D24BF0" w:rsidTr="007011A6">
        <w:tc>
          <w:tcPr>
            <w:tcW w:w="2307" w:type="dxa"/>
            <w:vMerge/>
          </w:tcPr>
          <w:p w:rsidR="00D24BF0" w:rsidRPr="007011A6" w:rsidRDefault="00D24BF0" w:rsidP="007011A6">
            <w:pPr>
              <w:pStyle w:val="a6"/>
              <w:rPr>
                <w:rFonts w:ascii="Times New Roman" w:hAnsi="Times New Roman"/>
                <w:sz w:val="24"/>
                <w:szCs w:val="24"/>
              </w:rPr>
            </w:pPr>
          </w:p>
        </w:tc>
        <w:tc>
          <w:tcPr>
            <w:tcW w:w="3645" w:type="dxa"/>
          </w:tcPr>
          <w:p w:rsidR="00D24BF0" w:rsidRPr="00D24BF0" w:rsidRDefault="00D24BF0" w:rsidP="007011A6">
            <w:pPr>
              <w:pStyle w:val="a6"/>
              <w:rPr>
                <w:rFonts w:ascii="Times New Roman" w:hAnsi="Times New Roman" w:cs="Times New Roman"/>
                <w:sz w:val="24"/>
                <w:szCs w:val="24"/>
              </w:rPr>
            </w:pPr>
            <w:r w:rsidRPr="00D24BF0">
              <w:rPr>
                <w:rFonts w:ascii="Times New Roman" w:hAnsi="Times New Roman" w:cs="Times New Roman"/>
                <w:sz w:val="24"/>
                <w:szCs w:val="24"/>
              </w:rPr>
              <w:t>53.02.05</w:t>
            </w:r>
            <w:r>
              <w:rPr>
                <w:rFonts w:ascii="Times New Roman" w:hAnsi="Times New Roman" w:cs="Times New Roman"/>
                <w:sz w:val="24"/>
                <w:szCs w:val="24"/>
              </w:rPr>
              <w:t xml:space="preserve">. </w:t>
            </w:r>
            <w:r w:rsidRPr="00D24BF0">
              <w:rPr>
                <w:rFonts w:ascii="Times New Roman" w:hAnsi="Times New Roman" w:cs="Times New Roman"/>
                <w:sz w:val="24"/>
                <w:szCs w:val="24"/>
              </w:rPr>
              <w:t>Сольное и хоровое народное пение</w:t>
            </w:r>
          </w:p>
        </w:tc>
        <w:tc>
          <w:tcPr>
            <w:tcW w:w="1678" w:type="dxa"/>
          </w:tcPr>
          <w:p w:rsidR="00D24BF0" w:rsidRPr="007011A6" w:rsidRDefault="00D24BF0" w:rsidP="00BE4FBE">
            <w:pPr>
              <w:pStyle w:val="a6"/>
              <w:jc w:val="center"/>
              <w:rPr>
                <w:rFonts w:ascii="Times New Roman" w:hAnsi="Times New Roman" w:cs="Times New Roman"/>
                <w:sz w:val="24"/>
                <w:szCs w:val="24"/>
              </w:rPr>
            </w:pPr>
            <w:r w:rsidRPr="007011A6">
              <w:rPr>
                <w:rFonts w:ascii="Times New Roman" w:hAnsi="Times New Roman" w:cs="Times New Roman"/>
                <w:sz w:val="24"/>
                <w:szCs w:val="24"/>
              </w:rPr>
              <w:t>История</w:t>
            </w:r>
          </w:p>
        </w:tc>
        <w:tc>
          <w:tcPr>
            <w:tcW w:w="1941" w:type="dxa"/>
          </w:tcPr>
          <w:p w:rsidR="00D24BF0" w:rsidRPr="007011A6" w:rsidRDefault="00D24BF0" w:rsidP="00BE4FBE">
            <w:pPr>
              <w:pStyle w:val="a6"/>
              <w:jc w:val="center"/>
              <w:rPr>
                <w:rFonts w:ascii="Times New Roman" w:hAnsi="Times New Roman" w:cs="Times New Roman"/>
                <w:sz w:val="24"/>
                <w:szCs w:val="24"/>
              </w:rPr>
            </w:pPr>
            <w:r w:rsidRPr="007011A6">
              <w:rPr>
                <w:rFonts w:ascii="Times New Roman" w:hAnsi="Times New Roman" w:cs="Times New Roman"/>
                <w:sz w:val="24"/>
                <w:szCs w:val="24"/>
              </w:rPr>
              <w:t>Обществознание</w:t>
            </w:r>
          </w:p>
        </w:tc>
      </w:tr>
      <w:tr w:rsidR="00D24BF0" w:rsidTr="007011A6">
        <w:tc>
          <w:tcPr>
            <w:tcW w:w="2307" w:type="dxa"/>
            <w:vMerge/>
          </w:tcPr>
          <w:p w:rsidR="00D24BF0" w:rsidRPr="007011A6" w:rsidRDefault="00D24BF0" w:rsidP="007011A6">
            <w:pPr>
              <w:pStyle w:val="a6"/>
              <w:rPr>
                <w:rFonts w:ascii="Times New Roman" w:hAnsi="Times New Roman"/>
                <w:sz w:val="24"/>
                <w:szCs w:val="24"/>
              </w:rPr>
            </w:pPr>
          </w:p>
        </w:tc>
        <w:tc>
          <w:tcPr>
            <w:tcW w:w="3645" w:type="dxa"/>
          </w:tcPr>
          <w:p w:rsidR="00D24BF0" w:rsidRPr="00D24BF0" w:rsidRDefault="00D24BF0" w:rsidP="007011A6">
            <w:pPr>
              <w:pStyle w:val="a6"/>
              <w:rPr>
                <w:rFonts w:ascii="Times New Roman" w:hAnsi="Times New Roman" w:cs="Times New Roman"/>
                <w:sz w:val="24"/>
                <w:szCs w:val="24"/>
              </w:rPr>
            </w:pPr>
            <w:r w:rsidRPr="00D24BF0">
              <w:rPr>
                <w:rFonts w:ascii="Times New Roman" w:hAnsi="Times New Roman" w:cs="Times New Roman"/>
                <w:sz w:val="24"/>
                <w:szCs w:val="24"/>
              </w:rPr>
              <w:t>53.02.06</w:t>
            </w:r>
            <w:r>
              <w:rPr>
                <w:rFonts w:ascii="Times New Roman" w:hAnsi="Times New Roman" w:cs="Times New Roman"/>
                <w:sz w:val="24"/>
                <w:szCs w:val="24"/>
              </w:rPr>
              <w:t xml:space="preserve">. </w:t>
            </w:r>
            <w:r w:rsidRPr="00D24BF0">
              <w:rPr>
                <w:rFonts w:ascii="Times New Roman" w:hAnsi="Times New Roman" w:cs="Times New Roman"/>
                <w:sz w:val="24"/>
                <w:szCs w:val="24"/>
              </w:rPr>
              <w:t>Хоровое дирижирование</w:t>
            </w:r>
          </w:p>
        </w:tc>
        <w:tc>
          <w:tcPr>
            <w:tcW w:w="1678" w:type="dxa"/>
          </w:tcPr>
          <w:p w:rsidR="00D24BF0" w:rsidRPr="007011A6" w:rsidRDefault="00D24BF0" w:rsidP="00BE4FBE">
            <w:pPr>
              <w:pStyle w:val="a6"/>
              <w:jc w:val="center"/>
              <w:rPr>
                <w:rFonts w:ascii="Times New Roman" w:hAnsi="Times New Roman" w:cs="Times New Roman"/>
                <w:sz w:val="24"/>
                <w:szCs w:val="24"/>
              </w:rPr>
            </w:pPr>
            <w:r w:rsidRPr="007011A6">
              <w:rPr>
                <w:rFonts w:ascii="Times New Roman" w:hAnsi="Times New Roman" w:cs="Times New Roman"/>
                <w:sz w:val="24"/>
                <w:szCs w:val="24"/>
              </w:rPr>
              <w:t>История</w:t>
            </w:r>
          </w:p>
        </w:tc>
        <w:tc>
          <w:tcPr>
            <w:tcW w:w="1941" w:type="dxa"/>
          </w:tcPr>
          <w:p w:rsidR="00D24BF0" w:rsidRPr="007011A6" w:rsidRDefault="00D24BF0" w:rsidP="00BE4FBE">
            <w:pPr>
              <w:pStyle w:val="a6"/>
              <w:jc w:val="center"/>
              <w:rPr>
                <w:rFonts w:ascii="Times New Roman" w:hAnsi="Times New Roman" w:cs="Times New Roman"/>
                <w:sz w:val="24"/>
                <w:szCs w:val="24"/>
              </w:rPr>
            </w:pPr>
            <w:r w:rsidRPr="007011A6">
              <w:rPr>
                <w:rFonts w:ascii="Times New Roman" w:hAnsi="Times New Roman" w:cs="Times New Roman"/>
                <w:sz w:val="24"/>
                <w:szCs w:val="24"/>
              </w:rPr>
              <w:t>Обществознание</w:t>
            </w:r>
          </w:p>
        </w:tc>
      </w:tr>
      <w:tr w:rsidR="00D24BF0" w:rsidTr="007011A6">
        <w:tc>
          <w:tcPr>
            <w:tcW w:w="2307" w:type="dxa"/>
            <w:vMerge/>
          </w:tcPr>
          <w:p w:rsidR="00D24BF0" w:rsidRPr="007011A6" w:rsidRDefault="00D24BF0" w:rsidP="007011A6">
            <w:pPr>
              <w:pStyle w:val="a6"/>
              <w:rPr>
                <w:rFonts w:ascii="Times New Roman" w:hAnsi="Times New Roman"/>
                <w:sz w:val="24"/>
                <w:szCs w:val="24"/>
              </w:rPr>
            </w:pPr>
          </w:p>
        </w:tc>
        <w:tc>
          <w:tcPr>
            <w:tcW w:w="3645" w:type="dxa"/>
          </w:tcPr>
          <w:p w:rsidR="00D24BF0" w:rsidRDefault="00D24BF0" w:rsidP="007011A6">
            <w:pPr>
              <w:pStyle w:val="a6"/>
              <w:rPr>
                <w:rFonts w:ascii="Times New Roman" w:hAnsi="Times New Roman" w:cs="Times New Roman"/>
                <w:sz w:val="24"/>
                <w:szCs w:val="24"/>
              </w:rPr>
            </w:pPr>
            <w:r w:rsidRPr="00D24BF0">
              <w:rPr>
                <w:rFonts w:ascii="Times New Roman" w:hAnsi="Times New Roman" w:cs="Times New Roman"/>
                <w:sz w:val="24"/>
                <w:szCs w:val="24"/>
              </w:rPr>
              <w:t>53.02.07</w:t>
            </w:r>
            <w:r>
              <w:rPr>
                <w:rFonts w:ascii="Times New Roman" w:hAnsi="Times New Roman" w:cs="Times New Roman"/>
                <w:sz w:val="24"/>
                <w:szCs w:val="24"/>
              </w:rPr>
              <w:t xml:space="preserve">. </w:t>
            </w:r>
            <w:r w:rsidRPr="00D24BF0">
              <w:rPr>
                <w:rFonts w:ascii="Times New Roman" w:hAnsi="Times New Roman" w:cs="Times New Roman"/>
                <w:sz w:val="24"/>
                <w:szCs w:val="24"/>
              </w:rPr>
              <w:t>Теория музыки</w:t>
            </w:r>
          </w:p>
          <w:p w:rsidR="009F6FF7" w:rsidRPr="00D24BF0" w:rsidRDefault="009F6FF7" w:rsidP="007011A6">
            <w:pPr>
              <w:pStyle w:val="a6"/>
              <w:rPr>
                <w:rFonts w:ascii="Times New Roman" w:hAnsi="Times New Roman" w:cs="Times New Roman"/>
                <w:sz w:val="24"/>
                <w:szCs w:val="24"/>
              </w:rPr>
            </w:pPr>
          </w:p>
        </w:tc>
        <w:tc>
          <w:tcPr>
            <w:tcW w:w="1678" w:type="dxa"/>
          </w:tcPr>
          <w:p w:rsidR="00D24BF0" w:rsidRPr="007011A6" w:rsidRDefault="00D24BF0" w:rsidP="00BE4FBE">
            <w:pPr>
              <w:pStyle w:val="a6"/>
              <w:jc w:val="center"/>
              <w:rPr>
                <w:rFonts w:ascii="Times New Roman" w:hAnsi="Times New Roman" w:cs="Times New Roman"/>
                <w:sz w:val="24"/>
                <w:szCs w:val="24"/>
              </w:rPr>
            </w:pPr>
            <w:r w:rsidRPr="007011A6">
              <w:rPr>
                <w:rFonts w:ascii="Times New Roman" w:hAnsi="Times New Roman" w:cs="Times New Roman"/>
                <w:sz w:val="24"/>
                <w:szCs w:val="24"/>
              </w:rPr>
              <w:t>История</w:t>
            </w:r>
          </w:p>
        </w:tc>
        <w:tc>
          <w:tcPr>
            <w:tcW w:w="1941" w:type="dxa"/>
          </w:tcPr>
          <w:p w:rsidR="00D24BF0" w:rsidRPr="007011A6" w:rsidRDefault="00D24BF0" w:rsidP="00BE4FBE">
            <w:pPr>
              <w:pStyle w:val="a6"/>
              <w:jc w:val="center"/>
              <w:rPr>
                <w:rFonts w:ascii="Times New Roman" w:hAnsi="Times New Roman" w:cs="Times New Roman"/>
                <w:sz w:val="24"/>
                <w:szCs w:val="24"/>
              </w:rPr>
            </w:pPr>
            <w:r w:rsidRPr="007011A6">
              <w:rPr>
                <w:rFonts w:ascii="Times New Roman" w:hAnsi="Times New Roman" w:cs="Times New Roman"/>
                <w:sz w:val="24"/>
                <w:szCs w:val="24"/>
              </w:rPr>
              <w:t>Обществознание</w:t>
            </w:r>
          </w:p>
        </w:tc>
      </w:tr>
      <w:tr w:rsidR="00D24BF0" w:rsidTr="007011A6">
        <w:tc>
          <w:tcPr>
            <w:tcW w:w="2307" w:type="dxa"/>
            <w:vMerge/>
          </w:tcPr>
          <w:p w:rsidR="00D24BF0" w:rsidRPr="007011A6" w:rsidRDefault="00D24BF0" w:rsidP="007011A6">
            <w:pPr>
              <w:pStyle w:val="a6"/>
              <w:rPr>
                <w:rFonts w:ascii="Times New Roman" w:hAnsi="Times New Roman"/>
                <w:sz w:val="24"/>
                <w:szCs w:val="24"/>
              </w:rPr>
            </w:pPr>
          </w:p>
        </w:tc>
        <w:tc>
          <w:tcPr>
            <w:tcW w:w="3645" w:type="dxa"/>
          </w:tcPr>
          <w:p w:rsidR="009F6FF7" w:rsidRPr="00D24BF0" w:rsidRDefault="00D24BF0" w:rsidP="007011A6">
            <w:pPr>
              <w:pStyle w:val="a6"/>
              <w:rPr>
                <w:rFonts w:ascii="Times New Roman" w:hAnsi="Times New Roman" w:cs="Times New Roman"/>
                <w:sz w:val="24"/>
                <w:szCs w:val="24"/>
              </w:rPr>
            </w:pPr>
            <w:r w:rsidRPr="00D24BF0">
              <w:rPr>
                <w:rFonts w:ascii="Times New Roman" w:hAnsi="Times New Roman" w:cs="Times New Roman"/>
                <w:sz w:val="24"/>
                <w:szCs w:val="24"/>
              </w:rPr>
              <w:t>53.02.08</w:t>
            </w:r>
            <w:r>
              <w:rPr>
                <w:rFonts w:ascii="Times New Roman" w:hAnsi="Times New Roman" w:cs="Times New Roman"/>
                <w:sz w:val="24"/>
                <w:szCs w:val="24"/>
              </w:rPr>
              <w:t xml:space="preserve">. </w:t>
            </w:r>
            <w:r w:rsidRPr="00D24BF0">
              <w:rPr>
                <w:rFonts w:ascii="Times New Roman" w:hAnsi="Times New Roman" w:cs="Times New Roman"/>
                <w:sz w:val="24"/>
                <w:szCs w:val="24"/>
              </w:rPr>
              <w:t>Музыкальное звукооператорское мастерство</w:t>
            </w:r>
          </w:p>
        </w:tc>
        <w:tc>
          <w:tcPr>
            <w:tcW w:w="1678" w:type="dxa"/>
          </w:tcPr>
          <w:p w:rsidR="00D24BF0" w:rsidRPr="007011A6" w:rsidRDefault="00D24BF0" w:rsidP="00BE4FBE">
            <w:pPr>
              <w:pStyle w:val="a6"/>
              <w:jc w:val="center"/>
              <w:rPr>
                <w:rFonts w:ascii="Times New Roman" w:hAnsi="Times New Roman" w:cs="Times New Roman"/>
                <w:sz w:val="24"/>
                <w:szCs w:val="24"/>
              </w:rPr>
            </w:pPr>
            <w:r w:rsidRPr="007011A6">
              <w:rPr>
                <w:rFonts w:ascii="Times New Roman" w:hAnsi="Times New Roman" w:cs="Times New Roman"/>
                <w:sz w:val="24"/>
                <w:szCs w:val="24"/>
              </w:rPr>
              <w:t>История</w:t>
            </w:r>
          </w:p>
        </w:tc>
        <w:tc>
          <w:tcPr>
            <w:tcW w:w="1941" w:type="dxa"/>
          </w:tcPr>
          <w:p w:rsidR="00D24BF0" w:rsidRPr="007011A6" w:rsidRDefault="00D24BF0" w:rsidP="00BE4FBE">
            <w:pPr>
              <w:pStyle w:val="a6"/>
              <w:jc w:val="center"/>
              <w:rPr>
                <w:rFonts w:ascii="Times New Roman" w:hAnsi="Times New Roman" w:cs="Times New Roman"/>
                <w:sz w:val="24"/>
                <w:szCs w:val="24"/>
              </w:rPr>
            </w:pPr>
            <w:r w:rsidRPr="007011A6">
              <w:rPr>
                <w:rFonts w:ascii="Times New Roman" w:hAnsi="Times New Roman" w:cs="Times New Roman"/>
                <w:sz w:val="24"/>
                <w:szCs w:val="24"/>
              </w:rPr>
              <w:t>Обществознание</w:t>
            </w:r>
          </w:p>
        </w:tc>
      </w:tr>
      <w:tr w:rsidR="009F6FF7" w:rsidTr="007011A6">
        <w:tc>
          <w:tcPr>
            <w:tcW w:w="2307" w:type="dxa"/>
            <w:vMerge w:val="restart"/>
          </w:tcPr>
          <w:p w:rsidR="009F6FF7" w:rsidRPr="00D24BF0" w:rsidRDefault="009F6FF7" w:rsidP="00D24BF0">
            <w:pPr>
              <w:rPr>
                <w:rFonts w:ascii="Times New Roman" w:hAnsi="Times New Roman" w:cs="Times New Roman"/>
                <w:color w:val="000000"/>
                <w:sz w:val="24"/>
                <w:szCs w:val="24"/>
              </w:rPr>
            </w:pPr>
            <w:r w:rsidRPr="00D24BF0">
              <w:rPr>
                <w:rFonts w:ascii="Times New Roman" w:hAnsi="Times New Roman" w:cs="Times New Roman"/>
                <w:color w:val="000000"/>
                <w:sz w:val="24"/>
                <w:szCs w:val="24"/>
              </w:rPr>
              <w:t xml:space="preserve">54.00.00 </w:t>
            </w:r>
            <w:proofErr w:type="gramStart"/>
            <w:r w:rsidRPr="00D24BF0">
              <w:rPr>
                <w:rFonts w:ascii="Times New Roman" w:hAnsi="Times New Roman" w:cs="Times New Roman"/>
                <w:color w:val="000000"/>
                <w:sz w:val="24"/>
                <w:szCs w:val="24"/>
              </w:rPr>
              <w:t>Изобразительное</w:t>
            </w:r>
            <w:proofErr w:type="gramEnd"/>
            <w:r w:rsidRPr="00D24BF0">
              <w:rPr>
                <w:rFonts w:ascii="Times New Roman" w:hAnsi="Times New Roman" w:cs="Times New Roman"/>
                <w:color w:val="000000"/>
                <w:sz w:val="24"/>
                <w:szCs w:val="24"/>
              </w:rPr>
              <w:t xml:space="preserve"> и прикладные виды </w:t>
            </w:r>
            <w:r w:rsidRPr="00D24BF0">
              <w:rPr>
                <w:rFonts w:ascii="Times New Roman" w:hAnsi="Times New Roman" w:cs="Times New Roman"/>
                <w:color w:val="000000"/>
                <w:sz w:val="24"/>
                <w:szCs w:val="24"/>
              </w:rPr>
              <w:lastRenderedPageBreak/>
              <w:t>искусств</w:t>
            </w:r>
          </w:p>
          <w:p w:rsidR="009F6FF7" w:rsidRPr="007011A6" w:rsidRDefault="009F6FF7" w:rsidP="007011A6">
            <w:pPr>
              <w:pStyle w:val="a6"/>
              <w:rPr>
                <w:rFonts w:ascii="Times New Roman" w:hAnsi="Times New Roman"/>
                <w:sz w:val="24"/>
                <w:szCs w:val="24"/>
              </w:rPr>
            </w:pPr>
          </w:p>
        </w:tc>
        <w:tc>
          <w:tcPr>
            <w:tcW w:w="3645" w:type="dxa"/>
          </w:tcPr>
          <w:p w:rsidR="009F6FF7" w:rsidRDefault="009F6FF7" w:rsidP="007011A6">
            <w:pPr>
              <w:pStyle w:val="a6"/>
              <w:rPr>
                <w:rFonts w:ascii="Times New Roman" w:hAnsi="Times New Roman" w:cs="Times New Roman"/>
                <w:sz w:val="24"/>
                <w:szCs w:val="24"/>
              </w:rPr>
            </w:pPr>
            <w:r w:rsidRPr="00D24BF0">
              <w:rPr>
                <w:rFonts w:ascii="Times New Roman" w:hAnsi="Times New Roman" w:cs="Times New Roman"/>
                <w:sz w:val="24"/>
                <w:szCs w:val="24"/>
              </w:rPr>
              <w:lastRenderedPageBreak/>
              <w:t>54.02.01</w:t>
            </w:r>
            <w:r>
              <w:rPr>
                <w:rFonts w:ascii="Times New Roman" w:hAnsi="Times New Roman" w:cs="Times New Roman"/>
                <w:sz w:val="24"/>
                <w:szCs w:val="24"/>
              </w:rPr>
              <w:t xml:space="preserve">. </w:t>
            </w:r>
            <w:r w:rsidRPr="00D24BF0">
              <w:rPr>
                <w:rFonts w:ascii="Times New Roman" w:hAnsi="Times New Roman" w:cs="Times New Roman"/>
                <w:sz w:val="24"/>
                <w:szCs w:val="24"/>
              </w:rPr>
              <w:t>Дизайн (по отраслям)</w:t>
            </w:r>
          </w:p>
          <w:p w:rsidR="009F6FF7" w:rsidRPr="00D24BF0" w:rsidRDefault="009F6FF7" w:rsidP="007011A6">
            <w:pPr>
              <w:pStyle w:val="a6"/>
              <w:rPr>
                <w:rFonts w:ascii="Times New Roman" w:hAnsi="Times New Roman" w:cs="Times New Roman"/>
                <w:sz w:val="24"/>
                <w:szCs w:val="24"/>
              </w:rPr>
            </w:pPr>
          </w:p>
        </w:tc>
        <w:tc>
          <w:tcPr>
            <w:tcW w:w="1678" w:type="dxa"/>
          </w:tcPr>
          <w:p w:rsidR="009F6FF7" w:rsidRPr="007011A6" w:rsidRDefault="009F6FF7" w:rsidP="00BE4FBE">
            <w:pPr>
              <w:pStyle w:val="a6"/>
              <w:jc w:val="center"/>
              <w:rPr>
                <w:rFonts w:ascii="Times New Roman" w:hAnsi="Times New Roman" w:cs="Times New Roman"/>
                <w:sz w:val="24"/>
                <w:szCs w:val="24"/>
              </w:rPr>
            </w:pPr>
            <w:r>
              <w:rPr>
                <w:rFonts w:ascii="Times New Roman" w:hAnsi="Times New Roman" w:cs="Times New Roman"/>
                <w:sz w:val="24"/>
                <w:szCs w:val="24"/>
              </w:rPr>
              <w:t>Информатика</w:t>
            </w:r>
          </w:p>
        </w:tc>
        <w:tc>
          <w:tcPr>
            <w:tcW w:w="1941" w:type="dxa"/>
          </w:tcPr>
          <w:p w:rsidR="009F6FF7" w:rsidRPr="007011A6" w:rsidRDefault="009F6FF7" w:rsidP="00BE4FBE">
            <w:pPr>
              <w:pStyle w:val="a6"/>
              <w:jc w:val="center"/>
              <w:rPr>
                <w:rFonts w:ascii="Times New Roman" w:hAnsi="Times New Roman" w:cs="Times New Roman"/>
                <w:sz w:val="24"/>
                <w:szCs w:val="24"/>
              </w:rPr>
            </w:pPr>
            <w:r w:rsidRPr="007011A6">
              <w:rPr>
                <w:rFonts w:ascii="Times New Roman" w:hAnsi="Times New Roman" w:cs="Times New Roman"/>
                <w:sz w:val="24"/>
                <w:szCs w:val="24"/>
              </w:rPr>
              <w:t>Обществознание</w:t>
            </w:r>
          </w:p>
        </w:tc>
      </w:tr>
      <w:tr w:rsidR="009F6FF7" w:rsidTr="007011A6">
        <w:tc>
          <w:tcPr>
            <w:tcW w:w="2307" w:type="dxa"/>
            <w:vMerge/>
          </w:tcPr>
          <w:p w:rsidR="009F6FF7" w:rsidRPr="00D24BF0" w:rsidRDefault="009F6FF7" w:rsidP="00D24BF0">
            <w:pPr>
              <w:rPr>
                <w:rFonts w:ascii="Times New Roman" w:hAnsi="Times New Roman" w:cs="Times New Roman"/>
                <w:color w:val="000000"/>
                <w:sz w:val="24"/>
                <w:szCs w:val="24"/>
              </w:rPr>
            </w:pPr>
          </w:p>
        </w:tc>
        <w:tc>
          <w:tcPr>
            <w:tcW w:w="3645" w:type="dxa"/>
          </w:tcPr>
          <w:p w:rsidR="009F6FF7" w:rsidRPr="00D24BF0" w:rsidRDefault="009F6FF7" w:rsidP="007011A6">
            <w:pPr>
              <w:pStyle w:val="a6"/>
              <w:rPr>
                <w:rFonts w:ascii="Times New Roman" w:hAnsi="Times New Roman" w:cs="Times New Roman"/>
                <w:sz w:val="24"/>
                <w:szCs w:val="24"/>
              </w:rPr>
            </w:pPr>
            <w:r w:rsidRPr="00D24BF0">
              <w:rPr>
                <w:rFonts w:ascii="Times New Roman" w:hAnsi="Times New Roman" w:cs="Times New Roman"/>
                <w:sz w:val="24"/>
                <w:szCs w:val="24"/>
              </w:rPr>
              <w:t>54.02.02</w:t>
            </w:r>
            <w:r>
              <w:rPr>
                <w:rFonts w:ascii="Times New Roman" w:hAnsi="Times New Roman" w:cs="Times New Roman"/>
                <w:sz w:val="24"/>
                <w:szCs w:val="24"/>
              </w:rPr>
              <w:t xml:space="preserve">. </w:t>
            </w:r>
            <w:r w:rsidRPr="00D24BF0">
              <w:rPr>
                <w:rFonts w:ascii="Times New Roman" w:hAnsi="Times New Roman" w:cs="Times New Roman"/>
                <w:sz w:val="24"/>
                <w:szCs w:val="24"/>
              </w:rPr>
              <w:t>Декоративно-</w:t>
            </w:r>
            <w:r w:rsidRPr="00D24BF0">
              <w:rPr>
                <w:rFonts w:ascii="Times New Roman" w:hAnsi="Times New Roman" w:cs="Times New Roman"/>
                <w:sz w:val="24"/>
                <w:szCs w:val="24"/>
              </w:rPr>
              <w:lastRenderedPageBreak/>
              <w:t>прикладное искусство и народные промыслы (по видам)</w:t>
            </w:r>
          </w:p>
        </w:tc>
        <w:tc>
          <w:tcPr>
            <w:tcW w:w="1678" w:type="dxa"/>
          </w:tcPr>
          <w:p w:rsidR="009F6FF7" w:rsidRPr="007011A6" w:rsidRDefault="009F6FF7" w:rsidP="00BE4FBE">
            <w:pPr>
              <w:pStyle w:val="a6"/>
              <w:jc w:val="center"/>
              <w:rPr>
                <w:rFonts w:ascii="Times New Roman" w:hAnsi="Times New Roman" w:cs="Times New Roman"/>
                <w:sz w:val="24"/>
                <w:szCs w:val="24"/>
              </w:rPr>
            </w:pPr>
            <w:r w:rsidRPr="007011A6">
              <w:rPr>
                <w:rFonts w:ascii="Times New Roman" w:hAnsi="Times New Roman" w:cs="Times New Roman"/>
                <w:sz w:val="24"/>
                <w:szCs w:val="24"/>
              </w:rPr>
              <w:lastRenderedPageBreak/>
              <w:t>История</w:t>
            </w:r>
          </w:p>
        </w:tc>
        <w:tc>
          <w:tcPr>
            <w:tcW w:w="1941" w:type="dxa"/>
          </w:tcPr>
          <w:p w:rsidR="009F6FF7" w:rsidRPr="007011A6" w:rsidRDefault="009F6FF7" w:rsidP="00BE4FBE">
            <w:pPr>
              <w:pStyle w:val="a6"/>
              <w:jc w:val="center"/>
              <w:rPr>
                <w:rFonts w:ascii="Times New Roman" w:hAnsi="Times New Roman" w:cs="Times New Roman"/>
                <w:sz w:val="24"/>
                <w:szCs w:val="24"/>
              </w:rPr>
            </w:pPr>
            <w:r w:rsidRPr="007011A6">
              <w:rPr>
                <w:rFonts w:ascii="Times New Roman" w:hAnsi="Times New Roman" w:cs="Times New Roman"/>
                <w:sz w:val="24"/>
                <w:szCs w:val="24"/>
              </w:rPr>
              <w:t>Обществознание</w:t>
            </w:r>
          </w:p>
        </w:tc>
      </w:tr>
      <w:tr w:rsidR="009F6FF7" w:rsidTr="007011A6">
        <w:tc>
          <w:tcPr>
            <w:tcW w:w="2307" w:type="dxa"/>
            <w:vMerge/>
          </w:tcPr>
          <w:p w:rsidR="009F6FF7" w:rsidRPr="00D24BF0" w:rsidRDefault="009F6FF7" w:rsidP="00D24BF0">
            <w:pPr>
              <w:rPr>
                <w:rFonts w:ascii="Times New Roman" w:hAnsi="Times New Roman" w:cs="Times New Roman"/>
                <w:color w:val="000000"/>
                <w:sz w:val="24"/>
                <w:szCs w:val="24"/>
              </w:rPr>
            </w:pPr>
          </w:p>
        </w:tc>
        <w:tc>
          <w:tcPr>
            <w:tcW w:w="3645" w:type="dxa"/>
          </w:tcPr>
          <w:p w:rsidR="009F6FF7" w:rsidRDefault="009F6FF7" w:rsidP="007011A6">
            <w:pPr>
              <w:pStyle w:val="a6"/>
              <w:rPr>
                <w:rFonts w:ascii="Times New Roman" w:hAnsi="Times New Roman" w:cs="Times New Roman"/>
                <w:sz w:val="24"/>
                <w:szCs w:val="24"/>
              </w:rPr>
            </w:pPr>
            <w:r w:rsidRPr="009F6FF7">
              <w:rPr>
                <w:rFonts w:ascii="Times New Roman" w:hAnsi="Times New Roman" w:cs="Times New Roman"/>
                <w:sz w:val="24"/>
                <w:szCs w:val="24"/>
              </w:rPr>
              <w:t>54.02.05. Живопись (по видам)</w:t>
            </w:r>
          </w:p>
          <w:p w:rsidR="009F6FF7" w:rsidRPr="009F6FF7" w:rsidRDefault="009F6FF7" w:rsidP="007011A6">
            <w:pPr>
              <w:pStyle w:val="a6"/>
              <w:rPr>
                <w:rFonts w:ascii="Times New Roman" w:hAnsi="Times New Roman" w:cs="Times New Roman"/>
                <w:sz w:val="24"/>
                <w:szCs w:val="24"/>
              </w:rPr>
            </w:pPr>
          </w:p>
        </w:tc>
        <w:tc>
          <w:tcPr>
            <w:tcW w:w="1678" w:type="dxa"/>
          </w:tcPr>
          <w:p w:rsidR="009F6FF7" w:rsidRPr="007011A6" w:rsidRDefault="009F6FF7" w:rsidP="00BE4FBE">
            <w:pPr>
              <w:pStyle w:val="a6"/>
              <w:jc w:val="center"/>
              <w:rPr>
                <w:rFonts w:ascii="Times New Roman" w:hAnsi="Times New Roman" w:cs="Times New Roman"/>
                <w:sz w:val="24"/>
                <w:szCs w:val="24"/>
              </w:rPr>
            </w:pPr>
            <w:r w:rsidRPr="007011A6">
              <w:rPr>
                <w:rFonts w:ascii="Times New Roman" w:hAnsi="Times New Roman" w:cs="Times New Roman"/>
                <w:sz w:val="24"/>
                <w:szCs w:val="24"/>
              </w:rPr>
              <w:t>История</w:t>
            </w:r>
          </w:p>
        </w:tc>
        <w:tc>
          <w:tcPr>
            <w:tcW w:w="1941" w:type="dxa"/>
          </w:tcPr>
          <w:p w:rsidR="009F6FF7" w:rsidRPr="007011A6" w:rsidRDefault="009F6FF7" w:rsidP="00BE4FBE">
            <w:pPr>
              <w:pStyle w:val="a6"/>
              <w:jc w:val="center"/>
              <w:rPr>
                <w:rFonts w:ascii="Times New Roman" w:hAnsi="Times New Roman" w:cs="Times New Roman"/>
                <w:sz w:val="24"/>
                <w:szCs w:val="24"/>
              </w:rPr>
            </w:pPr>
            <w:r w:rsidRPr="007011A6">
              <w:rPr>
                <w:rFonts w:ascii="Times New Roman" w:hAnsi="Times New Roman" w:cs="Times New Roman"/>
                <w:sz w:val="24"/>
                <w:szCs w:val="24"/>
              </w:rPr>
              <w:t>Обществознание</w:t>
            </w:r>
          </w:p>
        </w:tc>
      </w:tr>
      <w:tr w:rsidR="009F6FF7" w:rsidTr="007011A6">
        <w:tc>
          <w:tcPr>
            <w:tcW w:w="2307" w:type="dxa"/>
            <w:vMerge/>
          </w:tcPr>
          <w:p w:rsidR="009F6FF7" w:rsidRPr="00D24BF0" w:rsidRDefault="009F6FF7" w:rsidP="00D24BF0">
            <w:pPr>
              <w:rPr>
                <w:rFonts w:ascii="Times New Roman" w:hAnsi="Times New Roman" w:cs="Times New Roman"/>
                <w:color w:val="000000"/>
                <w:sz w:val="24"/>
                <w:szCs w:val="24"/>
              </w:rPr>
            </w:pPr>
          </w:p>
        </w:tc>
        <w:tc>
          <w:tcPr>
            <w:tcW w:w="3645" w:type="dxa"/>
          </w:tcPr>
          <w:p w:rsidR="009F6FF7" w:rsidRPr="009F6FF7" w:rsidRDefault="009F6FF7" w:rsidP="009F6FF7">
            <w:pPr>
              <w:rPr>
                <w:rFonts w:ascii="Times New Roman" w:hAnsi="Times New Roman" w:cs="Times New Roman"/>
                <w:color w:val="000000"/>
                <w:sz w:val="24"/>
                <w:szCs w:val="24"/>
              </w:rPr>
            </w:pPr>
            <w:r w:rsidRPr="009F6FF7">
              <w:rPr>
                <w:rFonts w:ascii="Times New Roman" w:hAnsi="Times New Roman" w:cs="Times New Roman"/>
                <w:color w:val="000000"/>
                <w:sz w:val="24"/>
                <w:szCs w:val="24"/>
              </w:rPr>
              <w:t>54.02.08. Техника и искусство фотографии</w:t>
            </w:r>
          </w:p>
        </w:tc>
        <w:tc>
          <w:tcPr>
            <w:tcW w:w="1678" w:type="dxa"/>
          </w:tcPr>
          <w:p w:rsidR="009F6FF7" w:rsidRPr="007011A6" w:rsidRDefault="009F6FF7" w:rsidP="00BE4FBE">
            <w:pPr>
              <w:pStyle w:val="a6"/>
              <w:jc w:val="center"/>
              <w:rPr>
                <w:rFonts w:ascii="Times New Roman" w:hAnsi="Times New Roman" w:cs="Times New Roman"/>
                <w:sz w:val="24"/>
                <w:szCs w:val="24"/>
              </w:rPr>
            </w:pPr>
            <w:r>
              <w:rPr>
                <w:rFonts w:ascii="Times New Roman" w:hAnsi="Times New Roman" w:cs="Times New Roman"/>
                <w:sz w:val="24"/>
                <w:szCs w:val="24"/>
              </w:rPr>
              <w:t>Информатика</w:t>
            </w:r>
          </w:p>
        </w:tc>
        <w:tc>
          <w:tcPr>
            <w:tcW w:w="1941" w:type="dxa"/>
          </w:tcPr>
          <w:p w:rsidR="009F6FF7" w:rsidRPr="007011A6" w:rsidRDefault="009F6FF7" w:rsidP="00BE4FBE">
            <w:pPr>
              <w:pStyle w:val="a6"/>
              <w:jc w:val="center"/>
              <w:rPr>
                <w:rFonts w:ascii="Times New Roman" w:hAnsi="Times New Roman" w:cs="Times New Roman"/>
                <w:sz w:val="24"/>
                <w:szCs w:val="24"/>
              </w:rPr>
            </w:pPr>
            <w:r w:rsidRPr="007011A6">
              <w:rPr>
                <w:rFonts w:ascii="Times New Roman" w:hAnsi="Times New Roman" w:cs="Times New Roman"/>
                <w:sz w:val="24"/>
                <w:szCs w:val="24"/>
              </w:rPr>
              <w:t>Обществознание</w:t>
            </w:r>
          </w:p>
        </w:tc>
      </w:tr>
    </w:tbl>
    <w:p w:rsidR="007011A6" w:rsidRPr="007356DB" w:rsidRDefault="007011A6" w:rsidP="009F6FF7">
      <w:pPr>
        <w:pStyle w:val="a6"/>
        <w:jc w:val="both"/>
        <w:rPr>
          <w:rFonts w:ascii="Times New Roman" w:hAnsi="Times New Roman"/>
          <w:sz w:val="28"/>
          <w:szCs w:val="28"/>
        </w:rPr>
      </w:pPr>
    </w:p>
    <w:p w:rsidR="007356DB" w:rsidRPr="007356DB" w:rsidRDefault="007356DB" w:rsidP="007356DB">
      <w:pPr>
        <w:pStyle w:val="a6"/>
        <w:ind w:firstLine="708"/>
        <w:jc w:val="both"/>
        <w:rPr>
          <w:rFonts w:ascii="Times New Roman" w:hAnsi="Times New Roman"/>
          <w:b/>
          <w:bCs/>
          <w:sz w:val="28"/>
          <w:szCs w:val="28"/>
          <w:shd w:val="clear" w:color="auto" w:fill="FFFFFF"/>
        </w:rPr>
      </w:pPr>
      <w:r w:rsidRPr="007356DB">
        <w:rPr>
          <w:rFonts w:ascii="Times New Roman" w:hAnsi="Times New Roman"/>
          <w:sz w:val="28"/>
          <w:szCs w:val="28"/>
        </w:rPr>
        <w:t xml:space="preserve">Подготовка   студентов 3 курса осуществлялась с помощью регионального электронного модуля «Единый   предметный марафон  для студентов СПО» в системе </w:t>
      </w:r>
      <w:r w:rsidRPr="007356DB">
        <w:rPr>
          <w:rFonts w:ascii="Times New Roman" w:hAnsi="Times New Roman"/>
          <w:bCs/>
          <w:sz w:val="28"/>
          <w:szCs w:val="28"/>
          <w:shd w:val="clear" w:color="auto" w:fill="FFFFFF"/>
        </w:rPr>
        <w:t>Moodle</w:t>
      </w:r>
      <w:r w:rsidRPr="007356DB">
        <w:rPr>
          <w:rFonts w:ascii="Times New Roman" w:hAnsi="Times New Roman"/>
          <w:sz w:val="28"/>
          <w:szCs w:val="28"/>
          <w:shd w:val="clear" w:color="auto" w:fill="FFFFFF"/>
        </w:rPr>
        <w:t> </w:t>
      </w:r>
      <w:r w:rsidRPr="007356DB">
        <w:rPr>
          <w:rFonts w:ascii="Times New Roman" w:hAnsi="Times New Roman"/>
          <w:sz w:val="28"/>
          <w:szCs w:val="28"/>
        </w:rPr>
        <w:t xml:space="preserve"> </w:t>
      </w:r>
      <w:hyperlink r:id="rId8" w:tgtFrame="_blank" w:history="1">
        <w:r w:rsidRPr="007356DB">
          <w:rPr>
            <w:rFonts w:ascii="Times New Roman" w:eastAsia="Times New Roman" w:hAnsi="Times New Roman"/>
            <w:sz w:val="28"/>
            <w:szCs w:val="28"/>
            <w:u w:val="single"/>
          </w:rPr>
          <w:t>https://do.asurso.ru/</w:t>
        </w:r>
      </w:hyperlink>
      <w:r w:rsidRPr="007356DB">
        <w:rPr>
          <w:rFonts w:ascii="Times New Roman" w:hAnsi="Times New Roman"/>
          <w:sz w:val="28"/>
          <w:szCs w:val="28"/>
        </w:rPr>
        <w:t>.</w:t>
      </w:r>
    </w:p>
    <w:p w:rsidR="007356DB" w:rsidRPr="007356DB" w:rsidRDefault="007356DB" w:rsidP="007356DB">
      <w:pPr>
        <w:pStyle w:val="a6"/>
        <w:ind w:firstLine="708"/>
        <w:jc w:val="both"/>
        <w:rPr>
          <w:rStyle w:val="aa"/>
          <w:rFonts w:eastAsia="Calibri"/>
          <w:b w:val="0"/>
          <w:sz w:val="28"/>
          <w:szCs w:val="28"/>
        </w:rPr>
      </w:pPr>
      <w:r w:rsidRPr="007356DB">
        <w:rPr>
          <w:rFonts w:ascii="Times New Roman" w:hAnsi="Times New Roman"/>
          <w:sz w:val="28"/>
          <w:szCs w:val="28"/>
        </w:rPr>
        <w:t>Обучающимся ГБПОУ «СОУКИ» выполняли</w:t>
      </w:r>
      <w:r w:rsidRPr="007356DB">
        <w:rPr>
          <w:rStyle w:val="aa"/>
          <w:rFonts w:eastAsia="Calibri"/>
          <w:b w:val="0"/>
          <w:sz w:val="28"/>
          <w:szCs w:val="28"/>
        </w:rPr>
        <w:t xml:space="preserve">    две    работы:</w:t>
      </w:r>
    </w:p>
    <w:p w:rsidR="0058560E" w:rsidRDefault="007356DB" w:rsidP="007356DB">
      <w:pPr>
        <w:pStyle w:val="a6"/>
        <w:jc w:val="both"/>
        <w:rPr>
          <w:rStyle w:val="5"/>
          <w:rFonts w:eastAsia="Calibri"/>
          <w:b/>
          <w:sz w:val="28"/>
          <w:szCs w:val="28"/>
        </w:rPr>
      </w:pPr>
      <w:r w:rsidRPr="007356DB">
        <w:rPr>
          <w:rStyle w:val="5"/>
          <w:rFonts w:eastAsia="Calibri"/>
          <w:sz w:val="28"/>
          <w:szCs w:val="28"/>
        </w:rPr>
        <w:t xml:space="preserve">- проверочную работу </w:t>
      </w:r>
      <w:r w:rsidRPr="007356DB">
        <w:rPr>
          <w:rStyle w:val="aa"/>
          <w:rFonts w:eastAsia="Calibri"/>
          <w:b w:val="0"/>
          <w:sz w:val="28"/>
          <w:szCs w:val="28"/>
        </w:rPr>
        <w:t xml:space="preserve">по одному профильному </w:t>
      </w:r>
      <w:r w:rsidRPr="0058560E">
        <w:rPr>
          <w:rStyle w:val="aa"/>
          <w:rFonts w:eastAsia="Calibri"/>
          <w:b w:val="0"/>
          <w:color w:val="auto"/>
          <w:sz w:val="28"/>
          <w:szCs w:val="28"/>
        </w:rPr>
        <w:t>учебному предмету:</w:t>
      </w:r>
      <w:r w:rsidRPr="007356DB">
        <w:rPr>
          <w:rStyle w:val="aa"/>
          <w:rFonts w:eastAsia="Calibri"/>
          <w:b w:val="0"/>
          <w:sz w:val="28"/>
          <w:szCs w:val="28"/>
        </w:rPr>
        <w:t xml:space="preserve"> </w:t>
      </w:r>
    </w:p>
    <w:p w:rsidR="007356DB" w:rsidRPr="007356DB" w:rsidRDefault="007356DB" w:rsidP="007356DB">
      <w:pPr>
        <w:pStyle w:val="a6"/>
        <w:jc w:val="both"/>
        <w:rPr>
          <w:rStyle w:val="5"/>
          <w:rFonts w:eastAsia="Calibri"/>
          <w:b/>
          <w:sz w:val="28"/>
          <w:szCs w:val="28"/>
        </w:rPr>
      </w:pPr>
      <w:r w:rsidRPr="007356DB">
        <w:rPr>
          <w:rStyle w:val="5"/>
          <w:rFonts w:eastAsia="Calibri"/>
          <w:sz w:val="28"/>
          <w:szCs w:val="28"/>
        </w:rPr>
        <w:t>- проверочную работу с оценкой метапредметных</w:t>
      </w:r>
      <w:r w:rsidRPr="007356DB">
        <w:rPr>
          <w:rStyle w:val="aa"/>
          <w:rFonts w:eastAsia="Calibri"/>
          <w:sz w:val="28"/>
          <w:szCs w:val="28"/>
        </w:rPr>
        <w:t xml:space="preserve"> </w:t>
      </w:r>
      <w:r w:rsidRPr="007356DB">
        <w:rPr>
          <w:rStyle w:val="aa"/>
          <w:rFonts w:eastAsia="Calibri"/>
          <w:b w:val="0"/>
          <w:bCs w:val="0"/>
          <w:sz w:val="28"/>
          <w:szCs w:val="28"/>
        </w:rPr>
        <w:t>результатов</w:t>
      </w:r>
      <w:r w:rsidRPr="007356DB">
        <w:rPr>
          <w:rStyle w:val="5"/>
          <w:rFonts w:eastAsia="Calibri"/>
          <w:sz w:val="28"/>
          <w:szCs w:val="28"/>
        </w:rPr>
        <w:t xml:space="preserve"> обучения (единую проверочную работу по социально-гуманитарным предметам) в соответствии с ФГОС ООО и ФГОС СПО.</w:t>
      </w:r>
    </w:p>
    <w:p w:rsidR="0058560E" w:rsidRDefault="0058560E" w:rsidP="0058560E">
      <w:pPr>
        <w:pStyle w:val="Default"/>
        <w:jc w:val="both"/>
        <w:rPr>
          <w:rFonts w:eastAsiaTheme="minorEastAsia"/>
          <w:sz w:val="28"/>
          <w:szCs w:val="28"/>
          <w:lang w:eastAsia="ru-RU"/>
        </w:rPr>
      </w:pPr>
      <w:r>
        <w:rPr>
          <w:rFonts w:eastAsia="Times New Roman"/>
          <w:b/>
          <w:sz w:val="28"/>
          <w:szCs w:val="28"/>
        </w:rPr>
        <w:tab/>
      </w:r>
      <w:proofErr w:type="gramStart"/>
      <w:r w:rsidRPr="0058560E">
        <w:rPr>
          <w:rFonts w:eastAsia="Times New Roman"/>
          <w:sz w:val="28"/>
          <w:szCs w:val="28"/>
        </w:rPr>
        <w:t xml:space="preserve">Результаты </w:t>
      </w:r>
      <w:r>
        <w:rPr>
          <w:rFonts w:eastAsia="Times New Roman"/>
          <w:sz w:val="28"/>
          <w:szCs w:val="28"/>
        </w:rPr>
        <w:t xml:space="preserve"> </w:t>
      </w:r>
      <w:r w:rsidRPr="0058560E">
        <w:rPr>
          <w:rFonts w:eastAsia="Times New Roman"/>
          <w:sz w:val="28"/>
          <w:szCs w:val="28"/>
        </w:rPr>
        <w:t>мониторинга</w:t>
      </w:r>
      <w:r>
        <w:rPr>
          <w:rFonts w:eastAsia="Times New Roman"/>
          <w:sz w:val="28"/>
          <w:szCs w:val="28"/>
        </w:rPr>
        <w:t xml:space="preserve"> представлены  в  статистическом отчете, который  </w:t>
      </w:r>
      <w:r w:rsidRPr="0058560E">
        <w:rPr>
          <w:rFonts w:eastAsiaTheme="minorEastAsia"/>
          <w:sz w:val="28"/>
          <w:szCs w:val="28"/>
          <w:lang w:eastAsia="ru-RU"/>
        </w:rPr>
        <w:t xml:space="preserve">подготовлен государственным бюджетным учреждением дополнительного профессионального образования Самарской области </w:t>
      </w:r>
      <w:r>
        <w:rPr>
          <w:rFonts w:eastAsiaTheme="minorEastAsia"/>
          <w:sz w:val="28"/>
          <w:szCs w:val="28"/>
          <w:lang w:eastAsia="ru-RU"/>
        </w:rPr>
        <w:t>«</w:t>
      </w:r>
      <w:r w:rsidRPr="0058560E">
        <w:rPr>
          <w:rFonts w:eastAsiaTheme="minorEastAsia"/>
          <w:sz w:val="28"/>
          <w:szCs w:val="28"/>
          <w:lang w:eastAsia="ru-RU"/>
        </w:rPr>
        <w:t>Центром профессионального образования</w:t>
      </w:r>
      <w:r>
        <w:rPr>
          <w:rFonts w:eastAsiaTheme="minorEastAsia"/>
          <w:sz w:val="28"/>
          <w:szCs w:val="28"/>
          <w:lang w:eastAsia="ru-RU"/>
        </w:rPr>
        <w:t>»</w:t>
      </w:r>
      <w:r w:rsidRPr="0058560E">
        <w:rPr>
          <w:rFonts w:eastAsiaTheme="minorEastAsia"/>
          <w:sz w:val="28"/>
          <w:szCs w:val="28"/>
          <w:lang w:eastAsia="ru-RU"/>
        </w:rPr>
        <w:t xml:space="preserve"> на основании результатов ВПР СПО (выполнение заданий обучающимися СПО, статистика по отметкам обучающихся СПО, распределение первичных баллов в результатах обучающихся СПО, достижение планируемых результатов, индивидуальные результаты обучающихся СПО), предоставленных государственным бюджетным учреждением дополнительного профессионального образования Самарской области «Региональный центр мониторинга в</w:t>
      </w:r>
      <w:proofErr w:type="gramEnd"/>
      <w:r w:rsidRPr="0058560E">
        <w:rPr>
          <w:rFonts w:eastAsiaTheme="minorEastAsia"/>
          <w:sz w:val="28"/>
          <w:szCs w:val="28"/>
          <w:lang w:eastAsia="ru-RU"/>
        </w:rPr>
        <w:t xml:space="preserve"> </w:t>
      </w:r>
      <w:proofErr w:type="gramStart"/>
      <w:r w:rsidRPr="0058560E">
        <w:rPr>
          <w:rFonts w:eastAsiaTheme="minorEastAsia"/>
          <w:sz w:val="28"/>
          <w:szCs w:val="28"/>
          <w:lang w:eastAsia="ru-RU"/>
        </w:rPr>
        <w:t>образовании</w:t>
      </w:r>
      <w:proofErr w:type="gramEnd"/>
      <w:r w:rsidRPr="0058560E">
        <w:rPr>
          <w:rFonts w:eastAsiaTheme="minorEastAsia"/>
          <w:sz w:val="28"/>
          <w:szCs w:val="28"/>
          <w:lang w:eastAsia="ru-RU"/>
        </w:rPr>
        <w:t xml:space="preserve">». </w:t>
      </w:r>
    </w:p>
    <w:p w:rsidR="0058560E" w:rsidRPr="0058560E" w:rsidRDefault="0058560E" w:rsidP="0058560E">
      <w:pPr>
        <w:pStyle w:val="Default"/>
        <w:ind w:firstLine="708"/>
        <w:jc w:val="both"/>
        <w:rPr>
          <w:rFonts w:eastAsiaTheme="minorEastAsia"/>
          <w:sz w:val="28"/>
          <w:szCs w:val="28"/>
          <w:lang w:eastAsia="ru-RU"/>
        </w:rPr>
      </w:pPr>
      <w:proofErr w:type="gramStart"/>
      <w:r w:rsidRPr="0058560E">
        <w:rPr>
          <w:sz w:val="28"/>
          <w:szCs w:val="28"/>
        </w:rPr>
        <w:t>В аналитическом отчете представлены результаты выполнения обучающимися 1 курса проверочных работ по учебным предметам общеобразовательного цикла (Английский язык, Русский язык, Математика, Физика, Химия, Информатика, Биология, История, География, Обществознание, проверочная работа с оценкой метапредметных результатов обучения (далее – Метапредмет)), позволяющих оценить уровень достижения обучающимися предметных и метапредметных результатов в соответствии с федеральными государственными образовательными стандартами (далее – ФГОС) основного общего образования, а также</w:t>
      </w:r>
      <w:proofErr w:type="gramEnd"/>
      <w:r w:rsidRPr="0058560E">
        <w:rPr>
          <w:sz w:val="28"/>
          <w:szCs w:val="28"/>
        </w:rPr>
        <w:t xml:space="preserve"> результаты выполнения </w:t>
      </w:r>
      <w:proofErr w:type="gramStart"/>
      <w:r w:rsidRPr="0058560E">
        <w:rPr>
          <w:sz w:val="28"/>
          <w:szCs w:val="28"/>
        </w:rPr>
        <w:t>обучающимися</w:t>
      </w:r>
      <w:proofErr w:type="gramEnd"/>
      <w:r w:rsidRPr="0058560E">
        <w:rPr>
          <w:sz w:val="28"/>
          <w:szCs w:val="28"/>
        </w:rPr>
        <w:t xml:space="preserve"> по очной форме обучения по образовательным программам СПО на базе основного общего образования, завершившими освоение </w:t>
      </w:r>
      <w:r w:rsidRPr="0058560E">
        <w:rPr>
          <w:rFonts w:eastAsiaTheme="minorEastAsia"/>
          <w:sz w:val="28"/>
          <w:szCs w:val="28"/>
          <w:lang w:eastAsia="ru-RU"/>
        </w:rPr>
        <w:t>основных общеобразовательных программ среднего общего образования в предыдущем году</w:t>
      </w:r>
      <w:r>
        <w:rPr>
          <w:rFonts w:eastAsiaTheme="minorEastAsia"/>
          <w:sz w:val="28"/>
          <w:szCs w:val="28"/>
          <w:lang w:eastAsia="ru-RU"/>
        </w:rPr>
        <w:t>.</w:t>
      </w:r>
    </w:p>
    <w:p w:rsidR="0058560E" w:rsidRDefault="0058560E" w:rsidP="0058560E">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8560E">
        <w:rPr>
          <w:rFonts w:ascii="Times New Roman" w:hAnsi="Times New Roman" w:cs="Times New Roman"/>
          <w:color w:val="000000"/>
          <w:sz w:val="28"/>
          <w:szCs w:val="28"/>
        </w:rPr>
        <w:t>Показатели достижения результатов на уровне региона соотнесены со средними показателями по России, сформулированы рекомендации в адрес образовательных организаций, реализующих образовательные программы среднег</w:t>
      </w:r>
      <w:r>
        <w:rPr>
          <w:rFonts w:ascii="Times New Roman" w:hAnsi="Times New Roman" w:cs="Times New Roman"/>
          <w:color w:val="000000"/>
          <w:sz w:val="28"/>
          <w:szCs w:val="28"/>
        </w:rPr>
        <w:t>о профессионального образования.</w:t>
      </w:r>
    </w:p>
    <w:p w:rsidR="0041791E" w:rsidRDefault="0041791E" w:rsidP="0058560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Рассмотрим  результаты  мониторинга обучающихся, которые  завершили   освоение  программ  по </w:t>
      </w:r>
      <w:proofErr w:type="gramStart"/>
      <w:r>
        <w:rPr>
          <w:rFonts w:ascii="Times New Roman" w:hAnsi="Times New Roman" w:cs="Times New Roman"/>
          <w:color w:val="000000"/>
          <w:sz w:val="28"/>
          <w:szCs w:val="28"/>
        </w:rPr>
        <w:t>общеобразовательном</w:t>
      </w:r>
      <w:proofErr w:type="gramEnd"/>
      <w:r>
        <w:rPr>
          <w:rFonts w:ascii="Times New Roman" w:hAnsi="Times New Roman" w:cs="Times New Roman"/>
          <w:color w:val="000000"/>
          <w:sz w:val="28"/>
          <w:szCs w:val="28"/>
        </w:rPr>
        <w:t xml:space="preserve">  предметам в  ПОО:</w:t>
      </w:r>
    </w:p>
    <w:p w:rsidR="0041791E" w:rsidRPr="006C4287" w:rsidRDefault="0041791E" w:rsidP="0041791E">
      <w:pPr>
        <w:pStyle w:val="a4"/>
        <w:numPr>
          <w:ilvl w:val="0"/>
          <w:numId w:val="4"/>
        </w:numPr>
        <w:autoSpaceDE w:val="0"/>
        <w:autoSpaceDN w:val="0"/>
        <w:adjustRightInd w:val="0"/>
        <w:spacing w:after="0" w:line="240" w:lineRule="auto"/>
        <w:jc w:val="both"/>
        <w:rPr>
          <w:rFonts w:ascii="Times New Roman" w:hAnsi="Times New Roman" w:cs="Times New Roman"/>
          <w:b/>
          <w:color w:val="000000"/>
          <w:sz w:val="28"/>
          <w:szCs w:val="28"/>
          <w:u w:val="single"/>
        </w:rPr>
      </w:pPr>
      <w:r w:rsidRPr="006C4287">
        <w:rPr>
          <w:rFonts w:ascii="Times New Roman" w:hAnsi="Times New Roman" w:cs="Times New Roman"/>
          <w:b/>
          <w:color w:val="000000"/>
          <w:sz w:val="28"/>
          <w:szCs w:val="28"/>
          <w:u w:val="single"/>
        </w:rPr>
        <w:t>ВПР  СПО по предмету  «Русский  язык»:</w:t>
      </w:r>
    </w:p>
    <w:p w:rsidR="001F6801" w:rsidRDefault="001F6801" w:rsidP="001F6801">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F6801">
        <w:rPr>
          <w:rFonts w:ascii="Times New Roman" w:hAnsi="Times New Roman" w:cs="Times New Roman"/>
          <w:color w:val="000000"/>
          <w:sz w:val="28"/>
          <w:szCs w:val="28"/>
        </w:rPr>
        <w:lastRenderedPageBreak/>
        <w:t xml:space="preserve">Задания ВПР выполнялись </w:t>
      </w:r>
      <w:proofErr w:type="gramStart"/>
      <w:r w:rsidRPr="001F6801">
        <w:rPr>
          <w:rFonts w:ascii="Times New Roman" w:hAnsi="Times New Roman" w:cs="Times New Roman"/>
          <w:color w:val="000000"/>
          <w:sz w:val="28"/>
          <w:szCs w:val="28"/>
        </w:rPr>
        <w:t>обучающимися</w:t>
      </w:r>
      <w:proofErr w:type="gramEnd"/>
      <w:r w:rsidRPr="001F6801">
        <w:rPr>
          <w:rFonts w:ascii="Times New Roman" w:hAnsi="Times New Roman" w:cs="Times New Roman"/>
          <w:color w:val="000000"/>
          <w:sz w:val="28"/>
          <w:szCs w:val="28"/>
        </w:rPr>
        <w:t xml:space="preserve"> 17 образовательных организаций Самарской области. Общая численность участников ВПР по данному учебному предмету в 2024 году составила 384 человека. </w:t>
      </w:r>
    </w:p>
    <w:p w:rsidR="001F6801" w:rsidRDefault="001F6801" w:rsidP="001F6801">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F6801">
        <w:rPr>
          <w:rFonts w:ascii="Times New Roman" w:hAnsi="Times New Roman" w:cs="Times New Roman"/>
          <w:color w:val="000000"/>
          <w:sz w:val="28"/>
          <w:szCs w:val="28"/>
        </w:rPr>
        <w:t>Распределение первичных баллов в результатах, относительно доли обучающихся СПО в 202</w:t>
      </w:r>
      <w:r>
        <w:rPr>
          <w:rFonts w:ascii="Times New Roman" w:hAnsi="Times New Roman" w:cs="Times New Roman"/>
          <w:color w:val="000000"/>
          <w:sz w:val="28"/>
          <w:szCs w:val="28"/>
        </w:rPr>
        <w:t>4 году приведено в</w:t>
      </w:r>
      <w:r w:rsidRPr="001F6801">
        <w:rPr>
          <w:rFonts w:ascii="Times New Roman" w:hAnsi="Times New Roman" w:cs="Times New Roman"/>
          <w:color w:val="000000"/>
          <w:sz w:val="28"/>
          <w:szCs w:val="28"/>
        </w:rPr>
        <w:t xml:space="preserve"> диаграмме 4.1. </w:t>
      </w:r>
    </w:p>
    <w:p w:rsidR="001F6801" w:rsidRDefault="001F6801" w:rsidP="001F6801">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1F6801" w:rsidRPr="001F6801" w:rsidRDefault="001F6801" w:rsidP="001F6801">
      <w:pPr>
        <w:autoSpaceDE w:val="0"/>
        <w:autoSpaceDN w:val="0"/>
        <w:adjustRightInd w:val="0"/>
        <w:spacing w:after="0" w:line="240" w:lineRule="auto"/>
        <w:jc w:val="center"/>
        <w:rPr>
          <w:rFonts w:ascii="Times New Roman" w:hAnsi="Times New Roman" w:cs="Times New Roman"/>
          <w:i/>
          <w:color w:val="000000"/>
          <w:sz w:val="28"/>
          <w:szCs w:val="28"/>
        </w:rPr>
      </w:pPr>
      <w:r w:rsidRPr="001F6801">
        <w:rPr>
          <w:rFonts w:ascii="Times New Roman" w:hAnsi="Times New Roman" w:cs="Times New Roman"/>
          <w:i/>
          <w:color w:val="000000"/>
          <w:sz w:val="28"/>
          <w:szCs w:val="28"/>
        </w:rPr>
        <w:t>Диаграмма 4.1. ВПР СПО Русский язык,</w:t>
      </w:r>
    </w:p>
    <w:p w:rsidR="001F6801" w:rsidRPr="001F6801" w:rsidRDefault="001F6801" w:rsidP="001F6801">
      <w:pPr>
        <w:autoSpaceDE w:val="0"/>
        <w:autoSpaceDN w:val="0"/>
        <w:adjustRightInd w:val="0"/>
        <w:spacing w:after="0" w:line="240" w:lineRule="auto"/>
        <w:jc w:val="center"/>
        <w:rPr>
          <w:rFonts w:ascii="Times New Roman" w:hAnsi="Times New Roman" w:cs="Times New Roman"/>
          <w:i/>
          <w:color w:val="000000"/>
          <w:sz w:val="28"/>
          <w:szCs w:val="28"/>
        </w:rPr>
      </w:pPr>
      <w:proofErr w:type="gramStart"/>
      <w:r w:rsidRPr="001F6801">
        <w:rPr>
          <w:rFonts w:ascii="Times New Roman" w:hAnsi="Times New Roman" w:cs="Times New Roman"/>
          <w:i/>
          <w:color w:val="000000"/>
          <w:sz w:val="28"/>
          <w:szCs w:val="28"/>
        </w:rPr>
        <w:t>завершившие</w:t>
      </w:r>
      <w:proofErr w:type="gramEnd"/>
      <w:r w:rsidRPr="001F6801">
        <w:rPr>
          <w:rFonts w:ascii="Times New Roman" w:hAnsi="Times New Roman" w:cs="Times New Roman"/>
          <w:i/>
          <w:color w:val="000000"/>
          <w:sz w:val="28"/>
          <w:szCs w:val="28"/>
        </w:rPr>
        <w:t xml:space="preserve"> общеобразовательную подготовку.</w:t>
      </w:r>
    </w:p>
    <w:p w:rsidR="001F6801" w:rsidRPr="001F6801" w:rsidRDefault="001F6801" w:rsidP="001F6801">
      <w:pPr>
        <w:autoSpaceDE w:val="0"/>
        <w:autoSpaceDN w:val="0"/>
        <w:adjustRightInd w:val="0"/>
        <w:spacing w:after="0" w:line="240" w:lineRule="auto"/>
        <w:jc w:val="center"/>
        <w:rPr>
          <w:rFonts w:ascii="Times New Roman" w:hAnsi="Times New Roman" w:cs="Times New Roman"/>
          <w:i/>
          <w:color w:val="000000"/>
          <w:sz w:val="28"/>
          <w:szCs w:val="28"/>
        </w:rPr>
      </w:pPr>
      <w:r w:rsidRPr="001F6801">
        <w:rPr>
          <w:rFonts w:ascii="Times New Roman" w:hAnsi="Times New Roman" w:cs="Times New Roman"/>
          <w:i/>
          <w:color w:val="000000"/>
          <w:sz w:val="28"/>
          <w:szCs w:val="28"/>
        </w:rPr>
        <w:t>Распределение первичных баллов, 2024</w:t>
      </w:r>
    </w:p>
    <w:p w:rsidR="001F6801" w:rsidRPr="001F6801" w:rsidRDefault="001F6801" w:rsidP="001F6801">
      <w:pPr>
        <w:autoSpaceDE w:val="0"/>
        <w:autoSpaceDN w:val="0"/>
        <w:adjustRightInd w:val="0"/>
        <w:spacing w:after="0" w:line="240" w:lineRule="auto"/>
        <w:ind w:firstLine="708"/>
        <w:jc w:val="center"/>
        <w:rPr>
          <w:rFonts w:ascii="Times New Roman" w:hAnsi="Times New Roman" w:cs="Times New Roman"/>
          <w:i/>
          <w:color w:val="000000"/>
          <w:sz w:val="28"/>
          <w:szCs w:val="28"/>
        </w:rPr>
      </w:pPr>
    </w:p>
    <w:p w:rsidR="001F6801" w:rsidRDefault="001F6801" w:rsidP="00F80499">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drawing>
          <wp:inline distT="0" distB="0" distL="0" distR="0">
            <wp:extent cx="3898741" cy="2982304"/>
            <wp:effectExtent l="19050" t="0" r="6509"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900930" cy="2983979"/>
                    </a:xfrm>
                    <a:prstGeom prst="rect">
                      <a:avLst/>
                    </a:prstGeom>
                    <a:noFill/>
                    <a:ln w="9525">
                      <a:noFill/>
                      <a:miter lim="800000"/>
                      <a:headEnd/>
                      <a:tailEnd/>
                    </a:ln>
                  </pic:spPr>
                </pic:pic>
              </a:graphicData>
            </a:graphic>
          </wp:inline>
        </w:drawing>
      </w:r>
    </w:p>
    <w:p w:rsidR="00F80499" w:rsidRDefault="00F80499" w:rsidP="00F80499">
      <w:pPr>
        <w:autoSpaceDE w:val="0"/>
        <w:autoSpaceDN w:val="0"/>
        <w:adjustRightInd w:val="0"/>
        <w:spacing w:after="0" w:line="240" w:lineRule="auto"/>
        <w:jc w:val="center"/>
        <w:rPr>
          <w:rFonts w:ascii="Times New Roman" w:hAnsi="Times New Roman" w:cs="Times New Roman"/>
          <w:color w:val="000000"/>
          <w:sz w:val="28"/>
          <w:szCs w:val="28"/>
        </w:rPr>
      </w:pPr>
    </w:p>
    <w:p w:rsidR="001F6801" w:rsidRPr="001F6801" w:rsidRDefault="001F6801" w:rsidP="001F6801">
      <w:pPr>
        <w:autoSpaceDE w:val="0"/>
        <w:autoSpaceDN w:val="0"/>
        <w:adjustRightInd w:val="0"/>
        <w:spacing w:after="0" w:line="240" w:lineRule="auto"/>
        <w:ind w:firstLine="708"/>
        <w:rPr>
          <w:rFonts w:ascii="Times New Roman" w:hAnsi="Times New Roman" w:cs="Times New Roman"/>
          <w:color w:val="000000"/>
          <w:sz w:val="28"/>
          <w:szCs w:val="28"/>
        </w:rPr>
      </w:pPr>
      <w:proofErr w:type="gramStart"/>
      <w:r w:rsidRPr="001F6801">
        <w:rPr>
          <w:rFonts w:ascii="Times New Roman" w:hAnsi="Times New Roman" w:cs="Times New Roman"/>
          <w:color w:val="000000"/>
          <w:sz w:val="28"/>
          <w:szCs w:val="28"/>
        </w:rPr>
        <w:t xml:space="preserve">Согласно индивидуальным результатам обучающихся СПО, полученным за выполнение заданий ВПР СПО по учебному предмету в 2024 году: </w:t>
      </w:r>
      <w:proofErr w:type="gramEnd"/>
    </w:p>
    <w:p w:rsidR="001F6801" w:rsidRPr="001F6801" w:rsidRDefault="001F6801" w:rsidP="001F6801">
      <w:pPr>
        <w:pStyle w:val="a4"/>
        <w:numPr>
          <w:ilvl w:val="0"/>
          <w:numId w:val="5"/>
        </w:numPr>
        <w:autoSpaceDE w:val="0"/>
        <w:autoSpaceDN w:val="0"/>
        <w:adjustRightInd w:val="0"/>
        <w:spacing w:after="0" w:line="240" w:lineRule="auto"/>
        <w:rPr>
          <w:rFonts w:ascii="Times New Roman" w:hAnsi="Times New Roman" w:cs="Times New Roman"/>
          <w:color w:val="000000"/>
          <w:sz w:val="28"/>
          <w:szCs w:val="28"/>
        </w:rPr>
      </w:pPr>
      <w:r w:rsidRPr="001F6801">
        <w:rPr>
          <w:rFonts w:ascii="Times New Roman" w:hAnsi="Times New Roman" w:cs="Times New Roman"/>
          <w:color w:val="000000"/>
          <w:sz w:val="28"/>
          <w:szCs w:val="28"/>
        </w:rPr>
        <w:t xml:space="preserve">отметка «2» находится в диапазоне от 0 до 9 баллов; </w:t>
      </w:r>
    </w:p>
    <w:p w:rsidR="001F6801" w:rsidRPr="001F6801" w:rsidRDefault="001F6801" w:rsidP="001F6801">
      <w:pPr>
        <w:pStyle w:val="a4"/>
        <w:numPr>
          <w:ilvl w:val="0"/>
          <w:numId w:val="5"/>
        </w:numPr>
        <w:autoSpaceDE w:val="0"/>
        <w:autoSpaceDN w:val="0"/>
        <w:adjustRightInd w:val="0"/>
        <w:spacing w:after="0" w:line="240" w:lineRule="auto"/>
        <w:rPr>
          <w:rFonts w:ascii="Times New Roman" w:hAnsi="Times New Roman" w:cs="Times New Roman"/>
          <w:color w:val="000000"/>
          <w:sz w:val="28"/>
          <w:szCs w:val="28"/>
        </w:rPr>
      </w:pPr>
      <w:r w:rsidRPr="001F6801">
        <w:rPr>
          <w:rFonts w:ascii="Times New Roman" w:hAnsi="Times New Roman" w:cs="Times New Roman"/>
          <w:color w:val="000000"/>
          <w:sz w:val="28"/>
          <w:szCs w:val="28"/>
        </w:rPr>
        <w:t xml:space="preserve">отметка «3» находится в диапазоне от 10 до 15 баллов; </w:t>
      </w:r>
    </w:p>
    <w:p w:rsidR="001F6801" w:rsidRPr="001F6801" w:rsidRDefault="001F6801" w:rsidP="001F6801">
      <w:pPr>
        <w:pStyle w:val="a4"/>
        <w:numPr>
          <w:ilvl w:val="0"/>
          <w:numId w:val="5"/>
        </w:numPr>
        <w:autoSpaceDE w:val="0"/>
        <w:autoSpaceDN w:val="0"/>
        <w:adjustRightInd w:val="0"/>
        <w:spacing w:after="0" w:line="240" w:lineRule="auto"/>
        <w:rPr>
          <w:rFonts w:ascii="Times New Roman" w:hAnsi="Times New Roman" w:cs="Times New Roman"/>
          <w:color w:val="000000"/>
          <w:sz w:val="28"/>
          <w:szCs w:val="28"/>
        </w:rPr>
      </w:pPr>
      <w:r w:rsidRPr="001F6801">
        <w:rPr>
          <w:rFonts w:ascii="Times New Roman" w:hAnsi="Times New Roman" w:cs="Times New Roman"/>
          <w:color w:val="000000"/>
          <w:sz w:val="28"/>
          <w:szCs w:val="28"/>
        </w:rPr>
        <w:t xml:space="preserve">отметка «4» находится в диапазоне от 16 до 21 баллов; </w:t>
      </w:r>
    </w:p>
    <w:p w:rsidR="001F6801" w:rsidRPr="00F80499" w:rsidRDefault="001F6801" w:rsidP="001F6801">
      <w:pPr>
        <w:pStyle w:val="a4"/>
        <w:numPr>
          <w:ilvl w:val="0"/>
          <w:numId w:val="5"/>
        </w:numPr>
        <w:autoSpaceDE w:val="0"/>
        <w:autoSpaceDN w:val="0"/>
        <w:adjustRightInd w:val="0"/>
        <w:spacing w:after="0" w:line="240" w:lineRule="auto"/>
        <w:rPr>
          <w:rFonts w:ascii="Times New Roman" w:hAnsi="Times New Roman" w:cs="Times New Roman"/>
          <w:color w:val="000000"/>
          <w:sz w:val="28"/>
          <w:szCs w:val="28"/>
        </w:rPr>
      </w:pPr>
      <w:r w:rsidRPr="001F6801">
        <w:rPr>
          <w:rFonts w:ascii="Times New Roman" w:hAnsi="Times New Roman" w:cs="Times New Roman"/>
          <w:color w:val="000000"/>
          <w:sz w:val="28"/>
          <w:szCs w:val="28"/>
        </w:rPr>
        <w:t xml:space="preserve">отметка «5» находится в диапазоне от 22 до 26 баллов. </w:t>
      </w:r>
    </w:p>
    <w:p w:rsidR="001F6801" w:rsidRPr="001F6801" w:rsidRDefault="001F6801" w:rsidP="001F6801">
      <w:pPr>
        <w:autoSpaceDE w:val="0"/>
        <w:autoSpaceDN w:val="0"/>
        <w:adjustRightInd w:val="0"/>
        <w:spacing w:after="0" w:line="240" w:lineRule="auto"/>
        <w:ind w:firstLine="360"/>
        <w:jc w:val="both"/>
        <w:rPr>
          <w:rFonts w:ascii="Times New Roman" w:hAnsi="Times New Roman" w:cs="Times New Roman"/>
          <w:color w:val="000000"/>
          <w:sz w:val="28"/>
          <w:szCs w:val="28"/>
        </w:rPr>
      </w:pPr>
      <w:r w:rsidRPr="001F6801">
        <w:rPr>
          <w:rFonts w:ascii="Times New Roman" w:hAnsi="Times New Roman" w:cs="Times New Roman"/>
          <w:color w:val="000000"/>
          <w:sz w:val="28"/>
          <w:szCs w:val="28"/>
        </w:rPr>
        <w:t xml:space="preserve">Статистические данные по отметкам, полученным за выполнение заданий ВПР СПО по учебному предмету обучающимися, завершившие общеобразовательную подготовку, в целом по России и в Самарской области в 2023 году, представлены в таблице 4.2. </w:t>
      </w:r>
    </w:p>
    <w:p w:rsidR="0058560E" w:rsidRDefault="0058560E" w:rsidP="001F6801">
      <w:pPr>
        <w:autoSpaceDE w:val="0"/>
        <w:autoSpaceDN w:val="0"/>
        <w:adjustRightInd w:val="0"/>
        <w:spacing w:after="0" w:line="240" w:lineRule="auto"/>
        <w:jc w:val="both"/>
        <w:rPr>
          <w:rFonts w:ascii="Times New Roman" w:hAnsi="Times New Roman" w:cs="Times New Roman"/>
          <w:color w:val="000000"/>
          <w:sz w:val="28"/>
          <w:szCs w:val="28"/>
        </w:rPr>
      </w:pPr>
    </w:p>
    <w:p w:rsidR="009F6FF7" w:rsidRPr="0058560E" w:rsidRDefault="009F6FF7" w:rsidP="001F6801">
      <w:pPr>
        <w:autoSpaceDE w:val="0"/>
        <w:autoSpaceDN w:val="0"/>
        <w:adjustRightInd w:val="0"/>
        <w:spacing w:after="0" w:line="240" w:lineRule="auto"/>
        <w:jc w:val="both"/>
        <w:rPr>
          <w:rFonts w:ascii="Times New Roman" w:hAnsi="Times New Roman" w:cs="Times New Roman"/>
          <w:color w:val="000000"/>
          <w:sz w:val="28"/>
          <w:szCs w:val="28"/>
        </w:rPr>
      </w:pPr>
    </w:p>
    <w:p w:rsidR="001F6801" w:rsidRDefault="001F6801" w:rsidP="001F6801">
      <w:pPr>
        <w:autoSpaceDE w:val="0"/>
        <w:autoSpaceDN w:val="0"/>
        <w:adjustRightInd w:val="0"/>
        <w:spacing w:after="0" w:line="240" w:lineRule="auto"/>
        <w:jc w:val="center"/>
        <w:rPr>
          <w:rFonts w:ascii="Times New Roman" w:hAnsi="Times New Roman" w:cs="Times New Roman"/>
          <w:i/>
          <w:color w:val="000000"/>
          <w:sz w:val="28"/>
          <w:szCs w:val="28"/>
        </w:rPr>
      </w:pPr>
      <w:r w:rsidRPr="001F6801">
        <w:rPr>
          <w:rFonts w:ascii="Times New Roman" w:hAnsi="Times New Roman" w:cs="Times New Roman"/>
          <w:i/>
          <w:color w:val="000000"/>
          <w:sz w:val="28"/>
          <w:szCs w:val="28"/>
        </w:rPr>
        <w:t xml:space="preserve">Таблица 4.2. ВПР СПО Русский язык, </w:t>
      </w:r>
    </w:p>
    <w:p w:rsidR="001F6801" w:rsidRDefault="001F6801" w:rsidP="001F6801">
      <w:pPr>
        <w:autoSpaceDE w:val="0"/>
        <w:autoSpaceDN w:val="0"/>
        <w:adjustRightInd w:val="0"/>
        <w:spacing w:after="0" w:line="240" w:lineRule="auto"/>
        <w:jc w:val="center"/>
        <w:rPr>
          <w:rFonts w:ascii="Times New Roman" w:hAnsi="Times New Roman" w:cs="Times New Roman"/>
          <w:i/>
          <w:color w:val="000000"/>
          <w:sz w:val="28"/>
          <w:szCs w:val="28"/>
        </w:rPr>
      </w:pPr>
      <w:proofErr w:type="gramStart"/>
      <w:r w:rsidRPr="001F6801">
        <w:rPr>
          <w:rFonts w:ascii="Times New Roman" w:hAnsi="Times New Roman" w:cs="Times New Roman"/>
          <w:i/>
          <w:color w:val="000000"/>
          <w:sz w:val="28"/>
          <w:szCs w:val="28"/>
        </w:rPr>
        <w:t>завершившие</w:t>
      </w:r>
      <w:proofErr w:type="gramEnd"/>
      <w:r w:rsidRPr="001F6801">
        <w:rPr>
          <w:rFonts w:ascii="Times New Roman" w:hAnsi="Times New Roman" w:cs="Times New Roman"/>
          <w:i/>
          <w:color w:val="000000"/>
          <w:sz w:val="28"/>
          <w:szCs w:val="28"/>
        </w:rPr>
        <w:t xml:space="preserve"> общеобразовательную подготовку.</w:t>
      </w:r>
    </w:p>
    <w:p w:rsidR="0058560E" w:rsidRPr="001F6801" w:rsidRDefault="001F6801" w:rsidP="001F6801">
      <w:pPr>
        <w:autoSpaceDE w:val="0"/>
        <w:autoSpaceDN w:val="0"/>
        <w:adjustRightInd w:val="0"/>
        <w:spacing w:after="0" w:line="240" w:lineRule="auto"/>
        <w:jc w:val="center"/>
        <w:rPr>
          <w:rFonts w:ascii="Times New Roman" w:hAnsi="Times New Roman" w:cs="Times New Roman"/>
          <w:i/>
          <w:color w:val="000000"/>
          <w:sz w:val="28"/>
          <w:szCs w:val="28"/>
        </w:rPr>
      </w:pPr>
      <w:r w:rsidRPr="001F6801">
        <w:rPr>
          <w:rFonts w:ascii="Times New Roman" w:hAnsi="Times New Roman" w:cs="Times New Roman"/>
          <w:i/>
          <w:color w:val="000000"/>
          <w:sz w:val="28"/>
          <w:szCs w:val="28"/>
        </w:rPr>
        <w:t xml:space="preserve"> Статистика по отметкам, 2023</w:t>
      </w:r>
    </w:p>
    <w:p w:rsidR="0058560E" w:rsidRDefault="001F6801" w:rsidP="0058560E">
      <w:pPr>
        <w:pStyle w:val="Default"/>
        <w:rPr>
          <w:rFonts w:eastAsiaTheme="minorEastAsia"/>
          <w:sz w:val="28"/>
          <w:szCs w:val="28"/>
          <w:lang w:eastAsia="ru-RU"/>
        </w:rPr>
      </w:pPr>
      <w:r>
        <w:rPr>
          <w:noProof/>
          <w:sz w:val="28"/>
          <w:szCs w:val="28"/>
          <w:lang w:eastAsia="ru-RU"/>
        </w:rPr>
        <w:lastRenderedPageBreak/>
        <w:drawing>
          <wp:inline distT="0" distB="0" distL="0" distR="0">
            <wp:extent cx="5940425" cy="1265799"/>
            <wp:effectExtent l="1905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940425" cy="1265799"/>
                    </a:xfrm>
                    <a:prstGeom prst="rect">
                      <a:avLst/>
                    </a:prstGeom>
                    <a:noFill/>
                    <a:ln w="9525">
                      <a:noFill/>
                      <a:miter lim="800000"/>
                      <a:headEnd/>
                      <a:tailEnd/>
                    </a:ln>
                  </pic:spPr>
                </pic:pic>
              </a:graphicData>
            </a:graphic>
          </wp:inline>
        </w:drawing>
      </w:r>
    </w:p>
    <w:p w:rsidR="001F6801" w:rsidRPr="0058560E" w:rsidRDefault="001F6801" w:rsidP="0058560E">
      <w:pPr>
        <w:pStyle w:val="Default"/>
        <w:rPr>
          <w:rFonts w:eastAsiaTheme="minorEastAsia"/>
          <w:sz w:val="28"/>
          <w:szCs w:val="28"/>
          <w:lang w:eastAsia="ru-RU"/>
        </w:rPr>
      </w:pPr>
    </w:p>
    <w:p w:rsidR="001F6801" w:rsidRPr="001F6801" w:rsidRDefault="001F6801" w:rsidP="001F6801">
      <w:pPr>
        <w:autoSpaceDE w:val="0"/>
        <w:autoSpaceDN w:val="0"/>
        <w:adjustRightInd w:val="0"/>
        <w:spacing w:after="0" w:line="240" w:lineRule="auto"/>
        <w:ind w:firstLine="708"/>
        <w:rPr>
          <w:rFonts w:ascii="Times New Roman" w:hAnsi="Times New Roman" w:cs="Times New Roman"/>
          <w:color w:val="000000"/>
          <w:sz w:val="28"/>
          <w:szCs w:val="28"/>
        </w:rPr>
      </w:pPr>
      <w:r w:rsidRPr="001F6801">
        <w:rPr>
          <w:rFonts w:ascii="Times New Roman" w:hAnsi="Times New Roman" w:cs="Times New Roman"/>
          <w:color w:val="000000"/>
          <w:sz w:val="28"/>
          <w:szCs w:val="28"/>
        </w:rPr>
        <w:t xml:space="preserve">Статистические данные по отметкам, полученным за выполнение заданий ВПР СПО по учебному предмету обучающимися, завершившими общеобразовательную подготовку, в целом по России и в Самарской области в 2024 году, представлены в таблице 4.3. </w:t>
      </w:r>
    </w:p>
    <w:p w:rsidR="001F6801" w:rsidRDefault="001F6801" w:rsidP="001F6801">
      <w:pPr>
        <w:autoSpaceDE w:val="0"/>
        <w:autoSpaceDN w:val="0"/>
        <w:adjustRightInd w:val="0"/>
        <w:spacing w:after="0" w:line="240" w:lineRule="auto"/>
        <w:rPr>
          <w:rFonts w:ascii="Times New Roman" w:hAnsi="Times New Roman" w:cs="Times New Roman"/>
          <w:color w:val="000000"/>
          <w:sz w:val="28"/>
          <w:szCs w:val="28"/>
        </w:rPr>
      </w:pPr>
    </w:p>
    <w:p w:rsidR="001F6801" w:rsidRPr="001F6801" w:rsidRDefault="001F6801" w:rsidP="001F6801">
      <w:pPr>
        <w:autoSpaceDE w:val="0"/>
        <w:autoSpaceDN w:val="0"/>
        <w:adjustRightInd w:val="0"/>
        <w:spacing w:after="0" w:line="240" w:lineRule="auto"/>
        <w:jc w:val="center"/>
        <w:rPr>
          <w:rFonts w:ascii="Times New Roman" w:hAnsi="Times New Roman" w:cs="Times New Roman"/>
          <w:i/>
          <w:color w:val="000000"/>
          <w:sz w:val="28"/>
          <w:szCs w:val="28"/>
        </w:rPr>
      </w:pPr>
      <w:r w:rsidRPr="001F6801">
        <w:rPr>
          <w:rFonts w:ascii="Times New Roman" w:hAnsi="Times New Roman" w:cs="Times New Roman"/>
          <w:i/>
          <w:color w:val="000000"/>
          <w:sz w:val="28"/>
          <w:szCs w:val="28"/>
        </w:rPr>
        <w:t>Таблица 4.3. ВПР СПО Русский язык,</w:t>
      </w:r>
    </w:p>
    <w:p w:rsidR="001F6801" w:rsidRPr="001F6801" w:rsidRDefault="001F6801" w:rsidP="001F6801">
      <w:pPr>
        <w:autoSpaceDE w:val="0"/>
        <w:autoSpaceDN w:val="0"/>
        <w:adjustRightInd w:val="0"/>
        <w:spacing w:after="0" w:line="240" w:lineRule="auto"/>
        <w:jc w:val="center"/>
        <w:rPr>
          <w:rFonts w:ascii="Times New Roman" w:hAnsi="Times New Roman" w:cs="Times New Roman"/>
          <w:i/>
          <w:color w:val="000000"/>
          <w:sz w:val="28"/>
          <w:szCs w:val="28"/>
        </w:rPr>
      </w:pPr>
      <w:proofErr w:type="gramStart"/>
      <w:r w:rsidRPr="001F6801">
        <w:rPr>
          <w:rFonts w:ascii="Times New Roman" w:hAnsi="Times New Roman" w:cs="Times New Roman"/>
          <w:i/>
          <w:color w:val="000000"/>
          <w:sz w:val="28"/>
          <w:szCs w:val="28"/>
        </w:rPr>
        <w:t>завершившие</w:t>
      </w:r>
      <w:proofErr w:type="gramEnd"/>
      <w:r w:rsidRPr="001F6801">
        <w:rPr>
          <w:rFonts w:ascii="Times New Roman" w:hAnsi="Times New Roman" w:cs="Times New Roman"/>
          <w:i/>
          <w:color w:val="000000"/>
          <w:sz w:val="28"/>
          <w:szCs w:val="28"/>
        </w:rPr>
        <w:t xml:space="preserve"> общеобразовательную подготовку.</w:t>
      </w:r>
    </w:p>
    <w:p w:rsidR="001F6801" w:rsidRDefault="001F6801" w:rsidP="001F6801">
      <w:pPr>
        <w:autoSpaceDE w:val="0"/>
        <w:autoSpaceDN w:val="0"/>
        <w:adjustRightInd w:val="0"/>
        <w:spacing w:after="0" w:line="240" w:lineRule="auto"/>
        <w:jc w:val="center"/>
        <w:rPr>
          <w:rFonts w:ascii="Times New Roman" w:hAnsi="Times New Roman" w:cs="Times New Roman"/>
          <w:i/>
          <w:color w:val="000000"/>
          <w:sz w:val="28"/>
          <w:szCs w:val="28"/>
        </w:rPr>
      </w:pPr>
      <w:r w:rsidRPr="001F6801">
        <w:rPr>
          <w:rFonts w:ascii="Times New Roman" w:hAnsi="Times New Roman" w:cs="Times New Roman"/>
          <w:i/>
          <w:color w:val="000000"/>
          <w:sz w:val="28"/>
          <w:szCs w:val="28"/>
        </w:rPr>
        <w:t>Статистика по отметкам, 2024</w:t>
      </w:r>
    </w:p>
    <w:p w:rsidR="001F6801" w:rsidRPr="001F6801" w:rsidRDefault="001F6801" w:rsidP="001F6801">
      <w:pPr>
        <w:autoSpaceDE w:val="0"/>
        <w:autoSpaceDN w:val="0"/>
        <w:adjustRightInd w:val="0"/>
        <w:spacing w:after="0" w:line="240" w:lineRule="auto"/>
        <w:jc w:val="center"/>
        <w:rPr>
          <w:rFonts w:ascii="Times New Roman" w:hAnsi="Times New Roman" w:cs="Times New Roman"/>
          <w:i/>
          <w:color w:val="000000"/>
          <w:sz w:val="28"/>
          <w:szCs w:val="28"/>
        </w:rPr>
      </w:pPr>
      <w:r>
        <w:rPr>
          <w:rFonts w:ascii="Times New Roman" w:hAnsi="Times New Roman" w:cs="Times New Roman"/>
          <w:i/>
          <w:noProof/>
          <w:color w:val="000000"/>
          <w:sz w:val="28"/>
          <w:szCs w:val="28"/>
        </w:rPr>
        <w:drawing>
          <wp:inline distT="0" distB="0" distL="0" distR="0">
            <wp:extent cx="5940425" cy="1255942"/>
            <wp:effectExtent l="1905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940425" cy="1255942"/>
                    </a:xfrm>
                    <a:prstGeom prst="rect">
                      <a:avLst/>
                    </a:prstGeom>
                    <a:noFill/>
                    <a:ln w="9525">
                      <a:noFill/>
                      <a:miter lim="800000"/>
                      <a:headEnd/>
                      <a:tailEnd/>
                    </a:ln>
                  </pic:spPr>
                </pic:pic>
              </a:graphicData>
            </a:graphic>
          </wp:inline>
        </w:drawing>
      </w:r>
    </w:p>
    <w:p w:rsidR="002B07CE" w:rsidRPr="0058560E" w:rsidRDefault="002B07CE" w:rsidP="002B07CE">
      <w:pPr>
        <w:spacing w:after="0" w:line="240" w:lineRule="auto"/>
        <w:jc w:val="both"/>
        <w:rPr>
          <w:rFonts w:ascii="Times New Roman" w:eastAsia="Times New Roman" w:hAnsi="Times New Roman" w:cs="Times New Roman"/>
          <w:color w:val="000000"/>
          <w:sz w:val="28"/>
          <w:szCs w:val="28"/>
        </w:rPr>
      </w:pPr>
    </w:p>
    <w:p w:rsidR="004F2778" w:rsidRPr="00F80499" w:rsidRDefault="001F6801" w:rsidP="00F80499">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gramStart"/>
      <w:r w:rsidRPr="001F6801">
        <w:rPr>
          <w:rFonts w:ascii="Times New Roman" w:hAnsi="Times New Roman" w:cs="Times New Roman"/>
          <w:color w:val="000000"/>
          <w:sz w:val="28"/>
          <w:szCs w:val="28"/>
        </w:rPr>
        <w:t xml:space="preserve">Динамика доли обучающихся, выполнивших задания ВПР (по отметкам), в Самарской области, представлена в диаграмме 4.2. при сопоставлении результатов ВПР СПО по учебному предмету в 2022, 2023 и 2024 годах. </w:t>
      </w:r>
      <w:proofErr w:type="gramEnd"/>
    </w:p>
    <w:p w:rsidR="00C91F27" w:rsidRPr="00C91F27" w:rsidRDefault="00C91F27" w:rsidP="00C91F27">
      <w:pPr>
        <w:autoSpaceDE w:val="0"/>
        <w:autoSpaceDN w:val="0"/>
        <w:adjustRightInd w:val="0"/>
        <w:spacing w:after="0" w:line="240" w:lineRule="auto"/>
        <w:jc w:val="center"/>
        <w:rPr>
          <w:rFonts w:ascii="Times New Roman" w:hAnsi="Times New Roman" w:cs="Times New Roman"/>
          <w:i/>
          <w:color w:val="000000"/>
          <w:sz w:val="28"/>
          <w:szCs w:val="28"/>
        </w:rPr>
      </w:pPr>
      <w:r w:rsidRPr="00C91F27">
        <w:rPr>
          <w:rFonts w:ascii="Times New Roman" w:hAnsi="Times New Roman" w:cs="Times New Roman"/>
          <w:i/>
          <w:color w:val="000000"/>
          <w:sz w:val="28"/>
          <w:szCs w:val="28"/>
        </w:rPr>
        <w:t xml:space="preserve">Диаграмма 4.2. Динамика доли </w:t>
      </w:r>
      <w:proofErr w:type="gramStart"/>
      <w:r w:rsidRPr="00C91F27">
        <w:rPr>
          <w:rFonts w:ascii="Times New Roman" w:hAnsi="Times New Roman" w:cs="Times New Roman"/>
          <w:i/>
          <w:color w:val="000000"/>
          <w:sz w:val="28"/>
          <w:szCs w:val="28"/>
        </w:rPr>
        <w:t>обучающихся</w:t>
      </w:r>
      <w:proofErr w:type="gramEnd"/>
      <w:r w:rsidRPr="00C91F27">
        <w:rPr>
          <w:rFonts w:ascii="Times New Roman" w:hAnsi="Times New Roman" w:cs="Times New Roman"/>
          <w:i/>
          <w:color w:val="000000"/>
          <w:sz w:val="28"/>
          <w:szCs w:val="28"/>
        </w:rPr>
        <w:t>,</w:t>
      </w:r>
    </w:p>
    <w:p w:rsidR="00C91F27" w:rsidRPr="00C91F27" w:rsidRDefault="00C91F27" w:rsidP="00C91F27">
      <w:pPr>
        <w:autoSpaceDE w:val="0"/>
        <w:autoSpaceDN w:val="0"/>
        <w:adjustRightInd w:val="0"/>
        <w:spacing w:after="0" w:line="240" w:lineRule="auto"/>
        <w:jc w:val="center"/>
        <w:rPr>
          <w:rFonts w:ascii="Times New Roman" w:hAnsi="Times New Roman" w:cs="Times New Roman"/>
          <w:i/>
          <w:color w:val="000000"/>
          <w:sz w:val="28"/>
          <w:szCs w:val="28"/>
        </w:rPr>
      </w:pPr>
      <w:proofErr w:type="gramStart"/>
      <w:r w:rsidRPr="00C91F27">
        <w:rPr>
          <w:rFonts w:ascii="Times New Roman" w:hAnsi="Times New Roman" w:cs="Times New Roman"/>
          <w:i/>
          <w:color w:val="000000"/>
          <w:sz w:val="28"/>
          <w:szCs w:val="28"/>
        </w:rPr>
        <w:t>выполнивших</w:t>
      </w:r>
      <w:proofErr w:type="gramEnd"/>
      <w:r w:rsidRPr="00C91F27">
        <w:rPr>
          <w:rFonts w:ascii="Times New Roman" w:hAnsi="Times New Roman" w:cs="Times New Roman"/>
          <w:i/>
          <w:color w:val="000000"/>
          <w:sz w:val="28"/>
          <w:szCs w:val="28"/>
        </w:rPr>
        <w:t xml:space="preserve"> задания ВПР (по отметкам),</w:t>
      </w:r>
    </w:p>
    <w:p w:rsidR="00C91F27" w:rsidRPr="00C91F27" w:rsidRDefault="00C91F27" w:rsidP="00C91F27">
      <w:pPr>
        <w:autoSpaceDE w:val="0"/>
        <w:autoSpaceDN w:val="0"/>
        <w:adjustRightInd w:val="0"/>
        <w:spacing w:after="0" w:line="240" w:lineRule="auto"/>
        <w:jc w:val="center"/>
        <w:rPr>
          <w:rFonts w:ascii="Times New Roman" w:hAnsi="Times New Roman" w:cs="Times New Roman"/>
          <w:i/>
          <w:color w:val="000000"/>
          <w:sz w:val="28"/>
          <w:szCs w:val="28"/>
        </w:rPr>
      </w:pPr>
      <w:r w:rsidRPr="00C91F27">
        <w:rPr>
          <w:rFonts w:ascii="Times New Roman" w:hAnsi="Times New Roman" w:cs="Times New Roman"/>
          <w:i/>
          <w:color w:val="000000"/>
          <w:sz w:val="28"/>
          <w:szCs w:val="28"/>
        </w:rPr>
        <w:t>в Самарской области, %</w:t>
      </w:r>
    </w:p>
    <w:p w:rsidR="004F2778" w:rsidRDefault="00F80499" w:rsidP="00F80499">
      <w:pPr>
        <w:jc w:val="center"/>
        <w:rPr>
          <w:rFonts w:ascii="Times New Roman" w:hAnsi="Times New Roman" w:cs="Times New Roman"/>
          <w:sz w:val="28"/>
          <w:szCs w:val="28"/>
        </w:rPr>
      </w:pPr>
      <w:r w:rsidRPr="00F80499">
        <w:rPr>
          <w:rFonts w:ascii="Times New Roman" w:hAnsi="Times New Roman" w:cs="Times New Roman"/>
          <w:noProof/>
          <w:sz w:val="28"/>
          <w:szCs w:val="28"/>
        </w:rPr>
        <w:drawing>
          <wp:inline distT="0" distB="0" distL="0" distR="0">
            <wp:extent cx="4315828" cy="2339340"/>
            <wp:effectExtent l="19050" t="0" r="8522" b="0"/>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4321623" cy="2342481"/>
                    </a:xfrm>
                    <a:prstGeom prst="rect">
                      <a:avLst/>
                    </a:prstGeom>
                    <a:noFill/>
                    <a:ln w="9525">
                      <a:noFill/>
                      <a:miter lim="800000"/>
                      <a:headEnd/>
                      <a:tailEnd/>
                    </a:ln>
                  </pic:spPr>
                </pic:pic>
              </a:graphicData>
            </a:graphic>
          </wp:inline>
        </w:drawing>
      </w:r>
    </w:p>
    <w:p w:rsidR="00C91F27" w:rsidRDefault="00C91F27" w:rsidP="00E41BA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C91F27">
        <w:rPr>
          <w:rFonts w:ascii="Times New Roman" w:hAnsi="Times New Roman" w:cs="Times New Roman"/>
          <w:color w:val="000000"/>
          <w:sz w:val="28"/>
          <w:szCs w:val="28"/>
        </w:rPr>
        <w:t xml:space="preserve">На основании сопоставления результатов ВПР СПО по учебному предмету в 2022, 2023 и 2024 годах выявлена положительная динамика изменений по оценкам «2», «4». При этом незначительно сократилась доля обучающихся, выполнивших задания ВПР по Русскому языку, завершившие общеобразовательную подготовку, на оценки «3» и «5». </w:t>
      </w:r>
    </w:p>
    <w:p w:rsidR="00C91F27" w:rsidRDefault="00C91F27" w:rsidP="00C91F2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C91F27">
        <w:rPr>
          <w:rFonts w:ascii="Times New Roman" w:hAnsi="Times New Roman" w:cs="Times New Roman"/>
          <w:color w:val="000000"/>
          <w:sz w:val="28"/>
          <w:szCs w:val="28"/>
        </w:rPr>
        <w:lastRenderedPageBreak/>
        <w:t>В ходе ВПР СПО по предмету «Русский язык», завершившие общеобразовательную подготовку, оценивалось достижение планируемых результатов согласно направленности заданий ВПР. Коды заданий и их направленность, оцениваемые в 2024 году, представлены в таблице 4.5.</w:t>
      </w:r>
    </w:p>
    <w:p w:rsidR="00C91F27" w:rsidRDefault="00C91F27" w:rsidP="00C91F27">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C91F27" w:rsidRDefault="00C91F27" w:rsidP="00C91F27">
      <w:pPr>
        <w:pStyle w:val="Default"/>
        <w:jc w:val="center"/>
        <w:rPr>
          <w:rFonts w:eastAsiaTheme="minorEastAsia"/>
          <w:i/>
          <w:sz w:val="28"/>
          <w:szCs w:val="28"/>
          <w:lang w:eastAsia="ru-RU"/>
        </w:rPr>
      </w:pPr>
      <w:r w:rsidRPr="00C91F27">
        <w:rPr>
          <w:rFonts w:eastAsiaTheme="minorEastAsia"/>
          <w:i/>
          <w:sz w:val="28"/>
          <w:szCs w:val="28"/>
          <w:lang w:eastAsia="ru-RU"/>
        </w:rPr>
        <w:t xml:space="preserve">Таблица 4.5. ВПР СПО Русский язык, </w:t>
      </w:r>
    </w:p>
    <w:p w:rsidR="00C91F27" w:rsidRDefault="00C91F27" w:rsidP="00C91F27">
      <w:pPr>
        <w:pStyle w:val="Default"/>
        <w:jc w:val="center"/>
        <w:rPr>
          <w:rFonts w:eastAsiaTheme="minorEastAsia"/>
          <w:i/>
          <w:sz w:val="28"/>
          <w:szCs w:val="28"/>
          <w:lang w:eastAsia="ru-RU"/>
        </w:rPr>
      </w:pPr>
      <w:proofErr w:type="gramStart"/>
      <w:r w:rsidRPr="00C91F27">
        <w:rPr>
          <w:rFonts w:eastAsiaTheme="minorEastAsia"/>
          <w:i/>
          <w:sz w:val="28"/>
          <w:szCs w:val="28"/>
          <w:lang w:eastAsia="ru-RU"/>
        </w:rPr>
        <w:t>завершившие</w:t>
      </w:r>
      <w:proofErr w:type="gramEnd"/>
      <w:r w:rsidRPr="00C91F27">
        <w:rPr>
          <w:rFonts w:eastAsiaTheme="minorEastAsia"/>
          <w:i/>
          <w:sz w:val="28"/>
          <w:szCs w:val="28"/>
          <w:lang w:eastAsia="ru-RU"/>
        </w:rPr>
        <w:t xml:space="preserve"> общеобразовательную подготовку.</w:t>
      </w:r>
    </w:p>
    <w:p w:rsidR="00E41BA8" w:rsidRPr="00E41BA8" w:rsidRDefault="00C91F27" w:rsidP="00E41BA8">
      <w:pPr>
        <w:pStyle w:val="Default"/>
        <w:jc w:val="center"/>
        <w:rPr>
          <w:rFonts w:eastAsiaTheme="minorEastAsia"/>
          <w:i/>
          <w:sz w:val="28"/>
          <w:szCs w:val="28"/>
          <w:lang w:eastAsia="ru-RU"/>
        </w:rPr>
      </w:pPr>
      <w:r w:rsidRPr="00C91F27">
        <w:rPr>
          <w:rFonts w:eastAsiaTheme="minorEastAsia"/>
          <w:i/>
          <w:sz w:val="28"/>
          <w:szCs w:val="28"/>
          <w:lang w:eastAsia="ru-RU"/>
        </w:rPr>
        <w:t xml:space="preserve"> Направленность заданий ВПР, 2024</w:t>
      </w:r>
    </w:p>
    <w:p w:rsidR="00E41BA8" w:rsidRPr="00E41BA8" w:rsidRDefault="00E41BA8" w:rsidP="00E41BA8">
      <w:pPr>
        <w:autoSpaceDE w:val="0"/>
        <w:autoSpaceDN w:val="0"/>
        <w:adjustRightInd w:val="0"/>
        <w:spacing w:after="0" w:line="240" w:lineRule="auto"/>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2"/>
        <w:gridCol w:w="8459"/>
      </w:tblGrid>
      <w:tr w:rsidR="00E41BA8" w:rsidRPr="00E41BA8" w:rsidTr="00E41BA8">
        <w:trPr>
          <w:trHeight w:val="218"/>
        </w:trPr>
        <w:tc>
          <w:tcPr>
            <w:tcW w:w="0" w:type="auto"/>
          </w:tcPr>
          <w:p w:rsidR="00E41BA8" w:rsidRPr="00E41BA8" w:rsidRDefault="00E41BA8" w:rsidP="00E41BA8">
            <w:pPr>
              <w:autoSpaceDE w:val="0"/>
              <w:autoSpaceDN w:val="0"/>
              <w:adjustRightInd w:val="0"/>
              <w:spacing w:after="0" w:line="240" w:lineRule="auto"/>
              <w:jc w:val="center"/>
              <w:rPr>
                <w:rFonts w:ascii="Times New Roman" w:hAnsi="Times New Roman" w:cs="Times New Roman"/>
                <w:color w:val="000000"/>
                <w:sz w:val="24"/>
                <w:szCs w:val="24"/>
              </w:rPr>
            </w:pPr>
            <w:r w:rsidRPr="00E41BA8">
              <w:rPr>
                <w:rFonts w:ascii="Times New Roman" w:hAnsi="Times New Roman" w:cs="Times New Roman"/>
                <w:color w:val="000000"/>
                <w:sz w:val="24"/>
                <w:szCs w:val="24"/>
              </w:rPr>
              <w:t>Код задания</w:t>
            </w:r>
          </w:p>
        </w:tc>
        <w:tc>
          <w:tcPr>
            <w:tcW w:w="0" w:type="auto"/>
          </w:tcPr>
          <w:p w:rsidR="00E41BA8" w:rsidRPr="00E41BA8" w:rsidRDefault="00E41BA8" w:rsidP="00E41BA8">
            <w:pPr>
              <w:autoSpaceDE w:val="0"/>
              <w:autoSpaceDN w:val="0"/>
              <w:adjustRightInd w:val="0"/>
              <w:spacing w:after="0" w:line="240" w:lineRule="auto"/>
              <w:jc w:val="center"/>
              <w:rPr>
                <w:rFonts w:ascii="Times New Roman" w:hAnsi="Times New Roman" w:cs="Times New Roman"/>
                <w:color w:val="000000"/>
                <w:sz w:val="24"/>
                <w:szCs w:val="24"/>
              </w:rPr>
            </w:pPr>
            <w:r w:rsidRPr="00E41BA8">
              <w:rPr>
                <w:rFonts w:ascii="Times New Roman" w:hAnsi="Times New Roman" w:cs="Times New Roman"/>
                <w:color w:val="000000"/>
                <w:sz w:val="24"/>
                <w:szCs w:val="24"/>
              </w:rPr>
              <w:t>Направленность задания ВПР</w:t>
            </w:r>
          </w:p>
        </w:tc>
      </w:tr>
      <w:tr w:rsidR="00E41BA8" w:rsidRPr="00E41BA8" w:rsidTr="00E41BA8">
        <w:trPr>
          <w:trHeight w:val="494"/>
        </w:trPr>
        <w:tc>
          <w:tcPr>
            <w:tcW w:w="0" w:type="auto"/>
          </w:tcPr>
          <w:p w:rsidR="00E41BA8" w:rsidRPr="00E41BA8" w:rsidRDefault="00E41BA8" w:rsidP="00E41BA8">
            <w:pPr>
              <w:autoSpaceDE w:val="0"/>
              <w:autoSpaceDN w:val="0"/>
              <w:adjustRightInd w:val="0"/>
              <w:spacing w:after="0" w:line="240" w:lineRule="auto"/>
              <w:jc w:val="center"/>
              <w:rPr>
                <w:rFonts w:ascii="Times New Roman" w:hAnsi="Times New Roman" w:cs="Times New Roman"/>
                <w:color w:val="000000"/>
                <w:sz w:val="24"/>
                <w:szCs w:val="24"/>
              </w:rPr>
            </w:pPr>
            <w:r w:rsidRPr="00E41BA8">
              <w:rPr>
                <w:rFonts w:ascii="Times New Roman" w:hAnsi="Times New Roman" w:cs="Times New Roman"/>
                <w:color w:val="000000"/>
                <w:sz w:val="24"/>
                <w:szCs w:val="24"/>
              </w:rPr>
              <w:t>1</w:t>
            </w:r>
          </w:p>
        </w:tc>
        <w:tc>
          <w:tcPr>
            <w:tcW w:w="0" w:type="auto"/>
          </w:tcPr>
          <w:p w:rsidR="00E41BA8" w:rsidRPr="00E41BA8" w:rsidRDefault="00E41BA8" w:rsidP="00E41BA8">
            <w:pPr>
              <w:autoSpaceDE w:val="0"/>
              <w:autoSpaceDN w:val="0"/>
              <w:adjustRightInd w:val="0"/>
              <w:spacing w:after="0" w:line="240" w:lineRule="auto"/>
              <w:rPr>
                <w:rFonts w:ascii="Times New Roman" w:hAnsi="Times New Roman" w:cs="Times New Roman"/>
                <w:color w:val="000000"/>
                <w:sz w:val="24"/>
                <w:szCs w:val="24"/>
              </w:rPr>
            </w:pPr>
            <w:r w:rsidRPr="00E41BA8">
              <w:rPr>
                <w:rFonts w:ascii="Times New Roman" w:hAnsi="Times New Roman" w:cs="Times New Roman"/>
                <w:color w:val="000000"/>
                <w:sz w:val="24"/>
                <w:szCs w:val="24"/>
              </w:rPr>
              <w:t xml:space="preserve">Соблюдать основные произносительные и акцентологические нормы современного русского литературного языка </w:t>
            </w:r>
          </w:p>
        </w:tc>
      </w:tr>
      <w:tr w:rsidR="00E41BA8" w:rsidRPr="00E41BA8" w:rsidTr="00E41BA8">
        <w:trPr>
          <w:trHeight w:val="768"/>
        </w:trPr>
        <w:tc>
          <w:tcPr>
            <w:tcW w:w="0" w:type="auto"/>
          </w:tcPr>
          <w:p w:rsidR="00E41BA8" w:rsidRPr="00E41BA8" w:rsidRDefault="00E41BA8" w:rsidP="00E41BA8">
            <w:pPr>
              <w:autoSpaceDE w:val="0"/>
              <w:autoSpaceDN w:val="0"/>
              <w:adjustRightInd w:val="0"/>
              <w:spacing w:after="0" w:line="240" w:lineRule="auto"/>
              <w:jc w:val="center"/>
              <w:rPr>
                <w:rFonts w:ascii="Times New Roman" w:hAnsi="Times New Roman" w:cs="Times New Roman"/>
                <w:color w:val="000000"/>
                <w:sz w:val="24"/>
                <w:szCs w:val="24"/>
              </w:rPr>
            </w:pPr>
            <w:r w:rsidRPr="00E41BA8">
              <w:rPr>
                <w:rFonts w:ascii="Times New Roman" w:hAnsi="Times New Roman" w:cs="Times New Roman"/>
                <w:color w:val="000000"/>
                <w:sz w:val="24"/>
                <w:szCs w:val="24"/>
              </w:rPr>
              <w:t>2</w:t>
            </w:r>
          </w:p>
        </w:tc>
        <w:tc>
          <w:tcPr>
            <w:tcW w:w="0" w:type="auto"/>
          </w:tcPr>
          <w:p w:rsidR="00E41BA8" w:rsidRPr="00E41BA8" w:rsidRDefault="00E41BA8" w:rsidP="00E41BA8">
            <w:pPr>
              <w:autoSpaceDE w:val="0"/>
              <w:autoSpaceDN w:val="0"/>
              <w:adjustRightInd w:val="0"/>
              <w:spacing w:after="0" w:line="240" w:lineRule="auto"/>
              <w:rPr>
                <w:rFonts w:ascii="Times New Roman" w:hAnsi="Times New Roman" w:cs="Times New Roman"/>
                <w:color w:val="000000"/>
                <w:sz w:val="24"/>
                <w:szCs w:val="24"/>
              </w:rPr>
            </w:pPr>
            <w:r w:rsidRPr="00E41BA8">
              <w:rPr>
                <w:rFonts w:ascii="Times New Roman" w:hAnsi="Times New Roman" w:cs="Times New Roman"/>
                <w:color w:val="000000"/>
                <w:sz w:val="24"/>
                <w:szCs w:val="24"/>
              </w:rPr>
              <w:t xml:space="preserve">Анализировать и характеризовать высказывания с точки зрения соблюдения лексических норм современного русского литературного языка; соблюдать лексические нормы </w:t>
            </w:r>
          </w:p>
        </w:tc>
      </w:tr>
      <w:tr w:rsidR="00E41BA8" w:rsidRPr="00E41BA8" w:rsidTr="00E41BA8">
        <w:trPr>
          <w:trHeight w:val="771"/>
        </w:trPr>
        <w:tc>
          <w:tcPr>
            <w:tcW w:w="0" w:type="auto"/>
          </w:tcPr>
          <w:p w:rsidR="00E41BA8" w:rsidRPr="00E41BA8" w:rsidRDefault="00E41BA8" w:rsidP="00E41BA8">
            <w:pPr>
              <w:autoSpaceDE w:val="0"/>
              <w:autoSpaceDN w:val="0"/>
              <w:adjustRightInd w:val="0"/>
              <w:spacing w:after="0" w:line="240" w:lineRule="auto"/>
              <w:jc w:val="center"/>
              <w:rPr>
                <w:rFonts w:ascii="Times New Roman" w:hAnsi="Times New Roman" w:cs="Times New Roman"/>
                <w:color w:val="000000"/>
                <w:sz w:val="24"/>
                <w:szCs w:val="24"/>
              </w:rPr>
            </w:pPr>
            <w:r w:rsidRPr="00E41BA8">
              <w:rPr>
                <w:rFonts w:ascii="Times New Roman" w:hAnsi="Times New Roman" w:cs="Times New Roman"/>
                <w:color w:val="000000"/>
                <w:sz w:val="24"/>
                <w:szCs w:val="24"/>
              </w:rPr>
              <w:t>3</w:t>
            </w:r>
          </w:p>
        </w:tc>
        <w:tc>
          <w:tcPr>
            <w:tcW w:w="0" w:type="auto"/>
          </w:tcPr>
          <w:p w:rsidR="00E41BA8" w:rsidRPr="00E41BA8" w:rsidRDefault="00E41BA8" w:rsidP="00E41BA8">
            <w:pPr>
              <w:autoSpaceDE w:val="0"/>
              <w:autoSpaceDN w:val="0"/>
              <w:adjustRightInd w:val="0"/>
              <w:spacing w:after="0" w:line="240" w:lineRule="auto"/>
              <w:rPr>
                <w:rFonts w:ascii="Times New Roman" w:hAnsi="Times New Roman" w:cs="Times New Roman"/>
                <w:color w:val="000000"/>
                <w:sz w:val="24"/>
                <w:szCs w:val="24"/>
              </w:rPr>
            </w:pPr>
            <w:r w:rsidRPr="00E41BA8">
              <w:rPr>
                <w:rFonts w:ascii="Times New Roman" w:hAnsi="Times New Roman" w:cs="Times New Roman"/>
                <w:color w:val="000000"/>
                <w:sz w:val="24"/>
                <w:szCs w:val="24"/>
              </w:rPr>
              <w:t xml:space="preserve">Анализировать и характеризовать высказывания с точки зрения соблюдения лексических норм современного русского литературного языка; соблюдать лексические нормы </w:t>
            </w:r>
          </w:p>
        </w:tc>
      </w:tr>
      <w:tr w:rsidR="00E41BA8" w:rsidRPr="00E41BA8" w:rsidTr="00E41BA8">
        <w:trPr>
          <w:trHeight w:val="770"/>
        </w:trPr>
        <w:tc>
          <w:tcPr>
            <w:tcW w:w="0" w:type="auto"/>
          </w:tcPr>
          <w:p w:rsidR="00E41BA8" w:rsidRPr="00E41BA8" w:rsidRDefault="00E41BA8" w:rsidP="00E41BA8">
            <w:pPr>
              <w:autoSpaceDE w:val="0"/>
              <w:autoSpaceDN w:val="0"/>
              <w:adjustRightInd w:val="0"/>
              <w:spacing w:after="0" w:line="240" w:lineRule="auto"/>
              <w:jc w:val="center"/>
              <w:rPr>
                <w:rFonts w:ascii="Times New Roman" w:hAnsi="Times New Roman" w:cs="Times New Roman"/>
                <w:color w:val="000000"/>
                <w:sz w:val="24"/>
                <w:szCs w:val="24"/>
              </w:rPr>
            </w:pPr>
            <w:r w:rsidRPr="00E41BA8">
              <w:rPr>
                <w:rFonts w:ascii="Times New Roman" w:hAnsi="Times New Roman" w:cs="Times New Roman"/>
                <w:color w:val="000000"/>
                <w:sz w:val="24"/>
                <w:szCs w:val="24"/>
              </w:rPr>
              <w:t>4</w:t>
            </w:r>
          </w:p>
        </w:tc>
        <w:tc>
          <w:tcPr>
            <w:tcW w:w="0" w:type="auto"/>
          </w:tcPr>
          <w:p w:rsidR="00E41BA8" w:rsidRPr="00E41BA8" w:rsidRDefault="00E41BA8" w:rsidP="00E41BA8">
            <w:pPr>
              <w:autoSpaceDE w:val="0"/>
              <w:autoSpaceDN w:val="0"/>
              <w:adjustRightInd w:val="0"/>
              <w:spacing w:after="0" w:line="240" w:lineRule="auto"/>
              <w:rPr>
                <w:rFonts w:ascii="Times New Roman" w:hAnsi="Times New Roman" w:cs="Times New Roman"/>
                <w:color w:val="000000"/>
                <w:sz w:val="24"/>
                <w:szCs w:val="24"/>
              </w:rPr>
            </w:pPr>
            <w:r w:rsidRPr="00E41BA8">
              <w:rPr>
                <w:rFonts w:ascii="Times New Roman" w:hAnsi="Times New Roman" w:cs="Times New Roman"/>
                <w:color w:val="000000"/>
                <w:sz w:val="24"/>
                <w:szCs w:val="24"/>
              </w:rPr>
              <w:t xml:space="preserve">Анализировать и характеризовать высказывания с точки зрения соблюдения морфологических норм современного русского литературного языка; соблюдать морфологические нормы </w:t>
            </w:r>
          </w:p>
        </w:tc>
      </w:tr>
      <w:tr w:rsidR="00AA5363" w:rsidRPr="00E41BA8" w:rsidTr="00E41BA8">
        <w:trPr>
          <w:trHeight w:val="770"/>
        </w:trPr>
        <w:tc>
          <w:tcPr>
            <w:tcW w:w="0" w:type="auto"/>
          </w:tcPr>
          <w:p w:rsidR="00AA5363" w:rsidRPr="00E41BA8" w:rsidRDefault="00AA5363" w:rsidP="00AA5363">
            <w:pPr>
              <w:autoSpaceDE w:val="0"/>
              <w:autoSpaceDN w:val="0"/>
              <w:adjustRightInd w:val="0"/>
              <w:spacing w:after="0" w:line="240" w:lineRule="auto"/>
              <w:jc w:val="center"/>
              <w:rPr>
                <w:rFonts w:ascii="Times New Roman" w:hAnsi="Times New Roman" w:cs="Times New Roman"/>
                <w:color w:val="000000"/>
                <w:sz w:val="24"/>
                <w:szCs w:val="24"/>
              </w:rPr>
            </w:pPr>
            <w:r w:rsidRPr="00E41BA8">
              <w:rPr>
                <w:rFonts w:ascii="Times New Roman" w:hAnsi="Times New Roman" w:cs="Times New Roman"/>
                <w:color w:val="000000"/>
                <w:sz w:val="24"/>
                <w:szCs w:val="24"/>
              </w:rPr>
              <w:t>5</w:t>
            </w:r>
          </w:p>
        </w:tc>
        <w:tc>
          <w:tcPr>
            <w:tcW w:w="0" w:type="auto"/>
          </w:tcPr>
          <w:p w:rsidR="00AA5363" w:rsidRPr="00E41BA8" w:rsidRDefault="00AA5363" w:rsidP="00AA5363">
            <w:pPr>
              <w:autoSpaceDE w:val="0"/>
              <w:autoSpaceDN w:val="0"/>
              <w:adjustRightInd w:val="0"/>
              <w:spacing w:after="0" w:line="240" w:lineRule="auto"/>
              <w:rPr>
                <w:rFonts w:ascii="Times New Roman" w:hAnsi="Times New Roman" w:cs="Times New Roman"/>
                <w:color w:val="000000"/>
                <w:sz w:val="24"/>
                <w:szCs w:val="24"/>
              </w:rPr>
            </w:pPr>
            <w:r w:rsidRPr="00E41BA8">
              <w:rPr>
                <w:rFonts w:ascii="Times New Roman" w:hAnsi="Times New Roman" w:cs="Times New Roman"/>
                <w:color w:val="000000"/>
                <w:sz w:val="24"/>
                <w:szCs w:val="24"/>
              </w:rP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и др.; соблюдать синтаксические нормы </w:t>
            </w:r>
          </w:p>
        </w:tc>
      </w:tr>
      <w:tr w:rsidR="00AA5363" w:rsidRPr="00E41BA8" w:rsidTr="00E41BA8">
        <w:trPr>
          <w:trHeight w:val="770"/>
        </w:trPr>
        <w:tc>
          <w:tcPr>
            <w:tcW w:w="0" w:type="auto"/>
          </w:tcPr>
          <w:p w:rsidR="00AA5363" w:rsidRPr="00E41BA8" w:rsidRDefault="00AA5363" w:rsidP="00AA5363">
            <w:pPr>
              <w:autoSpaceDE w:val="0"/>
              <w:autoSpaceDN w:val="0"/>
              <w:adjustRightInd w:val="0"/>
              <w:spacing w:after="0" w:line="240" w:lineRule="auto"/>
              <w:jc w:val="center"/>
              <w:rPr>
                <w:rFonts w:ascii="Times New Roman" w:hAnsi="Times New Roman" w:cs="Times New Roman"/>
                <w:color w:val="000000"/>
                <w:sz w:val="24"/>
                <w:szCs w:val="24"/>
              </w:rPr>
            </w:pPr>
            <w:r w:rsidRPr="00E41BA8">
              <w:rPr>
                <w:rFonts w:ascii="Times New Roman" w:hAnsi="Times New Roman" w:cs="Times New Roman"/>
                <w:color w:val="000000"/>
                <w:sz w:val="24"/>
                <w:szCs w:val="24"/>
              </w:rPr>
              <w:t>6</w:t>
            </w:r>
          </w:p>
        </w:tc>
        <w:tc>
          <w:tcPr>
            <w:tcW w:w="0" w:type="auto"/>
          </w:tcPr>
          <w:p w:rsidR="00AA5363" w:rsidRPr="00E41BA8" w:rsidRDefault="00AA5363" w:rsidP="00AA5363">
            <w:pPr>
              <w:autoSpaceDE w:val="0"/>
              <w:autoSpaceDN w:val="0"/>
              <w:adjustRightInd w:val="0"/>
              <w:spacing w:after="0" w:line="240" w:lineRule="auto"/>
              <w:rPr>
                <w:rFonts w:ascii="Times New Roman" w:hAnsi="Times New Roman" w:cs="Times New Roman"/>
                <w:color w:val="000000"/>
                <w:sz w:val="24"/>
                <w:szCs w:val="24"/>
              </w:rPr>
            </w:pPr>
            <w:r w:rsidRPr="00E41BA8">
              <w:rPr>
                <w:rFonts w:ascii="Times New Roman" w:hAnsi="Times New Roman" w:cs="Times New Roman"/>
                <w:color w:val="000000"/>
                <w:sz w:val="24"/>
                <w:szCs w:val="24"/>
              </w:rPr>
              <w:t xml:space="preserve">Выполнять орфографический анализ слова; соблюдать правила орфографии (Правописание гласных и согласных в корне) </w:t>
            </w:r>
          </w:p>
        </w:tc>
      </w:tr>
      <w:tr w:rsidR="00AA5363" w:rsidRPr="00E41BA8" w:rsidTr="00E41BA8">
        <w:trPr>
          <w:trHeight w:val="770"/>
        </w:trPr>
        <w:tc>
          <w:tcPr>
            <w:tcW w:w="0" w:type="auto"/>
          </w:tcPr>
          <w:p w:rsidR="00AA5363" w:rsidRPr="00E41BA8" w:rsidRDefault="00AA5363" w:rsidP="00AA5363">
            <w:pPr>
              <w:autoSpaceDE w:val="0"/>
              <w:autoSpaceDN w:val="0"/>
              <w:adjustRightInd w:val="0"/>
              <w:spacing w:after="0" w:line="240" w:lineRule="auto"/>
              <w:jc w:val="center"/>
              <w:rPr>
                <w:rFonts w:ascii="Times New Roman" w:hAnsi="Times New Roman" w:cs="Times New Roman"/>
                <w:color w:val="000000"/>
                <w:sz w:val="24"/>
                <w:szCs w:val="24"/>
              </w:rPr>
            </w:pPr>
            <w:r w:rsidRPr="00E41BA8">
              <w:rPr>
                <w:rFonts w:ascii="Times New Roman" w:hAnsi="Times New Roman" w:cs="Times New Roman"/>
                <w:color w:val="000000"/>
                <w:sz w:val="24"/>
                <w:szCs w:val="24"/>
              </w:rPr>
              <w:t>7</w:t>
            </w:r>
          </w:p>
        </w:tc>
        <w:tc>
          <w:tcPr>
            <w:tcW w:w="0" w:type="auto"/>
          </w:tcPr>
          <w:p w:rsidR="00AA5363" w:rsidRPr="00E41BA8" w:rsidRDefault="00AA5363" w:rsidP="00AA5363">
            <w:pPr>
              <w:autoSpaceDE w:val="0"/>
              <w:autoSpaceDN w:val="0"/>
              <w:adjustRightInd w:val="0"/>
              <w:spacing w:after="0" w:line="240" w:lineRule="auto"/>
              <w:rPr>
                <w:rFonts w:ascii="Times New Roman" w:hAnsi="Times New Roman" w:cs="Times New Roman"/>
                <w:color w:val="000000"/>
                <w:sz w:val="24"/>
                <w:szCs w:val="24"/>
              </w:rPr>
            </w:pPr>
            <w:proofErr w:type="gramStart"/>
            <w:r w:rsidRPr="00E41BA8">
              <w:rPr>
                <w:rFonts w:ascii="Times New Roman" w:hAnsi="Times New Roman" w:cs="Times New Roman"/>
                <w:color w:val="000000"/>
                <w:sz w:val="24"/>
                <w:szCs w:val="24"/>
              </w:rPr>
              <w:t xml:space="preserve">Выполнять орфографический анализ слова; соблюдать правила орфографии (Употребление разделительных </w:t>
            </w:r>
            <w:proofErr w:type="spellStart"/>
            <w:r w:rsidRPr="00E41BA8">
              <w:rPr>
                <w:rFonts w:ascii="Times New Roman" w:hAnsi="Times New Roman" w:cs="Times New Roman"/>
                <w:color w:val="000000"/>
                <w:sz w:val="24"/>
                <w:szCs w:val="24"/>
              </w:rPr>
              <w:t>ъ</w:t>
            </w:r>
            <w:proofErr w:type="spellEnd"/>
            <w:r w:rsidRPr="00E41BA8">
              <w:rPr>
                <w:rFonts w:ascii="Times New Roman" w:hAnsi="Times New Roman" w:cs="Times New Roman"/>
                <w:color w:val="000000"/>
                <w:sz w:val="24"/>
                <w:szCs w:val="24"/>
              </w:rPr>
              <w:t xml:space="preserve"> и </w:t>
            </w:r>
            <w:proofErr w:type="spellStart"/>
            <w:r w:rsidRPr="00E41BA8">
              <w:rPr>
                <w:rFonts w:ascii="Times New Roman" w:hAnsi="Times New Roman" w:cs="Times New Roman"/>
                <w:color w:val="000000"/>
                <w:sz w:val="24"/>
                <w:szCs w:val="24"/>
              </w:rPr>
              <w:t>ь</w:t>
            </w:r>
            <w:proofErr w:type="spellEnd"/>
            <w:r w:rsidRPr="00E41BA8">
              <w:rPr>
                <w:rFonts w:ascii="Times New Roman" w:hAnsi="Times New Roman" w:cs="Times New Roman"/>
                <w:color w:val="000000"/>
                <w:sz w:val="24"/>
                <w:szCs w:val="24"/>
              </w:rPr>
              <w:t>.</w:t>
            </w:r>
            <w:proofErr w:type="gramEnd"/>
            <w:r w:rsidRPr="00E41BA8">
              <w:rPr>
                <w:rFonts w:ascii="Times New Roman" w:hAnsi="Times New Roman" w:cs="Times New Roman"/>
                <w:color w:val="000000"/>
                <w:sz w:val="24"/>
                <w:szCs w:val="24"/>
              </w:rPr>
              <w:t xml:space="preserve"> Правописание приставок. </w:t>
            </w:r>
            <w:proofErr w:type="gramStart"/>
            <w:r w:rsidRPr="00E41BA8">
              <w:rPr>
                <w:rFonts w:ascii="Times New Roman" w:hAnsi="Times New Roman" w:cs="Times New Roman"/>
                <w:color w:val="000000"/>
                <w:sz w:val="24"/>
                <w:szCs w:val="24"/>
              </w:rPr>
              <w:t xml:space="preserve">Буквы </w:t>
            </w:r>
            <w:proofErr w:type="spellStart"/>
            <w:r w:rsidRPr="00E41BA8">
              <w:rPr>
                <w:rFonts w:ascii="Times New Roman" w:hAnsi="Times New Roman" w:cs="Times New Roman"/>
                <w:color w:val="000000"/>
                <w:sz w:val="24"/>
                <w:szCs w:val="24"/>
              </w:rPr>
              <w:t>ы</w:t>
            </w:r>
            <w:proofErr w:type="spellEnd"/>
            <w:r w:rsidRPr="00E41BA8">
              <w:rPr>
                <w:rFonts w:ascii="Times New Roman" w:hAnsi="Times New Roman" w:cs="Times New Roman"/>
                <w:color w:val="000000"/>
                <w:sz w:val="24"/>
                <w:szCs w:val="24"/>
              </w:rPr>
              <w:t xml:space="preserve"> – и после приставок) </w:t>
            </w:r>
            <w:proofErr w:type="gramEnd"/>
          </w:p>
        </w:tc>
      </w:tr>
      <w:tr w:rsidR="00AA5363" w:rsidRPr="00E41BA8" w:rsidTr="00E41BA8">
        <w:trPr>
          <w:trHeight w:val="770"/>
        </w:trPr>
        <w:tc>
          <w:tcPr>
            <w:tcW w:w="0" w:type="auto"/>
          </w:tcPr>
          <w:p w:rsidR="00AA5363" w:rsidRPr="00E41BA8" w:rsidRDefault="00AA5363" w:rsidP="00AA5363">
            <w:pPr>
              <w:autoSpaceDE w:val="0"/>
              <w:autoSpaceDN w:val="0"/>
              <w:adjustRightInd w:val="0"/>
              <w:spacing w:after="0" w:line="240" w:lineRule="auto"/>
              <w:jc w:val="center"/>
              <w:rPr>
                <w:rFonts w:ascii="Times New Roman" w:hAnsi="Times New Roman" w:cs="Times New Roman"/>
                <w:color w:val="000000"/>
                <w:sz w:val="24"/>
                <w:szCs w:val="24"/>
              </w:rPr>
            </w:pPr>
            <w:r w:rsidRPr="00E41BA8">
              <w:rPr>
                <w:rFonts w:ascii="Times New Roman" w:hAnsi="Times New Roman" w:cs="Times New Roman"/>
                <w:color w:val="000000"/>
                <w:sz w:val="24"/>
                <w:szCs w:val="24"/>
              </w:rPr>
              <w:t>8</w:t>
            </w:r>
          </w:p>
        </w:tc>
        <w:tc>
          <w:tcPr>
            <w:tcW w:w="0" w:type="auto"/>
          </w:tcPr>
          <w:p w:rsidR="00AA5363" w:rsidRPr="00E41BA8" w:rsidRDefault="00AA5363" w:rsidP="00AA5363">
            <w:pPr>
              <w:autoSpaceDE w:val="0"/>
              <w:autoSpaceDN w:val="0"/>
              <w:adjustRightInd w:val="0"/>
              <w:spacing w:after="0" w:line="240" w:lineRule="auto"/>
              <w:rPr>
                <w:rFonts w:ascii="Times New Roman" w:hAnsi="Times New Roman" w:cs="Times New Roman"/>
                <w:color w:val="000000"/>
                <w:sz w:val="24"/>
                <w:szCs w:val="24"/>
              </w:rPr>
            </w:pPr>
            <w:r w:rsidRPr="00E41BA8">
              <w:rPr>
                <w:rFonts w:ascii="Times New Roman" w:hAnsi="Times New Roman" w:cs="Times New Roman"/>
                <w:color w:val="000000"/>
                <w:sz w:val="24"/>
                <w:szCs w:val="24"/>
              </w:rPr>
              <w:t xml:space="preserve">Выполнять орфографический анализ слова; соблюдать правила орфографии (Правописание суффиксов (кроме суффиксов причастий, деепричастий)) </w:t>
            </w:r>
          </w:p>
        </w:tc>
      </w:tr>
      <w:tr w:rsidR="00AA5363" w:rsidRPr="00E41BA8" w:rsidTr="00E41BA8">
        <w:trPr>
          <w:trHeight w:val="770"/>
        </w:trPr>
        <w:tc>
          <w:tcPr>
            <w:tcW w:w="0" w:type="auto"/>
          </w:tcPr>
          <w:p w:rsidR="00AA5363" w:rsidRPr="00E41BA8" w:rsidRDefault="00AA5363" w:rsidP="00AA5363">
            <w:pPr>
              <w:autoSpaceDE w:val="0"/>
              <w:autoSpaceDN w:val="0"/>
              <w:adjustRightInd w:val="0"/>
              <w:spacing w:after="0" w:line="240" w:lineRule="auto"/>
              <w:jc w:val="center"/>
              <w:rPr>
                <w:rFonts w:ascii="Times New Roman" w:hAnsi="Times New Roman" w:cs="Times New Roman"/>
                <w:color w:val="000000"/>
                <w:sz w:val="24"/>
                <w:szCs w:val="24"/>
              </w:rPr>
            </w:pPr>
            <w:r w:rsidRPr="00E41BA8">
              <w:rPr>
                <w:rFonts w:ascii="Times New Roman" w:hAnsi="Times New Roman" w:cs="Times New Roman"/>
                <w:color w:val="000000"/>
                <w:sz w:val="24"/>
                <w:szCs w:val="24"/>
              </w:rPr>
              <w:t>9</w:t>
            </w:r>
          </w:p>
        </w:tc>
        <w:tc>
          <w:tcPr>
            <w:tcW w:w="0" w:type="auto"/>
          </w:tcPr>
          <w:p w:rsidR="00AA5363" w:rsidRPr="00E41BA8" w:rsidRDefault="00AA5363" w:rsidP="00AA5363">
            <w:pPr>
              <w:autoSpaceDE w:val="0"/>
              <w:autoSpaceDN w:val="0"/>
              <w:adjustRightInd w:val="0"/>
              <w:spacing w:after="0" w:line="240" w:lineRule="auto"/>
              <w:rPr>
                <w:rFonts w:ascii="Times New Roman" w:hAnsi="Times New Roman" w:cs="Times New Roman"/>
                <w:color w:val="000000"/>
                <w:sz w:val="24"/>
                <w:szCs w:val="24"/>
              </w:rPr>
            </w:pPr>
            <w:r w:rsidRPr="00E41BA8">
              <w:rPr>
                <w:rFonts w:ascii="Times New Roman" w:hAnsi="Times New Roman" w:cs="Times New Roman"/>
                <w:color w:val="000000"/>
                <w:sz w:val="24"/>
                <w:szCs w:val="24"/>
              </w:rPr>
              <w:t xml:space="preserve">Выполнять орфографический анализ слова; соблюдать правила орфографии (Правописание личных окончаний глаголов, суффиксов причастий, деепричастий) </w:t>
            </w:r>
          </w:p>
        </w:tc>
      </w:tr>
      <w:tr w:rsidR="00AA5363" w:rsidRPr="00E41BA8" w:rsidTr="00E41BA8">
        <w:trPr>
          <w:trHeight w:val="770"/>
        </w:trPr>
        <w:tc>
          <w:tcPr>
            <w:tcW w:w="0" w:type="auto"/>
          </w:tcPr>
          <w:p w:rsidR="00AA5363" w:rsidRPr="00E41BA8" w:rsidRDefault="00AA5363" w:rsidP="00AA5363">
            <w:pPr>
              <w:autoSpaceDE w:val="0"/>
              <w:autoSpaceDN w:val="0"/>
              <w:adjustRightInd w:val="0"/>
              <w:spacing w:after="0" w:line="240" w:lineRule="auto"/>
              <w:jc w:val="center"/>
              <w:rPr>
                <w:rFonts w:ascii="Times New Roman" w:hAnsi="Times New Roman" w:cs="Times New Roman"/>
                <w:color w:val="000000"/>
                <w:sz w:val="24"/>
                <w:szCs w:val="24"/>
              </w:rPr>
            </w:pPr>
            <w:r w:rsidRPr="00E41BA8">
              <w:rPr>
                <w:rFonts w:ascii="Times New Roman" w:hAnsi="Times New Roman" w:cs="Times New Roman"/>
                <w:color w:val="000000"/>
                <w:sz w:val="24"/>
                <w:szCs w:val="24"/>
              </w:rPr>
              <w:t>10</w:t>
            </w:r>
          </w:p>
        </w:tc>
        <w:tc>
          <w:tcPr>
            <w:tcW w:w="0" w:type="auto"/>
          </w:tcPr>
          <w:p w:rsidR="00AA5363" w:rsidRPr="00E41BA8" w:rsidRDefault="00AA5363" w:rsidP="00AA5363">
            <w:pPr>
              <w:autoSpaceDE w:val="0"/>
              <w:autoSpaceDN w:val="0"/>
              <w:adjustRightInd w:val="0"/>
              <w:spacing w:after="0" w:line="240" w:lineRule="auto"/>
              <w:rPr>
                <w:rFonts w:ascii="Times New Roman" w:hAnsi="Times New Roman" w:cs="Times New Roman"/>
                <w:color w:val="000000"/>
                <w:sz w:val="24"/>
                <w:szCs w:val="24"/>
              </w:rPr>
            </w:pPr>
            <w:r w:rsidRPr="00E41BA8">
              <w:rPr>
                <w:rFonts w:ascii="Times New Roman" w:hAnsi="Times New Roman" w:cs="Times New Roman"/>
                <w:color w:val="000000"/>
                <w:sz w:val="24"/>
                <w:szCs w:val="24"/>
              </w:rPr>
              <w:t xml:space="preserve">Выполнять орфографический анализ слова; соблюдать правила орфографии (Правописание не и ни) </w:t>
            </w:r>
          </w:p>
        </w:tc>
      </w:tr>
      <w:tr w:rsidR="00AA5363" w:rsidRPr="00E41BA8" w:rsidTr="00E41BA8">
        <w:trPr>
          <w:trHeight w:val="770"/>
        </w:trPr>
        <w:tc>
          <w:tcPr>
            <w:tcW w:w="0" w:type="auto"/>
          </w:tcPr>
          <w:p w:rsidR="00AA5363" w:rsidRPr="00E41BA8" w:rsidRDefault="00AA5363" w:rsidP="00AA5363">
            <w:pPr>
              <w:autoSpaceDE w:val="0"/>
              <w:autoSpaceDN w:val="0"/>
              <w:adjustRightInd w:val="0"/>
              <w:spacing w:after="0" w:line="240" w:lineRule="auto"/>
              <w:jc w:val="center"/>
              <w:rPr>
                <w:rFonts w:ascii="Times New Roman" w:hAnsi="Times New Roman" w:cs="Times New Roman"/>
                <w:color w:val="000000"/>
                <w:sz w:val="24"/>
                <w:szCs w:val="24"/>
              </w:rPr>
            </w:pPr>
            <w:r w:rsidRPr="00E41BA8">
              <w:rPr>
                <w:rFonts w:ascii="Times New Roman" w:hAnsi="Times New Roman" w:cs="Times New Roman"/>
                <w:color w:val="000000"/>
                <w:sz w:val="24"/>
                <w:szCs w:val="24"/>
              </w:rPr>
              <w:t>11</w:t>
            </w:r>
          </w:p>
        </w:tc>
        <w:tc>
          <w:tcPr>
            <w:tcW w:w="0" w:type="auto"/>
          </w:tcPr>
          <w:p w:rsidR="00AA5363" w:rsidRPr="00E41BA8" w:rsidRDefault="00AA5363" w:rsidP="00AA5363">
            <w:pPr>
              <w:autoSpaceDE w:val="0"/>
              <w:autoSpaceDN w:val="0"/>
              <w:adjustRightInd w:val="0"/>
              <w:spacing w:after="0" w:line="240" w:lineRule="auto"/>
              <w:rPr>
                <w:rFonts w:ascii="Times New Roman" w:hAnsi="Times New Roman" w:cs="Times New Roman"/>
                <w:color w:val="000000"/>
                <w:sz w:val="24"/>
                <w:szCs w:val="24"/>
              </w:rPr>
            </w:pPr>
            <w:r w:rsidRPr="00E41BA8">
              <w:rPr>
                <w:rFonts w:ascii="Times New Roman" w:hAnsi="Times New Roman" w:cs="Times New Roman"/>
                <w:color w:val="000000"/>
                <w:sz w:val="24"/>
                <w:szCs w:val="24"/>
              </w:rPr>
              <w:t xml:space="preserve">Выполнять орфографический анализ слова; соблюдать правила орфографии (Слитное, дефисное и раздельное написание слов разных частей речи) </w:t>
            </w:r>
          </w:p>
        </w:tc>
      </w:tr>
      <w:tr w:rsidR="00AA5363" w:rsidRPr="00E41BA8" w:rsidTr="00E41BA8">
        <w:trPr>
          <w:trHeight w:val="770"/>
        </w:trPr>
        <w:tc>
          <w:tcPr>
            <w:tcW w:w="0" w:type="auto"/>
          </w:tcPr>
          <w:p w:rsidR="00AA5363" w:rsidRPr="00E41BA8" w:rsidRDefault="00AA5363" w:rsidP="00AA5363">
            <w:pPr>
              <w:autoSpaceDE w:val="0"/>
              <w:autoSpaceDN w:val="0"/>
              <w:adjustRightInd w:val="0"/>
              <w:spacing w:after="0" w:line="240" w:lineRule="auto"/>
              <w:jc w:val="center"/>
              <w:rPr>
                <w:rFonts w:ascii="Times New Roman" w:hAnsi="Times New Roman" w:cs="Times New Roman"/>
                <w:color w:val="000000"/>
                <w:sz w:val="24"/>
                <w:szCs w:val="24"/>
              </w:rPr>
            </w:pPr>
            <w:r w:rsidRPr="00E41BA8">
              <w:rPr>
                <w:rFonts w:ascii="Times New Roman" w:hAnsi="Times New Roman" w:cs="Times New Roman"/>
                <w:color w:val="000000"/>
                <w:sz w:val="24"/>
                <w:szCs w:val="24"/>
              </w:rPr>
              <w:t>12</w:t>
            </w:r>
          </w:p>
        </w:tc>
        <w:tc>
          <w:tcPr>
            <w:tcW w:w="0" w:type="auto"/>
          </w:tcPr>
          <w:p w:rsidR="00AA5363" w:rsidRPr="00E41BA8" w:rsidRDefault="00AA5363" w:rsidP="00AA5363">
            <w:pPr>
              <w:autoSpaceDE w:val="0"/>
              <w:autoSpaceDN w:val="0"/>
              <w:adjustRightInd w:val="0"/>
              <w:spacing w:after="0" w:line="240" w:lineRule="auto"/>
              <w:rPr>
                <w:rFonts w:ascii="Times New Roman" w:hAnsi="Times New Roman" w:cs="Times New Roman"/>
                <w:color w:val="000000"/>
                <w:sz w:val="24"/>
                <w:szCs w:val="24"/>
              </w:rPr>
            </w:pPr>
            <w:r w:rsidRPr="00E41BA8">
              <w:rPr>
                <w:rFonts w:ascii="Times New Roman" w:hAnsi="Times New Roman" w:cs="Times New Roman"/>
                <w:color w:val="000000"/>
                <w:sz w:val="24"/>
                <w:szCs w:val="24"/>
              </w:rPr>
              <w:t xml:space="preserve">Выполнять орфографический анализ слова; соблюдать правила орфографии (Правописание </w:t>
            </w:r>
            <w:proofErr w:type="gramStart"/>
            <w:r w:rsidRPr="00E41BA8">
              <w:rPr>
                <w:rFonts w:ascii="Times New Roman" w:hAnsi="Times New Roman" w:cs="Times New Roman"/>
                <w:color w:val="000000"/>
                <w:sz w:val="24"/>
                <w:szCs w:val="24"/>
              </w:rPr>
              <w:t>-</w:t>
            </w:r>
            <w:proofErr w:type="spellStart"/>
            <w:r w:rsidRPr="00E41BA8">
              <w:rPr>
                <w:rFonts w:ascii="Times New Roman" w:hAnsi="Times New Roman" w:cs="Times New Roman"/>
                <w:color w:val="000000"/>
                <w:sz w:val="24"/>
                <w:szCs w:val="24"/>
              </w:rPr>
              <w:t>н</w:t>
            </w:r>
            <w:proofErr w:type="spellEnd"/>
            <w:proofErr w:type="gramEnd"/>
            <w:r w:rsidRPr="00E41BA8">
              <w:rPr>
                <w:rFonts w:ascii="Times New Roman" w:hAnsi="Times New Roman" w:cs="Times New Roman"/>
                <w:color w:val="000000"/>
                <w:sz w:val="24"/>
                <w:szCs w:val="24"/>
              </w:rPr>
              <w:t>- и -</w:t>
            </w:r>
            <w:proofErr w:type="spellStart"/>
            <w:r w:rsidRPr="00E41BA8">
              <w:rPr>
                <w:rFonts w:ascii="Times New Roman" w:hAnsi="Times New Roman" w:cs="Times New Roman"/>
                <w:color w:val="000000"/>
                <w:sz w:val="24"/>
                <w:szCs w:val="24"/>
              </w:rPr>
              <w:t>нн</w:t>
            </w:r>
            <w:proofErr w:type="spellEnd"/>
            <w:r w:rsidRPr="00E41BA8">
              <w:rPr>
                <w:rFonts w:ascii="Times New Roman" w:hAnsi="Times New Roman" w:cs="Times New Roman"/>
                <w:color w:val="000000"/>
                <w:sz w:val="24"/>
                <w:szCs w:val="24"/>
              </w:rPr>
              <w:t xml:space="preserve">- в словах различных частей речи) </w:t>
            </w:r>
          </w:p>
        </w:tc>
      </w:tr>
      <w:tr w:rsidR="00AA5363" w:rsidRPr="00E41BA8" w:rsidTr="00E41BA8">
        <w:trPr>
          <w:trHeight w:val="770"/>
        </w:trPr>
        <w:tc>
          <w:tcPr>
            <w:tcW w:w="0" w:type="auto"/>
          </w:tcPr>
          <w:p w:rsidR="00AA5363" w:rsidRPr="00E41BA8" w:rsidRDefault="00AA5363" w:rsidP="00AA5363">
            <w:pPr>
              <w:autoSpaceDE w:val="0"/>
              <w:autoSpaceDN w:val="0"/>
              <w:adjustRightInd w:val="0"/>
              <w:spacing w:after="0" w:line="240" w:lineRule="auto"/>
              <w:jc w:val="center"/>
              <w:rPr>
                <w:rFonts w:ascii="Times New Roman" w:hAnsi="Times New Roman" w:cs="Times New Roman"/>
                <w:color w:val="000000"/>
                <w:sz w:val="24"/>
                <w:szCs w:val="24"/>
              </w:rPr>
            </w:pPr>
            <w:r w:rsidRPr="00E41BA8">
              <w:rPr>
                <w:rFonts w:ascii="Times New Roman" w:hAnsi="Times New Roman" w:cs="Times New Roman"/>
                <w:color w:val="000000"/>
                <w:sz w:val="24"/>
                <w:szCs w:val="24"/>
              </w:rPr>
              <w:t>13</w:t>
            </w:r>
          </w:p>
        </w:tc>
        <w:tc>
          <w:tcPr>
            <w:tcW w:w="0" w:type="auto"/>
          </w:tcPr>
          <w:p w:rsidR="00AA5363" w:rsidRPr="00E41BA8" w:rsidRDefault="00AA5363" w:rsidP="00AA5363">
            <w:pPr>
              <w:autoSpaceDE w:val="0"/>
              <w:autoSpaceDN w:val="0"/>
              <w:adjustRightInd w:val="0"/>
              <w:spacing w:after="0" w:line="240" w:lineRule="auto"/>
              <w:rPr>
                <w:rFonts w:ascii="Times New Roman" w:hAnsi="Times New Roman" w:cs="Times New Roman"/>
                <w:color w:val="000000"/>
                <w:sz w:val="24"/>
                <w:szCs w:val="24"/>
              </w:rPr>
            </w:pPr>
            <w:proofErr w:type="gramStart"/>
            <w:r w:rsidRPr="00E41BA8">
              <w:rPr>
                <w:rFonts w:ascii="Times New Roman" w:hAnsi="Times New Roman" w:cs="Times New Roman"/>
                <w:color w:val="000000"/>
                <w:sz w:val="24"/>
                <w:szCs w:val="24"/>
              </w:rPr>
              <w:t>Выполнять пунктуационный анализ предложения; соблюдать правила пунктуации (Знаки препинания в предложениях с однородными членами.</w:t>
            </w:r>
            <w:proofErr w:type="gramEnd"/>
            <w:r w:rsidRPr="00E41BA8">
              <w:rPr>
                <w:rFonts w:ascii="Times New Roman" w:hAnsi="Times New Roman" w:cs="Times New Roman"/>
                <w:color w:val="000000"/>
                <w:sz w:val="24"/>
                <w:szCs w:val="24"/>
              </w:rPr>
              <w:t xml:space="preserve"> </w:t>
            </w:r>
            <w:proofErr w:type="gramStart"/>
            <w:r w:rsidRPr="00E41BA8">
              <w:rPr>
                <w:rFonts w:ascii="Times New Roman" w:hAnsi="Times New Roman" w:cs="Times New Roman"/>
                <w:color w:val="000000"/>
                <w:sz w:val="24"/>
                <w:szCs w:val="24"/>
              </w:rPr>
              <w:t xml:space="preserve">Знаки препинания в сложном предложении) </w:t>
            </w:r>
            <w:proofErr w:type="gramEnd"/>
          </w:p>
        </w:tc>
      </w:tr>
      <w:tr w:rsidR="00AA5363" w:rsidRPr="00E41BA8" w:rsidTr="00E41BA8">
        <w:trPr>
          <w:trHeight w:val="770"/>
        </w:trPr>
        <w:tc>
          <w:tcPr>
            <w:tcW w:w="0" w:type="auto"/>
          </w:tcPr>
          <w:p w:rsidR="00AA5363" w:rsidRPr="00E41BA8" w:rsidRDefault="00AA5363" w:rsidP="00AA5363">
            <w:pPr>
              <w:autoSpaceDE w:val="0"/>
              <w:autoSpaceDN w:val="0"/>
              <w:adjustRightInd w:val="0"/>
              <w:spacing w:after="0" w:line="240" w:lineRule="auto"/>
              <w:jc w:val="center"/>
              <w:rPr>
                <w:rFonts w:ascii="Times New Roman" w:hAnsi="Times New Roman" w:cs="Times New Roman"/>
                <w:color w:val="000000"/>
                <w:sz w:val="24"/>
                <w:szCs w:val="24"/>
              </w:rPr>
            </w:pPr>
            <w:r w:rsidRPr="00E41BA8">
              <w:rPr>
                <w:rFonts w:ascii="Times New Roman" w:hAnsi="Times New Roman" w:cs="Times New Roman"/>
                <w:color w:val="000000"/>
                <w:sz w:val="24"/>
                <w:szCs w:val="24"/>
              </w:rPr>
              <w:lastRenderedPageBreak/>
              <w:t>14</w:t>
            </w:r>
          </w:p>
        </w:tc>
        <w:tc>
          <w:tcPr>
            <w:tcW w:w="0" w:type="auto"/>
          </w:tcPr>
          <w:p w:rsidR="00AA5363" w:rsidRPr="00E41BA8" w:rsidRDefault="00AA5363" w:rsidP="00AA5363">
            <w:pPr>
              <w:autoSpaceDE w:val="0"/>
              <w:autoSpaceDN w:val="0"/>
              <w:adjustRightInd w:val="0"/>
              <w:spacing w:after="0" w:line="240" w:lineRule="auto"/>
              <w:rPr>
                <w:rFonts w:ascii="Times New Roman" w:hAnsi="Times New Roman" w:cs="Times New Roman"/>
                <w:color w:val="000000"/>
                <w:sz w:val="24"/>
                <w:szCs w:val="24"/>
              </w:rPr>
            </w:pPr>
            <w:r w:rsidRPr="00E41BA8">
              <w:rPr>
                <w:rFonts w:ascii="Times New Roman" w:hAnsi="Times New Roman" w:cs="Times New Roman"/>
                <w:color w:val="000000"/>
                <w:sz w:val="24"/>
                <w:szCs w:val="24"/>
              </w:rPr>
              <w:t xml:space="preserve">Выполнять пунктуационный анализ предложения; соблюдать правила пунктуации (Знаки препинания при обособлении) </w:t>
            </w:r>
          </w:p>
        </w:tc>
      </w:tr>
      <w:tr w:rsidR="00AA5363" w:rsidRPr="00E41BA8" w:rsidTr="00E41BA8">
        <w:trPr>
          <w:trHeight w:val="770"/>
        </w:trPr>
        <w:tc>
          <w:tcPr>
            <w:tcW w:w="0" w:type="auto"/>
          </w:tcPr>
          <w:p w:rsidR="00AA5363" w:rsidRPr="00E41BA8" w:rsidRDefault="00AA5363" w:rsidP="00AA5363">
            <w:pPr>
              <w:autoSpaceDE w:val="0"/>
              <w:autoSpaceDN w:val="0"/>
              <w:adjustRightInd w:val="0"/>
              <w:spacing w:after="0" w:line="240" w:lineRule="auto"/>
              <w:jc w:val="center"/>
              <w:rPr>
                <w:rFonts w:ascii="Times New Roman" w:hAnsi="Times New Roman" w:cs="Times New Roman"/>
                <w:color w:val="000000"/>
                <w:sz w:val="24"/>
                <w:szCs w:val="24"/>
              </w:rPr>
            </w:pPr>
            <w:r w:rsidRPr="00E41BA8">
              <w:rPr>
                <w:rFonts w:ascii="Times New Roman" w:hAnsi="Times New Roman" w:cs="Times New Roman"/>
                <w:color w:val="000000"/>
                <w:sz w:val="24"/>
                <w:szCs w:val="24"/>
              </w:rPr>
              <w:t>15</w:t>
            </w:r>
          </w:p>
        </w:tc>
        <w:tc>
          <w:tcPr>
            <w:tcW w:w="0" w:type="auto"/>
          </w:tcPr>
          <w:p w:rsidR="00AA5363" w:rsidRPr="00E41BA8" w:rsidRDefault="00AA5363" w:rsidP="00AA5363">
            <w:pPr>
              <w:autoSpaceDE w:val="0"/>
              <w:autoSpaceDN w:val="0"/>
              <w:adjustRightInd w:val="0"/>
              <w:spacing w:after="0" w:line="240" w:lineRule="auto"/>
              <w:rPr>
                <w:rFonts w:ascii="Times New Roman" w:hAnsi="Times New Roman" w:cs="Times New Roman"/>
                <w:color w:val="000000"/>
                <w:sz w:val="24"/>
                <w:szCs w:val="24"/>
              </w:rPr>
            </w:pPr>
            <w:r w:rsidRPr="00E41BA8">
              <w:rPr>
                <w:rFonts w:ascii="Times New Roman" w:hAnsi="Times New Roman" w:cs="Times New Roman"/>
                <w:color w:val="000000"/>
                <w:sz w:val="24"/>
                <w:szCs w:val="24"/>
              </w:rPr>
              <w:t xml:space="preserve">Выполнять пунктуационный анализ предложения; соблюдать правила пунктуации (Знаки препинания в предложениях с вводными конструкциями, обращениями, междометиями) </w:t>
            </w:r>
          </w:p>
        </w:tc>
      </w:tr>
      <w:tr w:rsidR="00AA5363" w:rsidRPr="00E41BA8" w:rsidTr="00E41BA8">
        <w:trPr>
          <w:trHeight w:val="770"/>
        </w:trPr>
        <w:tc>
          <w:tcPr>
            <w:tcW w:w="0" w:type="auto"/>
          </w:tcPr>
          <w:p w:rsidR="00AA5363" w:rsidRPr="00E41BA8" w:rsidRDefault="00AA5363" w:rsidP="00AA5363">
            <w:pPr>
              <w:autoSpaceDE w:val="0"/>
              <w:autoSpaceDN w:val="0"/>
              <w:adjustRightInd w:val="0"/>
              <w:spacing w:after="0" w:line="240" w:lineRule="auto"/>
              <w:jc w:val="center"/>
              <w:rPr>
                <w:rFonts w:ascii="Times New Roman" w:hAnsi="Times New Roman" w:cs="Times New Roman"/>
                <w:color w:val="000000"/>
                <w:sz w:val="24"/>
                <w:szCs w:val="24"/>
              </w:rPr>
            </w:pPr>
            <w:r w:rsidRPr="00E41BA8">
              <w:rPr>
                <w:rFonts w:ascii="Times New Roman" w:hAnsi="Times New Roman" w:cs="Times New Roman"/>
                <w:color w:val="000000"/>
                <w:sz w:val="24"/>
                <w:szCs w:val="24"/>
              </w:rPr>
              <w:t>16</w:t>
            </w:r>
          </w:p>
        </w:tc>
        <w:tc>
          <w:tcPr>
            <w:tcW w:w="0" w:type="auto"/>
          </w:tcPr>
          <w:p w:rsidR="00AA5363" w:rsidRPr="00E41BA8" w:rsidRDefault="00AA5363" w:rsidP="00AA5363">
            <w:pPr>
              <w:autoSpaceDE w:val="0"/>
              <w:autoSpaceDN w:val="0"/>
              <w:adjustRightInd w:val="0"/>
              <w:spacing w:after="0" w:line="240" w:lineRule="auto"/>
              <w:rPr>
                <w:rFonts w:ascii="Times New Roman" w:hAnsi="Times New Roman" w:cs="Times New Roman"/>
                <w:color w:val="000000"/>
                <w:sz w:val="24"/>
                <w:szCs w:val="24"/>
              </w:rPr>
            </w:pPr>
            <w:r w:rsidRPr="00E41BA8">
              <w:rPr>
                <w:rFonts w:ascii="Times New Roman" w:hAnsi="Times New Roman" w:cs="Times New Roman"/>
                <w:color w:val="000000"/>
                <w:sz w:val="24"/>
                <w:szCs w:val="24"/>
              </w:rPr>
              <w:t xml:space="preserve">Выполнять пунктуационный анализ предложения; соблюдать правила пунктуации (Знаки препинания в сложном предложении) </w:t>
            </w:r>
          </w:p>
        </w:tc>
      </w:tr>
      <w:tr w:rsidR="00AA5363" w:rsidRPr="00E41BA8" w:rsidTr="00E41BA8">
        <w:trPr>
          <w:trHeight w:val="770"/>
        </w:trPr>
        <w:tc>
          <w:tcPr>
            <w:tcW w:w="0" w:type="auto"/>
          </w:tcPr>
          <w:p w:rsidR="00AA5363" w:rsidRPr="00E41BA8" w:rsidRDefault="00AA5363" w:rsidP="00AA5363">
            <w:pPr>
              <w:autoSpaceDE w:val="0"/>
              <w:autoSpaceDN w:val="0"/>
              <w:adjustRightInd w:val="0"/>
              <w:spacing w:after="0" w:line="240" w:lineRule="auto"/>
              <w:jc w:val="center"/>
              <w:rPr>
                <w:rFonts w:ascii="Times New Roman" w:hAnsi="Times New Roman" w:cs="Times New Roman"/>
                <w:color w:val="000000"/>
                <w:sz w:val="24"/>
                <w:szCs w:val="24"/>
              </w:rPr>
            </w:pPr>
            <w:r w:rsidRPr="00E41BA8">
              <w:rPr>
                <w:rFonts w:ascii="Times New Roman" w:hAnsi="Times New Roman" w:cs="Times New Roman"/>
                <w:color w:val="000000"/>
                <w:sz w:val="24"/>
                <w:szCs w:val="24"/>
              </w:rPr>
              <w:t>17</w:t>
            </w:r>
          </w:p>
        </w:tc>
        <w:tc>
          <w:tcPr>
            <w:tcW w:w="0" w:type="auto"/>
          </w:tcPr>
          <w:p w:rsidR="00AA5363" w:rsidRPr="00E41BA8" w:rsidRDefault="00AA5363" w:rsidP="00AA5363">
            <w:pPr>
              <w:autoSpaceDE w:val="0"/>
              <w:autoSpaceDN w:val="0"/>
              <w:adjustRightInd w:val="0"/>
              <w:spacing w:after="0" w:line="240" w:lineRule="auto"/>
              <w:rPr>
                <w:rFonts w:ascii="Times New Roman" w:hAnsi="Times New Roman" w:cs="Times New Roman"/>
                <w:color w:val="000000"/>
                <w:sz w:val="24"/>
                <w:szCs w:val="24"/>
              </w:rPr>
            </w:pPr>
            <w:r w:rsidRPr="00E41BA8">
              <w:rPr>
                <w:rFonts w:ascii="Times New Roman" w:hAnsi="Times New Roman" w:cs="Times New Roman"/>
                <w:color w:val="000000"/>
                <w:sz w:val="24"/>
                <w:szCs w:val="24"/>
              </w:rPr>
              <w:t xml:space="preserve">Выполнять пунктуационный анализ предложения; соблюдать правила пунктуации (Знаки препинания в сложном предложении с разными видами связи) </w:t>
            </w:r>
          </w:p>
        </w:tc>
      </w:tr>
      <w:tr w:rsidR="00AA5363" w:rsidRPr="00E41BA8" w:rsidTr="00E41BA8">
        <w:trPr>
          <w:trHeight w:val="770"/>
        </w:trPr>
        <w:tc>
          <w:tcPr>
            <w:tcW w:w="0" w:type="auto"/>
          </w:tcPr>
          <w:p w:rsidR="00AA5363" w:rsidRPr="00E41BA8" w:rsidRDefault="00AA5363" w:rsidP="00AA5363">
            <w:pPr>
              <w:autoSpaceDE w:val="0"/>
              <w:autoSpaceDN w:val="0"/>
              <w:adjustRightInd w:val="0"/>
              <w:spacing w:after="0" w:line="240" w:lineRule="auto"/>
              <w:jc w:val="center"/>
              <w:rPr>
                <w:rFonts w:ascii="Times New Roman" w:hAnsi="Times New Roman" w:cs="Times New Roman"/>
                <w:color w:val="000000"/>
                <w:sz w:val="24"/>
                <w:szCs w:val="24"/>
              </w:rPr>
            </w:pPr>
            <w:r w:rsidRPr="00E41BA8">
              <w:rPr>
                <w:rFonts w:ascii="Times New Roman" w:hAnsi="Times New Roman" w:cs="Times New Roman"/>
                <w:color w:val="000000"/>
                <w:sz w:val="24"/>
                <w:szCs w:val="24"/>
              </w:rPr>
              <w:t>18</w:t>
            </w:r>
          </w:p>
        </w:tc>
        <w:tc>
          <w:tcPr>
            <w:tcW w:w="0" w:type="auto"/>
          </w:tcPr>
          <w:p w:rsidR="00AA5363" w:rsidRPr="00E41BA8" w:rsidRDefault="00AA5363" w:rsidP="00AA5363">
            <w:pPr>
              <w:autoSpaceDE w:val="0"/>
              <w:autoSpaceDN w:val="0"/>
              <w:adjustRightInd w:val="0"/>
              <w:spacing w:after="0" w:line="240" w:lineRule="auto"/>
              <w:rPr>
                <w:rFonts w:ascii="Times New Roman" w:hAnsi="Times New Roman" w:cs="Times New Roman"/>
                <w:color w:val="000000"/>
                <w:sz w:val="24"/>
                <w:szCs w:val="24"/>
              </w:rPr>
            </w:pPr>
            <w:r w:rsidRPr="00E41BA8">
              <w:rPr>
                <w:rFonts w:ascii="Times New Roman" w:hAnsi="Times New Roman" w:cs="Times New Roman"/>
                <w:color w:val="000000"/>
                <w:sz w:val="24"/>
                <w:szCs w:val="24"/>
              </w:rPr>
              <w:t xml:space="preserve">Выполнять пунктуационный анализ предложения </w:t>
            </w:r>
          </w:p>
        </w:tc>
      </w:tr>
      <w:tr w:rsidR="00AA5363" w:rsidRPr="00E41BA8" w:rsidTr="00E41BA8">
        <w:trPr>
          <w:trHeight w:val="770"/>
        </w:trPr>
        <w:tc>
          <w:tcPr>
            <w:tcW w:w="0" w:type="auto"/>
          </w:tcPr>
          <w:p w:rsidR="00AA5363" w:rsidRPr="00E41BA8" w:rsidRDefault="00AA5363" w:rsidP="00AA5363">
            <w:pPr>
              <w:autoSpaceDE w:val="0"/>
              <w:autoSpaceDN w:val="0"/>
              <w:adjustRightInd w:val="0"/>
              <w:spacing w:after="0" w:line="240" w:lineRule="auto"/>
              <w:jc w:val="center"/>
              <w:rPr>
                <w:rFonts w:ascii="Times New Roman" w:hAnsi="Times New Roman" w:cs="Times New Roman"/>
                <w:color w:val="000000"/>
                <w:sz w:val="24"/>
                <w:szCs w:val="24"/>
              </w:rPr>
            </w:pPr>
            <w:r w:rsidRPr="00E41BA8">
              <w:rPr>
                <w:rFonts w:ascii="Times New Roman" w:hAnsi="Times New Roman" w:cs="Times New Roman"/>
                <w:color w:val="000000"/>
                <w:sz w:val="24"/>
                <w:szCs w:val="24"/>
              </w:rPr>
              <w:t>19</w:t>
            </w:r>
          </w:p>
        </w:tc>
        <w:tc>
          <w:tcPr>
            <w:tcW w:w="0" w:type="auto"/>
          </w:tcPr>
          <w:p w:rsidR="00AA5363" w:rsidRPr="00E41BA8" w:rsidRDefault="00AA5363" w:rsidP="00AA5363">
            <w:pPr>
              <w:autoSpaceDE w:val="0"/>
              <w:autoSpaceDN w:val="0"/>
              <w:adjustRightInd w:val="0"/>
              <w:spacing w:after="0" w:line="240" w:lineRule="auto"/>
              <w:rPr>
                <w:rFonts w:ascii="Times New Roman" w:hAnsi="Times New Roman" w:cs="Times New Roman"/>
                <w:color w:val="000000"/>
                <w:sz w:val="24"/>
                <w:szCs w:val="24"/>
              </w:rPr>
            </w:pPr>
            <w:r w:rsidRPr="00E41BA8">
              <w:rPr>
                <w:rFonts w:ascii="Times New Roman" w:hAnsi="Times New Roman" w:cs="Times New Roman"/>
                <w:color w:val="000000"/>
                <w:sz w:val="24"/>
                <w:szCs w:val="24"/>
              </w:rPr>
              <w:t>Понимать, анализировать и комментировать основную и дополнительную, явную и скрытую (</w:t>
            </w:r>
            <w:proofErr w:type="spellStart"/>
            <w:r w:rsidRPr="00E41BA8">
              <w:rPr>
                <w:rFonts w:ascii="Times New Roman" w:hAnsi="Times New Roman" w:cs="Times New Roman"/>
                <w:color w:val="000000"/>
                <w:sz w:val="24"/>
                <w:szCs w:val="24"/>
              </w:rPr>
              <w:t>подтекстовую</w:t>
            </w:r>
            <w:proofErr w:type="spellEnd"/>
            <w:r w:rsidRPr="00E41BA8">
              <w:rPr>
                <w:rFonts w:ascii="Times New Roman" w:hAnsi="Times New Roman" w:cs="Times New Roman"/>
                <w:color w:val="000000"/>
                <w:sz w:val="24"/>
                <w:szCs w:val="24"/>
              </w:rPr>
              <w:t xml:space="preserve">) информацию текстов, воспринимаемых зрительно </w:t>
            </w:r>
          </w:p>
        </w:tc>
      </w:tr>
      <w:tr w:rsidR="00AA5363" w:rsidRPr="00E41BA8" w:rsidTr="00E41BA8">
        <w:trPr>
          <w:trHeight w:val="770"/>
        </w:trPr>
        <w:tc>
          <w:tcPr>
            <w:tcW w:w="0" w:type="auto"/>
          </w:tcPr>
          <w:p w:rsidR="00AA5363" w:rsidRPr="00E41BA8" w:rsidRDefault="00AA5363" w:rsidP="00AA5363">
            <w:pPr>
              <w:autoSpaceDE w:val="0"/>
              <w:autoSpaceDN w:val="0"/>
              <w:adjustRightInd w:val="0"/>
              <w:spacing w:after="0" w:line="240" w:lineRule="auto"/>
              <w:jc w:val="center"/>
              <w:rPr>
                <w:rFonts w:ascii="Times New Roman" w:hAnsi="Times New Roman" w:cs="Times New Roman"/>
                <w:color w:val="000000"/>
                <w:sz w:val="24"/>
                <w:szCs w:val="24"/>
              </w:rPr>
            </w:pPr>
            <w:r w:rsidRPr="00E41BA8">
              <w:rPr>
                <w:rFonts w:ascii="Times New Roman" w:hAnsi="Times New Roman" w:cs="Times New Roman"/>
                <w:color w:val="000000"/>
                <w:sz w:val="24"/>
                <w:szCs w:val="24"/>
              </w:rPr>
              <w:t>20</w:t>
            </w:r>
          </w:p>
        </w:tc>
        <w:tc>
          <w:tcPr>
            <w:tcW w:w="0" w:type="auto"/>
          </w:tcPr>
          <w:p w:rsidR="00AA5363" w:rsidRPr="00E41BA8" w:rsidRDefault="00AA5363" w:rsidP="00AA5363">
            <w:pPr>
              <w:autoSpaceDE w:val="0"/>
              <w:autoSpaceDN w:val="0"/>
              <w:adjustRightInd w:val="0"/>
              <w:spacing w:after="0" w:line="240" w:lineRule="auto"/>
              <w:rPr>
                <w:rFonts w:ascii="Times New Roman" w:hAnsi="Times New Roman" w:cs="Times New Roman"/>
                <w:color w:val="000000"/>
                <w:sz w:val="24"/>
                <w:szCs w:val="24"/>
              </w:rPr>
            </w:pPr>
            <w:r w:rsidRPr="00E41BA8">
              <w:rPr>
                <w:rFonts w:ascii="Times New Roman" w:hAnsi="Times New Roman" w:cs="Times New Roman"/>
                <w:color w:val="000000"/>
                <w:sz w:val="24"/>
                <w:szCs w:val="24"/>
              </w:rPr>
              <w:t xml:space="preserve">Применять знания о тексте, его основных признаках, структуре и видах представленной в нём информации в речевой практике. Выявлять логико-смысловые отношения между предложениями в тексте </w:t>
            </w:r>
          </w:p>
        </w:tc>
      </w:tr>
      <w:tr w:rsidR="00AA5363" w:rsidRPr="00E41BA8" w:rsidTr="00E41BA8">
        <w:trPr>
          <w:trHeight w:val="770"/>
        </w:trPr>
        <w:tc>
          <w:tcPr>
            <w:tcW w:w="0" w:type="auto"/>
          </w:tcPr>
          <w:p w:rsidR="00AA5363" w:rsidRPr="00E41BA8" w:rsidRDefault="00AA5363" w:rsidP="00AA5363">
            <w:pPr>
              <w:autoSpaceDE w:val="0"/>
              <w:autoSpaceDN w:val="0"/>
              <w:adjustRightInd w:val="0"/>
              <w:spacing w:after="0" w:line="240" w:lineRule="auto"/>
              <w:jc w:val="center"/>
              <w:rPr>
                <w:rFonts w:ascii="Times New Roman" w:hAnsi="Times New Roman" w:cs="Times New Roman"/>
                <w:color w:val="000000"/>
                <w:sz w:val="24"/>
                <w:szCs w:val="24"/>
              </w:rPr>
            </w:pPr>
            <w:r w:rsidRPr="00E41BA8">
              <w:rPr>
                <w:rFonts w:ascii="Times New Roman" w:hAnsi="Times New Roman" w:cs="Times New Roman"/>
                <w:color w:val="000000"/>
                <w:sz w:val="24"/>
                <w:szCs w:val="24"/>
              </w:rPr>
              <w:t>21</w:t>
            </w:r>
          </w:p>
        </w:tc>
        <w:tc>
          <w:tcPr>
            <w:tcW w:w="0" w:type="auto"/>
          </w:tcPr>
          <w:p w:rsidR="00AA5363" w:rsidRPr="00E41BA8" w:rsidRDefault="00AA5363" w:rsidP="00AA5363">
            <w:pPr>
              <w:autoSpaceDE w:val="0"/>
              <w:autoSpaceDN w:val="0"/>
              <w:adjustRightInd w:val="0"/>
              <w:spacing w:after="0" w:line="240" w:lineRule="auto"/>
              <w:rPr>
                <w:rFonts w:ascii="Times New Roman" w:hAnsi="Times New Roman" w:cs="Times New Roman"/>
                <w:color w:val="000000"/>
                <w:sz w:val="24"/>
                <w:szCs w:val="24"/>
              </w:rPr>
            </w:pPr>
            <w:r w:rsidRPr="00E41BA8">
              <w:rPr>
                <w:rFonts w:ascii="Times New Roman" w:hAnsi="Times New Roman" w:cs="Times New Roman"/>
                <w:color w:val="000000"/>
                <w:sz w:val="24"/>
                <w:szCs w:val="24"/>
              </w:rPr>
              <w:t xml:space="preserve">Выполнять лексический анализ слова </w:t>
            </w:r>
          </w:p>
        </w:tc>
      </w:tr>
    </w:tbl>
    <w:p w:rsidR="00E41BA8" w:rsidRPr="00E41BA8" w:rsidRDefault="00E41BA8" w:rsidP="00E41BA8">
      <w:pPr>
        <w:autoSpaceDE w:val="0"/>
        <w:autoSpaceDN w:val="0"/>
        <w:adjustRightInd w:val="0"/>
        <w:spacing w:after="0" w:line="240" w:lineRule="auto"/>
        <w:rPr>
          <w:rFonts w:ascii="Times New Roman" w:hAnsi="Times New Roman" w:cs="Times New Roman"/>
          <w:color w:val="000000"/>
          <w:sz w:val="24"/>
          <w:szCs w:val="24"/>
        </w:rPr>
      </w:pPr>
    </w:p>
    <w:p w:rsidR="00C91F27" w:rsidRDefault="00C91F27" w:rsidP="00E41BA8">
      <w:pPr>
        <w:autoSpaceDE w:val="0"/>
        <w:autoSpaceDN w:val="0"/>
        <w:adjustRightInd w:val="0"/>
        <w:spacing w:after="0" w:line="240" w:lineRule="auto"/>
        <w:jc w:val="both"/>
        <w:rPr>
          <w:rFonts w:ascii="Times New Roman" w:hAnsi="Times New Roman" w:cs="Times New Roman"/>
          <w:color w:val="000000"/>
          <w:sz w:val="28"/>
          <w:szCs w:val="28"/>
        </w:rPr>
      </w:pPr>
    </w:p>
    <w:p w:rsidR="00C91F27" w:rsidRDefault="00C91F27" w:rsidP="00C91F27">
      <w:pPr>
        <w:autoSpaceDE w:val="0"/>
        <w:autoSpaceDN w:val="0"/>
        <w:adjustRightInd w:val="0"/>
        <w:spacing w:after="0" w:line="240" w:lineRule="auto"/>
        <w:ind w:firstLine="708"/>
        <w:rPr>
          <w:rFonts w:ascii="Times New Roman" w:hAnsi="Times New Roman" w:cs="Times New Roman"/>
          <w:color w:val="000000"/>
          <w:sz w:val="28"/>
          <w:szCs w:val="28"/>
        </w:rPr>
      </w:pPr>
      <w:r>
        <w:rPr>
          <w:rFonts w:ascii="Times New Roman" w:hAnsi="Times New Roman" w:cs="Times New Roman"/>
          <w:color w:val="000000"/>
          <w:sz w:val="28"/>
          <w:szCs w:val="28"/>
        </w:rPr>
        <w:t xml:space="preserve">В мониторинге  по предмету  «Русский  язык» участвовали  несколько  ПОО: </w:t>
      </w:r>
    </w:p>
    <w:p w:rsidR="00AA5363" w:rsidRDefault="00AA5363" w:rsidP="00AA5363">
      <w:pPr>
        <w:autoSpaceDE w:val="0"/>
        <w:autoSpaceDN w:val="0"/>
        <w:adjustRightInd w:val="0"/>
        <w:spacing w:after="0" w:line="240" w:lineRule="auto"/>
        <w:ind w:firstLine="708"/>
        <w:jc w:val="both"/>
        <w:rPr>
          <w:rFonts w:ascii="Times New Roman" w:hAnsi="Times New Roman" w:cs="Times New Roman"/>
          <w:bCs/>
          <w:i/>
          <w:iCs/>
          <w:color w:val="000000"/>
          <w:sz w:val="28"/>
          <w:szCs w:val="28"/>
        </w:rPr>
      </w:pPr>
      <w:r w:rsidRPr="00E41BA8">
        <w:rPr>
          <w:rFonts w:ascii="Times New Roman" w:hAnsi="Times New Roman" w:cs="Times New Roman"/>
          <w:bCs/>
          <w:i/>
          <w:iCs/>
          <w:color w:val="000000"/>
          <w:sz w:val="28"/>
          <w:szCs w:val="28"/>
        </w:rPr>
        <w:t>- Государственное автономное профессиональное образовательное учреждение Самарской области «Самарский государственный колледж»</w:t>
      </w:r>
    </w:p>
    <w:p w:rsidR="00AA5363" w:rsidRDefault="00AA5363" w:rsidP="00AA536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 </w:t>
      </w:r>
      <w:r w:rsidRPr="006C4287">
        <w:rPr>
          <w:rFonts w:ascii="Times New Roman" w:hAnsi="Times New Roman" w:cs="Times New Roman"/>
          <w:bCs/>
          <w:i/>
          <w:iCs/>
          <w:color w:val="000000"/>
          <w:sz w:val="28"/>
          <w:szCs w:val="28"/>
        </w:rPr>
        <w:t xml:space="preserve">Государственное бюджетное профессиональное образовательное учреждение Самарской области «Колледж гуманитарных и социально-педагогических дисциплин имени Святителя Алексия, Митрополита Московского» </w:t>
      </w:r>
    </w:p>
    <w:p w:rsidR="00E41BA8" w:rsidRPr="00AA5363" w:rsidRDefault="00C91F27" w:rsidP="00AA5363">
      <w:pPr>
        <w:pStyle w:val="Default"/>
        <w:jc w:val="both"/>
        <w:rPr>
          <w:rFonts w:eastAsiaTheme="minorEastAsia"/>
          <w:i/>
          <w:sz w:val="28"/>
          <w:szCs w:val="28"/>
          <w:lang w:eastAsia="ru-RU"/>
        </w:rPr>
      </w:pPr>
      <w:r w:rsidRPr="00E41BA8">
        <w:rPr>
          <w:b/>
          <w:sz w:val="28"/>
          <w:szCs w:val="28"/>
        </w:rPr>
        <w:t xml:space="preserve">-  </w:t>
      </w:r>
      <w:r w:rsidRPr="00E41BA8">
        <w:rPr>
          <w:rFonts w:eastAsiaTheme="minorEastAsia"/>
          <w:bCs/>
          <w:i/>
          <w:iCs/>
          <w:sz w:val="28"/>
          <w:szCs w:val="28"/>
          <w:lang w:eastAsia="ru-RU"/>
        </w:rPr>
        <w:t xml:space="preserve">Государственное автономное профессиональное образовательное учреждение Самарской области «Самарский колледж </w:t>
      </w:r>
      <w:proofErr w:type="gramStart"/>
      <w:r w:rsidRPr="00E41BA8">
        <w:rPr>
          <w:rFonts w:eastAsiaTheme="minorEastAsia"/>
          <w:bCs/>
          <w:i/>
          <w:iCs/>
          <w:sz w:val="28"/>
          <w:szCs w:val="28"/>
          <w:lang w:eastAsia="ru-RU"/>
        </w:rPr>
        <w:t>сервиса производственного оборудования имени Героя Российской Федерации</w:t>
      </w:r>
      <w:proofErr w:type="gramEnd"/>
      <w:r w:rsidRPr="00E41BA8">
        <w:rPr>
          <w:rFonts w:eastAsiaTheme="minorEastAsia"/>
          <w:bCs/>
          <w:i/>
          <w:iCs/>
          <w:sz w:val="28"/>
          <w:szCs w:val="28"/>
          <w:lang w:eastAsia="ru-RU"/>
        </w:rPr>
        <w:t xml:space="preserve"> Е.В. </w:t>
      </w:r>
      <w:proofErr w:type="spellStart"/>
      <w:r w:rsidRPr="00E41BA8">
        <w:rPr>
          <w:rFonts w:eastAsiaTheme="minorEastAsia"/>
          <w:bCs/>
          <w:i/>
          <w:iCs/>
          <w:sz w:val="28"/>
          <w:szCs w:val="28"/>
          <w:lang w:eastAsia="ru-RU"/>
        </w:rPr>
        <w:t>Золотухина</w:t>
      </w:r>
      <w:proofErr w:type="spellEnd"/>
      <w:r w:rsidRPr="00E41BA8">
        <w:rPr>
          <w:rFonts w:eastAsiaTheme="minorEastAsia"/>
          <w:bCs/>
          <w:i/>
          <w:iCs/>
          <w:sz w:val="28"/>
          <w:szCs w:val="28"/>
          <w:lang w:eastAsia="ru-RU"/>
        </w:rPr>
        <w:t xml:space="preserve">» </w:t>
      </w:r>
    </w:p>
    <w:p w:rsidR="00E41BA8" w:rsidRPr="00E41BA8" w:rsidRDefault="00E41BA8" w:rsidP="00E41BA8">
      <w:pPr>
        <w:autoSpaceDE w:val="0"/>
        <w:autoSpaceDN w:val="0"/>
        <w:adjustRightInd w:val="0"/>
        <w:spacing w:after="0" w:line="240" w:lineRule="auto"/>
        <w:jc w:val="both"/>
        <w:rPr>
          <w:rFonts w:ascii="Times New Roman" w:hAnsi="Times New Roman" w:cs="Times New Roman"/>
          <w:i/>
          <w:color w:val="000000"/>
          <w:sz w:val="28"/>
          <w:szCs w:val="28"/>
        </w:rPr>
      </w:pPr>
      <w:r w:rsidRPr="00E41BA8">
        <w:rPr>
          <w:rFonts w:ascii="Times New Roman" w:hAnsi="Times New Roman" w:cs="Times New Roman"/>
          <w:bCs/>
          <w:i/>
          <w:iCs/>
          <w:color w:val="000000"/>
          <w:sz w:val="28"/>
          <w:szCs w:val="28"/>
        </w:rPr>
        <w:t xml:space="preserve">- Государственное бюджетное профессиональное образовательное учреждение Самарской области «Самарский техникум промышленных технологий» </w:t>
      </w:r>
    </w:p>
    <w:p w:rsidR="00E41BA8" w:rsidRPr="00E41BA8" w:rsidRDefault="00E41BA8" w:rsidP="00E41BA8">
      <w:pPr>
        <w:autoSpaceDE w:val="0"/>
        <w:autoSpaceDN w:val="0"/>
        <w:adjustRightInd w:val="0"/>
        <w:spacing w:after="0" w:line="240" w:lineRule="auto"/>
        <w:jc w:val="both"/>
        <w:rPr>
          <w:rFonts w:ascii="Times New Roman" w:hAnsi="Times New Roman" w:cs="Times New Roman"/>
          <w:i/>
          <w:color w:val="000000"/>
          <w:sz w:val="28"/>
          <w:szCs w:val="28"/>
        </w:rPr>
      </w:pPr>
      <w:r w:rsidRPr="00E41BA8">
        <w:rPr>
          <w:rFonts w:ascii="Times New Roman" w:hAnsi="Times New Roman" w:cs="Times New Roman"/>
          <w:bCs/>
          <w:i/>
          <w:iCs/>
          <w:color w:val="000000"/>
          <w:sz w:val="28"/>
          <w:szCs w:val="28"/>
        </w:rPr>
        <w:t>- Государственное автономное профессиональное образовательное учреждение Самарской области «Жигулевский государственный колледж» (</w:t>
      </w:r>
      <w:r w:rsidRPr="00E41BA8">
        <w:rPr>
          <w:rFonts w:ascii="Times New Roman" w:hAnsi="Times New Roman" w:cs="Times New Roman"/>
          <w:i/>
          <w:iCs/>
          <w:color w:val="000000"/>
          <w:sz w:val="28"/>
          <w:szCs w:val="28"/>
        </w:rPr>
        <w:t xml:space="preserve">далее </w:t>
      </w:r>
      <w:r w:rsidRPr="00E41BA8">
        <w:rPr>
          <w:rFonts w:ascii="Times New Roman" w:hAnsi="Times New Roman" w:cs="Times New Roman"/>
          <w:bCs/>
          <w:i/>
          <w:iCs/>
          <w:color w:val="000000"/>
          <w:sz w:val="28"/>
          <w:szCs w:val="28"/>
        </w:rPr>
        <w:t xml:space="preserve">– Жигулевский государственный колледж) </w:t>
      </w:r>
    </w:p>
    <w:p w:rsidR="00E41BA8" w:rsidRPr="00E41BA8" w:rsidRDefault="00E41BA8" w:rsidP="00E41BA8">
      <w:pPr>
        <w:autoSpaceDE w:val="0"/>
        <w:autoSpaceDN w:val="0"/>
        <w:adjustRightInd w:val="0"/>
        <w:spacing w:after="0" w:line="240" w:lineRule="auto"/>
        <w:jc w:val="both"/>
        <w:rPr>
          <w:rFonts w:ascii="Times New Roman" w:hAnsi="Times New Roman" w:cs="Times New Roman"/>
          <w:i/>
          <w:color w:val="000000"/>
          <w:sz w:val="28"/>
          <w:szCs w:val="28"/>
        </w:rPr>
      </w:pPr>
      <w:r w:rsidRPr="00E41BA8">
        <w:rPr>
          <w:rFonts w:ascii="Times New Roman" w:hAnsi="Times New Roman" w:cs="Times New Roman"/>
          <w:bCs/>
          <w:i/>
          <w:iCs/>
          <w:color w:val="000000"/>
          <w:sz w:val="28"/>
          <w:szCs w:val="28"/>
        </w:rPr>
        <w:t>- Государственное бюджетное профессиональное образовательное учреждение Самарской области «</w:t>
      </w:r>
      <w:proofErr w:type="spellStart"/>
      <w:r w:rsidRPr="00E41BA8">
        <w:rPr>
          <w:rFonts w:ascii="Times New Roman" w:hAnsi="Times New Roman" w:cs="Times New Roman"/>
          <w:bCs/>
          <w:i/>
          <w:iCs/>
          <w:color w:val="000000"/>
          <w:sz w:val="28"/>
          <w:szCs w:val="28"/>
        </w:rPr>
        <w:t>Кинель-Черкасский</w:t>
      </w:r>
      <w:proofErr w:type="spellEnd"/>
      <w:r w:rsidRPr="00E41BA8">
        <w:rPr>
          <w:rFonts w:ascii="Times New Roman" w:hAnsi="Times New Roman" w:cs="Times New Roman"/>
          <w:bCs/>
          <w:i/>
          <w:iCs/>
          <w:color w:val="000000"/>
          <w:sz w:val="28"/>
          <w:szCs w:val="28"/>
        </w:rPr>
        <w:t xml:space="preserve"> сельскохозяйственный техникум» </w:t>
      </w:r>
    </w:p>
    <w:p w:rsidR="00E41BA8" w:rsidRPr="00E41BA8" w:rsidRDefault="00E41BA8" w:rsidP="00E41BA8">
      <w:pPr>
        <w:autoSpaceDE w:val="0"/>
        <w:autoSpaceDN w:val="0"/>
        <w:adjustRightInd w:val="0"/>
        <w:spacing w:after="0" w:line="240" w:lineRule="auto"/>
        <w:jc w:val="both"/>
        <w:rPr>
          <w:rFonts w:ascii="Times New Roman" w:hAnsi="Times New Roman" w:cs="Times New Roman"/>
          <w:i/>
          <w:color w:val="000000"/>
          <w:sz w:val="28"/>
          <w:szCs w:val="28"/>
        </w:rPr>
      </w:pPr>
      <w:r w:rsidRPr="00E41BA8">
        <w:rPr>
          <w:rFonts w:ascii="Times New Roman" w:hAnsi="Times New Roman" w:cs="Times New Roman"/>
          <w:bCs/>
          <w:i/>
          <w:iCs/>
          <w:color w:val="000000"/>
          <w:sz w:val="28"/>
          <w:szCs w:val="28"/>
        </w:rPr>
        <w:t>- Государственное бюджетное профессиональное образовательное учреждение Самарской области «</w:t>
      </w:r>
      <w:proofErr w:type="spellStart"/>
      <w:r w:rsidRPr="00E41BA8">
        <w:rPr>
          <w:rFonts w:ascii="Times New Roman" w:hAnsi="Times New Roman" w:cs="Times New Roman"/>
          <w:bCs/>
          <w:i/>
          <w:iCs/>
          <w:color w:val="000000"/>
          <w:sz w:val="28"/>
          <w:szCs w:val="28"/>
        </w:rPr>
        <w:t>Отрадненский</w:t>
      </w:r>
      <w:proofErr w:type="spellEnd"/>
      <w:r w:rsidRPr="00E41BA8">
        <w:rPr>
          <w:rFonts w:ascii="Times New Roman" w:hAnsi="Times New Roman" w:cs="Times New Roman"/>
          <w:bCs/>
          <w:i/>
          <w:iCs/>
          <w:color w:val="000000"/>
          <w:sz w:val="28"/>
          <w:szCs w:val="28"/>
        </w:rPr>
        <w:t xml:space="preserve"> нефтяной техникум» </w:t>
      </w:r>
    </w:p>
    <w:p w:rsidR="00E41BA8" w:rsidRPr="00E41BA8" w:rsidRDefault="00E41BA8" w:rsidP="00E41BA8">
      <w:pPr>
        <w:autoSpaceDE w:val="0"/>
        <w:autoSpaceDN w:val="0"/>
        <w:adjustRightInd w:val="0"/>
        <w:spacing w:after="0" w:line="240" w:lineRule="auto"/>
        <w:jc w:val="both"/>
        <w:rPr>
          <w:rFonts w:ascii="Times New Roman" w:hAnsi="Times New Roman" w:cs="Times New Roman"/>
          <w:i/>
          <w:color w:val="000000"/>
          <w:sz w:val="28"/>
          <w:szCs w:val="28"/>
        </w:rPr>
      </w:pPr>
      <w:r w:rsidRPr="00E41BA8">
        <w:rPr>
          <w:rFonts w:ascii="Times New Roman" w:hAnsi="Times New Roman" w:cs="Times New Roman"/>
          <w:bCs/>
          <w:i/>
          <w:iCs/>
          <w:color w:val="000000"/>
          <w:sz w:val="28"/>
          <w:szCs w:val="28"/>
        </w:rPr>
        <w:lastRenderedPageBreak/>
        <w:t>- Государственное бюджетное профессиональное образовательное учреждение Самарской области «</w:t>
      </w:r>
      <w:proofErr w:type="spellStart"/>
      <w:r w:rsidRPr="00E41BA8">
        <w:rPr>
          <w:rFonts w:ascii="Times New Roman" w:hAnsi="Times New Roman" w:cs="Times New Roman"/>
          <w:bCs/>
          <w:i/>
          <w:iCs/>
          <w:color w:val="000000"/>
          <w:sz w:val="28"/>
          <w:szCs w:val="28"/>
        </w:rPr>
        <w:t>Борский</w:t>
      </w:r>
      <w:proofErr w:type="spellEnd"/>
      <w:r w:rsidRPr="00E41BA8">
        <w:rPr>
          <w:rFonts w:ascii="Times New Roman" w:hAnsi="Times New Roman" w:cs="Times New Roman"/>
          <w:bCs/>
          <w:i/>
          <w:iCs/>
          <w:color w:val="000000"/>
          <w:sz w:val="28"/>
          <w:szCs w:val="28"/>
        </w:rPr>
        <w:t xml:space="preserve"> государственный техникум» </w:t>
      </w:r>
    </w:p>
    <w:p w:rsidR="00E41BA8" w:rsidRDefault="00E41BA8" w:rsidP="00E41BA8">
      <w:pPr>
        <w:autoSpaceDE w:val="0"/>
        <w:autoSpaceDN w:val="0"/>
        <w:adjustRightInd w:val="0"/>
        <w:spacing w:after="0" w:line="240" w:lineRule="auto"/>
        <w:jc w:val="both"/>
        <w:rPr>
          <w:rFonts w:ascii="Times New Roman" w:hAnsi="Times New Roman" w:cs="Times New Roman"/>
          <w:bCs/>
          <w:i/>
          <w:iCs/>
          <w:color w:val="000000"/>
          <w:sz w:val="28"/>
          <w:szCs w:val="28"/>
        </w:rPr>
      </w:pPr>
      <w:r w:rsidRPr="00E41BA8">
        <w:rPr>
          <w:rFonts w:ascii="Times New Roman" w:hAnsi="Times New Roman" w:cs="Times New Roman"/>
          <w:bCs/>
          <w:i/>
          <w:iCs/>
          <w:color w:val="000000"/>
          <w:sz w:val="28"/>
          <w:szCs w:val="28"/>
        </w:rPr>
        <w:t>- Государственное бюджетное профессиональное образовательное учреждение Самарской области «</w:t>
      </w:r>
      <w:proofErr w:type="spellStart"/>
      <w:r w:rsidRPr="00E41BA8">
        <w:rPr>
          <w:rFonts w:ascii="Times New Roman" w:hAnsi="Times New Roman" w:cs="Times New Roman"/>
          <w:bCs/>
          <w:i/>
          <w:iCs/>
          <w:color w:val="000000"/>
          <w:sz w:val="28"/>
          <w:szCs w:val="28"/>
        </w:rPr>
        <w:t>Домашкинский</w:t>
      </w:r>
      <w:proofErr w:type="spellEnd"/>
      <w:r w:rsidRPr="00E41BA8">
        <w:rPr>
          <w:rFonts w:ascii="Times New Roman" w:hAnsi="Times New Roman" w:cs="Times New Roman"/>
          <w:bCs/>
          <w:i/>
          <w:iCs/>
          <w:color w:val="000000"/>
          <w:sz w:val="28"/>
          <w:szCs w:val="28"/>
        </w:rPr>
        <w:t xml:space="preserve"> государственный техникум» </w:t>
      </w:r>
    </w:p>
    <w:p w:rsidR="00E41BA8" w:rsidRPr="00E41BA8" w:rsidRDefault="00E41BA8" w:rsidP="00E41BA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 </w:t>
      </w:r>
      <w:r w:rsidRPr="00E41BA8">
        <w:rPr>
          <w:rFonts w:ascii="Times New Roman" w:hAnsi="Times New Roman" w:cs="Times New Roman"/>
          <w:bCs/>
          <w:i/>
          <w:iCs/>
          <w:color w:val="000000"/>
          <w:sz w:val="28"/>
          <w:szCs w:val="28"/>
        </w:rPr>
        <w:t xml:space="preserve">Государственное бюджетное профессиональное образовательное учреждение Самарской области «Сергиевский губернский техникум» </w:t>
      </w:r>
    </w:p>
    <w:p w:rsidR="00E41BA8" w:rsidRPr="00E41BA8" w:rsidRDefault="00E41BA8" w:rsidP="00E41BA8">
      <w:pPr>
        <w:pStyle w:val="Default"/>
        <w:jc w:val="both"/>
        <w:rPr>
          <w:rFonts w:eastAsiaTheme="minorEastAsia"/>
          <w:sz w:val="28"/>
          <w:szCs w:val="28"/>
          <w:lang w:eastAsia="ru-RU"/>
        </w:rPr>
      </w:pPr>
      <w:r>
        <w:rPr>
          <w:i/>
          <w:sz w:val="28"/>
          <w:szCs w:val="28"/>
        </w:rPr>
        <w:t xml:space="preserve">- </w:t>
      </w:r>
      <w:r w:rsidRPr="00E41BA8">
        <w:rPr>
          <w:rFonts w:eastAsiaTheme="minorEastAsia"/>
          <w:bCs/>
          <w:i/>
          <w:iCs/>
          <w:sz w:val="28"/>
          <w:szCs w:val="28"/>
          <w:lang w:eastAsia="ru-RU"/>
        </w:rPr>
        <w:t>Государственное бюджетное профессиональное образовательное учреждение Самарской области «</w:t>
      </w:r>
      <w:proofErr w:type="spellStart"/>
      <w:r w:rsidRPr="00E41BA8">
        <w:rPr>
          <w:rFonts w:eastAsiaTheme="minorEastAsia"/>
          <w:bCs/>
          <w:i/>
          <w:iCs/>
          <w:sz w:val="28"/>
          <w:szCs w:val="28"/>
          <w:lang w:eastAsia="ru-RU"/>
        </w:rPr>
        <w:t>Хворостянский</w:t>
      </w:r>
      <w:proofErr w:type="spellEnd"/>
      <w:r w:rsidRPr="00E41BA8">
        <w:rPr>
          <w:rFonts w:eastAsiaTheme="minorEastAsia"/>
          <w:bCs/>
          <w:i/>
          <w:iCs/>
          <w:sz w:val="28"/>
          <w:szCs w:val="28"/>
          <w:lang w:eastAsia="ru-RU"/>
        </w:rPr>
        <w:t xml:space="preserve"> государственный техникум им. Юрия Рябова» </w:t>
      </w:r>
    </w:p>
    <w:p w:rsidR="00E41BA8" w:rsidRPr="00E41BA8" w:rsidRDefault="00E41BA8" w:rsidP="00E41BA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 </w:t>
      </w:r>
      <w:r w:rsidRPr="00E41BA8">
        <w:rPr>
          <w:rFonts w:ascii="Times New Roman" w:hAnsi="Times New Roman" w:cs="Times New Roman"/>
          <w:bCs/>
          <w:i/>
          <w:iCs/>
          <w:color w:val="000000"/>
          <w:sz w:val="28"/>
          <w:szCs w:val="28"/>
        </w:rPr>
        <w:t xml:space="preserve">Государственное бюджетное профессиональное образовательное учреждение Самарской области «Кинельский государственный техникум» </w:t>
      </w:r>
    </w:p>
    <w:p w:rsidR="006C4287" w:rsidRPr="006C4287" w:rsidRDefault="006C4287" w:rsidP="006C428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 </w:t>
      </w:r>
      <w:r w:rsidRPr="006C4287">
        <w:rPr>
          <w:rFonts w:ascii="Times New Roman" w:hAnsi="Times New Roman" w:cs="Times New Roman"/>
          <w:bCs/>
          <w:i/>
          <w:iCs/>
          <w:color w:val="000000"/>
          <w:sz w:val="28"/>
          <w:szCs w:val="28"/>
        </w:rPr>
        <w:t xml:space="preserve">Государственное автономное профессиональное образовательное учреждение Самарской области «Новокуйбышевский гуманитарно-технологический колледж» </w:t>
      </w:r>
    </w:p>
    <w:p w:rsidR="006C4287" w:rsidRPr="006C4287" w:rsidRDefault="006C4287" w:rsidP="006C4287">
      <w:pPr>
        <w:autoSpaceDE w:val="0"/>
        <w:autoSpaceDN w:val="0"/>
        <w:adjustRightInd w:val="0"/>
        <w:spacing w:after="0" w:line="240" w:lineRule="auto"/>
        <w:jc w:val="both"/>
        <w:rPr>
          <w:rFonts w:ascii="Times New Roman" w:hAnsi="Times New Roman" w:cs="Times New Roman"/>
          <w:color w:val="000000"/>
          <w:sz w:val="28"/>
          <w:szCs w:val="28"/>
        </w:rPr>
      </w:pPr>
      <w:r w:rsidRPr="006C4287">
        <w:rPr>
          <w:rFonts w:ascii="Times New Roman" w:hAnsi="Times New Roman" w:cs="Times New Roman"/>
          <w:bCs/>
          <w:i/>
          <w:iCs/>
          <w:color w:val="000000"/>
          <w:sz w:val="28"/>
          <w:szCs w:val="28"/>
        </w:rPr>
        <w:t xml:space="preserve">- Государственное бюджетное профессиональное образовательное учреждение Самарской области «Губернский колледж города Похвистнево» </w:t>
      </w:r>
    </w:p>
    <w:p w:rsidR="006C4287" w:rsidRPr="006C4287" w:rsidRDefault="006C4287" w:rsidP="006C428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 </w:t>
      </w:r>
      <w:r w:rsidRPr="006C4287">
        <w:rPr>
          <w:rFonts w:ascii="Times New Roman" w:hAnsi="Times New Roman" w:cs="Times New Roman"/>
          <w:bCs/>
          <w:i/>
          <w:iCs/>
          <w:color w:val="000000"/>
          <w:sz w:val="28"/>
          <w:szCs w:val="28"/>
        </w:rPr>
        <w:t xml:space="preserve">Государственное бюджетное профессиональное образовательное учреждение Самарской области «Губернский колледж </w:t>
      </w:r>
      <w:proofErr w:type="gramStart"/>
      <w:r w:rsidRPr="006C4287">
        <w:rPr>
          <w:rFonts w:ascii="Times New Roman" w:hAnsi="Times New Roman" w:cs="Times New Roman"/>
          <w:bCs/>
          <w:i/>
          <w:iCs/>
          <w:color w:val="000000"/>
          <w:sz w:val="28"/>
          <w:szCs w:val="28"/>
        </w:rPr>
        <w:t>г</w:t>
      </w:r>
      <w:proofErr w:type="gramEnd"/>
      <w:r w:rsidRPr="006C4287">
        <w:rPr>
          <w:rFonts w:ascii="Times New Roman" w:hAnsi="Times New Roman" w:cs="Times New Roman"/>
          <w:bCs/>
          <w:i/>
          <w:iCs/>
          <w:color w:val="000000"/>
          <w:sz w:val="28"/>
          <w:szCs w:val="28"/>
        </w:rPr>
        <w:t xml:space="preserve">. Сызрани» </w:t>
      </w:r>
    </w:p>
    <w:p w:rsidR="006C4287" w:rsidRPr="006C4287" w:rsidRDefault="006C4287" w:rsidP="006C428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Cs/>
          <w:i/>
          <w:iCs/>
          <w:color w:val="000000"/>
          <w:sz w:val="28"/>
          <w:szCs w:val="28"/>
        </w:rPr>
        <w:t xml:space="preserve">- </w:t>
      </w:r>
      <w:r w:rsidRPr="006C4287">
        <w:rPr>
          <w:rFonts w:ascii="Times New Roman" w:hAnsi="Times New Roman" w:cs="Times New Roman"/>
          <w:bCs/>
          <w:i/>
          <w:iCs/>
          <w:color w:val="000000"/>
          <w:sz w:val="28"/>
          <w:szCs w:val="28"/>
        </w:rPr>
        <w:t xml:space="preserve">Государственное автономное профессиональное образовательное учреждение Самарской области «Тольяттинский социально-педагогический колледж» </w:t>
      </w:r>
    </w:p>
    <w:p w:rsidR="00E41BA8" w:rsidRDefault="006C4287" w:rsidP="006C4287">
      <w:pPr>
        <w:autoSpaceDE w:val="0"/>
        <w:autoSpaceDN w:val="0"/>
        <w:adjustRightInd w:val="0"/>
        <w:spacing w:after="0" w:line="240" w:lineRule="auto"/>
        <w:jc w:val="both"/>
        <w:rPr>
          <w:rFonts w:ascii="Times New Roman" w:hAnsi="Times New Roman" w:cs="Times New Roman"/>
          <w:color w:val="000000"/>
          <w:sz w:val="28"/>
          <w:szCs w:val="28"/>
        </w:rPr>
      </w:pPr>
      <w:r w:rsidRPr="006C4287">
        <w:rPr>
          <w:rFonts w:ascii="Times New Roman" w:hAnsi="Times New Roman" w:cs="Times New Roman"/>
          <w:bCs/>
          <w:i/>
          <w:iCs/>
          <w:color w:val="000000"/>
          <w:sz w:val="28"/>
          <w:szCs w:val="28"/>
        </w:rPr>
        <w:t xml:space="preserve">- Государственное бюджетное профессиональное образовательное учреждение Самарской области «Чапаевский губернский колледж им. О. </w:t>
      </w:r>
      <w:proofErr w:type="spellStart"/>
      <w:r w:rsidRPr="006C4287">
        <w:rPr>
          <w:rFonts w:ascii="Times New Roman" w:hAnsi="Times New Roman" w:cs="Times New Roman"/>
          <w:bCs/>
          <w:i/>
          <w:iCs/>
          <w:color w:val="000000"/>
          <w:sz w:val="28"/>
          <w:szCs w:val="28"/>
        </w:rPr>
        <w:t>Колычева</w:t>
      </w:r>
      <w:proofErr w:type="spellEnd"/>
      <w:r w:rsidRPr="006C4287">
        <w:rPr>
          <w:rFonts w:ascii="Times New Roman" w:hAnsi="Times New Roman" w:cs="Times New Roman"/>
          <w:bCs/>
          <w:i/>
          <w:iCs/>
          <w:color w:val="000000"/>
          <w:sz w:val="28"/>
          <w:szCs w:val="28"/>
        </w:rPr>
        <w:t xml:space="preserve">» </w:t>
      </w:r>
    </w:p>
    <w:p w:rsidR="00C91F27" w:rsidRDefault="00C91F27" w:rsidP="00C91F27">
      <w:pPr>
        <w:autoSpaceDE w:val="0"/>
        <w:autoSpaceDN w:val="0"/>
        <w:adjustRightInd w:val="0"/>
        <w:spacing w:after="0" w:line="240" w:lineRule="auto"/>
        <w:rPr>
          <w:rFonts w:ascii="Times New Roman" w:hAnsi="Times New Roman" w:cs="Times New Roman"/>
          <w:color w:val="000000"/>
          <w:sz w:val="28"/>
          <w:szCs w:val="28"/>
        </w:rPr>
      </w:pPr>
    </w:p>
    <w:p w:rsidR="00C91F27" w:rsidRPr="00C91F27" w:rsidRDefault="00C91F27" w:rsidP="00C91F2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C91F27">
        <w:rPr>
          <w:rFonts w:ascii="Times New Roman" w:hAnsi="Times New Roman" w:cs="Times New Roman"/>
          <w:color w:val="000000"/>
          <w:sz w:val="28"/>
          <w:szCs w:val="28"/>
        </w:rPr>
        <w:t xml:space="preserve">На основании анализа результатов </w:t>
      </w:r>
      <w:r w:rsidRPr="00C91F27">
        <w:rPr>
          <w:rFonts w:ascii="Times New Roman" w:hAnsi="Times New Roman" w:cs="Times New Roman"/>
          <w:color w:val="000000"/>
          <w:sz w:val="28"/>
          <w:szCs w:val="28"/>
          <w:u w:val="single"/>
        </w:rPr>
        <w:t>ВПР СПО Русский язык</w:t>
      </w:r>
      <w:r w:rsidRPr="00C91F27">
        <w:rPr>
          <w:rFonts w:ascii="Times New Roman" w:hAnsi="Times New Roman" w:cs="Times New Roman"/>
          <w:color w:val="000000"/>
          <w:sz w:val="28"/>
          <w:szCs w:val="28"/>
        </w:rPr>
        <w:t xml:space="preserve">, обучающихся, завершивших общеобразовательную подготовку, за 2024 год </w:t>
      </w:r>
      <w:r w:rsidRPr="00C91F27">
        <w:rPr>
          <w:rFonts w:ascii="Times New Roman" w:hAnsi="Times New Roman" w:cs="Times New Roman"/>
          <w:b/>
          <w:bCs/>
          <w:i/>
          <w:iCs/>
          <w:color w:val="000000"/>
          <w:sz w:val="28"/>
          <w:szCs w:val="28"/>
        </w:rPr>
        <w:t xml:space="preserve">рекомендуется: </w:t>
      </w:r>
    </w:p>
    <w:p w:rsidR="00C91F27" w:rsidRPr="00C91F27" w:rsidRDefault="00C91F27" w:rsidP="00C91F27">
      <w:pPr>
        <w:numPr>
          <w:ilvl w:val="0"/>
          <w:numId w:val="6"/>
        </w:numPr>
        <w:autoSpaceDE w:val="0"/>
        <w:autoSpaceDN w:val="0"/>
        <w:adjustRightInd w:val="0"/>
        <w:spacing w:after="0" w:line="240" w:lineRule="auto"/>
        <w:jc w:val="both"/>
        <w:rPr>
          <w:rFonts w:ascii="Times New Roman" w:hAnsi="Times New Roman" w:cs="Times New Roman"/>
          <w:color w:val="000000"/>
          <w:sz w:val="28"/>
          <w:szCs w:val="28"/>
        </w:rPr>
      </w:pPr>
      <w:r w:rsidRPr="00C91F27">
        <w:rPr>
          <w:rFonts w:ascii="Times New Roman" w:hAnsi="Times New Roman" w:cs="Times New Roman"/>
          <w:color w:val="000000"/>
          <w:sz w:val="28"/>
          <w:szCs w:val="28"/>
        </w:rPr>
        <w:t xml:space="preserve">1. Провести анализ результатов ВПР СПО Русский язык, завершившие общеобразовательную подготовку, с целью выявления слабых мест в обучении и разработки мероприятий по их устранению. </w:t>
      </w:r>
    </w:p>
    <w:p w:rsidR="00C91F27" w:rsidRPr="00C91F27" w:rsidRDefault="00C91F27" w:rsidP="00C91F27">
      <w:pPr>
        <w:numPr>
          <w:ilvl w:val="0"/>
          <w:numId w:val="6"/>
        </w:numPr>
        <w:autoSpaceDE w:val="0"/>
        <w:autoSpaceDN w:val="0"/>
        <w:adjustRightInd w:val="0"/>
        <w:spacing w:after="0" w:line="240" w:lineRule="auto"/>
        <w:jc w:val="both"/>
        <w:rPr>
          <w:rFonts w:ascii="Times New Roman" w:hAnsi="Times New Roman" w:cs="Times New Roman"/>
          <w:color w:val="000000"/>
          <w:sz w:val="28"/>
          <w:szCs w:val="28"/>
        </w:rPr>
      </w:pPr>
      <w:r w:rsidRPr="00C91F27">
        <w:rPr>
          <w:rFonts w:ascii="Times New Roman" w:hAnsi="Times New Roman" w:cs="Times New Roman"/>
          <w:color w:val="000000"/>
          <w:sz w:val="28"/>
          <w:szCs w:val="28"/>
        </w:rPr>
        <w:t xml:space="preserve">2. На основе полученных данных внедрить практики индивидуализации обучения, чтобы учитывать различные уровни подготовки обучающихся и их образовательные потребности. </w:t>
      </w:r>
    </w:p>
    <w:p w:rsidR="00C91F27" w:rsidRPr="00C91F27" w:rsidRDefault="00C91F27" w:rsidP="00C91F27">
      <w:pPr>
        <w:numPr>
          <w:ilvl w:val="0"/>
          <w:numId w:val="6"/>
        </w:numPr>
        <w:autoSpaceDE w:val="0"/>
        <w:autoSpaceDN w:val="0"/>
        <w:adjustRightInd w:val="0"/>
        <w:spacing w:after="0" w:line="240" w:lineRule="auto"/>
        <w:jc w:val="both"/>
        <w:rPr>
          <w:rFonts w:ascii="Times New Roman" w:hAnsi="Times New Roman" w:cs="Times New Roman"/>
          <w:color w:val="000000"/>
          <w:sz w:val="28"/>
          <w:szCs w:val="28"/>
        </w:rPr>
      </w:pPr>
      <w:r w:rsidRPr="00C91F27">
        <w:rPr>
          <w:rFonts w:ascii="Times New Roman" w:hAnsi="Times New Roman" w:cs="Times New Roman"/>
          <w:color w:val="000000"/>
          <w:sz w:val="28"/>
          <w:szCs w:val="28"/>
        </w:rPr>
        <w:t>3. Сконцентрировать внимание на формирован</w:t>
      </w:r>
      <w:proofErr w:type="gramStart"/>
      <w:r w:rsidRPr="00C91F27">
        <w:rPr>
          <w:rFonts w:ascii="Times New Roman" w:hAnsi="Times New Roman" w:cs="Times New Roman"/>
          <w:color w:val="000000"/>
          <w:sz w:val="28"/>
          <w:szCs w:val="28"/>
        </w:rPr>
        <w:t>ии у о</w:t>
      </w:r>
      <w:proofErr w:type="gramEnd"/>
      <w:r w:rsidRPr="00C91F27">
        <w:rPr>
          <w:rFonts w:ascii="Times New Roman" w:hAnsi="Times New Roman" w:cs="Times New Roman"/>
          <w:color w:val="000000"/>
          <w:sz w:val="28"/>
          <w:szCs w:val="28"/>
        </w:rPr>
        <w:t xml:space="preserve">бучающихся навыков по коду заданий: 3,4,18, 20. </w:t>
      </w:r>
    </w:p>
    <w:p w:rsidR="00C91F27" w:rsidRPr="00C91F27" w:rsidRDefault="00C91F27" w:rsidP="00C91F27">
      <w:pPr>
        <w:numPr>
          <w:ilvl w:val="0"/>
          <w:numId w:val="6"/>
        </w:numPr>
        <w:autoSpaceDE w:val="0"/>
        <w:autoSpaceDN w:val="0"/>
        <w:adjustRightInd w:val="0"/>
        <w:spacing w:after="0" w:line="240" w:lineRule="auto"/>
        <w:jc w:val="both"/>
        <w:rPr>
          <w:rFonts w:ascii="Times New Roman" w:hAnsi="Times New Roman" w:cs="Times New Roman"/>
          <w:color w:val="000000"/>
          <w:sz w:val="28"/>
          <w:szCs w:val="28"/>
        </w:rPr>
      </w:pPr>
      <w:r w:rsidRPr="00C91F27">
        <w:rPr>
          <w:rFonts w:ascii="Times New Roman" w:hAnsi="Times New Roman" w:cs="Times New Roman"/>
          <w:color w:val="000000"/>
          <w:sz w:val="28"/>
          <w:szCs w:val="28"/>
        </w:rPr>
        <w:t xml:space="preserve">4. Поддерживать на уровне не ниже достигнутого образовательные результаты по кодам заданий: 1,2, 5, 6, 7, 8, 9, 10, 11, 12, 13, 14, 15, 16, 17, 19, 21. </w:t>
      </w:r>
    </w:p>
    <w:p w:rsidR="00C91F27" w:rsidRPr="00C91F27" w:rsidRDefault="00C91F27" w:rsidP="00C91F27">
      <w:pPr>
        <w:numPr>
          <w:ilvl w:val="0"/>
          <w:numId w:val="6"/>
        </w:numPr>
        <w:autoSpaceDE w:val="0"/>
        <w:autoSpaceDN w:val="0"/>
        <w:adjustRightInd w:val="0"/>
        <w:spacing w:after="0" w:line="240" w:lineRule="auto"/>
        <w:jc w:val="both"/>
        <w:rPr>
          <w:rFonts w:ascii="Times New Roman" w:hAnsi="Times New Roman" w:cs="Times New Roman"/>
          <w:color w:val="000000"/>
          <w:sz w:val="28"/>
          <w:szCs w:val="28"/>
        </w:rPr>
      </w:pPr>
      <w:r w:rsidRPr="00C91F27">
        <w:rPr>
          <w:rFonts w:ascii="Times New Roman" w:hAnsi="Times New Roman" w:cs="Times New Roman"/>
          <w:color w:val="000000"/>
          <w:sz w:val="28"/>
          <w:szCs w:val="28"/>
        </w:rPr>
        <w:t xml:space="preserve">5. </w:t>
      </w:r>
      <w:proofErr w:type="gramStart"/>
      <w:r w:rsidRPr="00C91F27">
        <w:rPr>
          <w:rFonts w:ascii="Times New Roman" w:hAnsi="Times New Roman" w:cs="Times New Roman"/>
          <w:color w:val="000000"/>
          <w:sz w:val="28"/>
          <w:szCs w:val="28"/>
        </w:rPr>
        <w:t xml:space="preserve">Для подготовки к ВПР Русский язык для завершивших общеобразовательную подготовку рекомендуется осуществлять тренировку на основе регионального электронного модуля «Единый предметный марафон для студентов СПО», содержащего дидактический материал по подготовке к всероссийским проверочным работам в системе СПО (расположен по ссылке: https://do.asurso.ru/course/view.php?id=90). </w:t>
      </w:r>
      <w:proofErr w:type="gramEnd"/>
    </w:p>
    <w:p w:rsidR="00C91F27" w:rsidRPr="00C91F27" w:rsidRDefault="00C91F27" w:rsidP="00C91F27">
      <w:pPr>
        <w:autoSpaceDE w:val="0"/>
        <w:autoSpaceDN w:val="0"/>
        <w:adjustRightInd w:val="0"/>
        <w:spacing w:after="0" w:line="240" w:lineRule="auto"/>
        <w:jc w:val="both"/>
        <w:rPr>
          <w:rFonts w:ascii="Times New Roman" w:hAnsi="Times New Roman" w:cs="Times New Roman"/>
          <w:color w:val="000000"/>
          <w:sz w:val="28"/>
          <w:szCs w:val="28"/>
        </w:rPr>
      </w:pPr>
    </w:p>
    <w:p w:rsidR="00C91F27" w:rsidRPr="00C91F27" w:rsidRDefault="006C4287" w:rsidP="00C91F27">
      <w:pPr>
        <w:pStyle w:val="a4"/>
        <w:numPr>
          <w:ilvl w:val="0"/>
          <w:numId w:val="4"/>
        </w:numPr>
        <w:autoSpaceDE w:val="0"/>
        <w:autoSpaceDN w:val="0"/>
        <w:adjustRightInd w:val="0"/>
        <w:spacing w:after="0" w:line="240" w:lineRule="auto"/>
        <w:rPr>
          <w:rFonts w:ascii="Times New Roman" w:hAnsi="Times New Roman" w:cs="Times New Roman"/>
          <w:color w:val="000000"/>
          <w:sz w:val="28"/>
          <w:szCs w:val="28"/>
          <w:u w:val="single"/>
        </w:rPr>
      </w:pPr>
      <w:r w:rsidRPr="006C4287">
        <w:rPr>
          <w:rFonts w:ascii="Times New Roman" w:hAnsi="Times New Roman" w:cs="Times New Roman"/>
          <w:b/>
          <w:bCs/>
          <w:color w:val="000000"/>
          <w:sz w:val="28"/>
          <w:szCs w:val="28"/>
          <w:u w:val="single"/>
        </w:rPr>
        <w:t>ВПР СПО  по предмету   «Математика»</w:t>
      </w:r>
    </w:p>
    <w:p w:rsidR="006C4287" w:rsidRPr="006C4287" w:rsidRDefault="006C4287" w:rsidP="006C428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C4287">
        <w:rPr>
          <w:rFonts w:ascii="Times New Roman" w:hAnsi="Times New Roman" w:cs="Times New Roman"/>
          <w:color w:val="000000"/>
          <w:sz w:val="28"/>
          <w:szCs w:val="28"/>
        </w:rPr>
        <w:t xml:space="preserve">Задания ВПР выполнялись </w:t>
      </w:r>
      <w:proofErr w:type="gramStart"/>
      <w:r w:rsidRPr="006C4287">
        <w:rPr>
          <w:rFonts w:ascii="Times New Roman" w:hAnsi="Times New Roman" w:cs="Times New Roman"/>
          <w:color w:val="000000"/>
          <w:sz w:val="28"/>
          <w:szCs w:val="28"/>
        </w:rPr>
        <w:t>обучающимися</w:t>
      </w:r>
      <w:proofErr w:type="gramEnd"/>
      <w:r w:rsidRPr="006C4287">
        <w:rPr>
          <w:rFonts w:ascii="Times New Roman" w:hAnsi="Times New Roman" w:cs="Times New Roman"/>
          <w:color w:val="000000"/>
          <w:sz w:val="28"/>
          <w:szCs w:val="28"/>
        </w:rPr>
        <w:t xml:space="preserve"> 57 образовательных организаций Самарской области. Общая численность участников ВПР по данному учебному предмету в 2024 году составила 7572 человек. </w:t>
      </w:r>
    </w:p>
    <w:p w:rsidR="006C4287" w:rsidRPr="006C4287" w:rsidRDefault="006C4287" w:rsidP="006C428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C4287">
        <w:rPr>
          <w:rFonts w:ascii="Times New Roman" w:hAnsi="Times New Roman" w:cs="Times New Roman"/>
          <w:color w:val="000000"/>
          <w:sz w:val="28"/>
          <w:szCs w:val="28"/>
        </w:rPr>
        <w:t>Распределение первичных баллов в результатах, относительно доли обучающихся СПО в 202</w:t>
      </w:r>
      <w:r>
        <w:rPr>
          <w:rFonts w:ascii="Times New Roman" w:hAnsi="Times New Roman" w:cs="Times New Roman"/>
          <w:color w:val="000000"/>
          <w:sz w:val="28"/>
          <w:szCs w:val="28"/>
        </w:rPr>
        <w:t xml:space="preserve">4 году приведено в </w:t>
      </w:r>
      <w:r w:rsidRPr="006C4287">
        <w:rPr>
          <w:rFonts w:ascii="Times New Roman" w:hAnsi="Times New Roman" w:cs="Times New Roman"/>
          <w:color w:val="000000"/>
          <w:sz w:val="28"/>
          <w:szCs w:val="28"/>
        </w:rPr>
        <w:t xml:space="preserve"> диаграмме 6.1. </w:t>
      </w:r>
    </w:p>
    <w:p w:rsidR="006C4287" w:rsidRDefault="006C4287" w:rsidP="006C4287">
      <w:pPr>
        <w:autoSpaceDE w:val="0"/>
        <w:autoSpaceDN w:val="0"/>
        <w:adjustRightInd w:val="0"/>
        <w:spacing w:after="0" w:line="240" w:lineRule="auto"/>
        <w:rPr>
          <w:rFonts w:ascii="Times New Roman" w:hAnsi="Times New Roman" w:cs="Times New Roman"/>
          <w:color w:val="000000"/>
          <w:sz w:val="28"/>
          <w:szCs w:val="28"/>
        </w:rPr>
      </w:pPr>
    </w:p>
    <w:p w:rsidR="006C4287" w:rsidRPr="006C4287" w:rsidRDefault="006C4287" w:rsidP="006C4287">
      <w:pPr>
        <w:autoSpaceDE w:val="0"/>
        <w:autoSpaceDN w:val="0"/>
        <w:adjustRightInd w:val="0"/>
        <w:spacing w:after="0" w:line="240" w:lineRule="auto"/>
        <w:jc w:val="center"/>
        <w:rPr>
          <w:rFonts w:ascii="Times New Roman" w:hAnsi="Times New Roman" w:cs="Times New Roman"/>
          <w:i/>
          <w:color w:val="000000"/>
          <w:sz w:val="28"/>
          <w:szCs w:val="28"/>
        </w:rPr>
      </w:pPr>
      <w:r w:rsidRPr="006C4287">
        <w:rPr>
          <w:rFonts w:ascii="Times New Roman" w:hAnsi="Times New Roman" w:cs="Times New Roman"/>
          <w:i/>
          <w:color w:val="000000"/>
          <w:sz w:val="28"/>
          <w:szCs w:val="28"/>
        </w:rPr>
        <w:t>Диаграмма 6.1. ВПР СПО Математика,</w:t>
      </w:r>
    </w:p>
    <w:p w:rsidR="006C4287" w:rsidRPr="006C4287" w:rsidRDefault="006C4287" w:rsidP="006C4287">
      <w:pPr>
        <w:autoSpaceDE w:val="0"/>
        <w:autoSpaceDN w:val="0"/>
        <w:adjustRightInd w:val="0"/>
        <w:spacing w:after="0" w:line="240" w:lineRule="auto"/>
        <w:jc w:val="center"/>
        <w:rPr>
          <w:rFonts w:ascii="Times New Roman" w:hAnsi="Times New Roman" w:cs="Times New Roman"/>
          <w:i/>
          <w:color w:val="000000"/>
          <w:sz w:val="28"/>
          <w:szCs w:val="28"/>
        </w:rPr>
      </w:pPr>
      <w:r w:rsidRPr="006C4287">
        <w:rPr>
          <w:rFonts w:ascii="Times New Roman" w:hAnsi="Times New Roman" w:cs="Times New Roman"/>
          <w:i/>
          <w:color w:val="000000"/>
          <w:sz w:val="28"/>
          <w:szCs w:val="28"/>
        </w:rPr>
        <w:t xml:space="preserve"> </w:t>
      </w:r>
      <w:proofErr w:type="gramStart"/>
      <w:r w:rsidRPr="006C4287">
        <w:rPr>
          <w:rFonts w:ascii="Times New Roman" w:hAnsi="Times New Roman" w:cs="Times New Roman"/>
          <w:i/>
          <w:color w:val="000000"/>
          <w:sz w:val="28"/>
          <w:szCs w:val="28"/>
        </w:rPr>
        <w:t>завершившие</w:t>
      </w:r>
      <w:proofErr w:type="gramEnd"/>
      <w:r w:rsidRPr="006C4287">
        <w:rPr>
          <w:rFonts w:ascii="Times New Roman" w:hAnsi="Times New Roman" w:cs="Times New Roman"/>
          <w:i/>
          <w:color w:val="000000"/>
          <w:sz w:val="28"/>
          <w:szCs w:val="28"/>
        </w:rPr>
        <w:t xml:space="preserve"> общеобразовательную подготовку. </w:t>
      </w:r>
    </w:p>
    <w:p w:rsidR="006C4287" w:rsidRDefault="006C4287" w:rsidP="006C4287">
      <w:pPr>
        <w:autoSpaceDE w:val="0"/>
        <w:autoSpaceDN w:val="0"/>
        <w:adjustRightInd w:val="0"/>
        <w:spacing w:after="0" w:line="240" w:lineRule="auto"/>
        <w:jc w:val="center"/>
        <w:rPr>
          <w:rFonts w:ascii="Times New Roman" w:hAnsi="Times New Roman" w:cs="Times New Roman"/>
          <w:i/>
          <w:color w:val="000000"/>
          <w:sz w:val="28"/>
          <w:szCs w:val="28"/>
        </w:rPr>
      </w:pPr>
      <w:r w:rsidRPr="006C4287">
        <w:rPr>
          <w:rFonts w:ascii="Times New Roman" w:hAnsi="Times New Roman" w:cs="Times New Roman"/>
          <w:i/>
          <w:color w:val="000000"/>
          <w:sz w:val="28"/>
          <w:szCs w:val="28"/>
        </w:rPr>
        <w:t>Распределение первичных баллов, 2024</w:t>
      </w:r>
    </w:p>
    <w:p w:rsidR="006C4287" w:rsidRPr="006C4287" w:rsidRDefault="006C4287" w:rsidP="006C4287">
      <w:pPr>
        <w:autoSpaceDE w:val="0"/>
        <w:autoSpaceDN w:val="0"/>
        <w:adjustRightInd w:val="0"/>
        <w:spacing w:after="0" w:line="240" w:lineRule="auto"/>
        <w:jc w:val="center"/>
        <w:rPr>
          <w:rFonts w:ascii="Times New Roman" w:hAnsi="Times New Roman" w:cs="Times New Roman"/>
          <w:i/>
          <w:color w:val="000000"/>
          <w:sz w:val="28"/>
          <w:szCs w:val="28"/>
        </w:rPr>
      </w:pPr>
    </w:p>
    <w:p w:rsidR="00C91F27" w:rsidRDefault="006C4287" w:rsidP="006C4287">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312920" cy="2629739"/>
            <wp:effectExtent l="19050" t="0" r="0" b="0"/>
            <wp:docPr id="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4316667" cy="2632024"/>
                    </a:xfrm>
                    <a:prstGeom prst="rect">
                      <a:avLst/>
                    </a:prstGeom>
                    <a:noFill/>
                    <a:ln w="9525">
                      <a:noFill/>
                      <a:miter lim="800000"/>
                      <a:headEnd/>
                      <a:tailEnd/>
                    </a:ln>
                  </pic:spPr>
                </pic:pic>
              </a:graphicData>
            </a:graphic>
          </wp:inline>
        </w:drawing>
      </w:r>
    </w:p>
    <w:p w:rsidR="00F80499" w:rsidRPr="00F80499" w:rsidRDefault="00F80499" w:rsidP="00F80499">
      <w:pPr>
        <w:autoSpaceDE w:val="0"/>
        <w:autoSpaceDN w:val="0"/>
        <w:adjustRightInd w:val="0"/>
        <w:spacing w:after="0" w:line="240" w:lineRule="auto"/>
        <w:ind w:firstLine="708"/>
        <w:rPr>
          <w:rFonts w:ascii="Times New Roman" w:hAnsi="Times New Roman" w:cs="Times New Roman"/>
          <w:color w:val="000000"/>
          <w:sz w:val="28"/>
          <w:szCs w:val="28"/>
        </w:rPr>
      </w:pPr>
      <w:proofErr w:type="gramStart"/>
      <w:r w:rsidRPr="00F80499">
        <w:rPr>
          <w:rFonts w:ascii="Times New Roman" w:hAnsi="Times New Roman" w:cs="Times New Roman"/>
          <w:color w:val="000000"/>
          <w:sz w:val="28"/>
          <w:szCs w:val="28"/>
        </w:rPr>
        <w:t xml:space="preserve">Согласно индивидуальным результатам обучающихся СПО, полученным за выполнение заданий ВПР СПО по учебному предмету в 2024 году: </w:t>
      </w:r>
      <w:proofErr w:type="gramEnd"/>
    </w:p>
    <w:p w:rsidR="00F80499" w:rsidRPr="00F80499" w:rsidRDefault="00F80499" w:rsidP="00F80499">
      <w:pPr>
        <w:pStyle w:val="a4"/>
        <w:numPr>
          <w:ilvl w:val="0"/>
          <w:numId w:val="7"/>
        </w:numPr>
        <w:autoSpaceDE w:val="0"/>
        <w:autoSpaceDN w:val="0"/>
        <w:adjustRightInd w:val="0"/>
        <w:spacing w:after="0" w:line="240" w:lineRule="auto"/>
        <w:rPr>
          <w:rFonts w:ascii="Times New Roman" w:hAnsi="Times New Roman" w:cs="Times New Roman"/>
          <w:color w:val="000000"/>
          <w:sz w:val="28"/>
          <w:szCs w:val="28"/>
        </w:rPr>
      </w:pPr>
      <w:r w:rsidRPr="00F80499">
        <w:rPr>
          <w:rFonts w:ascii="Times New Roman" w:hAnsi="Times New Roman" w:cs="Times New Roman"/>
          <w:color w:val="000000"/>
          <w:sz w:val="28"/>
          <w:szCs w:val="28"/>
        </w:rPr>
        <w:t xml:space="preserve">отметка «2» находится в диапазоне от 0 до 4 баллов; </w:t>
      </w:r>
    </w:p>
    <w:p w:rsidR="00F80499" w:rsidRPr="00F80499" w:rsidRDefault="00F80499" w:rsidP="00F80499">
      <w:pPr>
        <w:pStyle w:val="a4"/>
        <w:numPr>
          <w:ilvl w:val="0"/>
          <w:numId w:val="7"/>
        </w:numPr>
        <w:autoSpaceDE w:val="0"/>
        <w:autoSpaceDN w:val="0"/>
        <w:adjustRightInd w:val="0"/>
        <w:spacing w:after="0" w:line="240" w:lineRule="auto"/>
        <w:rPr>
          <w:rFonts w:ascii="Times New Roman" w:hAnsi="Times New Roman" w:cs="Times New Roman"/>
          <w:color w:val="000000"/>
          <w:sz w:val="28"/>
          <w:szCs w:val="28"/>
        </w:rPr>
      </w:pPr>
      <w:r w:rsidRPr="00F80499">
        <w:rPr>
          <w:rFonts w:ascii="Times New Roman" w:hAnsi="Times New Roman" w:cs="Times New Roman"/>
          <w:color w:val="000000"/>
          <w:sz w:val="28"/>
          <w:szCs w:val="28"/>
        </w:rPr>
        <w:t xml:space="preserve">отметка «3» находится в диапазоне от 5 до 9 баллов; </w:t>
      </w:r>
    </w:p>
    <w:p w:rsidR="00F80499" w:rsidRPr="00F80499" w:rsidRDefault="00F80499" w:rsidP="00F80499">
      <w:pPr>
        <w:pStyle w:val="a4"/>
        <w:numPr>
          <w:ilvl w:val="0"/>
          <w:numId w:val="7"/>
        </w:numPr>
        <w:autoSpaceDE w:val="0"/>
        <w:autoSpaceDN w:val="0"/>
        <w:adjustRightInd w:val="0"/>
        <w:spacing w:after="0" w:line="240" w:lineRule="auto"/>
        <w:rPr>
          <w:rFonts w:ascii="Times New Roman" w:hAnsi="Times New Roman" w:cs="Times New Roman"/>
          <w:color w:val="000000"/>
          <w:sz w:val="28"/>
          <w:szCs w:val="28"/>
        </w:rPr>
      </w:pPr>
      <w:r w:rsidRPr="00F80499">
        <w:rPr>
          <w:rFonts w:ascii="Times New Roman" w:hAnsi="Times New Roman" w:cs="Times New Roman"/>
          <w:color w:val="000000"/>
          <w:sz w:val="28"/>
          <w:szCs w:val="28"/>
        </w:rPr>
        <w:t xml:space="preserve">отметка «4» находится в диапазоне от 10 до 12 баллов; </w:t>
      </w:r>
    </w:p>
    <w:p w:rsidR="00F80499" w:rsidRPr="00F80499" w:rsidRDefault="00F80499" w:rsidP="00F80499">
      <w:pPr>
        <w:pStyle w:val="a4"/>
        <w:numPr>
          <w:ilvl w:val="0"/>
          <w:numId w:val="7"/>
        </w:numPr>
        <w:autoSpaceDE w:val="0"/>
        <w:autoSpaceDN w:val="0"/>
        <w:adjustRightInd w:val="0"/>
        <w:spacing w:after="0" w:line="240" w:lineRule="auto"/>
        <w:rPr>
          <w:rFonts w:ascii="Times New Roman" w:hAnsi="Times New Roman" w:cs="Times New Roman"/>
          <w:color w:val="000000"/>
          <w:sz w:val="28"/>
          <w:szCs w:val="28"/>
        </w:rPr>
      </w:pPr>
      <w:r w:rsidRPr="00F80499">
        <w:rPr>
          <w:rFonts w:ascii="Times New Roman" w:hAnsi="Times New Roman" w:cs="Times New Roman"/>
          <w:color w:val="000000"/>
          <w:sz w:val="28"/>
          <w:szCs w:val="28"/>
        </w:rPr>
        <w:t xml:space="preserve">отметка «5» находится в диапазоне от 13 до 15 баллов. </w:t>
      </w:r>
    </w:p>
    <w:p w:rsidR="00F80499" w:rsidRDefault="00F80499" w:rsidP="00F80499">
      <w:pPr>
        <w:autoSpaceDE w:val="0"/>
        <w:autoSpaceDN w:val="0"/>
        <w:adjustRightInd w:val="0"/>
        <w:spacing w:after="0" w:line="240" w:lineRule="auto"/>
        <w:ind w:firstLine="360"/>
        <w:rPr>
          <w:rFonts w:ascii="Times New Roman" w:hAnsi="Times New Roman" w:cs="Times New Roman"/>
          <w:color w:val="000000"/>
          <w:sz w:val="28"/>
          <w:szCs w:val="28"/>
        </w:rPr>
      </w:pPr>
    </w:p>
    <w:p w:rsidR="004F2778" w:rsidRDefault="00F80499" w:rsidP="00F80499">
      <w:pPr>
        <w:autoSpaceDE w:val="0"/>
        <w:autoSpaceDN w:val="0"/>
        <w:adjustRightInd w:val="0"/>
        <w:spacing w:after="0" w:line="240" w:lineRule="auto"/>
        <w:ind w:firstLine="360"/>
        <w:rPr>
          <w:rFonts w:ascii="Times New Roman" w:hAnsi="Times New Roman" w:cs="Times New Roman"/>
          <w:color w:val="000000"/>
          <w:sz w:val="28"/>
          <w:szCs w:val="28"/>
        </w:rPr>
      </w:pPr>
      <w:r w:rsidRPr="00F80499">
        <w:rPr>
          <w:rFonts w:ascii="Times New Roman" w:hAnsi="Times New Roman" w:cs="Times New Roman"/>
          <w:color w:val="000000"/>
          <w:sz w:val="28"/>
          <w:szCs w:val="28"/>
        </w:rPr>
        <w:t xml:space="preserve">Статистические данные по отметкам, полученным за выполнение заданий ВПР СПО по учебному предмету обучающимися, завершившими общеобразовательную подготовку в целом по России и в Самарской области в 2023 году, представлены в таблице 6.2. </w:t>
      </w:r>
    </w:p>
    <w:p w:rsidR="00F80499" w:rsidRPr="00F80499" w:rsidRDefault="00F80499" w:rsidP="00F80499">
      <w:pPr>
        <w:autoSpaceDE w:val="0"/>
        <w:autoSpaceDN w:val="0"/>
        <w:adjustRightInd w:val="0"/>
        <w:spacing w:after="0" w:line="240" w:lineRule="auto"/>
        <w:ind w:firstLine="360"/>
        <w:rPr>
          <w:rFonts w:ascii="Times New Roman" w:hAnsi="Times New Roman" w:cs="Times New Roman"/>
          <w:color w:val="000000"/>
          <w:sz w:val="28"/>
          <w:szCs w:val="28"/>
        </w:rPr>
      </w:pPr>
    </w:p>
    <w:p w:rsidR="00F80499" w:rsidRPr="00F80499" w:rsidRDefault="00F80499" w:rsidP="00F80499">
      <w:pPr>
        <w:autoSpaceDE w:val="0"/>
        <w:autoSpaceDN w:val="0"/>
        <w:adjustRightInd w:val="0"/>
        <w:spacing w:after="0" w:line="240" w:lineRule="auto"/>
        <w:jc w:val="center"/>
        <w:rPr>
          <w:rFonts w:ascii="Times New Roman" w:hAnsi="Times New Roman" w:cs="Times New Roman"/>
          <w:i/>
          <w:color w:val="000000"/>
          <w:sz w:val="28"/>
          <w:szCs w:val="28"/>
        </w:rPr>
      </w:pPr>
      <w:r w:rsidRPr="00F80499">
        <w:rPr>
          <w:rFonts w:ascii="Times New Roman" w:hAnsi="Times New Roman" w:cs="Times New Roman"/>
          <w:i/>
          <w:color w:val="000000"/>
          <w:sz w:val="28"/>
          <w:szCs w:val="28"/>
        </w:rPr>
        <w:t>Таблица 6.2. ВПР СПО Математика,</w:t>
      </w:r>
    </w:p>
    <w:p w:rsidR="00F80499" w:rsidRPr="00F80499" w:rsidRDefault="00F80499" w:rsidP="00F80499">
      <w:pPr>
        <w:autoSpaceDE w:val="0"/>
        <w:autoSpaceDN w:val="0"/>
        <w:adjustRightInd w:val="0"/>
        <w:spacing w:after="0" w:line="240" w:lineRule="auto"/>
        <w:jc w:val="center"/>
        <w:rPr>
          <w:rFonts w:ascii="Times New Roman" w:hAnsi="Times New Roman" w:cs="Times New Roman"/>
          <w:i/>
          <w:color w:val="000000"/>
          <w:sz w:val="28"/>
          <w:szCs w:val="28"/>
        </w:rPr>
      </w:pPr>
      <w:proofErr w:type="gramStart"/>
      <w:r w:rsidRPr="00F80499">
        <w:rPr>
          <w:rFonts w:ascii="Times New Roman" w:hAnsi="Times New Roman" w:cs="Times New Roman"/>
          <w:i/>
          <w:color w:val="000000"/>
          <w:sz w:val="28"/>
          <w:szCs w:val="28"/>
        </w:rPr>
        <w:t>завершившие</w:t>
      </w:r>
      <w:proofErr w:type="gramEnd"/>
      <w:r w:rsidRPr="00F80499">
        <w:rPr>
          <w:rFonts w:ascii="Times New Roman" w:hAnsi="Times New Roman" w:cs="Times New Roman"/>
          <w:i/>
          <w:color w:val="000000"/>
          <w:sz w:val="28"/>
          <w:szCs w:val="28"/>
        </w:rPr>
        <w:t xml:space="preserve"> общеобразовательную подготовку. </w:t>
      </w:r>
    </w:p>
    <w:p w:rsidR="004F2778" w:rsidRDefault="00F80499" w:rsidP="00AA5363">
      <w:pPr>
        <w:autoSpaceDE w:val="0"/>
        <w:autoSpaceDN w:val="0"/>
        <w:adjustRightInd w:val="0"/>
        <w:spacing w:after="0" w:line="240" w:lineRule="auto"/>
        <w:jc w:val="center"/>
        <w:rPr>
          <w:rFonts w:ascii="Times New Roman" w:hAnsi="Times New Roman" w:cs="Times New Roman"/>
          <w:i/>
          <w:color w:val="000000"/>
          <w:sz w:val="28"/>
          <w:szCs w:val="28"/>
        </w:rPr>
      </w:pPr>
      <w:r w:rsidRPr="00F80499">
        <w:rPr>
          <w:rFonts w:ascii="Times New Roman" w:hAnsi="Times New Roman" w:cs="Times New Roman"/>
          <w:i/>
          <w:color w:val="000000"/>
          <w:sz w:val="28"/>
          <w:szCs w:val="28"/>
        </w:rPr>
        <w:t>Статистика по отметкам</w:t>
      </w:r>
    </w:p>
    <w:p w:rsidR="00AA5363" w:rsidRPr="00AA5363" w:rsidRDefault="00AA5363" w:rsidP="00AA5363">
      <w:pPr>
        <w:autoSpaceDE w:val="0"/>
        <w:autoSpaceDN w:val="0"/>
        <w:adjustRightInd w:val="0"/>
        <w:spacing w:after="0" w:line="240" w:lineRule="auto"/>
        <w:jc w:val="center"/>
        <w:rPr>
          <w:rFonts w:ascii="Times New Roman" w:hAnsi="Times New Roman" w:cs="Times New Roman"/>
          <w:i/>
          <w:color w:val="000000"/>
          <w:sz w:val="28"/>
          <w:szCs w:val="28"/>
        </w:rPr>
      </w:pPr>
    </w:p>
    <w:p w:rsidR="004F2778" w:rsidRDefault="00F80499" w:rsidP="004F2778">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40425" cy="1364933"/>
            <wp:effectExtent l="19050" t="0" r="317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srcRect/>
                    <a:stretch>
                      <a:fillRect/>
                    </a:stretch>
                  </pic:blipFill>
                  <pic:spPr bwMode="auto">
                    <a:xfrm>
                      <a:off x="0" y="0"/>
                      <a:ext cx="5940425" cy="1364933"/>
                    </a:xfrm>
                    <a:prstGeom prst="rect">
                      <a:avLst/>
                    </a:prstGeom>
                    <a:noFill/>
                    <a:ln w="9525">
                      <a:noFill/>
                      <a:miter lim="800000"/>
                      <a:headEnd/>
                      <a:tailEnd/>
                    </a:ln>
                  </pic:spPr>
                </pic:pic>
              </a:graphicData>
            </a:graphic>
          </wp:inline>
        </w:drawing>
      </w:r>
    </w:p>
    <w:p w:rsidR="00F80499" w:rsidRPr="00F80499" w:rsidRDefault="00F80499" w:rsidP="00F8049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F80499">
        <w:rPr>
          <w:rFonts w:ascii="Times New Roman" w:hAnsi="Times New Roman" w:cs="Times New Roman"/>
          <w:color w:val="000000"/>
          <w:sz w:val="28"/>
          <w:szCs w:val="28"/>
        </w:rPr>
        <w:t xml:space="preserve">Статистические данные по отметкам, полученным за выполнение заданий ВПР СПО по учебному предмету обучающимися, завершившими общеобразовательную подготовку в целом по России и в Самарской области в 2024 году, представлены в таблице 6.3. </w:t>
      </w:r>
    </w:p>
    <w:p w:rsidR="00F80499" w:rsidRDefault="00F80499" w:rsidP="00F80499">
      <w:pPr>
        <w:autoSpaceDE w:val="0"/>
        <w:autoSpaceDN w:val="0"/>
        <w:adjustRightInd w:val="0"/>
        <w:spacing w:after="0" w:line="240" w:lineRule="auto"/>
        <w:rPr>
          <w:rFonts w:ascii="Times New Roman" w:hAnsi="Times New Roman" w:cs="Times New Roman"/>
          <w:color w:val="000000"/>
          <w:sz w:val="28"/>
          <w:szCs w:val="28"/>
        </w:rPr>
      </w:pPr>
    </w:p>
    <w:p w:rsidR="00F80499" w:rsidRPr="00F80499" w:rsidRDefault="00F80499" w:rsidP="00F80499">
      <w:pPr>
        <w:autoSpaceDE w:val="0"/>
        <w:autoSpaceDN w:val="0"/>
        <w:adjustRightInd w:val="0"/>
        <w:spacing w:after="0" w:line="240" w:lineRule="auto"/>
        <w:jc w:val="center"/>
        <w:rPr>
          <w:rFonts w:ascii="Times New Roman" w:hAnsi="Times New Roman" w:cs="Times New Roman"/>
          <w:i/>
          <w:color w:val="000000"/>
          <w:sz w:val="28"/>
          <w:szCs w:val="28"/>
        </w:rPr>
      </w:pPr>
      <w:r w:rsidRPr="00F80499">
        <w:rPr>
          <w:rFonts w:ascii="Times New Roman" w:hAnsi="Times New Roman" w:cs="Times New Roman"/>
          <w:i/>
          <w:color w:val="000000"/>
          <w:sz w:val="28"/>
          <w:szCs w:val="28"/>
        </w:rPr>
        <w:t>Таблица 6.3. ВПР СПО Математика,</w:t>
      </w:r>
    </w:p>
    <w:p w:rsidR="00F80499" w:rsidRPr="00F80499" w:rsidRDefault="00F80499" w:rsidP="00F80499">
      <w:pPr>
        <w:autoSpaceDE w:val="0"/>
        <w:autoSpaceDN w:val="0"/>
        <w:adjustRightInd w:val="0"/>
        <w:spacing w:after="0" w:line="240" w:lineRule="auto"/>
        <w:jc w:val="center"/>
        <w:rPr>
          <w:rFonts w:ascii="Times New Roman" w:hAnsi="Times New Roman" w:cs="Times New Roman"/>
          <w:i/>
          <w:color w:val="000000"/>
          <w:sz w:val="28"/>
          <w:szCs w:val="28"/>
        </w:rPr>
      </w:pPr>
      <w:r w:rsidRPr="00F80499">
        <w:rPr>
          <w:rFonts w:ascii="Times New Roman" w:hAnsi="Times New Roman" w:cs="Times New Roman"/>
          <w:i/>
          <w:color w:val="000000"/>
          <w:sz w:val="28"/>
          <w:szCs w:val="28"/>
        </w:rPr>
        <w:t xml:space="preserve"> </w:t>
      </w:r>
      <w:proofErr w:type="gramStart"/>
      <w:r w:rsidRPr="00F80499">
        <w:rPr>
          <w:rFonts w:ascii="Times New Roman" w:hAnsi="Times New Roman" w:cs="Times New Roman"/>
          <w:i/>
          <w:color w:val="000000"/>
          <w:sz w:val="28"/>
          <w:szCs w:val="28"/>
        </w:rPr>
        <w:t>завершившие</w:t>
      </w:r>
      <w:proofErr w:type="gramEnd"/>
      <w:r w:rsidRPr="00F80499">
        <w:rPr>
          <w:rFonts w:ascii="Times New Roman" w:hAnsi="Times New Roman" w:cs="Times New Roman"/>
          <w:i/>
          <w:color w:val="000000"/>
          <w:sz w:val="28"/>
          <w:szCs w:val="28"/>
        </w:rPr>
        <w:t xml:space="preserve"> общеобразовательную подготовку. </w:t>
      </w:r>
    </w:p>
    <w:p w:rsidR="00F80499" w:rsidRPr="00F80499" w:rsidRDefault="00F80499" w:rsidP="00F80499">
      <w:pPr>
        <w:autoSpaceDE w:val="0"/>
        <w:autoSpaceDN w:val="0"/>
        <w:adjustRightInd w:val="0"/>
        <w:spacing w:after="0" w:line="240" w:lineRule="auto"/>
        <w:jc w:val="center"/>
        <w:rPr>
          <w:rFonts w:ascii="Times New Roman" w:hAnsi="Times New Roman" w:cs="Times New Roman"/>
          <w:i/>
          <w:color w:val="000000"/>
          <w:sz w:val="28"/>
          <w:szCs w:val="28"/>
        </w:rPr>
      </w:pPr>
      <w:r w:rsidRPr="00F80499">
        <w:rPr>
          <w:rFonts w:ascii="Times New Roman" w:hAnsi="Times New Roman" w:cs="Times New Roman"/>
          <w:i/>
          <w:color w:val="000000"/>
          <w:sz w:val="28"/>
          <w:szCs w:val="28"/>
        </w:rPr>
        <w:t>Статистика по отметкам</w:t>
      </w:r>
    </w:p>
    <w:p w:rsidR="00F80499" w:rsidRDefault="00F80499" w:rsidP="004F2778">
      <w:pPr>
        <w:jc w:val="both"/>
        <w:rPr>
          <w:rFonts w:ascii="Times New Roman" w:hAnsi="Times New Roman" w:cs="Times New Roman"/>
          <w:i/>
          <w:sz w:val="28"/>
          <w:szCs w:val="28"/>
        </w:rPr>
      </w:pPr>
      <w:r>
        <w:rPr>
          <w:rFonts w:ascii="Times New Roman" w:hAnsi="Times New Roman" w:cs="Times New Roman"/>
          <w:i/>
          <w:noProof/>
          <w:sz w:val="28"/>
          <w:szCs w:val="28"/>
        </w:rPr>
        <w:drawing>
          <wp:inline distT="0" distB="0" distL="0" distR="0">
            <wp:extent cx="5940425" cy="1264046"/>
            <wp:effectExtent l="19050" t="0" r="317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srcRect/>
                    <a:stretch>
                      <a:fillRect/>
                    </a:stretch>
                  </pic:blipFill>
                  <pic:spPr bwMode="auto">
                    <a:xfrm>
                      <a:off x="0" y="0"/>
                      <a:ext cx="5940425" cy="1264046"/>
                    </a:xfrm>
                    <a:prstGeom prst="rect">
                      <a:avLst/>
                    </a:prstGeom>
                    <a:noFill/>
                    <a:ln w="9525">
                      <a:noFill/>
                      <a:miter lim="800000"/>
                      <a:headEnd/>
                      <a:tailEnd/>
                    </a:ln>
                  </pic:spPr>
                </pic:pic>
              </a:graphicData>
            </a:graphic>
          </wp:inline>
        </w:drawing>
      </w:r>
    </w:p>
    <w:p w:rsidR="00F80499" w:rsidRDefault="00F80499" w:rsidP="00F80499">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gramStart"/>
      <w:r w:rsidRPr="00F80499">
        <w:rPr>
          <w:rFonts w:ascii="Times New Roman" w:hAnsi="Times New Roman" w:cs="Times New Roman"/>
          <w:color w:val="000000"/>
          <w:sz w:val="28"/>
          <w:szCs w:val="28"/>
        </w:rPr>
        <w:t xml:space="preserve">Динамика доли обучающихся, выполнивших задания ВПР (по отметкам), в Самарской области представлена в диаграмме 6.2. при сопоставлении результатов ВПР СПО по учебному предмету в 2022, 2023 и 2024 годах. </w:t>
      </w:r>
      <w:proofErr w:type="gramEnd"/>
    </w:p>
    <w:p w:rsidR="00F80499" w:rsidRDefault="00F80499" w:rsidP="00F80499">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F80499" w:rsidRPr="00F80499" w:rsidRDefault="00F80499" w:rsidP="00F80499">
      <w:pPr>
        <w:autoSpaceDE w:val="0"/>
        <w:autoSpaceDN w:val="0"/>
        <w:adjustRightInd w:val="0"/>
        <w:spacing w:after="0" w:line="240" w:lineRule="auto"/>
        <w:jc w:val="center"/>
        <w:rPr>
          <w:rFonts w:ascii="Times New Roman" w:hAnsi="Times New Roman" w:cs="Times New Roman"/>
          <w:i/>
          <w:color w:val="000000"/>
          <w:sz w:val="28"/>
          <w:szCs w:val="28"/>
        </w:rPr>
      </w:pPr>
      <w:r w:rsidRPr="00F80499">
        <w:rPr>
          <w:rFonts w:ascii="Times New Roman" w:hAnsi="Times New Roman" w:cs="Times New Roman"/>
          <w:i/>
          <w:color w:val="000000"/>
          <w:sz w:val="28"/>
          <w:szCs w:val="28"/>
        </w:rPr>
        <w:t xml:space="preserve">Диаграмма 6.2. Динамика доли </w:t>
      </w:r>
      <w:proofErr w:type="gramStart"/>
      <w:r w:rsidRPr="00F80499">
        <w:rPr>
          <w:rFonts w:ascii="Times New Roman" w:hAnsi="Times New Roman" w:cs="Times New Roman"/>
          <w:i/>
          <w:color w:val="000000"/>
          <w:sz w:val="28"/>
          <w:szCs w:val="28"/>
        </w:rPr>
        <w:t>обучающихся</w:t>
      </w:r>
      <w:proofErr w:type="gramEnd"/>
      <w:r w:rsidRPr="00F80499">
        <w:rPr>
          <w:rFonts w:ascii="Times New Roman" w:hAnsi="Times New Roman" w:cs="Times New Roman"/>
          <w:i/>
          <w:color w:val="000000"/>
          <w:sz w:val="28"/>
          <w:szCs w:val="28"/>
        </w:rPr>
        <w:t>,</w:t>
      </w:r>
    </w:p>
    <w:p w:rsidR="00F80499" w:rsidRPr="00F80499" w:rsidRDefault="00F80499" w:rsidP="00F80499">
      <w:pPr>
        <w:autoSpaceDE w:val="0"/>
        <w:autoSpaceDN w:val="0"/>
        <w:adjustRightInd w:val="0"/>
        <w:spacing w:after="0" w:line="240" w:lineRule="auto"/>
        <w:jc w:val="center"/>
        <w:rPr>
          <w:rFonts w:ascii="Times New Roman" w:hAnsi="Times New Roman" w:cs="Times New Roman"/>
          <w:i/>
          <w:color w:val="000000"/>
          <w:sz w:val="28"/>
          <w:szCs w:val="28"/>
        </w:rPr>
      </w:pPr>
      <w:proofErr w:type="gramStart"/>
      <w:r w:rsidRPr="00F80499">
        <w:rPr>
          <w:rFonts w:ascii="Times New Roman" w:hAnsi="Times New Roman" w:cs="Times New Roman"/>
          <w:i/>
          <w:color w:val="000000"/>
          <w:sz w:val="28"/>
          <w:szCs w:val="28"/>
        </w:rPr>
        <w:t>выполнивших</w:t>
      </w:r>
      <w:proofErr w:type="gramEnd"/>
      <w:r w:rsidRPr="00F80499">
        <w:rPr>
          <w:rFonts w:ascii="Times New Roman" w:hAnsi="Times New Roman" w:cs="Times New Roman"/>
          <w:i/>
          <w:color w:val="000000"/>
          <w:sz w:val="28"/>
          <w:szCs w:val="28"/>
        </w:rPr>
        <w:t xml:space="preserve"> задания ВПР (по отметкам),</w:t>
      </w:r>
    </w:p>
    <w:p w:rsidR="00F80499" w:rsidRDefault="00F80499" w:rsidP="00F80499">
      <w:pPr>
        <w:autoSpaceDE w:val="0"/>
        <w:autoSpaceDN w:val="0"/>
        <w:adjustRightInd w:val="0"/>
        <w:spacing w:after="0" w:line="240" w:lineRule="auto"/>
        <w:jc w:val="center"/>
        <w:rPr>
          <w:rFonts w:ascii="Times New Roman" w:hAnsi="Times New Roman" w:cs="Times New Roman"/>
          <w:i/>
          <w:color w:val="000000"/>
          <w:sz w:val="28"/>
          <w:szCs w:val="28"/>
        </w:rPr>
      </w:pPr>
      <w:r w:rsidRPr="00F80499">
        <w:rPr>
          <w:rFonts w:ascii="Times New Roman" w:hAnsi="Times New Roman" w:cs="Times New Roman"/>
          <w:i/>
          <w:color w:val="000000"/>
          <w:sz w:val="28"/>
          <w:szCs w:val="28"/>
        </w:rPr>
        <w:t>в Самарской области, %</w:t>
      </w:r>
    </w:p>
    <w:p w:rsidR="00F80499" w:rsidRPr="00F80499" w:rsidRDefault="00F80499" w:rsidP="00F80499">
      <w:pPr>
        <w:autoSpaceDE w:val="0"/>
        <w:autoSpaceDN w:val="0"/>
        <w:adjustRightInd w:val="0"/>
        <w:spacing w:after="0" w:line="240" w:lineRule="auto"/>
        <w:jc w:val="center"/>
        <w:rPr>
          <w:rFonts w:ascii="Times New Roman" w:hAnsi="Times New Roman" w:cs="Times New Roman"/>
          <w:i/>
          <w:color w:val="000000"/>
          <w:sz w:val="28"/>
          <w:szCs w:val="28"/>
        </w:rPr>
      </w:pPr>
      <w:r>
        <w:rPr>
          <w:rFonts w:ascii="Times New Roman" w:hAnsi="Times New Roman" w:cs="Times New Roman"/>
          <w:i/>
          <w:noProof/>
          <w:color w:val="000000"/>
          <w:sz w:val="28"/>
          <w:szCs w:val="28"/>
        </w:rPr>
        <w:drawing>
          <wp:inline distT="0" distB="0" distL="0" distR="0">
            <wp:extent cx="5940425" cy="2872097"/>
            <wp:effectExtent l="19050" t="0" r="317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5940425" cy="2872097"/>
                    </a:xfrm>
                    <a:prstGeom prst="rect">
                      <a:avLst/>
                    </a:prstGeom>
                    <a:noFill/>
                    <a:ln w="9525">
                      <a:noFill/>
                      <a:miter lim="800000"/>
                      <a:headEnd/>
                      <a:tailEnd/>
                    </a:ln>
                  </pic:spPr>
                </pic:pic>
              </a:graphicData>
            </a:graphic>
          </wp:inline>
        </w:drawing>
      </w:r>
    </w:p>
    <w:p w:rsidR="00F80499" w:rsidRPr="00F80499" w:rsidRDefault="00F80499" w:rsidP="00F80499">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gramStart"/>
      <w:r w:rsidRPr="00F80499">
        <w:rPr>
          <w:rFonts w:ascii="Times New Roman" w:hAnsi="Times New Roman" w:cs="Times New Roman"/>
          <w:color w:val="000000"/>
          <w:sz w:val="28"/>
          <w:szCs w:val="28"/>
        </w:rPr>
        <w:t xml:space="preserve">На основании сопоставления результатов ВПР СПО по учебному предмету в 2022, 2023 и 2024 годах выявлена положительная динамика </w:t>
      </w:r>
      <w:r w:rsidRPr="00F80499">
        <w:rPr>
          <w:rFonts w:ascii="Times New Roman" w:hAnsi="Times New Roman" w:cs="Times New Roman"/>
          <w:color w:val="000000"/>
          <w:sz w:val="28"/>
          <w:szCs w:val="28"/>
        </w:rPr>
        <w:lastRenderedPageBreak/>
        <w:t xml:space="preserve">изменений по оценке «5», при этом снизилась доля обучающихся, выполнивших задания ВПР по Математике, завершивших общеобразовательную подготовку, на оценку «4», увеличилась доля обучающихся, выполнивших задания ВПР по Математике, завершивших общеобразовательную подготовку, на оценки «2» и «3». </w:t>
      </w:r>
      <w:proofErr w:type="gramEnd"/>
    </w:p>
    <w:p w:rsidR="00F80499" w:rsidRDefault="00F80499" w:rsidP="00F80499">
      <w:pPr>
        <w:pStyle w:val="Default"/>
        <w:ind w:firstLine="708"/>
        <w:jc w:val="both"/>
        <w:rPr>
          <w:rFonts w:eastAsiaTheme="minorEastAsia"/>
          <w:sz w:val="28"/>
          <w:szCs w:val="28"/>
          <w:lang w:eastAsia="ru-RU"/>
        </w:rPr>
      </w:pPr>
      <w:r w:rsidRPr="00F80499">
        <w:rPr>
          <w:sz w:val="28"/>
          <w:szCs w:val="28"/>
        </w:rPr>
        <w:t xml:space="preserve">В ходе ВПР СПО по предмету Математика, завершивших общеобразовательную подготовку, оценивалось достижение планируемых результатов согласно направленности заданий ВПР. </w:t>
      </w:r>
      <w:r w:rsidRPr="00F80499">
        <w:rPr>
          <w:rFonts w:eastAsiaTheme="minorEastAsia"/>
          <w:sz w:val="28"/>
          <w:szCs w:val="28"/>
          <w:lang w:eastAsia="ru-RU"/>
        </w:rPr>
        <w:t xml:space="preserve">Коды заданий и их направленность, оцениваемые в 2024 году, представлены в таблице 6.5. </w:t>
      </w:r>
    </w:p>
    <w:p w:rsidR="00F80499" w:rsidRDefault="00F80499" w:rsidP="00F80499">
      <w:pPr>
        <w:pStyle w:val="Default"/>
        <w:ind w:firstLine="708"/>
        <w:jc w:val="both"/>
        <w:rPr>
          <w:rFonts w:eastAsiaTheme="minorEastAsia"/>
          <w:sz w:val="28"/>
          <w:szCs w:val="28"/>
          <w:lang w:eastAsia="ru-RU"/>
        </w:rPr>
      </w:pPr>
    </w:p>
    <w:p w:rsidR="00F80499" w:rsidRDefault="00F80499" w:rsidP="00F80499">
      <w:pPr>
        <w:autoSpaceDE w:val="0"/>
        <w:autoSpaceDN w:val="0"/>
        <w:adjustRightInd w:val="0"/>
        <w:spacing w:after="0" w:line="240" w:lineRule="auto"/>
        <w:jc w:val="center"/>
        <w:rPr>
          <w:rFonts w:ascii="Times New Roman" w:hAnsi="Times New Roman" w:cs="Times New Roman"/>
          <w:i/>
          <w:color w:val="000000"/>
          <w:sz w:val="28"/>
          <w:szCs w:val="28"/>
        </w:rPr>
      </w:pPr>
      <w:r w:rsidRPr="00F80499">
        <w:rPr>
          <w:rFonts w:ascii="Times New Roman" w:hAnsi="Times New Roman" w:cs="Times New Roman"/>
          <w:i/>
          <w:color w:val="000000"/>
          <w:sz w:val="28"/>
          <w:szCs w:val="28"/>
        </w:rPr>
        <w:t xml:space="preserve">Таблица 6.5 ВПР СПО Математика, </w:t>
      </w:r>
    </w:p>
    <w:p w:rsidR="00F80499" w:rsidRDefault="00F80499" w:rsidP="00F80499">
      <w:pPr>
        <w:autoSpaceDE w:val="0"/>
        <w:autoSpaceDN w:val="0"/>
        <w:adjustRightInd w:val="0"/>
        <w:spacing w:after="0" w:line="240" w:lineRule="auto"/>
        <w:jc w:val="center"/>
        <w:rPr>
          <w:rFonts w:ascii="Times New Roman" w:hAnsi="Times New Roman" w:cs="Times New Roman"/>
          <w:i/>
          <w:color w:val="000000"/>
          <w:sz w:val="28"/>
          <w:szCs w:val="28"/>
        </w:rPr>
      </w:pPr>
      <w:proofErr w:type="gramStart"/>
      <w:r w:rsidRPr="00F80499">
        <w:rPr>
          <w:rFonts w:ascii="Times New Roman" w:hAnsi="Times New Roman" w:cs="Times New Roman"/>
          <w:i/>
          <w:color w:val="000000"/>
          <w:sz w:val="28"/>
          <w:szCs w:val="28"/>
        </w:rPr>
        <w:t>завершившие</w:t>
      </w:r>
      <w:proofErr w:type="gramEnd"/>
      <w:r w:rsidRPr="00F80499">
        <w:rPr>
          <w:rFonts w:ascii="Times New Roman" w:hAnsi="Times New Roman" w:cs="Times New Roman"/>
          <w:i/>
          <w:color w:val="000000"/>
          <w:sz w:val="28"/>
          <w:szCs w:val="28"/>
        </w:rPr>
        <w:t xml:space="preserve"> общеобразовательную подготовку. </w:t>
      </w:r>
    </w:p>
    <w:p w:rsidR="00F80499" w:rsidRDefault="00F80499" w:rsidP="00F80499">
      <w:pPr>
        <w:autoSpaceDE w:val="0"/>
        <w:autoSpaceDN w:val="0"/>
        <w:adjustRightInd w:val="0"/>
        <w:spacing w:after="0" w:line="240" w:lineRule="auto"/>
        <w:jc w:val="center"/>
        <w:rPr>
          <w:rFonts w:ascii="Times New Roman" w:hAnsi="Times New Roman" w:cs="Times New Roman"/>
          <w:i/>
          <w:color w:val="000000"/>
          <w:sz w:val="28"/>
          <w:szCs w:val="28"/>
        </w:rPr>
      </w:pPr>
      <w:r w:rsidRPr="00F80499">
        <w:rPr>
          <w:rFonts w:ascii="Times New Roman" w:hAnsi="Times New Roman" w:cs="Times New Roman"/>
          <w:i/>
          <w:color w:val="000000"/>
          <w:sz w:val="28"/>
          <w:szCs w:val="28"/>
        </w:rPr>
        <w:t>Направленность заданий ВПР, 2024</w:t>
      </w:r>
    </w:p>
    <w:p w:rsidR="00F80499" w:rsidRPr="00F80499" w:rsidRDefault="00F80499" w:rsidP="00F80499">
      <w:pPr>
        <w:autoSpaceDE w:val="0"/>
        <w:autoSpaceDN w:val="0"/>
        <w:adjustRightInd w:val="0"/>
        <w:spacing w:after="0" w:line="240" w:lineRule="auto"/>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9"/>
        <w:gridCol w:w="8202"/>
      </w:tblGrid>
      <w:tr w:rsidR="00F80499" w:rsidRPr="00AA5363" w:rsidTr="004B4A48">
        <w:trPr>
          <w:trHeight w:val="494"/>
        </w:trPr>
        <w:tc>
          <w:tcPr>
            <w:tcW w:w="0" w:type="auto"/>
          </w:tcPr>
          <w:p w:rsidR="00F80499" w:rsidRPr="00AA5363" w:rsidRDefault="00F80499" w:rsidP="004B4A48">
            <w:pPr>
              <w:autoSpaceDE w:val="0"/>
              <w:autoSpaceDN w:val="0"/>
              <w:adjustRightInd w:val="0"/>
              <w:spacing w:after="0" w:line="240" w:lineRule="auto"/>
              <w:jc w:val="center"/>
              <w:rPr>
                <w:rFonts w:ascii="Times New Roman" w:hAnsi="Times New Roman" w:cs="Times New Roman"/>
                <w:color w:val="000000"/>
                <w:sz w:val="28"/>
                <w:szCs w:val="28"/>
              </w:rPr>
            </w:pPr>
            <w:r w:rsidRPr="00AA5363">
              <w:rPr>
                <w:rFonts w:ascii="Times New Roman" w:hAnsi="Times New Roman" w:cs="Times New Roman"/>
                <w:color w:val="000000"/>
                <w:sz w:val="28"/>
                <w:szCs w:val="28"/>
              </w:rPr>
              <w:t>Код задания</w:t>
            </w:r>
          </w:p>
        </w:tc>
        <w:tc>
          <w:tcPr>
            <w:tcW w:w="0" w:type="auto"/>
          </w:tcPr>
          <w:p w:rsidR="00F80499" w:rsidRPr="00AA5363" w:rsidRDefault="00F80499" w:rsidP="004B4A48">
            <w:pPr>
              <w:autoSpaceDE w:val="0"/>
              <w:autoSpaceDN w:val="0"/>
              <w:adjustRightInd w:val="0"/>
              <w:spacing w:after="0" w:line="240" w:lineRule="auto"/>
              <w:jc w:val="center"/>
              <w:rPr>
                <w:rFonts w:ascii="Times New Roman" w:hAnsi="Times New Roman" w:cs="Times New Roman"/>
                <w:color w:val="000000"/>
                <w:sz w:val="28"/>
                <w:szCs w:val="28"/>
              </w:rPr>
            </w:pPr>
            <w:r w:rsidRPr="00AA5363">
              <w:rPr>
                <w:rFonts w:ascii="Times New Roman" w:hAnsi="Times New Roman" w:cs="Times New Roman"/>
                <w:color w:val="000000"/>
                <w:sz w:val="28"/>
                <w:szCs w:val="28"/>
              </w:rPr>
              <w:t>Направленность задания ВПР</w:t>
            </w:r>
          </w:p>
        </w:tc>
      </w:tr>
      <w:tr w:rsidR="00F80499" w:rsidRPr="00AA5363" w:rsidTr="004B4A48">
        <w:trPr>
          <w:trHeight w:val="494"/>
        </w:trPr>
        <w:tc>
          <w:tcPr>
            <w:tcW w:w="0" w:type="auto"/>
          </w:tcPr>
          <w:p w:rsidR="00F80499" w:rsidRPr="00AA5363" w:rsidRDefault="00F80499" w:rsidP="004B4A48">
            <w:pPr>
              <w:autoSpaceDE w:val="0"/>
              <w:autoSpaceDN w:val="0"/>
              <w:adjustRightInd w:val="0"/>
              <w:spacing w:after="0" w:line="240" w:lineRule="auto"/>
              <w:jc w:val="center"/>
              <w:rPr>
                <w:rFonts w:ascii="Times New Roman" w:hAnsi="Times New Roman" w:cs="Times New Roman"/>
                <w:color w:val="000000"/>
                <w:sz w:val="28"/>
                <w:szCs w:val="28"/>
              </w:rPr>
            </w:pPr>
            <w:r w:rsidRPr="00AA5363">
              <w:rPr>
                <w:rFonts w:ascii="Times New Roman" w:hAnsi="Times New Roman" w:cs="Times New Roman"/>
                <w:color w:val="000000"/>
                <w:sz w:val="28"/>
                <w:szCs w:val="28"/>
              </w:rPr>
              <w:t>1</w:t>
            </w:r>
          </w:p>
        </w:tc>
        <w:tc>
          <w:tcPr>
            <w:tcW w:w="0" w:type="auto"/>
          </w:tcPr>
          <w:p w:rsidR="00F80499" w:rsidRPr="00AA5363" w:rsidRDefault="00F80499" w:rsidP="00F80499">
            <w:pPr>
              <w:autoSpaceDE w:val="0"/>
              <w:autoSpaceDN w:val="0"/>
              <w:adjustRightInd w:val="0"/>
              <w:spacing w:after="0" w:line="240" w:lineRule="auto"/>
              <w:rPr>
                <w:rFonts w:ascii="Times New Roman" w:hAnsi="Times New Roman" w:cs="Times New Roman"/>
                <w:color w:val="000000"/>
                <w:sz w:val="28"/>
                <w:szCs w:val="28"/>
              </w:rPr>
            </w:pPr>
            <w:r w:rsidRPr="00AA5363">
              <w:rPr>
                <w:rFonts w:ascii="Times New Roman" w:hAnsi="Times New Roman" w:cs="Times New Roman"/>
                <w:color w:val="000000"/>
                <w:sz w:val="28"/>
                <w:szCs w:val="28"/>
              </w:rPr>
              <w:t xml:space="preserve">Решать текстовые задачи разных типов, выполнять вычисление значений и преобразования выражений </w:t>
            </w:r>
          </w:p>
        </w:tc>
      </w:tr>
      <w:tr w:rsidR="00F80499" w:rsidRPr="00AA5363" w:rsidTr="004B4A48">
        <w:trPr>
          <w:trHeight w:val="494"/>
        </w:trPr>
        <w:tc>
          <w:tcPr>
            <w:tcW w:w="0" w:type="auto"/>
          </w:tcPr>
          <w:p w:rsidR="00F80499" w:rsidRPr="00AA5363" w:rsidRDefault="00F80499" w:rsidP="004B4A48">
            <w:pPr>
              <w:autoSpaceDE w:val="0"/>
              <w:autoSpaceDN w:val="0"/>
              <w:adjustRightInd w:val="0"/>
              <w:spacing w:after="0" w:line="240" w:lineRule="auto"/>
              <w:jc w:val="center"/>
              <w:rPr>
                <w:rFonts w:ascii="Times New Roman" w:hAnsi="Times New Roman" w:cs="Times New Roman"/>
                <w:color w:val="000000"/>
                <w:sz w:val="28"/>
                <w:szCs w:val="28"/>
              </w:rPr>
            </w:pPr>
            <w:r w:rsidRPr="00AA5363">
              <w:rPr>
                <w:rFonts w:ascii="Times New Roman" w:hAnsi="Times New Roman" w:cs="Times New Roman"/>
                <w:color w:val="000000"/>
                <w:sz w:val="28"/>
                <w:szCs w:val="28"/>
              </w:rPr>
              <w:t>2</w:t>
            </w:r>
          </w:p>
        </w:tc>
        <w:tc>
          <w:tcPr>
            <w:tcW w:w="0" w:type="auto"/>
          </w:tcPr>
          <w:p w:rsidR="00F80499" w:rsidRPr="00AA5363" w:rsidRDefault="00F80499" w:rsidP="00F80499">
            <w:pPr>
              <w:autoSpaceDE w:val="0"/>
              <w:autoSpaceDN w:val="0"/>
              <w:adjustRightInd w:val="0"/>
              <w:spacing w:after="0" w:line="240" w:lineRule="auto"/>
              <w:rPr>
                <w:rFonts w:ascii="Times New Roman" w:hAnsi="Times New Roman" w:cs="Times New Roman"/>
                <w:color w:val="000000"/>
                <w:sz w:val="28"/>
                <w:szCs w:val="28"/>
              </w:rPr>
            </w:pPr>
            <w:r w:rsidRPr="00AA5363">
              <w:rPr>
                <w:rFonts w:ascii="Times New Roman" w:hAnsi="Times New Roman" w:cs="Times New Roman"/>
                <w:color w:val="000000"/>
                <w:sz w:val="28"/>
                <w:szCs w:val="28"/>
              </w:rPr>
              <w:t xml:space="preserve">Решать задачи с прикладным содержанием, выполнять вычисления и преобразования </w:t>
            </w:r>
          </w:p>
        </w:tc>
      </w:tr>
      <w:tr w:rsidR="00F80499" w:rsidRPr="00AA5363" w:rsidTr="004B4A48">
        <w:trPr>
          <w:trHeight w:val="218"/>
        </w:trPr>
        <w:tc>
          <w:tcPr>
            <w:tcW w:w="0" w:type="auto"/>
          </w:tcPr>
          <w:p w:rsidR="00F80499" w:rsidRPr="00AA5363" w:rsidRDefault="00F80499" w:rsidP="004B4A48">
            <w:pPr>
              <w:autoSpaceDE w:val="0"/>
              <w:autoSpaceDN w:val="0"/>
              <w:adjustRightInd w:val="0"/>
              <w:spacing w:after="0" w:line="240" w:lineRule="auto"/>
              <w:jc w:val="center"/>
              <w:rPr>
                <w:rFonts w:ascii="Times New Roman" w:hAnsi="Times New Roman" w:cs="Times New Roman"/>
                <w:color w:val="000000"/>
                <w:sz w:val="28"/>
                <w:szCs w:val="28"/>
              </w:rPr>
            </w:pPr>
            <w:r w:rsidRPr="00AA5363">
              <w:rPr>
                <w:rFonts w:ascii="Times New Roman" w:hAnsi="Times New Roman" w:cs="Times New Roman"/>
                <w:color w:val="000000"/>
                <w:sz w:val="28"/>
                <w:szCs w:val="28"/>
              </w:rPr>
              <w:t>3</w:t>
            </w:r>
          </w:p>
        </w:tc>
        <w:tc>
          <w:tcPr>
            <w:tcW w:w="0" w:type="auto"/>
          </w:tcPr>
          <w:p w:rsidR="00F80499" w:rsidRPr="00AA5363" w:rsidRDefault="00F80499" w:rsidP="00F80499">
            <w:pPr>
              <w:autoSpaceDE w:val="0"/>
              <w:autoSpaceDN w:val="0"/>
              <w:adjustRightInd w:val="0"/>
              <w:spacing w:after="0" w:line="240" w:lineRule="auto"/>
              <w:rPr>
                <w:rFonts w:ascii="Times New Roman" w:hAnsi="Times New Roman" w:cs="Times New Roman"/>
                <w:color w:val="000000"/>
                <w:sz w:val="28"/>
                <w:szCs w:val="28"/>
              </w:rPr>
            </w:pPr>
            <w:r w:rsidRPr="00AA5363">
              <w:rPr>
                <w:rFonts w:ascii="Times New Roman" w:hAnsi="Times New Roman" w:cs="Times New Roman"/>
                <w:color w:val="000000"/>
                <w:sz w:val="28"/>
                <w:szCs w:val="28"/>
              </w:rPr>
              <w:t xml:space="preserve">Выполнять вычисление значений и преобразования выражений </w:t>
            </w:r>
          </w:p>
        </w:tc>
      </w:tr>
      <w:tr w:rsidR="00F80499" w:rsidRPr="00AA5363" w:rsidTr="004B4A48">
        <w:trPr>
          <w:trHeight w:val="495"/>
        </w:trPr>
        <w:tc>
          <w:tcPr>
            <w:tcW w:w="0" w:type="auto"/>
          </w:tcPr>
          <w:p w:rsidR="00F80499" w:rsidRPr="00AA5363" w:rsidRDefault="00F80499" w:rsidP="004B4A48">
            <w:pPr>
              <w:autoSpaceDE w:val="0"/>
              <w:autoSpaceDN w:val="0"/>
              <w:adjustRightInd w:val="0"/>
              <w:spacing w:after="0" w:line="240" w:lineRule="auto"/>
              <w:jc w:val="center"/>
              <w:rPr>
                <w:rFonts w:ascii="Times New Roman" w:hAnsi="Times New Roman" w:cs="Times New Roman"/>
                <w:color w:val="000000"/>
                <w:sz w:val="28"/>
                <w:szCs w:val="28"/>
              </w:rPr>
            </w:pPr>
            <w:r w:rsidRPr="00AA5363">
              <w:rPr>
                <w:rFonts w:ascii="Times New Roman" w:hAnsi="Times New Roman" w:cs="Times New Roman"/>
                <w:color w:val="000000"/>
                <w:sz w:val="28"/>
                <w:szCs w:val="28"/>
              </w:rPr>
              <w:t>4</w:t>
            </w:r>
          </w:p>
        </w:tc>
        <w:tc>
          <w:tcPr>
            <w:tcW w:w="0" w:type="auto"/>
          </w:tcPr>
          <w:p w:rsidR="00F80499" w:rsidRPr="00AA5363" w:rsidRDefault="00F80499" w:rsidP="00F80499">
            <w:pPr>
              <w:autoSpaceDE w:val="0"/>
              <w:autoSpaceDN w:val="0"/>
              <w:adjustRightInd w:val="0"/>
              <w:spacing w:after="0" w:line="240" w:lineRule="auto"/>
              <w:rPr>
                <w:rFonts w:ascii="Times New Roman" w:hAnsi="Times New Roman" w:cs="Times New Roman"/>
                <w:color w:val="000000"/>
                <w:sz w:val="28"/>
                <w:szCs w:val="28"/>
              </w:rPr>
            </w:pPr>
            <w:r w:rsidRPr="00AA5363">
              <w:rPr>
                <w:rFonts w:ascii="Times New Roman" w:hAnsi="Times New Roman" w:cs="Times New Roman"/>
                <w:color w:val="000000"/>
                <w:sz w:val="28"/>
                <w:szCs w:val="28"/>
              </w:rPr>
              <w:t xml:space="preserve">Оценивать форму и размеры объектов окружающего мира. Использовать при решении задач изученные факты и теоремы планиметрии </w:t>
            </w:r>
          </w:p>
        </w:tc>
      </w:tr>
      <w:tr w:rsidR="00F80499" w:rsidRPr="00AA5363" w:rsidTr="004B4A48">
        <w:trPr>
          <w:trHeight w:val="218"/>
        </w:trPr>
        <w:tc>
          <w:tcPr>
            <w:tcW w:w="0" w:type="auto"/>
          </w:tcPr>
          <w:p w:rsidR="00F80499" w:rsidRPr="00AA5363" w:rsidRDefault="00F80499" w:rsidP="004B4A48">
            <w:pPr>
              <w:autoSpaceDE w:val="0"/>
              <w:autoSpaceDN w:val="0"/>
              <w:adjustRightInd w:val="0"/>
              <w:spacing w:after="0" w:line="240" w:lineRule="auto"/>
              <w:jc w:val="center"/>
              <w:rPr>
                <w:rFonts w:ascii="Times New Roman" w:hAnsi="Times New Roman" w:cs="Times New Roman"/>
                <w:color w:val="000000"/>
                <w:sz w:val="28"/>
                <w:szCs w:val="28"/>
              </w:rPr>
            </w:pPr>
            <w:r w:rsidRPr="00AA5363">
              <w:rPr>
                <w:rFonts w:ascii="Times New Roman" w:hAnsi="Times New Roman" w:cs="Times New Roman"/>
                <w:color w:val="000000"/>
                <w:sz w:val="28"/>
                <w:szCs w:val="28"/>
              </w:rPr>
              <w:t>5</w:t>
            </w:r>
          </w:p>
        </w:tc>
        <w:tc>
          <w:tcPr>
            <w:tcW w:w="0" w:type="auto"/>
          </w:tcPr>
          <w:p w:rsidR="00F80499" w:rsidRPr="00AA5363" w:rsidRDefault="00F80499" w:rsidP="00F80499">
            <w:pPr>
              <w:autoSpaceDE w:val="0"/>
              <w:autoSpaceDN w:val="0"/>
              <w:adjustRightInd w:val="0"/>
              <w:spacing w:after="0" w:line="240" w:lineRule="auto"/>
              <w:rPr>
                <w:rFonts w:ascii="Times New Roman" w:hAnsi="Times New Roman" w:cs="Times New Roman"/>
                <w:color w:val="000000"/>
                <w:sz w:val="28"/>
                <w:szCs w:val="28"/>
              </w:rPr>
            </w:pPr>
            <w:r w:rsidRPr="00AA5363">
              <w:rPr>
                <w:rFonts w:ascii="Times New Roman" w:hAnsi="Times New Roman" w:cs="Times New Roman"/>
                <w:color w:val="000000"/>
                <w:sz w:val="28"/>
                <w:szCs w:val="28"/>
              </w:rPr>
              <w:t xml:space="preserve">Извлекать информацию, представленную в таблицах, на диаграммах, графиках </w:t>
            </w:r>
          </w:p>
        </w:tc>
      </w:tr>
      <w:tr w:rsidR="00F80499" w:rsidRPr="00AA5363" w:rsidTr="004B4A48">
        <w:trPr>
          <w:trHeight w:val="218"/>
        </w:trPr>
        <w:tc>
          <w:tcPr>
            <w:tcW w:w="0" w:type="auto"/>
          </w:tcPr>
          <w:p w:rsidR="00F80499" w:rsidRPr="00AA5363" w:rsidRDefault="00F80499" w:rsidP="004B4A48">
            <w:pPr>
              <w:autoSpaceDE w:val="0"/>
              <w:autoSpaceDN w:val="0"/>
              <w:adjustRightInd w:val="0"/>
              <w:spacing w:after="0" w:line="240" w:lineRule="auto"/>
              <w:jc w:val="center"/>
              <w:rPr>
                <w:rFonts w:ascii="Times New Roman" w:hAnsi="Times New Roman" w:cs="Times New Roman"/>
                <w:color w:val="000000"/>
                <w:sz w:val="28"/>
                <w:szCs w:val="28"/>
              </w:rPr>
            </w:pPr>
            <w:r w:rsidRPr="00AA5363">
              <w:rPr>
                <w:rFonts w:ascii="Times New Roman" w:hAnsi="Times New Roman" w:cs="Times New Roman"/>
                <w:color w:val="000000"/>
                <w:sz w:val="28"/>
                <w:szCs w:val="28"/>
              </w:rPr>
              <w:t>6</w:t>
            </w:r>
          </w:p>
        </w:tc>
        <w:tc>
          <w:tcPr>
            <w:tcW w:w="0" w:type="auto"/>
          </w:tcPr>
          <w:p w:rsidR="00F80499" w:rsidRPr="00AA5363" w:rsidRDefault="00F80499" w:rsidP="00F80499">
            <w:pPr>
              <w:autoSpaceDE w:val="0"/>
              <w:autoSpaceDN w:val="0"/>
              <w:adjustRightInd w:val="0"/>
              <w:spacing w:after="0" w:line="240" w:lineRule="auto"/>
              <w:rPr>
                <w:rFonts w:ascii="Times New Roman" w:hAnsi="Times New Roman" w:cs="Times New Roman"/>
                <w:color w:val="000000"/>
                <w:sz w:val="28"/>
                <w:szCs w:val="28"/>
              </w:rPr>
            </w:pPr>
            <w:r w:rsidRPr="00AA5363">
              <w:rPr>
                <w:rFonts w:ascii="Times New Roman" w:hAnsi="Times New Roman" w:cs="Times New Roman"/>
                <w:color w:val="000000"/>
                <w:sz w:val="28"/>
                <w:szCs w:val="28"/>
              </w:rPr>
              <w:t xml:space="preserve">Проводить анализ утверждений, устанавливать их истинность </w:t>
            </w:r>
          </w:p>
        </w:tc>
      </w:tr>
      <w:tr w:rsidR="00F80499" w:rsidRPr="00AA5363" w:rsidTr="004B4A48">
        <w:trPr>
          <w:trHeight w:val="218"/>
        </w:trPr>
        <w:tc>
          <w:tcPr>
            <w:tcW w:w="0" w:type="auto"/>
          </w:tcPr>
          <w:p w:rsidR="00F80499" w:rsidRPr="00AA5363" w:rsidRDefault="00F80499" w:rsidP="004B4A48">
            <w:pPr>
              <w:autoSpaceDE w:val="0"/>
              <w:autoSpaceDN w:val="0"/>
              <w:adjustRightInd w:val="0"/>
              <w:spacing w:after="0" w:line="240" w:lineRule="auto"/>
              <w:jc w:val="center"/>
              <w:rPr>
                <w:rFonts w:ascii="Times New Roman" w:hAnsi="Times New Roman" w:cs="Times New Roman"/>
                <w:color w:val="000000"/>
                <w:sz w:val="28"/>
                <w:szCs w:val="28"/>
              </w:rPr>
            </w:pPr>
            <w:r w:rsidRPr="00AA5363">
              <w:rPr>
                <w:rFonts w:ascii="Times New Roman" w:hAnsi="Times New Roman" w:cs="Times New Roman"/>
                <w:color w:val="000000"/>
                <w:sz w:val="28"/>
                <w:szCs w:val="28"/>
              </w:rPr>
              <w:t>7</w:t>
            </w:r>
          </w:p>
        </w:tc>
        <w:tc>
          <w:tcPr>
            <w:tcW w:w="0" w:type="auto"/>
          </w:tcPr>
          <w:p w:rsidR="00F80499" w:rsidRPr="00AA5363" w:rsidRDefault="00F80499" w:rsidP="00F80499">
            <w:pPr>
              <w:autoSpaceDE w:val="0"/>
              <w:autoSpaceDN w:val="0"/>
              <w:adjustRightInd w:val="0"/>
              <w:spacing w:after="0" w:line="240" w:lineRule="auto"/>
              <w:rPr>
                <w:rFonts w:ascii="Times New Roman" w:hAnsi="Times New Roman" w:cs="Times New Roman"/>
                <w:color w:val="000000"/>
                <w:sz w:val="28"/>
                <w:szCs w:val="28"/>
              </w:rPr>
            </w:pPr>
            <w:r w:rsidRPr="00AA5363">
              <w:rPr>
                <w:rFonts w:ascii="Times New Roman" w:hAnsi="Times New Roman" w:cs="Times New Roman"/>
                <w:color w:val="000000"/>
                <w:sz w:val="28"/>
                <w:szCs w:val="28"/>
              </w:rPr>
              <w:t xml:space="preserve">Вычислять в простейших случаях вероятности событий </w:t>
            </w:r>
          </w:p>
        </w:tc>
      </w:tr>
      <w:tr w:rsidR="00F80499" w:rsidRPr="00AA5363" w:rsidTr="004B4A48">
        <w:trPr>
          <w:trHeight w:val="494"/>
        </w:trPr>
        <w:tc>
          <w:tcPr>
            <w:tcW w:w="0" w:type="auto"/>
          </w:tcPr>
          <w:p w:rsidR="00F80499" w:rsidRPr="00AA5363" w:rsidRDefault="00F80499" w:rsidP="004B4A48">
            <w:pPr>
              <w:autoSpaceDE w:val="0"/>
              <w:autoSpaceDN w:val="0"/>
              <w:adjustRightInd w:val="0"/>
              <w:spacing w:after="0" w:line="240" w:lineRule="auto"/>
              <w:jc w:val="center"/>
              <w:rPr>
                <w:rFonts w:ascii="Times New Roman" w:hAnsi="Times New Roman" w:cs="Times New Roman"/>
                <w:color w:val="000000"/>
                <w:sz w:val="28"/>
                <w:szCs w:val="28"/>
              </w:rPr>
            </w:pPr>
            <w:r w:rsidRPr="00AA5363">
              <w:rPr>
                <w:rFonts w:ascii="Times New Roman" w:hAnsi="Times New Roman" w:cs="Times New Roman"/>
                <w:color w:val="000000"/>
                <w:sz w:val="28"/>
                <w:szCs w:val="28"/>
              </w:rPr>
              <w:t>8</w:t>
            </w:r>
          </w:p>
        </w:tc>
        <w:tc>
          <w:tcPr>
            <w:tcW w:w="0" w:type="auto"/>
          </w:tcPr>
          <w:p w:rsidR="00F80499" w:rsidRPr="00AA5363" w:rsidRDefault="00F80499" w:rsidP="00F80499">
            <w:pPr>
              <w:autoSpaceDE w:val="0"/>
              <w:autoSpaceDN w:val="0"/>
              <w:adjustRightInd w:val="0"/>
              <w:spacing w:after="0" w:line="240" w:lineRule="auto"/>
              <w:rPr>
                <w:rFonts w:ascii="Times New Roman" w:hAnsi="Times New Roman" w:cs="Times New Roman"/>
                <w:color w:val="000000"/>
                <w:sz w:val="28"/>
                <w:szCs w:val="28"/>
              </w:rPr>
            </w:pPr>
            <w:r w:rsidRPr="00AA5363">
              <w:rPr>
                <w:rFonts w:ascii="Times New Roman" w:hAnsi="Times New Roman" w:cs="Times New Roman"/>
                <w:color w:val="000000"/>
                <w:sz w:val="28"/>
                <w:szCs w:val="28"/>
              </w:rPr>
              <w:t xml:space="preserve">Решать рациональные, показательные и логарифмические неравенства. Выполнять вычисление значений и преобразования выражений </w:t>
            </w:r>
          </w:p>
        </w:tc>
      </w:tr>
      <w:tr w:rsidR="00F80499" w:rsidRPr="00AA5363" w:rsidTr="004B4A48">
        <w:trPr>
          <w:trHeight w:val="494"/>
        </w:trPr>
        <w:tc>
          <w:tcPr>
            <w:tcW w:w="0" w:type="auto"/>
          </w:tcPr>
          <w:p w:rsidR="00F80499" w:rsidRPr="00AA5363" w:rsidRDefault="00F80499" w:rsidP="004B4A48">
            <w:pPr>
              <w:autoSpaceDE w:val="0"/>
              <w:autoSpaceDN w:val="0"/>
              <w:adjustRightInd w:val="0"/>
              <w:spacing w:after="0" w:line="240" w:lineRule="auto"/>
              <w:jc w:val="center"/>
              <w:rPr>
                <w:rFonts w:ascii="Times New Roman" w:hAnsi="Times New Roman" w:cs="Times New Roman"/>
                <w:color w:val="000000"/>
                <w:sz w:val="28"/>
                <w:szCs w:val="28"/>
              </w:rPr>
            </w:pPr>
            <w:r w:rsidRPr="00AA5363">
              <w:rPr>
                <w:rFonts w:ascii="Times New Roman" w:hAnsi="Times New Roman" w:cs="Times New Roman"/>
                <w:color w:val="000000"/>
                <w:sz w:val="28"/>
                <w:szCs w:val="28"/>
              </w:rPr>
              <w:t>9</w:t>
            </w:r>
          </w:p>
        </w:tc>
        <w:tc>
          <w:tcPr>
            <w:tcW w:w="0" w:type="auto"/>
          </w:tcPr>
          <w:p w:rsidR="00F80499" w:rsidRPr="00AA5363" w:rsidRDefault="00F80499" w:rsidP="00F80499">
            <w:pPr>
              <w:autoSpaceDE w:val="0"/>
              <w:autoSpaceDN w:val="0"/>
              <w:adjustRightInd w:val="0"/>
              <w:spacing w:after="0" w:line="240" w:lineRule="auto"/>
              <w:rPr>
                <w:rFonts w:ascii="Times New Roman" w:hAnsi="Times New Roman" w:cs="Times New Roman"/>
                <w:color w:val="000000"/>
                <w:sz w:val="28"/>
                <w:szCs w:val="28"/>
              </w:rPr>
            </w:pPr>
            <w:r w:rsidRPr="00AA5363">
              <w:rPr>
                <w:rFonts w:ascii="Times New Roman" w:hAnsi="Times New Roman" w:cs="Times New Roman"/>
                <w:color w:val="000000"/>
                <w:sz w:val="28"/>
                <w:szCs w:val="28"/>
              </w:rPr>
              <w:t xml:space="preserve">Выполнять анализ свойств функции с использованием графической иллюстрации, применять начальные знания о производной функции </w:t>
            </w:r>
          </w:p>
        </w:tc>
      </w:tr>
      <w:tr w:rsidR="00F80499" w:rsidRPr="00AA5363" w:rsidTr="004B4A48">
        <w:trPr>
          <w:trHeight w:val="218"/>
        </w:trPr>
        <w:tc>
          <w:tcPr>
            <w:tcW w:w="0" w:type="auto"/>
          </w:tcPr>
          <w:p w:rsidR="00F80499" w:rsidRPr="00AA5363" w:rsidRDefault="00F80499" w:rsidP="004B4A48">
            <w:pPr>
              <w:autoSpaceDE w:val="0"/>
              <w:autoSpaceDN w:val="0"/>
              <w:adjustRightInd w:val="0"/>
              <w:spacing w:after="0" w:line="240" w:lineRule="auto"/>
              <w:jc w:val="center"/>
              <w:rPr>
                <w:rFonts w:ascii="Times New Roman" w:hAnsi="Times New Roman" w:cs="Times New Roman"/>
                <w:color w:val="000000"/>
                <w:sz w:val="28"/>
                <w:szCs w:val="28"/>
              </w:rPr>
            </w:pPr>
            <w:r w:rsidRPr="00AA5363">
              <w:rPr>
                <w:rFonts w:ascii="Times New Roman" w:hAnsi="Times New Roman" w:cs="Times New Roman"/>
                <w:color w:val="000000"/>
                <w:sz w:val="28"/>
                <w:szCs w:val="28"/>
              </w:rPr>
              <w:t>10</w:t>
            </w:r>
          </w:p>
        </w:tc>
        <w:tc>
          <w:tcPr>
            <w:tcW w:w="0" w:type="auto"/>
          </w:tcPr>
          <w:p w:rsidR="00F80499" w:rsidRPr="00AA5363" w:rsidRDefault="00F80499" w:rsidP="00F80499">
            <w:pPr>
              <w:autoSpaceDE w:val="0"/>
              <w:autoSpaceDN w:val="0"/>
              <w:adjustRightInd w:val="0"/>
              <w:spacing w:after="0" w:line="240" w:lineRule="auto"/>
              <w:rPr>
                <w:rFonts w:ascii="Times New Roman" w:hAnsi="Times New Roman" w:cs="Times New Roman"/>
                <w:color w:val="000000"/>
                <w:sz w:val="28"/>
                <w:szCs w:val="28"/>
              </w:rPr>
            </w:pPr>
            <w:r w:rsidRPr="00AA5363">
              <w:rPr>
                <w:rFonts w:ascii="Times New Roman" w:hAnsi="Times New Roman" w:cs="Times New Roman"/>
                <w:color w:val="000000"/>
                <w:sz w:val="28"/>
                <w:szCs w:val="28"/>
              </w:rPr>
              <w:t xml:space="preserve">Решать уравнения, неравенства и системы с помощью различных приемов </w:t>
            </w:r>
          </w:p>
        </w:tc>
      </w:tr>
      <w:tr w:rsidR="00F80499" w:rsidRPr="00AA5363" w:rsidTr="004B4A48">
        <w:trPr>
          <w:trHeight w:val="494"/>
        </w:trPr>
        <w:tc>
          <w:tcPr>
            <w:tcW w:w="0" w:type="auto"/>
          </w:tcPr>
          <w:p w:rsidR="00F80499" w:rsidRPr="00AA5363" w:rsidRDefault="00F80499" w:rsidP="004B4A48">
            <w:pPr>
              <w:autoSpaceDE w:val="0"/>
              <w:autoSpaceDN w:val="0"/>
              <w:adjustRightInd w:val="0"/>
              <w:spacing w:after="0" w:line="240" w:lineRule="auto"/>
              <w:jc w:val="center"/>
              <w:rPr>
                <w:rFonts w:ascii="Times New Roman" w:hAnsi="Times New Roman" w:cs="Times New Roman"/>
                <w:color w:val="000000"/>
                <w:sz w:val="28"/>
                <w:szCs w:val="28"/>
              </w:rPr>
            </w:pPr>
            <w:r w:rsidRPr="00AA5363">
              <w:rPr>
                <w:rFonts w:ascii="Times New Roman" w:hAnsi="Times New Roman" w:cs="Times New Roman"/>
                <w:color w:val="000000"/>
                <w:sz w:val="28"/>
                <w:szCs w:val="28"/>
              </w:rPr>
              <w:t>11</w:t>
            </w:r>
          </w:p>
        </w:tc>
        <w:tc>
          <w:tcPr>
            <w:tcW w:w="0" w:type="auto"/>
          </w:tcPr>
          <w:p w:rsidR="00F80499" w:rsidRPr="00AA5363" w:rsidRDefault="00F80499" w:rsidP="00F80499">
            <w:pPr>
              <w:autoSpaceDE w:val="0"/>
              <w:autoSpaceDN w:val="0"/>
              <w:adjustRightInd w:val="0"/>
              <w:spacing w:after="0" w:line="240" w:lineRule="auto"/>
              <w:rPr>
                <w:rFonts w:ascii="Times New Roman" w:hAnsi="Times New Roman" w:cs="Times New Roman"/>
                <w:color w:val="000000"/>
                <w:sz w:val="28"/>
                <w:szCs w:val="28"/>
              </w:rPr>
            </w:pPr>
            <w:r w:rsidRPr="00AA5363">
              <w:rPr>
                <w:rFonts w:ascii="Times New Roman" w:hAnsi="Times New Roman" w:cs="Times New Roman"/>
                <w:color w:val="000000"/>
                <w:sz w:val="28"/>
                <w:szCs w:val="28"/>
              </w:rPr>
              <w:t xml:space="preserve">Решать текстовые задачи разных типов; строить и исследовать простейшие математические модели </w:t>
            </w:r>
          </w:p>
        </w:tc>
      </w:tr>
      <w:tr w:rsidR="00F80499" w:rsidRPr="00AA5363" w:rsidTr="004B4A48">
        <w:trPr>
          <w:trHeight w:val="494"/>
        </w:trPr>
        <w:tc>
          <w:tcPr>
            <w:tcW w:w="0" w:type="auto"/>
          </w:tcPr>
          <w:p w:rsidR="00F80499" w:rsidRPr="00AA5363" w:rsidRDefault="00F80499" w:rsidP="004B4A48">
            <w:pPr>
              <w:autoSpaceDE w:val="0"/>
              <w:autoSpaceDN w:val="0"/>
              <w:adjustRightInd w:val="0"/>
              <w:spacing w:after="0" w:line="240" w:lineRule="auto"/>
              <w:jc w:val="center"/>
              <w:rPr>
                <w:rFonts w:ascii="Times New Roman" w:hAnsi="Times New Roman" w:cs="Times New Roman"/>
                <w:color w:val="000000"/>
                <w:sz w:val="28"/>
                <w:szCs w:val="28"/>
              </w:rPr>
            </w:pPr>
            <w:r w:rsidRPr="00AA5363">
              <w:rPr>
                <w:rFonts w:ascii="Times New Roman" w:hAnsi="Times New Roman" w:cs="Times New Roman"/>
                <w:color w:val="000000"/>
                <w:sz w:val="28"/>
                <w:szCs w:val="28"/>
              </w:rPr>
              <w:t>12</w:t>
            </w:r>
          </w:p>
        </w:tc>
        <w:tc>
          <w:tcPr>
            <w:tcW w:w="0" w:type="auto"/>
          </w:tcPr>
          <w:p w:rsidR="00F80499" w:rsidRPr="00AA5363" w:rsidRDefault="00F80499" w:rsidP="00F80499">
            <w:pPr>
              <w:autoSpaceDE w:val="0"/>
              <w:autoSpaceDN w:val="0"/>
              <w:adjustRightInd w:val="0"/>
              <w:spacing w:after="0" w:line="240" w:lineRule="auto"/>
              <w:rPr>
                <w:rFonts w:ascii="Times New Roman" w:hAnsi="Times New Roman" w:cs="Times New Roman"/>
                <w:color w:val="000000"/>
                <w:sz w:val="28"/>
                <w:szCs w:val="28"/>
              </w:rPr>
            </w:pPr>
            <w:r w:rsidRPr="00AA5363">
              <w:rPr>
                <w:rFonts w:ascii="Times New Roman" w:hAnsi="Times New Roman" w:cs="Times New Roman"/>
                <w:color w:val="000000"/>
                <w:sz w:val="28"/>
                <w:szCs w:val="28"/>
              </w:rPr>
              <w:t xml:space="preserve">Решать простейшие задачи стереометрии с использованием основных понятий и формул </w:t>
            </w:r>
          </w:p>
        </w:tc>
      </w:tr>
    </w:tbl>
    <w:p w:rsidR="00F80499" w:rsidRPr="00F80499" w:rsidRDefault="00F80499" w:rsidP="00F80499">
      <w:pPr>
        <w:autoSpaceDE w:val="0"/>
        <w:autoSpaceDN w:val="0"/>
        <w:adjustRightInd w:val="0"/>
        <w:spacing w:after="0" w:line="240" w:lineRule="auto"/>
        <w:rPr>
          <w:rFonts w:ascii="Times New Roman" w:hAnsi="Times New Roman" w:cs="Times New Roman"/>
          <w:sz w:val="24"/>
          <w:szCs w:val="24"/>
        </w:rPr>
      </w:pPr>
    </w:p>
    <w:p w:rsidR="00F80499" w:rsidRDefault="004B4A48" w:rsidP="004B4A4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B4A48">
        <w:rPr>
          <w:rFonts w:ascii="Times New Roman" w:hAnsi="Times New Roman" w:cs="Times New Roman"/>
          <w:color w:val="000000"/>
          <w:sz w:val="28"/>
          <w:szCs w:val="28"/>
        </w:rPr>
        <w:t xml:space="preserve">В  процедуре   мониторинга  участвовали  </w:t>
      </w:r>
      <w:proofErr w:type="gramStart"/>
      <w:r w:rsidRPr="004B4A48">
        <w:rPr>
          <w:rFonts w:ascii="Times New Roman" w:hAnsi="Times New Roman" w:cs="Times New Roman"/>
          <w:color w:val="000000"/>
          <w:sz w:val="28"/>
          <w:szCs w:val="28"/>
        </w:rPr>
        <w:t>следующие</w:t>
      </w:r>
      <w:proofErr w:type="gramEnd"/>
      <w:r w:rsidRPr="004B4A48">
        <w:rPr>
          <w:rFonts w:ascii="Times New Roman" w:hAnsi="Times New Roman" w:cs="Times New Roman"/>
          <w:color w:val="000000"/>
          <w:sz w:val="28"/>
          <w:szCs w:val="28"/>
        </w:rPr>
        <w:t xml:space="preserve">  ПОО:</w:t>
      </w:r>
    </w:p>
    <w:p w:rsidR="0056573B" w:rsidRDefault="0056573B" w:rsidP="0056573B">
      <w:pPr>
        <w:autoSpaceDE w:val="0"/>
        <w:autoSpaceDN w:val="0"/>
        <w:adjustRightInd w:val="0"/>
        <w:spacing w:after="0" w:line="240" w:lineRule="auto"/>
        <w:jc w:val="both"/>
        <w:rPr>
          <w:rFonts w:ascii="Times New Roman" w:hAnsi="Times New Roman" w:cs="Times New Roman"/>
          <w:bCs/>
          <w:i/>
          <w:iCs/>
          <w:color w:val="000000"/>
          <w:sz w:val="28"/>
          <w:szCs w:val="28"/>
        </w:rPr>
      </w:pPr>
      <w:r w:rsidRPr="0056573B">
        <w:rPr>
          <w:rFonts w:ascii="Times New Roman" w:hAnsi="Times New Roman" w:cs="Times New Roman"/>
          <w:bCs/>
          <w:i/>
          <w:iCs/>
          <w:color w:val="000000"/>
          <w:sz w:val="28"/>
          <w:szCs w:val="28"/>
        </w:rPr>
        <w:t>- Государственное бюджетное профессиональное образовательное учреждение Самарской области «Поволжский государственный колледж»</w:t>
      </w:r>
    </w:p>
    <w:p w:rsidR="0056573B" w:rsidRPr="004B4A48" w:rsidRDefault="0056573B" w:rsidP="0056573B">
      <w:pPr>
        <w:autoSpaceDE w:val="0"/>
        <w:autoSpaceDN w:val="0"/>
        <w:adjustRightInd w:val="0"/>
        <w:spacing w:after="0" w:line="240" w:lineRule="auto"/>
        <w:jc w:val="both"/>
        <w:rPr>
          <w:rFonts w:ascii="Times New Roman" w:hAnsi="Times New Roman" w:cs="Times New Roman"/>
          <w:color w:val="000000"/>
          <w:sz w:val="28"/>
          <w:szCs w:val="28"/>
        </w:rPr>
      </w:pPr>
      <w:r w:rsidRPr="0056573B">
        <w:rPr>
          <w:rFonts w:ascii="Times New Roman" w:hAnsi="Times New Roman" w:cs="Times New Roman"/>
          <w:bCs/>
          <w:i/>
          <w:iCs/>
          <w:color w:val="000000"/>
          <w:sz w:val="28"/>
          <w:szCs w:val="28"/>
        </w:rPr>
        <w:t xml:space="preserve"> </w:t>
      </w:r>
      <w:r w:rsidRPr="004B6CC8">
        <w:rPr>
          <w:rFonts w:ascii="Times New Roman" w:hAnsi="Times New Roman" w:cs="Times New Roman"/>
          <w:bCs/>
          <w:i/>
          <w:iCs/>
          <w:color w:val="000000"/>
          <w:sz w:val="28"/>
          <w:szCs w:val="28"/>
        </w:rPr>
        <w:t xml:space="preserve">- </w:t>
      </w:r>
      <w:r w:rsidRPr="004B4A48">
        <w:rPr>
          <w:rFonts w:ascii="Times New Roman" w:hAnsi="Times New Roman" w:cs="Times New Roman"/>
          <w:bCs/>
          <w:i/>
          <w:iCs/>
          <w:color w:val="000000"/>
          <w:sz w:val="28"/>
          <w:szCs w:val="28"/>
        </w:rPr>
        <w:t xml:space="preserve">Государственное автономное профессиональное образовательное учреждение Самарской области «Самарский государственный колледж» </w:t>
      </w:r>
    </w:p>
    <w:p w:rsidR="0056573B" w:rsidRDefault="0056573B" w:rsidP="0056573B">
      <w:pPr>
        <w:autoSpaceDE w:val="0"/>
        <w:autoSpaceDN w:val="0"/>
        <w:adjustRightInd w:val="0"/>
        <w:spacing w:after="0" w:line="240" w:lineRule="auto"/>
        <w:jc w:val="both"/>
        <w:rPr>
          <w:rFonts w:ascii="Times New Roman" w:hAnsi="Times New Roman" w:cs="Times New Roman"/>
          <w:bCs/>
          <w:i/>
          <w:iCs/>
          <w:color w:val="000000"/>
          <w:sz w:val="28"/>
          <w:szCs w:val="28"/>
        </w:rPr>
      </w:pPr>
      <w:r w:rsidRPr="004B6CC8">
        <w:rPr>
          <w:rFonts w:ascii="Times New Roman" w:hAnsi="Times New Roman" w:cs="Times New Roman"/>
          <w:bCs/>
          <w:i/>
          <w:iCs/>
          <w:color w:val="000000"/>
          <w:sz w:val="28"/>
          <w:szCs w:val="28"/>
        </w:rPr>
        <w:lastRenderedPageBreak/>
        <w:t xml:space="preserve">- Государственное бюджетное профессиональное образовательное учреждение Самарской области «Самарский государственный колледж сервисных технологий и дизайна» </w:t>
      </w:r>
    </w:p>
    <w:p w:rsidR="0056573B" w:rsidRDefault="0056573B" w:rsidP="0056573B">
      <w:pPr>
        <w:autoSpaceDE w:val="0"/>
        <w:autoSpaceDN w:val="0"/>
        <w:adjustRightInd w:val="0"/>
        <w:spacing w:after="0" w:line="240" w:lineRule="auto"/>
        <w:jc w:val="both"/>
        <w:rPr>
          <w:rFonts w:ascii="Times New Roman" w:hAnsi="Times New Roman" w:cs="Times New Roman"/>
          <w:bCs/>
          <w:i/>
          <w:iCs/>
          <w:color w:val="000000"/>
          <w:sz w:val="28"/>
          <w:szCs w:val="28"/>
        </w:rPr>
      </w:pPr>
      <w:r w:rsidRPr="00AA6F76">
        <w:rPr>
          <w:rFonts w:ascii="Times New Roman" w:hAnsi="Times New Roman" w:cs="Times New Roman"/>
          <w:bCs/>
          <w:i/>
          <w:iCs/>
          <w:color w:val="000000"/>
          <w:sz w:val="28"/>
          <w:szCs w:val="28"/>
        </w:rPr>
        <w:t xml:space="preserve">- Государственное автономное профессиональное образовательное учреждение Самарской области «Колледж технического и художественного образования </w:t>
      </w:r>
      <w:r>
        <w:rPr>
          <w:rFonts w:ascii="Times New Roman" w:hAnsi="Times New Roman" w:cs="Times New Roman"/>
          <w:bCs/>
          <w:i/>
          <w:iCs/>
          <w:color w:val="000000"/>
          <w:sz w:val="28"/>
          <w:szCs w:val="28"/>
        </w:rPr>
        <w:t xml:space="preserve"> </w:t>
      </w:r>
      <w:r w:rsidRPr="00AA6F76">
        <w:rPr>
          <w:rFonts w:ascii="Times New Roman" w:hAnsi="Times New Roman" w:cs="Times New Roman"/>
          <w:bCs/>
          <w:i/>
          <w:iCs/>
          <w:color w:val="000000"/>
          <w:sz w:val="28"/>
          <w:szCs w:val="28"/>
        </w:rPr>
        <w:t>г</w:t>
      </w:r>
      <w:proofErr w:type="gramStart"/>
      <w:r w:rsidRPr="00AA6F76">
        <w:rPr>
          <w:rFonts w:ascii="Times New Roman" w:hAnsi="Times New Roman" w:cs="Times New Roman"/>
          <w:bCs/>
          <w:i/>
          <w:iCs/>
          <w:color w:val="000000"/>
          <w:sz w:val="28"/>
          <w:szCs w:val="28"/>
        </w:rPr>
        <w:t>.Т</w:t>
      </w:r>
      <w:proofErr w:type="gramEnd"/>
      <w:r w:rsidRPr="00AA6F76">
        <w:rPr>
          <w:rFonts w:ascii="Times New Roman" w:hAnsi="Times New Roman" w:cs="Times New Roman"/>
          <w:bCs/>
          <w:i/>
          <w:iCs/>
          <w:color w:val="000000"/>
          <w:sz w:val="28"/>
          <w:szCs w:val="28"/>
        </w:rPr>
        <w:t xml:space="preserve">ольятти» </w:t>
      </w:r>
    </w:p>
    <w:p w:rsidR="0056573B" w:rsidRPr="0056573B" w:rsidRDefault="0056573B" w:rsidP="0056573B">
      <w:pPr>
        <w:autoSpaceDE w:val="0"/>
        <w:autoSpaceDN w:val="0"/>
        <w:adjustRightInd w:val="0"/>
        <w:spacing w:after="0" w:line="240" w:lineRule="auto"/>
        <w:jc w:val="both"/>
        <w:rPr>
          <w:rFonts w:ascii="Times New Roman" w:hAnsi="Times New Roman" w:cs="Times New Roman"/>
          <w:bCs/>
          <w:i/>
          <w:iCs/>
          <w:color w:val="000000"/>
          <w:sz w:val="28"/>
          <w:szCs w:val="28"/>
        </w:rPr>
      </w:pPr>
      <w:r w:rsidRPr="00844404">
        <w:rPr>
          <w:rFonts w:ascii="Times New Roman" w:hAnsi="Times New Roman" w:cs="Times New Roman"/>
          <w:bCs/>
          <w:i/>
          <w:iCs/>
          <w:color w:val="000000"/>
          <w:sz w:val="28"/>
          <w:szCs w:val="28"/>
        </w:rPr>
        <w:t xml:space="preserve">- Государственное бюджетное профессиональное образовательное учреждение Самарской области «Колледж гуманитарных и социально-педагогических дисциплин имени Святителя Алексия, Митрополита Московского» </w:t>
      </w:r>
    </w:p>
    <w:p w:rsidR="004B4A48" w:rsidRPr="004B6CC8" w:rsidRDefault="004B4A48" w:rsidP="004B6CC8">
      <w:pPr>
        <w:autoSpaceDE w:val="0"/>
        <w:autoSpaceDN w:val="0"/>
        <w:adjustRightInd w:val="0"/>
        <w:spacing w:after="0" w:line="240" w:lineRule="auto"/>
        <w:jc w:val="both"/>
        <w:rPr>
          <w:rFonts w:ascii="Times New Roman" w:hAnsi="Times New Roman" w:cs="Times New Roman"/>
          <w:bCs/>
          <w:i/>
          <w:iCs/>
          <w:color w:val="000000"/>
          <w:sz w:val="28"/>
          <w:szCs w:val="28"/>
        </w:rPr>
      </w:pPr>
      <w:r w:rsidRPr="004B6CC8">
        <w:rPr>
          <w:rFonts w:ascii="Times New Roman" w:hAnsi="Times New Roman" w:cs="Times New Roman"/>
          <w:bCs/>
          <w:i/>
          <w:iCs/>
          <w:color w:val="000000"/>
          <w:sz w:val="28"/>
          <w:szCs w:val="28"/>
        </w:rPr>
        <w:t xml:space="preserve">- </w:t>
      </w:r>
      <w:r w:rsidRPr="004B4A48">
        <w:rPr>
          <w:rFonts w:ascii="Times New Roman" w:hAnsi="Times New Roman" w:cs="Times New Roman"/>
          <w:bCs/>
          <w:i/>
          <w:iCs/>
          <w:color w:val="000000"/>
          <w:sz w:val="28"/>
          <w:szCs w:val="28"/>
        </w:rPr>
        <w:t xml:space="preserve">Государственное автономное профессиональное образовательное учреждение Самарской области «Самарский колледж сервиса производственного оборудования имени Героя Российской Федерации Е.В. </w:t>
      </w:r>
      <w:proofErr w:type="spellStart"/>
      <w:r w:rsidRPr="004B4A48">
        <w:rPr>
          <w:rFonts w:ascii="Times New Roman" w:hAnsi="Times New Roman" w:cs="Times New Roman"/>
          <w:bCs/>
          <w:i/>
          <w:iCs/>
          <w:color w:val="000000"/>
          <w:sz w:val="28"/>
          <w:szCs w:val="28"/>
        </w:rPr>
        <w:t>Золотухина</w:t>
      </w:r>
      <w:proofErr w:type="spellEnd"/>
      <w:r w:rsidRPr="004B4A48">
        <w:rPr>
          <w:rFonts w:ascii="Times New Roman" w:hAnsi="Times New Roman" w:cs="Times New Roman"/>
          <w:bCs/>
          <w:i/>
          <w:iCs/>
          <w:color w:val="000000"/>
          <w:sz w:val="28"/>
          <w:szCs w:val="28"/>
        </w:rPr>
        <w:t xml:space="preserve">» </w:t>
      </w:r>
    </w:p>
    <w:p w:rsidR="004B4A48" w:rsidRPr="004B6CC8" w:rsidRDefault="004B4A48" w:rsidP="004B6CC8">
      <w:pPr>
        <w:autoSpaceDE w:val="0"/>
        <w:autoSpaceDN w:val="0"/>
        <w:adjustRightInd w:val="0"/>
        <w:spacing w:after="0" w:line="240" w:lineRule="auto"/>
        <w:jc w:val="both"/>
        <w:rPr>
          <w:rFonts w:ascii="Times New Roman" w:hAnsi="Times New Roman" w:cs="Times New Roman"/>
          <w:color w:val="000000"/>
          <w:sz w:val="28"/>
          <w:szCs w:val="28"/>
        </w:rPr>
      </w:pPr>
      <w:r w:rsidRPr="004B6CC8">
        <w:rPr>
          <w:rFonts w:ascii="Times New Roman" w:hAnsi="Times New Roman" w:cs="Times New Roman"/>
          <w:bCs/>
          <w:i/>
          <w:iCs/>
          <w:color w:val="000000"/>
          <w:sz w:val="28"/>
          <w:szCs w:val="28"/>
        </w:rPr>
        <w:t xml:space="preserve">- </w:t>
      </w:r>
      <w:r w:rsidRPr="004B4A48">
        <w:rPr>
          <w:rFonts w:ascii="Times New Roman" w:hAnsi="Times New Roman" w:cs="Times New Roman"/>
          <w:bCs/>
          <w:i/>
          <w:iCs/>
          <w:color w:val="000000"/>
          <w:sz w:val="28"/>
          <w:szCs w:val="28"/>
        </w:rPr>
        <w:t xml:space="preserve">Государственное бюджетное профессиональное образовательное учреждение Самарской области «Самарский техникум кулинарного искусства» </w:t>
      </w:r>
    </w:p>
    <w:p w:rsidR="004B4A48" w:rsidRPr="004B6CC8" w:rsidRDefault="004B4A48" w:rsidP="004B6CC8">
      <w:pPr>
        <w:autoSpaceDE w:val="0"/>
        <w:autoSpaceDN w:val="0"/>
        <w:adjustRightInd w:val="0"/>
        <w:spacing w:after="0" w:line="240" w:lineRule="auto"/>
        <w:jc w:val="both"/>
        <w:rPr>
          <w:rFonts w:ascii="Times New Roman" w:hAnsi="Times New Roman" w:cs="Times New Roman"/>
          <w:i/>
          <w:iCs/>
          <w:color w:val="000000"/>
          <w:sz w:val="28"/>
          <w:szCs w:val="28"/>
        </w:rPr>
      </w:pPr>
      <w:r w:rsidRPr="004B6CC8">
        <w:rPr>
          <w:rFonts w:ascii="Times New Roman" w:hAnsi="Times New Roman" w:cs="Times New Roman"/>
          <w:bCs/>
          <w:i/>
          <w:iCs/>
          <w:color w:val="000000"/>
          <w:sz w:val="28"/>
          <w:szCs w:val="28"/>
        </w:rPr>
        <w:t xml:space="preserve">- </w:t>
      </w:r>
      <w:r w:rsidRPr="004B4A48">
        <w:rPr>
          <w:rFonts w:ascii="Times New Roman" w:hAnsi="Times New Roman" w:cs="Times New Roman"/>
          <w:bCs/>
          <w:i/>
          <w:iCs/>
          <w:color w:val="000000"/>
          <w:sz w:val="28"/>
          <w:szCs w:val="28"/>
        </w:rPr>
        <w:t xml:space="preserve">Государственное бюджетное профессиональное образовательное учреждение Самарской области «Технологический колледж имени Н.Д.Кузнецова» </w:t>
      </w:r>
    </w:p>
    <w:p w:rsidR="004B4A48" w:rsidRPr="004B6CC8" w:rsidRDefault="004B4A48" w:rsidP="004B6CC8">
      <w:pPr>
        <w:autoSpaceDE w:val="0"/>
        <w:autoSpaceDN w:val="0"/>
        <w:adjustRightInd w:val="0"/>
        <w:spacing w:after="0" w:line="240" w:lineRule="auto"/>
        <w:jc w:val="both"/>
        <w:rPr>
          <w:rFonts w:ascii="Times New Roman" w:hAnsi="Times New Roman" w:cs="Times New Roman"/>
          <w:bCs/>
          <w:i/>
          <w:iCs/>
          <w:color w:val="000000"/>
          <w:sz w:val="28"/>
          <w:szCs w:val="28"/>
        </w:rPr>
      </w:pPr>
      <w:r w:rsidRPr="004B6CC8">
        <w:rPr>
          <w:rFonts w:ascii="Times New Roman" w:hAnsi="Times New Roman" w:cs="Times New Roman"/>
          <w:bCs/>
          <w:i/>
          <w:iCs/>
          <w:color w:val="000000"/>
          <w:sz w:val="28"/>
          <w:szCs w:val="28"/>
        </w:rPr>
        <w:t xml:space="preserve">- </w:t>
      </w:r>
      <w:r w:rsidRPr="004B4A48">
        <w:rPr>
          <w:rFonts w:ascii="Times New Roman" w:hAnsi="Times New Roman" w:cs="Times New Roman"/>
          <w:bCs/>
          <w:i/>
          <w:iCs/>
          <w:color w:val="000000"/>
          <w:sz w:val="28"/>
          <w:szCs w:val="28"/>
        </w:rPr>
        <w:t xml:space="preserve">Государственное бюджетное профессиональное образовательное учреждение Самарской области «Самарский торгово-экономический колледж» </w:t>
      </w:r>
    </w:p>
    <w:p w:rsidR="004B4A48" w:rsidRPr="004B6CC8" w:rsidRDefault="004B4A48" w:rsidP="004B6CC8">
      <w:pPr>
        <w:autoSpaceDE w:val="0"/>
        <w:autoSpaceDN w:val="0"/>
        <w:adjustRightInd w:val="0"/>
        <w:spacing w:after="0" w:line="240" w:lineRule="auto"/>
        <w:jc w:val="both"/>
        <w:rPr>
          <w:rFonts w:ascii="Times New Roman" w:hAnsi="Times New Roman" w:cs="Times New Roman"/>
          <w:bCs/>
          <w:i/>
          <w:iCs/>
          <w:color w:val="000000"/>
          <w:sz w:val="28"/>
          <w:szCs w:val="28"/>
        </w:rPr>
      </w:pPr>
      <w:r w:rsidRPr="004B6CC8">
        <w:rPr>
          <w:rFonts w:ascii="Times New Roman" w:hAnsi="Times New Roman" w:cs="Times New Roman"/>
          <w:bCs/>
          <w:i/>
          <w:iCs/>
          <w:color w:val="000000"/>
          <w:sz w:val="28"/>
          <w:szCs w:val="28"/>
        </w:rPr>
        <w:t xml:space="preserve">- </w:t>
      </w:r>
      <w:r w:rsidRPr="004B4A48">
        <w:rPr>
          <w:rFonts w:ascii="Times New Roman" w:hAnsi="Times New Roman" w:cs="Times New Roman"/>
          <w:bCs/>
          <w:i/>
          <w:iCs/>
          <w:color w:val="000000"/>
          <w:sz w:val="28"/>
          <w:szCs w:val="28"/>
        </w:rPr>
        <w:t xml:space="preserve">Федеральное государственное бюджетное образовательное учреждение высшего образования «Самарский государственный технический университет» </w:t>
      </w:r>
    </w:p>
    <w:p w:rsidR="004B4A48" w:rsidRPr="004B4A48" w:rsidRDefault="004B4A48" w:rsidP="004B6CC8">
      <w:pPr>
        <w:autoSpaceDE w:val="0"/>
        <w:autoSpaceDN w:val="0"/>
        <w:adjustRightInd w:val="0"/>
        <w:spacing w:after="0" w:line="240" w:lineRule="auto"/>
        <w:jc w:val="both"/>
        <w:rPr>
          <w:rFonts w:ascii="Times New Roman" w:hAnsi="Times New Roman" w:cs="Times New Roman"/>
          <w:color w:val="000000"/>
          <w:sz w:val="28"/>
          <w:szCs w:val="28"/>
        </w:rPr>
      </w:pPr>
      <w:r w:rsidRPr="004B6CC8">
        <w:rPr>
          <w:rFonts w:ascii="Times New Roman" w:hAnsi="Times New Roman" w:cs="Times New Roman"/>
          <w:bCs/>
          <w:i/>
          <w:iCs/>
          <w:color w:val="000000"/>
          <w:sz w:val="28"/>
          <w:szCs w:val="28"/>
        </w:rPr>
        <w:t xml:space="preserve">- </w:t>
      </w:r>
      <w:r w:rsidRPr="004B4A48">
        <w:rPr>
          <w:rFonts w:ascii="Times New Roman" w:hAnsi="Times New Roman" w:cs="Times New Roman"/>
          <w:bCs/>
          <w:i/>
          <w:iCs/>
          <w:color w:val="000000"/>
          <w:sz w:val="28"/>
          <w:szCs w:val="28"/>
        </w:rPr>
        <w:t xml:space="preserve">Федеральное государственное автономное образовательное учреждение высшего образования «Самарский национальный исследовательский университет имени академика С.П. Королева» </w:t>
      </w:r>
    </w:p>
    <w:p w:rsidR="004B6CC8" w:rsidRPr="004B6CC8" w:rsidRDefault="004B4A48" w:rsidP="004B6CC8">
      <w:pPr>
        <w:autoSpaceDE w:val="0"/>
        <w:autoSpaceDN w:val="0"/>
        <w:adjustRightInd w:val="0"/>
        <w:spacing w:after="0" w:line="240" w:lineRule="auto"/>
        <w:jc w:val="both"/>
        <w:rPr>
          <w:rFonts w:ascii="Times New Roman" w:hAnsi="Times New Roman" w:cs="Times New Roman"/>
          <w:bCs/>
          <w:i/>
          <w:iCs/>
          <w:color w:val="000000"/>
          <w:sz w:val="28"/>
          <w:szCs w:val="28"/>
        </w:rPr>
      </w:pPr>
      <w:r w:rsidRPr="004B6CC8">
        <w:rPr>
          <w:rFonts w:ascii="Times New Roman" w:hAnsi="Times New Roman" w:cs="Times New Roman"/>
          <w:bCs/>
          <w:i/>
          <w:iCs/>
          <w:color w:val="000000"/>
          <w:sz w:val="28"/>
          <w:szCs w:val="28"/>
        </w:rPr>
        <w:t xml:space="preserve">- </w:t>
      </w:r>
      <w:r w:rsidRPr="004B4A48">
        <w:rPr>
          <w:rFonts w:ascii="Times New Roman" w:hAnsi="Times New Roman" w:cs="Times New Roman"/>
          <w:bCs/>
          <w:i/>
          <w:iCs/>
          <w:color w:val="000000"/>
          <w:sz w:val="28"/>
          <w:szCs w:val="28"/>
        </w:rPr>
        <w:t>Колледж связи федерального государственного бюджетного образовательного учреждения высшего образования «Поволжский государственный университет телекоммуникаций и информатики»</w:t>
      </w:r>
    </w:p>
    <w:p w:rsidR="004B6CC8" w:rsidRPr="004B6CC8" w:rsidRDefault="004B6CC8" w:rsidP="004B6CC8">
      <w:pPr>
        <w:pStyle w:val="Default"/>
        <w:jc w:val="both"/>
        <w:rPr>
          <w:rFonts w:eastAsiaTheme="minorEastAsia"/>
          <w:sz w:val="28"/>
          <w:szCs w:val="28"/>
          <w:lang w:eastAsia="ru-RU"/>
        </w:rPr>
      </w:pPr>
      <w:r w:rsidRPr="004B6CC8">
        <w:rPr>
          <w:bCs/>
          <w:i/>
          <w:iCs/>
          <w:sz w:val="28"/>
          <w:szCs w:val="28"/>
        </w:rPr>
        <w:t xml:space="preserve">- </w:t>
      </w:r>
      <w:r w:rsidR="004B4A48" w:rsidRPr="004B4A48">
        <w:rPr>
          <w:bCs/>
          <w:i/>
          <w:iCs/>
          <w:sz w:val="28"/>
          <w:szCs w:val="28"/>
        </w:rPr>
        <w:t xml:space="preserve"> </w:t>
      </w:r>
      <w:r w:rsidRPr="004B6CC8">
        <w:rPr>
          <w:rFonts w:eastAsiaTheme="minorEastAsia"/>
          <w:bCs/>
          <w:i/>
          <w:iCs/>
          <w:sz w:val="28"/>
          <w:szCs w:val="28"/>
          <w:lang w:eastAsia="ru-RU"/>
        </w:rPr>
        <w:t xml:space="preserve">Самарский колледж железнодорожного транспорта имени А.А. </w:t>
      </w:r>
      <w:proofErr w:type="spellStart"/>
      <w:r w:rsidRPr="004B6CC8">
        <w:rPr>
          <w:rFonts w:eastAsiaTheme="minorEastAsia"/>
          <w:bCs/>
          <w:i/>
          <w:iCs/>
          <w:sz w:val="28"/>
          <w:szCs w:val="28"/>
          <w:lang w:eastAsia="ru-RU"/>
        </w:rPr>
        <w:t>Буянова</w:t>
      </w:r>
      <w:proofErr w:type="spellEnd"/>
      <w:r w:rsidRPr="004B6CC8">
        <w:rPr>
          <w:rFonts w:eastAsiaTheme="minorEastAsia"/>
          <w:bCs/>
          <w:i/>
          <w:iCs/>
          <w:sz w:val="28"/>
          <w:szCs w:val="28"/>
          <w:lang w:eastAsia="ru-RU"/>
        </w:rPr>
        <w:t xml:space="preserve"> - структурное подразделение федерального государственного бюджетного учреждения высшего образования «Самарский государственный университет путей сообщения» </w:t>
      </w:r>
    </w:p>
    <w:p w:rsidR="004B6CC8" w:rsidRPr="004B6CC8" w:rsidRDefault="004B6CC8" w:rsidP="004B6CC8">
      <w:pPr>
        <w:autoSpaceDE w:val="0"/>
        <w:autoSpaceDN w:val="0"/>
        <w:adjustRightInd w:val="0"/>
        <w:spacing w:after="0" w:line="240" w:lineRule="auto"/>
        <w:jc w:val="both"/>
        <w:rPr>
          <w:rFonts w:ascii="Times New Roman" w:hAnsi="Times New Roman" w:cs="Times New Roman"/>
          <w:color w:val="000000"/>
          <w:sz w:val="28"/>
          <w:szCs w:val="28"/>
        </w:rPr>
      </w:pPr>
      <w:r w:rsidRPr="004B6CC8">
        <w:rPr>
          <w:rFonts w:ascii="Times New Roman" w:hAnsi="Times New Roman" w:cs="Times New Roman"/>
          <w:bCs/>
          <w:i/>
          <w:iCs/>
          <w:color w:val="000000"/>
          <w:sz w:val="28"/>
          <w:szCs w:val="28"/>
        </w:rPr>
        <w:t xml:space="preserve">- Федеральное государственное автономное образовательное учреждение высшего образования «Самарский государственный экономический университет» </w:t>
      </w:r>
    </w:p>
    <w:p w:rsidR="004B6CC8" w:rsidRPr="004B6CC8" w:rsidRDefault="004B6CC8" w:rsidP="004B6CC8">
      <w:pPr>
        <w:autoSpaceDE w:val="0"/>
        <w:autoSpaceDN w:val="0"/>
        <w:adjustRightInd w:val="0"/>
        <w:spacing w:after="0" w:line="240" w:lineRule="auto"/>
        <w:jc w:val="both"/>
        <w:rPr>
          <w:rFonts w:ascii="Times New Roman" w:hAnsi="Times New Roman" w:cs="Times New Roman"/>
          <w:color w:val="000000"/>
          <w:sz w:val="28"/>
          <w:szCs w:val="28"/>
        </w:rPr>
      </w:pPr>
      <w:r w:rsidRPr="004B6CC8">
        <w:rPr>
          <w:rFonts w:ascii="Times New Roman" w:hAnsi="Times New Roman" w:cs="Times New Roman"/>
          <w:bCs/>
          <w:i/>
          <w:iCs/>
          <w:color w:val="000000"/>
          <w:sz w:val="28"/>
          <w:szCs w:val="28"/>
        </w:rPr>
        <w:t>- Государственное бюджетное профессиональное образовательное учреждение Самарской области «Самарский многопрофильный колледж им. Бартенева В.</w:t>
      </w:r>
      <w:proofErr w:type="gramStart"/>
      <w:r w:rsidRPr="004B6CC8">
        <w:rPr>
          <w:rFonts w:ascii="Times New Roman" w:hAnsi="Times New Roman" w:cs="Times New Roman"/>
          <w:bCs/>
          <w:i/>
          <w:iCs/>
          <w:color w:val="000000"/>
          <w:sz w:val="28"/>
          <w:szCs w:val="28"/>
        </w:rPr>
        <w:t>В</w:t>
      </w:r>
      <w:proofErr w:type="gramEnd"/>
      <w:r w:rsidRPr="004B6CC8">
        <w:rPr>
          <w:rFonts w:ascii="Times New Roman" w:hAnsi="Times New Roman" w:cs="Times New Roman"/>
          <w:bCs/>
          <w:i/>
          <w:iCs/>
          <w:color w:val="000000"/>
          <w:sz w:val="28"/>
          <w:szCs w:val="28"/>
        </w:rPr>
        <w:t xml:space="preserve">» </w:t>
      </w:r>
    </w:p>
    <w:p w:rsidR="004B6CC8" w:rsidRPr="004B6CC8" w:rsidRDefault="004B6CC8" w:rsidP="004B6CC8">
      <w:pPr>
        <w:autoSpaceDE w:val="0"/>
        <w:autoSpaceDN w:val="0"/>
        <w:adjustRightInd w:val="0"/>
        <w:spacing w:after="0" w:line="240" w:lineRule="auto"/>
        <w:jc w:val="both"/>
        <w:rPr>
          <w:rFonts w:ascii="Times New Roman" w:hAnsi="Times New Roman" w:cs="Times New Roman"/>
          <w:color w:val="000000"/>
          <w:sz w:val="28"/>
          <w:szCs w:val="28"/>
        </w:rPr>
      </w:pPr>
      <w:r w:rsidRPr="004B6CC8">
        <w:rPr>
          <w:rFonts w:ascii="Times New Roman" w:hAnsi="Times New Roman" w:cs="Times New Roman"/>
          <w:bCs/>
          <w:i/>
          <w:iCs/>
          <w:color w:val="000000"/>
          <w:sz w:val="28"/>
          <w:szCs w:val="28"/>
        </w:rPr>
        <w:t xml:space="preserve">- Государственное бюджетное профессиональное образовательное учреждение Самарской области «Самарский техникум авиационного и промышленного машиностроения имени Д.И. Козлова» </w:t>
      </w:r>
    </w:p>
    <w:p w:rsidR="004B6CC8" w:rsidRPr="004B6CC8" w:rsidRDefault="004B6CC8" w:rsidP="004B6CC8">
      <w:pPr>
        <w:autoSpaceDE w:val="0"/>
        <w:autoSpaceDN w:val="0"/>
        <w:adjustRightInd w:val="0"/>
        <w:spacing w:after="0" w:line="240" w:lineRule="auto"/>
        <w:jc w:val="both"/>
        <w:rPr>
          <w:rFonts w:ascii="Times New Roman" w:hAnsi="Times New Roman" w:cs="Times New Roman"/>
          <w:color w:val="000000"/>
          <w:sz w:val="28"/>
          <w:szCs w:val="28"/>
        </w:rPr>
      </w:pPr>
      <w:r w:rsidRPr="004B6CC8">
        <w:rPr>
          <w:rFonts w:ascii="Times New Roman" w:hAnsi="Times New Roman" w:cs="Times New Roman"/>
          <w:bCs/>
          <w:i/>
          <w:iCs/>
          <w:color w:val="000000"/>
          <w:sz w:val="28"/>
          <w:szCs w:val="28"/>
        </w:rPr>
        <w:lastRenderedPageBreak/>
        <w:t xml:space="preserve">- Государственное автономное профессиональное образовательное учреждение Самарской области «Строительно-энергетический колледж (образовательно-производственный кампус) им. П. </w:t>
      </w:r>
      <w:proofErr w:type="spellStart"/>
      <w:r w:rsidRPr="004B6CC8">
        <w:rPr>
          <w:rFonts w:ascii="Times New Roman" w:hAnsi="Times New Roman" w:cs="Times New Roman"/>
          <w:bCs/>
          <w:i/>
          <w:iCs/>
          <w:color w:val="000000"/>
          <w:sz w:val="28"/>
          <w:szCs w:val="28"/>
        </w:rPr>
        <w:t>Мачнева</w:t>
      </w:r>
      <w:proofErr w:type="spellEnd"/>
      <w:r w:rsidR="0056573B">
        <w:rPr>
          <w:rFonts w:ascii="Times New Roman" w:hAnsi="Times New Roman" w:cs="Times New Roman"/>
          <w:bCs/>
          <w:i/>
          <w:iCs/>
          <w:color w:val="000000"/>
          <w:sz w:val="28"/>
          <w:szCs w:val="28"/>
        </w:rPr>
        <w:t>»</w:t>
      </w:r>
    </w:p>
    <w:p w:rsidR="004B6CC8" w:rsidRPr="004B6CC8" w:rsidRDefault="004B6CC8" w:rsidP="004B6CC8">
      <w:pPr>
        <w:autoSpaceDE w:val="0"/>
        <w:autoSpaceDN w:val="0"/>
        <w:adjustRightInd w:val="0"/>
        <w:spacing w:after="0" w:line="240" w:lineRule="auto"/>
        <w:jc w:val="both"/>
        <w:rPr>
          <w:rFonts w:ascii="Times New Roman" w:hAnsi="Times New Roman" w:cs="Times New Roman"/>
          <w:color w:val="000000"/>
          <w:sz w:val="28"/>
          <w:szCs w:val="28"/>
        </w:rPr>
      </w:pPr>
      <w:r w:rsidRPr="004B6CC8">
        <w:rPr>
          <w:rFonts w:ascii="Times New Roman" w:hAnsi="Times New Roman" w:cs="Times New Roman"/>
          <w:bCs/>
          <w:i/>
          <w:iCs/>
          <w:color w:val="000000"/>
          <w:sz w:val="28"/>
          <w:szCs w:val="28"/>
        </w:rPr>
        <w:t>- Самарский колле</w:t>
      </w:r>
      <w:proofErr w:type="gramStart"/>
      <w:r w:rsidRPr="004B6CC8">
        <w:rPr>
          <w:rFonts w:ascii="Times New Roman" w:hAnsi="Times New Roman" w:cs="Times New Roman"/>
          <w:bCs/>
          <w:i/>
          <w:iCs/>
          <w:color w:val="000000"/>
          <w:sz w:val="28"/>
          <w:szCs w:val="28"/>
        </w:rPr>
        <w:t>дж стр</w:t>
      </w:r>
      <w:proofErr w:type="gramEnd"/>
      <w:r w:rsidRPr="004B6CC8">
        <w:rPr>
          <w:rFonts w:ascii="Times New Roman" w:hAnsi="Times New Roman" w:cs="Times New Roman"/>
          <w:bCs/>
          <w:i/>
          <w:iCs/>
          <w:color w:val="000000"/>
          <w:sz w:val="28"/>
          <w:szCs w:val="28"/>
        </w:rPr>
        <w:t xml:space="preserve">оительства и предпринимательства (филиал) федерального государственного бюджетного образовательного учреждения высшего образования «Национальный исследовательский Московский государственный строительный университет» </w:t>
      </w:r>
    </w:p>
    <w:p w:rsidR="004B6CC8" w:rsidRPr="004B6CC8" w:rsidRDefault="004B6CC8" w:rsidP="004B6CC8">
      <w:pPr>
        <w:autoSpaceDE w:val="0"/>
        <w:autoSpaceDN w:val="0"/>
        <w:adjustRightInd w:val="0"/>
        <w:spacing w:after="0" w:line="240" w:lineRule="auto"/>
        <w:jc w:val="both"/>
        <w:rPr>
          <w:rFonts w:ascii="Times New Roman" w:hAnsi="Times New Roman" w:cs="Times New Roman"/>
          <w:color w:val="000000"/>
          <w:sz w:val="28"/>
          <w:szCs w:val="28"/>
        </w:rPr>
      </w:pPr>
      <w:r w:rsidRPr="004B6CC8">
        <w:rPr>
          <w:rFonts w:ascii="Times New Roman" w:hAnsi="Times New Roman" w:cs="Times New Roman"/>
          <w:bCs/>
          <w:i/>
          <w:iCs/>
          <w:color w:val="000000"/>
          <w:sz w:val="28"/>
          <w:szCs w:val="28"/>
        </w:rPr>
        <w:t xml:space="preserve">- Государственное бюджетное профессиональное образовательное учреждение Самарской области «Самарский машиностроительный колледж» </w:t>
      </w:r>
    </w:p>
    <w:p w:rsidR="000263CD" w:rsidRPr="000263CD" w:rsidRDefault="000263CD" w:rsidP="000263C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 </w:t>
      </w:r>
      <w:r w:rsidRPr="000263CD">
        <w:rPr>
          <w:rFonts w:ascii="Times New Roman" w:hAnsi="Times New Roman" w:cs="Times New Roman"/>
          <w:bCs/>
          <w:i/>
          <w:iCs/>
          <w:color w:val="000000"/>
          <w:sz w:val="28"/>
          <w:szCs w:val="28"/>
        </w:rPr>
        <w:t xml:space="preserve">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 </w:t>
      </w:r>
    </w:p>
    <w:p w:rsidR="000263CD" w:rsidRDefault="000263CD" w:rsidP="000263CD">
      <w:pPr>
        <w:autoSpaceDE w:val="0"/>
        <w:autoSpaceDN w:val="0"/>
        <w:adjustRightInd w:val="0"/>
        <w:spacing w:after="0" w:line="240" w:lineRule="auto"/>
        <w:jc w:val="both"/>
        <w:rPr>
          <w:rFonts w:ascii="Times New Roman" w:hAnsi="Times New Roman" w:cs="Times New Roman"/>
          <w:bCs/>
          <w:i/>
          <w:iCs/>
          <w:color w:val="000000"/>
          <w:sz w:val="28"/>
          <w:szCs w:val="28"/>
        </w:rPr>
      </w:pPr>
      <w:r w:rsidRPr="000263CD">
        <w:rPr>
          <w:rFonts w:ascii="Times New Roman" w:hAnsi="Times New Roman" w:cs="Times New Roman"/>
          <w:bCs/>
          <w:i/>
          <w:iCs/>
          <w:color w:val="000000"/>
          <w:sz w:val="28"/>
          <w:szCs w:val="28"/>
        </w:rPr>
        <w:t xml:space="preserve">- Государственное бюджетное профессиональное образовательное учреждение Самарской области «Самарский техникум промышленных технологий» </w:t>
      </w:r>
    </w:p>
    <w:p w:rsidR="000263CD" w:rsidRPr="000263CD" w:rsidRDefault="000263CD" w:rsidP="000263C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 </w:t>
      </w:r>
      <w:r w:rsidRPr="000263CD">
        <w:rPr>
          <w:rFonts w:ascii="Times New Roman" w:hAnsi="Times New Roman" w:cs="Times New Roman"/>
          <w:bCs/>
          <w:i/>
          <w:iCs/>
          <w:color w:val="000000"/>
          <w:sz w:val="28"/>
          <w:szCs w:val="28"/>
        </w:rPr>
        <w:t xml:space="preserve">Государственное автономное профессиональное образовательное учреждение Самарской области «Жигулевский государственный колледж» </w:t>
      </w:r>
    </w:p>
    <w:p w:rsidR="000263CD" w:rsidRPr="000263CD" w:rsidRDefault="000263CD" w:rsidP="000263C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 </w:t>
      </w:r>
      <w:r w:rsidRPr="000263CD">
        <w:rPr>
          <w:rFonts w:ascii="Times New Roman" w:hAnsi="Times New Roman" w:cs="Times New Roman"/>
          <w:bCs/>
          <w:i/>
          <w:iCs/>
          <w:color w:val="000000"/>
          <w:sz w:val="28"/>
          <w:szCs w:val="28"/>
        </w:rPr>
        <w:t>Государственное бюджетное профессиональное образовательное учреждение Самарской области «</w:t>
      </w:r>
      <w:proofErr w:type="spellStart"/>
      <w:r w:rsidRPr="000263CD">
        <w:rPr>
          <w:rFonts w:ascii="Times New Roman" w:hAnsi="Times New Roman" w:cs="Times New Roman"/>
          <w:bCs/>
          <w:i/>
          <w:iCs/>
          <w:color w:val="000000"/>
          <w:sz w:val="28"/>
          <w:szCs w:val="28"/>
        </w:rPr>
        <w:t>Кинель-Черкасский</w:t>
      </w:r>
      <w:proofErr w:type="spellEnd"/>
      <w:r w:rsidRPr="000263CD">
        <w:rPr>
          <w:rFonts w:ascii="Times New Roman" w:hAnsi="Times New Roman" w:cs="Times New Roman"/>
          <w:bCs/>
          <w:i/>
          <w:iCs/>
          <w:color w:val="000000"/>
          <w:sz w:val="28"/>
          <w:szCs w:val="28"/>
        </w:rPr>
        <w:t xml:space="preserve"> сельскохозяйственный техникум» </w:t>
      </w:r>
    </w:p>
    <w:p w:rsidR="000263CD" w:rsidRPr="000263CD" w:rsidRDefault="000263CD" w:rsidP="000263C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 </w:t>
      </w:r>
      <w:r w:rsidRPr="000263CD">
        <w:rPr>
          <w:rFonts w:ascii="Times New Roman" w:hAnsi="Times New Roman" w:cs="Times New Roman"/>
          <w:bCs/>
          <w:i/>
          <w:iCs/>
          <w:color w:val="000000"/>
          <w:sz w:val="28"/>
          <w:szCs w:val="28"/>
        </w:rPr>
        <w:t>Государственное бюджетное профессиональное образовательное учреждение Самарской области «</w:t>
      </w:r>
      <w:proofErr w:type="spellStart"/>
      <w:r w:rsidRPr="000263CD">
        <w:rPr>
          <w:rFonts w:ascii="Times New Roman" w:hAnsi="Times New Roman" w:cs="Times New Roman"/>
          <w:bCs/>
          <w:i/>
          <w:iCs/>
          <w:color w:val="000000"/>
          <w:sz w:val="28"/>
          <w:szCs w:val="28"/>
        </w:rPr>
        <w:t>Отрадненский</w:t>
      </w:r>
      <w:proofErr w:type="spellEnd"/>
      <w:r w:rsidRPr="000263CD">
        <w:rPr>
          <w:rFonts w:ascii="Times New Roman" w:hAnsi="Times New Roman" w:cs="Times New Roman"/>
          <w:bCs/>
          <w:i/>
          <w:iCs/>
          <w:color w:val="000000"/>
          <w:sz w:val="28"/>
          <w:szCs w:val="28"/>
        </w:rPr>
        <w:t xml:space="preserve"> нефтяной техникум» </w:t>
      </w:r>
    </w:p>
    <w:p w:rsidR="000263CD" w:rsidRPr="000263CD" w:rsidRDefault="000263CD" w:rsidP="000263CD">
      <w:pPr>
        <w:autoSpaceDE w:val="0"/>
        <w:autoSpaceDN w:val="0"/>
        <w:adjustRightInd w:val="0"/>
        <w:spacing w:after="0" w:line="240" w:lineRule="auto"/>
        <w:jc w:val="both"/>
        <w:rPr>
          <w:rFonts w:ascii="Times New Roman" w:hAnsi="Times New Roman" w:cs="Times New Roman"/>
          <w:color w:val="000000"/>
          <w:sz w:val="28"/>
          <w:szCs w:val="28"/>
        </w:rPr>
      </w:pPr>
      <w:r w:rsidRPr="000263CD">
        <w:rPr>
          <w:rFonts w:ascii="Times New Roman" w:hAnsi="Times New Roman" w:cs="Times New Roman"/>
          <w:bCs/>
          <w:i/>
          <w:iCs/>
          <w:color w:val="000000"/>
          <w:sz w:val="28"/>
          <w:szCs w:val="28"/>
        </w:rPr>
        <w:t xml:space="preserve">- Государственное бюджетное профессиональное образовательное учреждение Самарской области «Алексеевский государственный техникум» </w:t>
      </w:r>
    </w:p>
    <w:p w:rsidR="000263CD" w:rsidRPr="000263CD" w:rsidRDefault="000263CD" w:rsidP="000263CD">
      <w:pPr>
        <w:autoSpaceDE w:val="0"/>
        <w:autoSpaceDN w:val="0"/>
        <w:adjustRightInd w:val="0"/>
        <w:spacing w:after="0" w:line="240" w:lineRule="auto"/>
        <w:jc w:val="both"/>
        <w:rPr>
          <w:rFonts w:ascii="Times New Roman" w:hAnsi="Times New Roman" w:cs="Times New Roman"/>
          <w:color w:val="000000"/>
          <w:sz w:val="28"/>
          <w:szCs w:val="28"/>
        </w:rPr>
      </w:pPr>
      <w:r w:rsidRPr="000263CD">
        <w:rPr>
          <w:rFonts w:ascii="Times New Roman" w:hAnsi="Times New Roman" w:cs="Times New Roman"/>
          <w:bCs/>
          <w:i/>
          <w:iCs/>
          <w:color w:val="000000"/>
          <w:sz w:val="28"/>
          <w:szCs w:val="28"/>
        </w:rPr>
        <w:t>- Государственное бюджетное профессиональное образовательное учреждение Самарской области «</w:t>
      </w:r>
      <w:proofErr w:type="spellStart"/>
      <w:r w:rsidRPr="000263CD">
        <w:rPr>
          <w:rFonts w:ascii="Times New Roman" w:hAnsi="Times New Roman" w:cs="Times New Roman"/>
          <w:bCs/>
          <w:i/>
          <w:iCs/>
          <w:color w:val="000000"/>
          <w:sz w:val="28"/>
          <w:szCs w:val="28"/>
        </w:rPr>
        <w:t>Безенчукский</w:t>
      </w:r>
      <w:proofErr w:type="spellEnd"/>
      <w:r w:rsidRPr="000263CD">
        <w:rPr>
          <w:rFonts w:ascii="Times New Roman" w:hAnsi="Times New Roman" w:cs="Times New Roman"/>
          <w:bCs/>
          <w:i/>
          <w:iCs/>
          <w:color w:val="000000"/>
          <w:sz w:val="28"/>
          <w:szCs w:val="28"/>
        </w:rPr>
        <w:t xml:space="preserve"> аграрный техникум» </w:t>
      </w:r>
    </w:p>
    <w:p w:rsidR="000263CD" w:rsidRPr="000263CD" w:rsidRDefault="000263CD" w:rsidP="000263CD">
      <w:pPr>
        <w:autoSpaceDE w:val="0"/>
        <w:autoSpaceDN w:val="0"/>
        <w:adjustRightInd w:val="0"/>
        <w:spacing w:after="0" w:line="240" w:lineRule="auto"/>
        <w:jc w:val="both"/>
        <w:rPr>
          <w:rFonts w:ascii="Times New Roman" w:hAnsi="Times New Roman" w:cs="Times New Roman"/>
          <w:color w:val="000000"/>
          <w:sz w:val="28"/>
          <w:szCs w:val="28"/>
        </w:rPr>
      </w:pPr>
      <w:r w:rsidRPr="000263CD">
        <w:rPr>
          <w:rFonts w:ascii="Times New Roman" w:hAnsi="Times New Roman" w:cs="Times New Roman"/>
          <w:bCs/>
          <w:i/>
          <w:iCs/>
          <w:color w:val="000000"/>
          <w:sz w:val="28"/>
          <w:szCs w:val="28"/>
        </w:rPr>
        <w:t>- Государственное бюджетное профессиональное образовательное учреждение Самарской области «</w:t>
      </w:r>
      <w:proofErr w:type="spellStart"/>
      <w:r w:rsidRPr="000263CD">
        <w:rPr>
          <w:rFonts w:ascii="Times New Roman" w:hAnsi="Times New Roman" w:cs="Times New Roman"/>
          <w:bCs/>
          <w:i/>
          <w:iCs/>
          <w:color w:val="000000"/>
          <w:sz w:val="28"/>
          <w:szCs w:val="28"/>
        </w:rPr>
        <w:t>Борский</w:t>
      </w:r>
      <w:proofErr w:type="spellEnd"/>
      <w:r w:rsidRPr="000263CD">
        <w:rPr>
          <w:rFonts w:ascii="Times New Roman" w:hAnsi="Times New Roman" w:cs="Times New Roman"/>
          <w:bCs/>
          <w:i/>
          <w:iCs/>
          <w:color w:val="000000"/>
          <w:sz w:val="28"/>
          <w:szCs w:val="28"/>
        </w:rPr>
        <w:t xml:space="preserve"> государственный техникум» </w:t>
      </w:r>
    </w:p>
    <w:p w:rsidR="000263CD" w:rsidRDefault="000263CD" w:rsidP="000263CD">
      <w:pPr>
        <w:autoSpaceDE w:val="0"/>
        <w:autoSpaceDN w:val="0"/>
        <w:adjustRightInd w:val="0"/>
        <w:spacing w:after="0" w:line="240" w:lineRule="auto"/>
        <w:jc w:val="both"/>
        <w:rPr>
          <w:rFonts w:ascii="Times New Roman" w:hAnsi="Times New Roman" w:cs="Times New Roman"/>
          <w:bCs/>
          <w:i/>
          <w:iCs/>
          <w:color w:val="000000"/>
          <w:sz w:val="28"/>
          <w:szCs w:val="28"/>
        </w:rPr>
      </w:pPr>
      <w:r>
        <w:rPr>
          <w:rFonts w:ascii="Times New Roman" w:hAnsi="Times New Roman" w:cs="Times New Roman"/>
          <w:b/>
          <w:bCs/>
          <w:i/>
          <w:iCs/>
          <w:color w:val="000000"/>
          <w:sz w:val="28"/>
          <w:szCs w:val="28"/>
        </w:rPr>
        <w:t xml:space="preserve">- </w:t>
      </w:r>
      <w:r w:rsidRPr="000263CD">
        <w:rPr>
          <w:rFonts w:ascii="Times New Roman" w:hAnsi="Times New Roman" w:cs="Times New Roman"/>
          <w:bCs/>
          <w:i/>
          <w:iCs/>
          <w:color w:val="000000"/>
          <w:sz w:val="28"/>
          <w:szCs w:val="28"/>
        </w:rPr>
        <w:t>Государственное бюджетное профессиональное образовательное учреждение Самарской области «Нефтегорский государственный техникум</w:t>
      </w:r>
      <w:r>
        <w:rPr>
          <w:rFonts w:ascii="Times New Roman" w:hAnsi="Times New Roman" w:cs="Times New Roman"/>
          <w:bCs/>
          <w:i/>
          <w:iCs/>
          <w:color w:val="000000"/>
          <w:sz w:val="28"/>
          <w:szCs w:val="28"/>
        </w:rPr>
        <w:t>»</w:t>
      </w:r>
    </w:p>
    <w:p w:rsidR="000263CD" w:rsidRDefault="000263CD" w:rsidP="000263CD">
      <w:pPr>
        <w:autoSpaceDE w:val="0"/>
        <w:autoSpaceDN w:val="0"/>
        <w:adjustRightInd w:val="0"/>
        <w:spacing w:after="0" w:line="240" w:lineRule="auto"/>
        <w:jc w:val="both"/>
        <w:rPr>
          <w:rFonts w:ascii="Times New Roman" w:hAnsi="Times New Roman" w:cs="Times New Roman"/>
          <w:bCs/>
          <w:i/>
          <w:iCs/>
          <w:color w:val="000000"/>
          <w:sz w:val="28"/>
          <w:szCs w:val="28"/>
        </w:rPr>
      </w:pPr>
      <w:r w:rsidRPr="000263CD">
        <w:rPr>
          <w:rFonts w:ascii="Times New Roman" w:hAnsi="Times New Roman" w:cs="Times New Roman"/>
          <w:bCs/>
          <w:i/>
          <w:iCs/>
          <w:color w:val="000000"/>
          <w:sz w:val="28"/>
          <w:szCs w:val="28"/>
        </w:rPr>
        <w:t>- Государственное бюджетное профессиональное образовательное учреждение Самарской области «</w:t>
      </w:r>
      <w:proofErr w:type="spellStart"/>
      <w:r w:rsidRPr="000263CD">
        <w:rPr>
          <w:rFonts w:ascii="Times New Roman" w:hAnsi="Times New Roman" w:cs="Times New Roman"/>
          <w:bCs/>
          <w:i/>
          <w:iCs/>
          <w:color w:val="000000"/>
          <w:sz w:val="28"/>
          <w:szCs w:val="28"/>
        </w:rPr>
        <w:t>Обшаровский</w:t>
      </w:r>
      <w:proofErr w:type="spellEnd"/>
      <w:r w:rsidRPr="000263CD">
        <w:rPr>
          <w:rFonts w:ascii="Times New Roman" w:hAnsi="Times New Roman" w:cs="Times New Roman"/>
          <w:bCs/>
          <w:i/>
          <w:iCs/>
          <w:color w:val="000000"/>
          <w:sz w:val="28"/>
          <w:szCs w:val="28"/>
        </w:rPr>
        <w:t xml:space="preserve"> государственный техникум </w:t>
      </w:r>
      <w:proofErr w:type="spellStart"/>
      <w:r w:rsidRPr="000263CD">
        <w:rPr>
          <w:rFonts w:ascii="Times New Roman" w:hAnsi="Times New Roman" w:cs="Times New Roman"/>
          <w:bCs/>
          <w:i/>
          <w:iCs/>
          <w:color w:val="000000"/>
          <w:sz w:val="28"/>
          <w:szCs w:val="28"/>
        </w:rPr>
        <w:t>им.В.И.Суркова</w:t>
      </w:r>
      <w:proofErr w:type="spellEnd"/>
      <w:r w:rsidRPr="000263CD">
        <w:rPr>
          <w:rFonts w:ascii="Times New Roman" w:hAnsi="Times New Roman" w:cs="Times New Roman"/>
          <w:bCs/>
          <w:i/>
          <w:iCs/>
          <w:color w:val="000000"/>
          <w:sz w:val="28"/>
          <w:szCs w:val="28"/>
        </w:rPr>
        <w:t xml:space="preserve">» </w:t>
      </w:r>
    </w:p>
    <w:p w:rsidR="000263CD" w:rsidRDefault="000263CD" w:rsidP="000263CD">
      <w:pPr>
        <w:autoSpaceDE w:val="0"/>
        <w:autoSpaceDN w:val="0"/>
        <w:adjustRightInd w:val="0"/>
        <w:spacing w:after="0" w:line="240" w:lineRule="auto"/>
        <w:jc w:val="both"/>
        <w:rPr>
          <w:rFonts w:ascii="Times New Roman" w:hAnsi="Times New Roman" w:cs="Times New Roman"/>
          <w:bCs/>
          <w:i/>
          <w:iCs/>
          <w:color w:val="000000"/>
          <w:sz w:val="28"/>
          <w:szCs w:val="28"/>
        </w:rPr>
      </w:pPr>
      <w:r w:rsidRPr="000263CD">
        <w:rPr>
          <w:rFonts w:ascii="Times New Roman" w:hAnsi="Times New Roman" w:cs="Times New Roman"/>
          <w:bCs/>
          <w:i/>
          <w:iCs/>
          <w:color w:val="000000"/>
          <w:sz w:val="28"/>
          <w:szCs w:val="28"/>
        </w:rPr>
        <w:t xml:space="preserve">- Государственное бюджетное профессиональное образовательное учреждение Самарской области «Сергиевский губернский техникум» </w:t>
      </w:r>
    </w:p>
    <w:p w:rsidR="000263CD" w:rsidRDefault="000263CD" w:rsidP="000263CD">
      <w:pPr>
        <w:pStyle w:val="Default"/>
        <w:jc w:val="both"/>
        <w:rPr>
          <w:rFonts w:eastAsiaTheme="minorEastAsia"/>
          <w:bCs/>
          <w:i/>
          <w:iCs/>
          <w:sz w:val="28"/>
          <w:szCs w:val="28"/>
          <w:lang w:eastAsia="ru-RU"/>
        </w:rPr>
      </w:pPr>
      <w:r>
        <w:rPr>
          <w:bCs/>
          <w:i/>
          <w:iCs/>
          <w:sz w:val="28"/>
          <w:szCs w:val="28"/>
        </w:rPr>
        <w:t xml:space="preserve">- </w:t>
      </w:r>
      <w:r w:rsidRPr="000263CD">
        <w:rPr>
          <w:rFonts w:eastAsiaTheme="minorEastAsia"/>
          <w:bCs/>
          <w:i/>
          <w:iCs/>
          <w:sz w:val="28"/>
          <w:szCs w:val="28"/>
          <w:lang w:eastAsia="ru-RU"/>
        </w:rPr>
        <w:t>Государственное бюджетное профессиональное образовательное учреждение Самарской области «</w:t>
      </w:r>
      <w:proofErr w:type="spellStart"/>
      <w:r w:rsidRPr="000263CD">
        <w:rPr>
          <w:rFonts w:eastAsiaTheme="minorEastAsia"/>
          <w:bCs/>
          <w:i/>
          <w:iCs/>
          <w:sz w:val="28"/>
          <w:szCs w:val="28"/>
          <w:lang w:eastAsia="ru-RU"/>
        </w:rPr>
        <w:t>Хворостянский</w:t>
      </w:r>
      <w:proofErr w:type="spellEnd"/>
      <w:r w:rsidRPr="000263CD">
        <w:rPr>
          <w:rFonts w:eastAsiaTheme="minorEastAsia"/>
          <w:bCs/>
          <w:i/>
          <w:iCs/>
          <w:sz w:val="28"/>
          <w:szCs w:val="28"/>
          <w:lang w:eastAsia="ru-RU"/>
        </w:rPr>
        <w:t xml:space="preserve"> государственный техникум им. Юрия Рябова» </w:t>
      </w:r>
    </w:p>
    <w:p w:rsidR="00AA6F76" w:rsidRPr="00AA6F76" w:rsidRDefault="00AA6F76" w:rsidP="00AA6F76">
      <w:pPr>
        <w:autoSpaceDE w:val="0"/>
        <w:autoSpaceDN w:val="0"/>
        <w:adjustRightInd w:val="0"/>
        <w:spacing w:after="0" w:line="240" w:lineRule="auto"/>
        <w:jc w:val="both"/>
        <w:rPr>
          <w:rFonts w:ascii="Times New Roman" w:hAnsi="Times New Roman" w:cs="Times New Roman"/>
          <w:color w:val="000000"/>
          <w:sz w:val="28"/>
          <w:szCs w:val="28"/>
        </w:rPr>
      </w:pPr>
      <w:r w:rsidRPr="00AA6F76">
        <w:rPr>
          <w:rFonts w:ascii="Times New Roman" w:hAnsi="Times New Roman" w:cs="Times New Roman"/>
          <w:bCs/>
          <w:i/>
          <w:iCs/>
          <w:color w:val="000000"/>
          <w:sz w:val="28"/>
          <w:szCs w:val="28"/>
        </w:rPr>
        <w:t xml:space="preserve">- Государственное бюджетное профессиональное образовательное учреждение Самарской области «Кинельский государственный техникум» </w:t>
      </w:r>
    </w:p>
    <w:p w:rsidR="00AA6F76" w:rsidRPr="00AA6F76" w:rsidRDefault="00AA6F76" w:rsidP="00AA6F76">
      <w:pPr>
        <w:autoSpaceDE w:val="0"/>
        <w:autoSpaceDN w:val="0"/>
        <w:adjustRightInd w:val="0"/>
        <w:spacing w:after="0" w:line="240" w:lineRule="auto"/>
        <w:jc w:val="both"/>
        <w:rPr>
          <w:rFonts w:ascii="Times New Roman" w:hAnsi="Times New Roman" w:cs="Times New Roman"/>
          <w:color w:val="000000"/>
          <w:sz w:val="28"/>
          <w:szCs w:val="28"/>
        </w:rPr>
      </w:pPr>
      <w:r w:rsidRPr="00AA6F76">
        <w:rPr>
          <w:rFonts w:ascii="Times New Roman" w:hAnsi="Times New Roman" w:cs="Times New Roman"/>
          <w:bCs/>
          <w:i/>
          <w:iCs/>
          <w:color w:val="000000"/>
          <w:sz w:val="28"/>
          <w:szCs w:val="28"/>
        </w:rPr>
        <w:t xml:space="preserve">- Государственное автономное профессиональное образовательное учреждение Самарской области «Новокуйбышевский нефтехимический техникум» </w:t>
      </w:r>
    </w:p>
    <w:p w:rsidR="00AA6F76" w:rsidRPr="00AA6F76" w:rsidRDefault="00AA6F76" w:rsidP="00AA6F7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i/>
          <w:iCs/>
          <w:color w:val="000000"/>
          <w:sz w:val="28"/>
          <w:szCs w:val="28"/>
        </w:rPr>
        <w:lastRenderedPageBreak/>
        <w:t xml:space="preserve">- </w:t>
      </w:r>
      <w:r w:rsidRPr="00AA6F76">
        <w:rPr>
          <w:rFonts w:ascii="Times New Roman" w:hAnsi="Times New Roman" w:cs="Times New Roman"/>
          <w:bCs/>
          <w:i/>
          <w:iCs/>
          <w:color w:val="000000"/>
          <w:sz w:val="28"/>
          <w:szCs w:val="28"/>
        </w:rPr>
        <w:t xml:space="preserve">Государственное автономное профессиональное образовательное учреждение Самарской области «Новокуйбышевский гуманитарно-технологический колледж» </w:t>
      </w:r>
    </w:p>
    <w:p w:rsidR="00AA6F76" w:rsidRPr="00AA6F76" w:rsidRDefault="00AA6F76" w:rsidP="00AA6F76">
      <w:pPr>
        <w:autoSpaceDE w:val="0"/>
        <w:autoSpaceDN w:val="0"/>
        <w:adjustRightInd w:val="0"/>
        <w:spacing w:after="0" w:line="240" w:lineRule="auto"/>
        <w:jc w:val="both"/>
        <w:rPr>
          <w:rFonts w:ascii="Times New Roman" w:hAnsi="Times New Roman" w:cs="Times New Roman"/>
          <w:color w:val="000000"/>
          <w:sz w:val="28"/>
          <w:szCs w:val="28"/>
        </w:rPr>
      </w:pPr>
      <w:r w:rsidRPr="00AA6F76">
        <w:rPr>
          <w:rFonts w:ascii="Times New Roman" w:hAnsi="Times New Roman" w:cs="Times New Roman"/>
          <w:bCs/>
          <w:i/>
          <w:iCs/>
          <w:color w:val="000000"/>
          <w:sz w:val="28"/>
          <w:szCs w:val="28"/>
        </w:rPr>
        <w:t xml:space="preserve">- Государственное бюджетное профессиональное образовательное учреждение Самарской области «Сызранский политехнический колледж» </w:t>
      </w:r>
    </w:p>
    <w:p w:rsidR="00AA6F76" w:rsidRPr="00AA6F76" w:rsidRDefault="00AA6F76" w:rsidP="00AA6F76">
      <w:pPr>
        <w:autoSpaceDE w:val="0"/>
        <w:autoSpaceDN w:val="0"/>
        <w:adjustRightInd w:val="0"/>
        <w:spacing w:after="0" w:line="240" w:lineRule="auto"/>
        <w:jc w:val="both"/>
        <w:rPr>
          <w:rFonts w:ascii="Times New Roman" w:hAnsi="Times New Roman" w:cs="Times New Roman"/>
          <w:color w:val="000000"/>
          <w:sz w:val="28"/>
          <w:szCs w:val="28"/>
        </w:rPr>
      </w:pPr>
      <w:r w:rsidRPr="00AA6F76">
        <w:rPr>
          <w:rFonts w:ascii="Times New Roman" w:hAnsi="Times New Roman" w:cs="Times New Roman"/>
          <w:bCs/>
          <w:i/>
          <w:iCs/>
          <w:color w:val="000000"/>
          <w:sz w:val="28"/>
          <w:szCs w:val="28"/>
        </w:rPr>
        <w:t xml:space="preserve">- Государственное бюджетное профессиональное образовательное учреждение Самарской области «Губернский колледж </w:t>
      </w:r>
      <w:proofErr w:type="gramStart"/>
      <w:r w:rsidRPr="00AA6F76">
        <w:rPr>
          <w:rFonts w:ascii="Times New Roman" w:hAnsi="Times New Roman" w:cs="Times New Roman"/>
          <w:bCs/>
          <w:i/>
          <w:iCs/>
          <w:color w:val="000000"/>
          <w:sz w:val="28"/>
          <w:szCs w:val="28"/>
        </w:rPr>
        <w:t>г</w:t>
      </w:r>
      <w:proofErr w:type="gramEnd"/>
      <w:r w:rsidRPr="00AA6F76">
        <w:rPr>
          <w:rFonts w:ascii="Times New Roman" w:hAnsi="Times New Roman" w:cs="Times New Roman"/>
          <w:bCs/>
          <w:i/>
          <w:iCs/>
          <w:color w:val="000000"/>
          <w:sz w:val="28"/>
          <w:szCs w:val="28"/>
        </w:rPr>
        <w:t xml:space="preserve">. Сызрани» </w:t>
      </w:r>
    </w:p>
    <w:p w:rsidR="00AA6F76" w:rsidRPr="00AA6F76" w:rsidRDefault="00AA6F76" w:rsidP="00AA6F76">
      <w:pPr>
        <w:autoSpaceDE w:val="0"/>
        <w:autoSpaceDN w:val="0"/>
        <w:adjustRightInd w:val="0"/>
        <w:spacing w:after="0" w:line="240" w:lineRule="auto"/>
        <w:jc w:val="both"/>
        <w:rPr>
          <w:rFonts w:ascii="Times New Roman" w:hAnsi="Times New Roman" w:cs="Times New Roman"/>
          <w:color w:val="000000"/>
          <w:sz w:val="28"/>
          <w:szCs w:val="28"/>
        </w:rPr>
      </w:pPr>
      <w:r w:rsidRPr="00AA6F76">
        <w:rPr>
          <w:rFonts w:ascii="Times New Roman" w:hAnsi="Times New Roman" w:cs="Times New Roman"/>
          <w:bCs/>
          <w:i/>
          <w:iCs/>
          <w:color w:val="000000"/>
          <w:sz w:val="28"/>
          <w:szCs w:val="28"/>
        </w:rPr>
        <w:t xml:space="preserve">- Сызранский филиал федерального государственного автономного образовательного учреждения высшего образования «Самарский государственный экономический университет» </w:t>
      </w:r>
    </w:p>
    <w:p w:rsidR="00AA6F76" w:rsidRPr="00AA6F76" w:rsidRDefault="00AA6F76" w:rsidP="00844404">
      <w:pPr>
        <w:autoSpaceDE w:val="0"/>
        <w:autoSpaceDN w:val="0"/>
        <w:adjustRightInd w:val="0"/>
        <w:spacing w:after="0" w:line="240" w:lineRule="auto"/>
        <w:jc w:val="both"/>
        <w:rPr>
          <w:rFonts w:ascii="Times New Roman" w:hAnsi="Times New Roman" w:cs="Times New Roman"/>
          <w:color w:val="000000"/>
          <w:sz w:val="28"/>
          <w:szCs w:val="28"/>
        </w:rPr>
      </w:pPr>
      <w:r w:rsidRPr="00AA6F76">
        <w:rPr>
          <w:rFonts w:ascii="Times New Roman" w:hAnsi="Times New Roman" w:cs="Times New Roman"/>
          <w:bCs/>
          <w:i/>
          <w:iCs/>
          <w:color w:val="000000"/>
          <w:sz w:val="28"/>
          <w:szCs w:val="28"/>
        </w:rPr>
        <w:t xml:space="preserve">- Филиал федерального государственного бюджетного образовательного учреждения высшего образования «Самарский государственный технический университет» в </w:t>
      </w:r>
      <w:proofErr w:type="gramStart"/>
      <w:r w:rsidRPr="00AA6F76">
        <w:rPr>
          <w:rFonts w:ascii="Times New Roman" w:hAnsi="Times New Roman" w:cs="Times New Roman"/>
          <w:bCs/>
          <w:i/>
          <w:iCs/>
          <w:color w:val="000000"/>
          <w:sz w:val="28"/>
          <w:szCs w:val="28"/>
        </w:rPr>
        <w:t>г</w:t>
      </w:r>
      <w:proofErr w:type="gramEnd"/>
      <w:r w:rsidRPr="00AA6F76">
        <w:rPr>
          <w:rFonts w:ascii="Times New Roman" w:hAnsi="Times New Roman" w:cs="Times New Roman"/>
          <w:bCs/>
          <w:i/>
          <w:iCs/>
          <w:color w:val="000000"/>
          <w:sz w:val="28"/>
          <w:szCs w:val="28"/>
        </w:rPr>
        <w:t xml:space="preserve">. Сызрани </w:t>
      </w:r>
    </w:p>
    <w:p w:rsidR="00AA6F76" w:rsidRPr="00AA6F76" w:rsidRDefault="00AA6F76" w:rsidP="00AA6F76">
      <w:pPr>
        <w:autoSpaceDE w:val="0"/>
        <w:autoSpaceDN w:val="0"/>
        <w:adjustRightInd w:val="0"/>
        <w:spacing w:after="0" w:line="240" w:lineRule="auto"/>
        <w:jc w:val="both"/>
        <w:rPr>
          <w:rFonts w:ascii="Times New Roman" w:hAnsi="Times New Roman" w:cs="Times New Roman"/>
          <w:color w:val="000000"/>
          <w:sz w:val="28"/>
          <w:szCs w:val="28"/>
        </w:rPr>
      </w:pPr>
      <w:r w:rsidRPr="00AA6F76">
        <w:rPr>
          <w:rFonts w:ascii="Times New Roman" w:hAnsi="Times New Roman" w:cs="Times New Roman"/>
          <w:bCs/>
          <w:i/>
          <w:iCs/>
          <w:color w:val="000000"/>
          <w:sz w:val="28"/>
          <w:szCs w:val="28"/>
        </w:rPr>
        <w:t xml:space="preserve">- Федеральное государственное бюджетное образовательное учреждение высшего образования «Поволжский государственный университет сервиса» </w:t>
      </w:r>
    </w:p>
    <w:p w:rsidR="00844404" w:rsidRDefault="00844404" w:rsidP="00844404">
      <w:pPr>
        <w:autoSpaceDE w:val="0"/>
        <w:autoSpaceDN w:val="0"/>
        <w:adjustRightInd w:val="0"/>
        <w:spacing w:after="0" w:line="240" w:lineRule="auto"/>
        <w:jc w:val="both"/>
        <w:rPr>
          <w:rFonts w:ascii="Times New Roman" w:hAnsi="Times New Roman" w:cs="Times New Roman"/>
          <w:bCs/>
          <w:i/>
          <w:iCs/>
          <w:color w:val="000000"/>
          <w:sz w:val="28"/>
          <w:szCs w:val="28"/>
        </w:rPr>
      </w:pPr>
      <w:r w:rsidRPr="00844404">
        <w:rPr>
          <w:rFonts w:ascii="Times New Roman" w:hAnsi="Times New Roman" w:cs="Times New Roman"/>
          <w:bCs/>
          <w:i/>
          <w:iCs/>
          <w:color w:val="000000"/>
          <w:sz w:val="28"/>
          <w:szCs w:val="28"/>
        </w:rPr>
        <w:t xml:space="preserve">- 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 </w:t>
      </w:r>
    </w:p>
    <w:p w:rsidR="00844404" w:rsidRPr="00844404" w:rsidRDefault="00844404" w:rsidP="0084440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 </w:t>
      </w:r>
      <w:r w:rsidRPr="00844404">
        <w:rPr>
          <w:rFonts w:ascii="Times New Roman" w:hAnsi="Times New Roman" w:cs="Times New Roman"/>
          <w:bCs/>
          <w:i/>
          <w:iCs/>
          <w:color w:val="000000"/>
          <w:sz w:val="28"/>
          <w:szCs w:val="28"/>
        </w:rPr>
        <w:t>Государственное автономное профессиональное образовательное учреждение Самарской области «Тольяттинский машиностроительный колледж»</w:t>
      </w:r>
      <w:r w:rsidRPr="00844404">
        <w:rPr>
          <w:rFonts w:ascii="Times New Roman" w:hAnsi="Times New Roman" w:cs="Times New Roman"/>
          <w:b/>
          <w:bCs/>
          <w:i/>
          <w:iCs/>
          <w:color w:val="000000"/>
          <w:sz w:val="28"/>
          <w:szCs w:val="28"/>
        </w:rPr>
        <w:t xml:space="preserve"> </w:t>
      </w:r>
    </w:p>
    <w:p w:rsidR="00844404" w:rsidRDefault="00844404" w:rsidP="00844404">
      <w:pPr>
        <w:autoSpaceDE w:val="0"/>
        <w:autoSpaceDN w:val="0"/>
        <w:adjustRightInd w:val="0"/>
        <w:spacing w:after="0" w:line="240" w:lineRule="auto"/>
        <w:jc w:val="both"/>
        <w:rPr>
          <w:rFonts w:ascii="Times New Roman" w:hAnsi="Times New Roman" w:cs="Times New Roman"/>
          <w:bCs/>
          <w:i/>
          <w:iCs/>
          <w:color w:val="000000"/>
          <w:sz w:val="28"/>
          <w:szCs w:val="28"/>
        </w:rPr>
      </w:pPr>
      <w:r w:rsidRPr="00844404">
        <w:rPr>
          <w:rFonts w:ascii="Times New Roman" w:hAnsi="Times New Roman" w:cs="Times New Roman"/>
          <w:bCs/>
          <w:i/>
          <w:iCs/>
          <w:color w:val="000000"/>
          <w:sz w:val="28"/>
          <w:szCs w:val="28"/>
        </w:rPr>
        <w:t xml:space="preserve">- Государственное автономное профессиональное образовательное учреждение Самарской области «Тольяттинский индустриально-педагогический колледж» </w:t>
      </w:r>
    </w:p>
    <w:p w:rsidR="00844404" w:rsidRPr="00844404" w:rsidRDefault="00844404" w:rsidP="00844404">
      <w:pPr>
        <w:autoSpaceDE w:val="0"/>
        <w:autoSpaceDN w:val="0"/>
        <w:adjustRightInd w:val="0"/>
        <w:spacing w:after="0" w:line="240" w:lineRule="auto"/>
        <w:jc w:val="both"/>
        <w:rPr>
          <w:rFonts w:ascii="Times New Roman" w:hAnsi="Times New Roman" w:cs="Times New Roman"/>
          <w:color w:val="000000"/>
          <w:sz w:val="28"/>
          <w:szCs w:val="28"/>
        </w:rPr>
      </w:pPr>
      <w:r w:rsidRPr="00844404">
        <w:rPr>
          <w:rFonts w:ascii="Times New Roman" w:hAnsi="Times New Roman" w:cs="Times New Roman"/>
          <w:bCs/>
          <w:i/>
          <w:iCs/>
          <w:color w:val="000000"/>
          <w:sz w:val="28"/>
          <w:szCs w:val="28"/>
        </w:rPr>
        <w:t xml:space="preserve">- Государственное бюджетное профессиональное образовательное учреждение Самарской области «Тольяттинский политехнический колледж» </w:t>
      </w:r>
    </w:p>
    <w:p w:rsidR="00844404" w:rsidRPr="00844404" w:rsidRDefault="00844404" w:rsidP="00844404">
      <w:pPr>
        <w:autoSpaceDE w:val="0"/>
        <w:autoSpaceDN w:val="0"/>
        <w:adjustRightInd w:val="0"/>
        <w:spacing w:after="0" w:line="240" w:lineRule="auto"/>
        <w:jc w:val="both"/>
        <w:rPr>
          <w:rFonts w:ascii="Times New Roman" w:hAnsi="Times New Roman" w:cs="Times New Roman"/>
          <w:color w:val="000000"/>
          <w:sz w:val="28"/>
          <w:szCs w:val="28"/>
        </w:rPr>
      </w:pPr>
      <w:r w:rsidRPr="00844404">
        <w:rPr>
          <w:rFonts w:ascii="Times New Roman" w:hAnsi="Times New Roman" w:cs="Times New Roman"/>
          <w:bCs/>
          <w:i/>
          <w:iCs/>
          <w:color w:val="000000"/>
          <w:sz w:val="28"/>
          <w:szCs w:val="28"/>
        </w:rPr>
        <w:t xml:space="preserve">- Государственное бюджетное профессиональное образовательное учреждение Самарской области «Тольяттинский социально-экономический колледж» </w:t>
      </w:r>
    </w:p>
    <w:p w:rsidR="00844404" w:rsidRPr="00844404" w:rsidRDefault="00844404" w:rsidP="00844404">
      <w:pPr>
        <w:autoSpaceDE w:val="0"/>
        <w:autoSpaceDN w:val="0"/>
        <w:adjustRightInd w:val="0"/>
        <w:spacing w:after="0" w:line="240" w:lineRule="auto"/>
        <w:jc w:val="both"/>
        <w:rPr>
          <w:rFonts w:ascii="Times New Roman" w:hAnsi="Times New Roman" w:cs="Times New Roman"/>
          <w:color w:val="000000"/>
          <w:sz w:val="28"/>
          <w:szCs w:val="28"/>
        </w:rPr>
      </w:pPr>
      <w:r w:rsidRPr="00844404">
        <w:rPr>
          <w:rFonts w:ascii="Times New Roman" w:hAnsi="Times New Roman" w:cs="Times New Roman"/>
          <w:bCs/>
          <w:i/>
          <w:iCs/>
          <w:color w:val="000000"/>
          <w:sz w:val="28"/>
          <w:szCs w:val="28"/>
        </w:rPr>
        <w:t xml:space="preserve">- Государственное автономное профессиональное образовательное учреждение Самарской области «Тольяттинский электротехнический техникум» </w:t>
      </w:r>
    </w:p>
    <w:p w:rsidR="00844404" w:rsidRDefault="00844404" w:rsidP="00844404">
      <w:pPr>
        <w:autoSpaceDE w:val="0"/>
        <w:autoSpaceDN w:val="0"/>
        <w:adjustRightInd w:val="0"/>
        <w:spacing w:after="0" w:line="240" w:lineRule="auto"/>
        <w:rPr>
          <w:rFonts w:ascii="Times New Roman" w:hAnsi="Times New Roman" w:cs="Times New Roman"/>
          <w:bCs/>
          <w:i/>
          <w:iCs/>
          <w:color w:val="000000"/>
          <w:sz w:val="28"/>
          <w:szCs w:val="28"/>
        </w:rPr>
      </w:pPr>
      <w:r>
        <w:rPr>
          <w:rFonts w:ascii="Times New Roman" w:hAnsi="Times New Roman" w:cs="Times New Roman"/>
          <w:b/>
          <w:bCs/>
          <w:i/>
          <w:iCs/>
          <w:color w:val="000000"/>
          <w:sz w:val="28"/>
          <w:szCs w:val="28"/>
        </w:rPr>
        <w:t xml:space="preserve">- </w:t>
      </w:r>
      <w:r w:rsidRPr="00844404">
        <w:rPr>
          <w:rFonts w:ascii="Times New Roman" w:hAnsi="Times New Roman" w:cs="Times New Roman"/>
          <w:bCs/>
          <w:i/>
          <w:iCs/>
          <w:color w:val="000000"/>
          <w:sz w:val="28"/>
          <w:szCs w:val="28"/>
        </w:rPr>
        <w:t xml:space="preserve">Частное учреждение профессионального образования «Тольяттинский экономико-технологический колледж» </w:t>
      </w:r>
    </w:p>
    <w:p w:rsidR="00844404" w:rsidRDefault="00844404" w:rsidP="00844404">
      <w:pPr>
        <w:pStyle w:val="Default"/>
        <w:jc w:val="both"/>
        <w:rPr>
          <w:rFonts w:eastAsiaTheme="minorEastAsia"/>
          <w:bCs/>
          <w:i/>
          <w:iCs/>
          <w:sz w:val="28"/>
          <w:szCs w:val="28"/>
          <w:lang w:eastAsia="ru-RU"/>
        </w:rPr>
      </w:pPr>
      <w:r>
        <w:rPr>
          <w:bCs/>
          <w:i/>
          <w:iCs/>
          <w:sz w:val="28"/>
          <w:szCs w:val="28"/>
        </w:rPr>
        <w:t xml:space="preserve">- </w:t>
      </w:r>
      <w:r w:rsidRPr="00844404">
        <w:rPr>
          <w:rFonts w:eastAsiaTheme="minorEastAsia"/>
          <w:bCs/>
          <w:i/>
          <w:iCs/>
          <w:sz w:val="28"/>
          <w:szCs w:val="28"/>
          <w:lang w:eastAsia="ru-RU"/>
        </w:rPr>
        <w:t xml:space="preserve">Государственное автономное профессиональное образовательное учреждение Самарской области «Тольяттинский социально-педагогический колледж» </w:t>
      </w:r>
    </w:p>
    <w:p w:rsidR="00844404" w:rsidRPr="00844404" w:rsidRDefault="00844404" w:rsidP="00844404">
      <w:pPr>
        <w:autoSpaceDE w:val="0"/>
        <w:autoSpaceDN w:val="0"/>
        <w:adjustRightInd w:val="0"/>
        <w:spacing w:after="0" w:line="240" w:lineRule="auto"/>
        <w:jc w:val="both"/>
        <w:rPr>
          <w:rFonts w:ascii="Times New Roman" w:hAnsi="Times New Roman" w:cs="Times New Roman"/>
          <w:color w:val="000000"/>
          <w:sz w:val="28"/>
          <w:szCs w:val="28"/>
        </w:rPr>
      </w:pPr>
      <w:r w:rsidRPr="00844404">
        <w:rPr>
          <w:rFonts w:ascii="Times New Roman" w:hAnsi="Times New Roman" w:cs="Times New Roman"/>
          <w:bCs/>
          <w:i/>
          <w:iCs/>
          <w:color w:val="000000"/>
          <w:sz w:val="28"/>
          <w:szCs w:val="28"/>
        </w:rPr>
        <w:t xml:space="preserve">- Государственное бюджетное профессиональное образовательное учреждение Самарской области «Чапаевский химико-технологический техникум» </w:t>
      </w:r>
    </w:p>
    <w:p w:rsidR="0056573B" w:rsidRDefault="0056573B" w:rsidP="0056573B">
      <w:pPr>
        <w:autoSpaceDE w:val="0"/>
        <w:autoSpaceDN w:val="0"/>
        <w:adjustRightInd w:val="0"/>
        <w:spacing w:after="0" w:line="240" w:lineRule="auto"/>
        <w:jc w:val="both"/>
        <w:rPr>
          <w:rFonts w:ascii="Times New Roman" w:hAnsi="Times New Roman" w:cs="Times New Roman"/>
          <w:bCs/>
          <w:i/>
          <w:iCs/>
          <w:color w:val="000000"/>
          <w:sz w:val="28"/>
          <w:szCs w:val="28"/>
        </w:rPr>
      </w:pPr>
      <w:r w:rsidRPr="0056573B">
        <w:rPr>
          <w:rFonts w:ascii="Times New Roman" w:hAnsi="Times New Roman" w:cs="Times New Roman"/>
          <w:bCs/>
          <w:i/>
          <w:iCs/>
          <w:color w:val="000000"/>
          <w:sz w:val="28"/>
          <w:szCs w:val="28"/>
        </w:rPr>
        <w:t>- Автономная некоммерческая профессиональная образовательная организация «</w:t>
      </w:r>
      <w:proofErr w:type="spellStart"/>
      <w:r w:rsidRPr="0056573B">
        <w:rPr>
          <w:rFonts w:ascii="Times New Roman" w:hAnsi="Times New Roman" w:cs="Times New Roman"/>
          <w:bCs/>
          <w:i/>
          <w:iCs/>
          <w:color w:val="000000"/>
          <w:sz w:val="28"/>
          <w:szCs w:val="28"/>
        </w:rPr>
        <w:t>Экономико</w:t>
      </w:r>
      <w:proofErr w:type="spellEnd"/>
      <w:r w:rsidRPr="0056573B">
        <w:rPr>
          <w:rFonts w:ascii="Times New Roman" w:hAnsi="Times New Roman" w:cs="Times New Roman"/>
          <w:bCs/>
          <w:i/>
          <w:iCs/>
          <w:color w:val="000000"/>
          <w:sz w:val="28"/>
          <w:szCs w:val="28"/>
        </w:rPr>
        <w:t xml:space="preserve"> - правовой техникум»</w:t>
      </w:r>
    </w:p>
    <w:p w:rsidR="0056573B" w:rsidRPr="0056573B" w:rsidRDefault="0056573B" w:rsidP="0056573B">
      <w:pPr>
        <w:pStyle w:val="Default"/>
        <w:jc w:val="both"/>
        <w:rPr>
          <w:rFonts w:eastAsiaTheme="minorEastAsia"/>
          <w:sz w:val="28"/>
          <w:szCs w:val="28"/>
          <w:lang w:eastAsia="ru-RU"/>
        </w:rPr>
      </w:pPr>
      <w:r w:rsidRPr="0056573B">
        <w:rPr>
          <w:bCs/>
          <w:i/>
          <w:iCs/>
          <w:sz w:val="28"/>
          <w:szCs w:val="28"/>
        </w:rPr>
        <w:t xml:space="preserve">-  </w:t>
      </w:r>
      <w:r w:rsidRPr="0056573B">
        <w:rPr>
          <w:rFonts w:eastAsiaTheme="minorEastAsia"/>
          <w:bCs/>
          <w:i/>
          <w:iCs/>
          <w:sz w:val="28"/>
          <w:szCs w:val="28"/>
          <w:lang w:eastAsia="ru-RU"/>
        </w:rPr>
        <w:t xml:space="preserve">Негосударственное образовательное учреждение профессиональная образовательная организация «Современная Гуманитарная Бизнес Академия (с углубленным изучением иностранных языков)» </w:t>
      </w:r>
    </w:p>
    <w:p w:rsidR="0056573B" w:rsidRDefault="0056573B" w:rsidP="0056573B">
      <w:pPr>
        <w:autoSpaceDE w:val="0"/>
        <w:autoSpaceDN w:val="0"/>
        <w:adjustRightInd w:val="0"/>
        <w:spacing w:after="0" w:line="240" w:lineRule="auto"/>
        <w:jc w:val="both"/>
        <w:rPr>
          <w:rFonts w:ascii="Times New Roman" w:hAnsi="Times New Roman" w:cs="Times New Roman"/>
          <w:bCs/>
          <w:i/>
          <w:iCs/>
          <w:color w:val="000000"/>
          <w:sz w:val="28"/>
          <w:szCs w:val="28"/>
        </w:rPr>
      </w:pPr>
      <w:r w:rsidRPr="0056573B">
        <w:rPr>
          <w:rFonts w:ascii="Times New Roman" w:hAnsi="Times New Roman" w:cs="Times New Roman"/>
          <w:bCs/>
          <w:i/>
          <w:iCs/>
          <w:color w:val="000000"/>
          <w:sz w:val="28"/>
          <w:szCs w:val="28"/>
        </w:rPr>
        <w:lastRenderedPageBreak/>
        <w:t xml:space="preserve">- Автономная некоммерческая организация среднего профессионального образования «Колледж Волжского университета имени В.Н. Татищева» </w:t>
      </w:r>
    </w:p>
    <w:p w:rsidR="0056573B" w:rsidRPr="0056573B" w:rsidRDefault="0056573B" w:rsidP="0056573B">
      <w:pPr>
        <w:autoSpaceDE w:val="0"/>
        <w:autoSpaceDN w:val="0"/>
        <w:adjustRightInd w:val="0"/>
        <w:spacing w:after="0" w:line="240" w:lineRule="auto"/>
        <w:jc w:val="both"/>
        <w:rPr>
          <w:rFonts w:ascii="Times New Roman" w:hAnsi="Times New Roman" w:cs="Times New Roman"/>
          <w:color w:val="000000"/>
          <w:sz w:val="28"/>
          <w:szCs w:val="28"/>
        </w:rPr>
      </w:pPr>
      <w:r w:rsidRPr="0056573B">
        <w:rPr>
          <w:rFonts w:ascii="Times New Roman" w:hAnsi="Times New Roman" w:cs="Times New Roman"/>
          <w:bCs/>
          <w:i/>
          <w:iCs/>
          <w:color w:val="000000"/>
          <w:sz w:val="28"/>
          <w:szCs w:val="28"/>
        </w:rPr>
        <w:t xml:space="preserve">- Автономная некоммерческая организация профессиональная образовательная организация Самарский колледж цифровой экономики и предпринимательства «МИР» </w:t>
      </w:r>
    </w:p>
    <w:p w:rsidR="0056573B" w:rsidRDefault="0056573B" w:rsidP="0056573B">
      <w:pPr>
        <w:autoSpaceDE w:val="0"/>
        <w:autoSpaceDN w:val="0"/>
        <w:adjustRightInd w:val="0"/>
        <w:spacing w:after="0" w:line="240" w:lineRule="auto"/>
        <w:jc w:val="both"/>
        <w:rPr>
          <w:rFonts w:ascii="Times New Roman" w:hAnsi="Times New Roman" w:cs="Times New Roman"/>
          <w:bCs/>
          <w:i/>
          <w:iCs/>
          <w:color w:val="000000"/>
          <w:sz w:val="28"/>
          <w:szCs w:val="28"/>
        </w:rPr>
      </w:pPr>
      <w:r w:rsidRPr="0056573B">
        <w:rPr>
          <w:rFonts w:ascii="Times New Roman" w:hAnsi="Times New Roman" w:cs="Times New Roman"/>
          <w:bCs/>
          <w:i/>
          <w:iCs/>
          <w:color w:val="000000"/>
          <w:sz w:val="28"/>
          <w:szCs w:val="28"/>
        </w:rPr>
        <w:t xml:space="preserve">- Самарский финансово-экономический колледж - филиал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 </w:t>
      </w:r>
    </w:p>
    <w:p w:rsidR="0056573B" w:rsidRPr="0056573B" w:rsidRDefault="0056573B" w:rsidP="0056573B">
      <w:pPr>
        <w:autoSpaceDE w:val="0"/>
        <w:autoSpaceDN w:val="0"/>
        <w:adjustRightInd w:val="0"/>
        <w:spacing w:after="0" w:line="240" w:lineRule="auto"/>
        <w:jc w:val="both"/>
        <w:rPr>
          <w:rFonts w:ascii="Times New Roman" w:hAnsi="Times New Roman" w:cs="Times New Roman"/>
          <w:color w:val="000000"/>
          <w:sz w:val="28"/>
          <w:szCs w:val="28"/>
        </w:rPr>
      </w:pPr>
      <w:r w:rsidRPr="0056573B">
        <w:rPr>
          <w:rFonts w:ascii="Times New Roman" w:hAnsi="Times New Roman" w:cs="Times New Roman"/>
          <w:bCs/>
          <w:i/>
          <w:iCs/>
          <w:color w:val="000000"/>
          <w:sz w:val="28"/>
          <w:szCs w:val="28"/>
        </w:rPr>
        <w:t xml:space="preserve">- Федеральное государственное бюджетное образовательное учреждение высшего образования «Самарский государственный аграрный университет» </w:t>
      </w:r>
    </w:p>
    <w:p w:rsidR="0056573B" w:rsidRPr="0056573B" w:rsidRDefault="0056573B" w:rsidP="0056573B">
      <w:pPr>
        <w:autoSpaceDE w:val="0"/>
        <w:autoSpaceDN w:val="0"/>
        <w:adjustRightInd w:val="0"/>
        <w:spacing w:after="0" w:line="240" w:lineRule="auto"/>
        <w:jc w:val="both"/>
        <w:rPr>
          <w:rFonts w:ascii="Times New Roman" w:hAnsi="Times New Roman" w:cs="Times New Roman"/>
          <w:color w:val="000000"/>
          <w:sz w:val="28"/>
          <w:szCs w:val="28"/>
        </w:rPr>
      </w:pPr>
      <w:r w:rsidRPr="0056573B">
        <w:rPr>
          <w:rFonts w:ascii="Times New Roman" w:hAnsi="Times New Roman" w:cs="Times New Roman"/>
          <w:bCs/>
          <w:i/>
          <w:iCs/>
          <w:color w:val="000000"/>
          <w:sz w:val="28"/>
          <w:szCs w:val="28"/>
        </w:rPr>
        <w:t xml:space="preserve">- Государственное автономное профессиональное образовательное учреждение Самарской области «Самарский металлургический колледж» </w:t>
      </w:r>
    </w:p>
    <w:p w:rsidR="004B4A48" w:rsidRPr="004B4A48" w:rsidRDefault="004B4A48" w:rsidP="004B4A4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B4A48">
        <w:rPr>
          <w:rFonts w:ascii="Times New Roman" w:hAnsi="Times New Roman" w:cs="Times New Roman"/>
          <w:color w:val="000000"/>
          <w:sz w:val="28"/>
          <w:szCs w:val="28"/>
        </w:rPr>
        <w:t xml:space="preserve">На основании анализа результатов </w:t>
      </w:r>
      <w:r w:rsidRPr="004B4A48">
        <w:rPr>
          <w:rFonts w:ascii="Times New Roman" w:hAnsi="Times New Roman" w:cs="Times New Roman"/>
          <w:color w:val="000000"/>
          <w:sz w:val="28"/>
          <w:szCs w:val="28"/>
          <w:u w:val="single"/>
        </w:rPr>
        <w:t>ВПР СПО Математика</w:t>
      </w:r>
      <w:r w:rsidRPr="004B4A48">
        <w:rPr>
          <w:rFonts w:ascii="Times New Roman" w:hAnsi="Times New Roman" w:cs="Times New Roman"/>
          <w:color w:val="000000"/>
          <w:sz w:val="28"/>
          <w:szCs w:val="28"/>
        </w:rPr>
        <w:t xml:space="preserve">, </w:t>
      </w:r>
      <w:proofErr w:type="gramStart"/>
      <w:r w:rsidRPr="004B4A48">
        <w:rPr>
          <w:rFonts w:ascii="Times New Roman" w:hAnsi="Times New Roman" w:cs="Times New Roman"/>
          <w:color w:val="000000"/>
          <w:sz w:val="28"/>
          <w:szCs w:val="28"/>
        </w:rPr>
        <w:t>завершившие</w:t>
      </w:r>
      <w:proofErr w:type="gramEnd"/>
      <w:r w:rsidRPr="004B4A48">
        <w:rPr>
          <w:rFonts w:ascii="Times New Roman" w:hAnsi="Times New Roman" w:cs="Times New Roman"/>
          <w:color w:val="000000"/>
          <w:sz w:val="28"/>
          <w:szCs w:val="28"/>
        </w:rPr>
        <w:t xml:space="preserve"> общеобразовательную подготовку, </w:t>
      </w:r>
      <w:r w:rsidRPr="004B4A48">
        <w:rPr>
          <w:rFonts w:ascii="Times New Roman" w:hAnsi="Times New Roman" w:cs="Times New Roman"/>
          <w:b/>
          <w:bCs/>
          <w:i/>
          <w:iCs/>
          <w:color w:val="000000"/>
          <w:sz w:val="28"/>
          <w:szCs w:val="28"/>
        </w:rPr>
        <w:t xml:space="preserve">рекомендуется: </w:t>
      </w:r>
    </w:p>
    <w:p w:rsidR="004B4A48" w:rsidRPr="004B4A48" w:rsidRDefault="004B4A48" w:rsidP="004B4A48">
      <w:pPr>
        <w:numPr>
          <w:ilvl w:val="0"/>
          <w:numId w:val="8"/>
        </w:numPr>
        <w:autoSpaceDE w:val="0"/>
        <w:autoSpaceDN w:val="0"/>
        <w:adjustRightInd w:val="0"/>
        <w:spacing w:after="0" w:line="240" w:lineRule="auto"/>
        <w:jc w:val="both"/>
        <w:rPr>
          <w:rFonts w:ascii="Times New Roman" w:hAnsi="Times New Roman" w:cs="Times New Roman"/>
          <w:color w:val="000000"/>
          <w:sz w:val="28"/>
          <w:szCs w:val="28"/>
        </w:rPr>
      </w:pPr>
      <w:r w:rsidRPr="004B4A48">
        <w:rPr>
          <w:rFonts w:ascii="Times New Roman" w:hAnsi="Times New Roman" w:cs="Times New Roman"/>
          <w:color w:val="000000"/>
          <w:sz w:val="28"/>
          <w:szCs w:val="28"/>
        </w:rPr>
        <w:t xml:space="preserve">1. Провести анализ результатов ВПР СПО Математика, завершившие общеобразовательную подготовку, с целью выявления слабых мест в обучении и разработки мероприятий по их устранению. </w:t>
      </w:r>
    </w:p>
    <w:p w:rsidR="004B4A48" w:rsidRPr="004B4A48" w:rsidRDefault="004B4A48" w:rsidP="004B4A48">
      <w:pPr>
        <w:numPr>
          <w:ilvl w:val="0"/>
          <w:numId w:val="8"/>
        </w:numPr>
        <w:autoSpaceDE w:val="0"/>
        <w:autoSpaceDN w:val="0"/>
        <w:adjustRightInd w:val="0"/>
        <w:spacing w:after="0" w:line="240" w:lineRule="auto"/>
        <w:jc w:val="both"/>
        <w:rPr>
          <w:rFonts w:ascii="Times New Roman" w:hAnsi="Times New Roman" w:cs="Times New Roman"/>
          <w:color w:val="000000"/>
          <w:sz w:val="28"/>
          <w:szCs w:val="28"/>
        </w:rPr>
      </w:pPr>
      <w:r w:rsidRPr="004B4A48">
        <w:rPr>
          <w:rFonts w:ascii="Times New Roman" w:hAnsi="Times New Roman" w:cs="Times New Roman"/>
          <w:color w:val="000000"/>
          <w:sz w:val="28"/>
          <w:szCs w:val="28"/>
        </w:rPr>
        <w:t xml:space="preserve">2. На основе полученных данных внедрить практики индивидуализации обучения, чтобы учитывать различные уровни подготовки обучающихся и их образовательные потребности. </w:t>
      </w:r>
    </w:p>
    <w:p w:rsidR="004B4A48" w:rsidRPr="004B4A48" w:rsidRDefault="004B4A48" w:rsidP="004B4A48">
      <w:pPr>
        <w:numPr>
          <w:ilvl w:val="0"/>
          <w:numId w:val="8"/>
        </w:numPr>
        <w:autoSpaceDE w:val="0"/>
        <w:autoSpaceDN w:val="0"/>
        <w:adjustRightInd w:val="0"/>
        <w:spacing w:after="0" w:line="240" w:lineRule="auto"/>
        <w:jc w:val="both"/>
        <w:rPr>
          <w:rFonts w:ascii="Times New Roman" w:hAnsi="Times New Roman" w:cs="Times New Roman"/>
          <w:color w:val="000000"/>
          <w:sz w:val="28"/>
          <w:szCs w:val="28"/>
        </w:rPr>
      </w:pPr>
      <w:r w:rsidRPr="004B4A48">
        <w:rPr>
          <w:rFonts w:ascii="Times New Roman" w:hAnsi="Times New Roman" w:cs="Times New Roman"/>
          <w:color w:val="000000"/>
          <w:sz w:val="28"/>
          <w:szCs w:val="28"/>
        </w:rPr>
        <w:t>3. Сконцентрировать внимание на формирован</w:t>
      </w:r>
      <w:proofErr w:type="gramStart"/>
      <w:r w:rsidRPr="004B4A48">
        <w:rPr>
          <w:rFonts w:ascii="Times New Roman" w:hAnsi="Times New Roman" w:cs="Times New Roman"/>
          <w:color w:val="000000"/>
          <w:sz w:val="28"/>
          <w:szCs w:val="28"/>
        </w:rPr>
        <w:t>ии у о</w:t>
      </w:r>
      <w:proofErr w:type="gramEnd"/>
      <w:r w:rsidRPr="004B4A48">
        <w:rPr>
          <w:rFonts w:ascii="Times New Roman" w:hAnsi="Times New Roman" w:cs="Times New Roman"/>
          <w:color w:val="000000"/>
          <w:sz w:val="28"/>
          <w:szCs w:val="28"/>
        </w:rPr>
        <w:t xml:space="preserve">бучающихся образовательных результатов с кодами: 2-6, 8, 9, 12. </w:t>
      </w:r>
    </w:p>
    <w:p w:rsidR="004B4A48" w:rsidRDefault="004B4A48" w:rsidP="004B4A48">
      <w:pPr>
        <w:numPr>
          <w:ilvl w:val="0"/>
          <w:numId w:val="8"/>
        </w:numPr>
        <w:autoSpaceDE w:val="0"/>
        <w:autoSpaceDN w:val="0"/>
        <w:adjustRightInd w:val="0"/>
        <w:spacing w:after="0" w:line="240" w:lineRule="auto"/>
        <w:jc w:val="both"/>
        <w:rPr>
          <w:rFonts w:ascii="Times New Roman" w:hAnsi="Times New Roman" w:cs="Times New Roman"/>
          <w:color w:val="000000"/>
          <w:sz w:val="28"/>
          <w:szCs w:val="28"/>
        </w:rPr>
      </w:pPr>
      <w:r w:rsidRPr="004B4A48">
        <w:rPr>
          <w:rFonts w:ascii="Times New Roman" w:hAnsi="Times New Roman" w:cs="Times New Roman"/>
          <w:color w:val="000000"/>
          <w:sz w:val="28"/>
          <w:szCs w:val="28"/>
        </w:rPr>
        <w:t xml:space="preserve">4. Для подготовки к ВПР СПО рекомендуется осуществлять тренировку на основе регионального электронного модуля «Единый предметный марафон для студентов СПО», содержащего дидактический материал по подготовке к всероссийским проверочным работам в системе СПО (доступ к региональному электронному модулю осуществляется по ссылке: </w:t>
      </w:r>
      <w:hyperlink r:id="rId17" w:history="1">
        <w:r w:rsidR="00AA5363" w:rsidRPr="008937D7">
          <w:rPr>
            <w:rStyle w:val="a8"/>
            <w:rFonts w:ascii="Times New Roman" w:hAnsi="Times New Roman" w:cs="Times New Roman"/>
            <w:sz w:val="28"/>
            <w:szCs w:val="28"/>
          </w:rPr>
          <w:t>https://do.asurso.ru/course/view.php?id=90</w:t>
        </w:r>
      </w:hyperlink>
      <w:r w:rsidRPr="004B4A48">
        <w:rPr>
          <w:rFonts w:ascii="Times New Roman" w:hAnsi="Times New Roman" w:cs="Times New Roman"/>
          <w:color w:val="000000"/>
          <w:sz w:val="28"/>
          <w:szCs w:val="28"/>
        </w:rPr>
        <w:t xml:space="preserve">). </w:t>
      </w:r>
    </w:p>
    <w:p w:rsidR="00AA5363" w:rsidRPr="004B4A48" w:rsidRDefault="00AA5363" w:rsidP="00AA5363">
      <w:pPr>
        <w:autoSpaceDE w:val="0"/>
        <w:autoSpaceDN w:val="0"/>
        <w:adjustRightInd w:val="0"/>
        <w:spacing w:after="0" w:line="240" w:lineRule="auto"/>
        <w:jc w:val="both"/>
        <w:rPr>
          <w:rFonts w:ascii="Times New Roman" w:hAnsi="Times New Roman" w:cs="Times New Roman"/>
          <w:color w:val="000000"/>
          <w:sz w:val="28"/>
          <w:szCs w:val="28"/>
        </w:rPr>
      </w:pPr>
    </w:p>
    <w:p w:rsidR="00AA5363" w:rsidRDefault="00AA5363" w:rsidP="00B876F9">
      <w:pPr>
        <w:autoSpaceDE w:val="0"/>
        <w:autoSpaceDN w:val="0"/>
        <w:adjustRightInd w:val="0"/>
        <w:spacing w:after="0" w:line="240" w:lineRule="auto"/>
        <w:ind w:firstLine="708"/>
        <w:jc w:val="both"/>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t>3.</w:t>
      </w:r>
      <w:r w:rsidRPr="00AA5363">
        <w:rPr>
          <w:rFonts w:ascii="Times New Roman" w:hAnsi="Times New Roman" w:cs="Times New Roman"/>
          <w:b/>
          <w:color w:val="000000"/>
          <w:sz w:val="28"/>
          <w:szCs w:val="28"/>
          <w:u w:val="single"/>
        </w:rPr>
        <w:t xml:space="preserve">ВПР </w:t>
      </w:r>
      <w:r>
        <w:rPr>
          <w:rFonts w:ascii="Times New Roman" w:hAnsi="Times New Roman" w:cs="Times New Roman"/>
          <w:b/>
          <w:color w:val="000000"/>
          <w:sz w:val="28"/>
          <w:szCs w:val="28"/>
          <w:u w:val="single"/>
        </w:rPr>
        <w:t xml:space="preserve"> СПО по предмету  «История</w:t>
      </w:r>
      <w:r w:rsidRPr="00AA5363">
        <w:rPr>
          <w:rFonts w:ascii="Times New Roman" w:hAnsi="Times New Roman" w:cs="Times New Roman"/>
          <w:b/>
          <w:color w:val="000000"/>
          <w:sz w:val="28"/>
          <w:szCs w:val="28"/>
          <w:u w:val="single"/>
        </w:rPr>
        <w:t>»:</w:t>
      </w:r>
    </w:p>
    <w:p w:rsidR="00AA5363" w:rsidRPr="00AA5363" w:rsidRDefault="00AA5363" w:rsidP="00AA5363">
      <w:pPr>
        <w:autoSpaceDE w:val="0"/>
        <w:autoSpaceDN w:val="0"/>
        <w:adjustRightInd w:val="0"/>
        <w:spacing w:after="0" w:line="240" w:lineRule="auto"/>
        <w:jc w:val="both"/>
        <w:rPr>
          <w:rFonts w:ascii="Times New Roman" w:hAnsi="Times New Roman" w:cs="Times New Roman"/>
          <w:b/>
          <w:color w:val="000000"/>
          <w:sz w:val="28"/>
          <w:szCs w:val="28"/>
          <w:u w:val="single"/>
        </w:rPr>
      </w:pPr>
    </w:p>
    <w:p w:rsidR="00AA5363" w:rsidRPr="00AA5363" w:rsidRDefault="00AA5363" w:rsidP="00AA5363">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A5363">
        <w:rPr>
          <w:rFonts w:ascii="Times New Roman" w:hAnsi="Times New Roman" w:cs="Times New Roman"/>
          <w:color w:val="000000"/>
          <w:sz w:val="28"/>
          <w:szCs w:val="28"/>
        </w:rPr>
        <w:t xml:space="preserve">Задания ВПР выполнялись </w:t>
      </w:r>
      <w:proofErr w:type="gramStart"/>
      <w:r w:rsidRPr="00AA5363">
        <w:rPr>
          <w:rFonts w:ascii="Times New Roman" w:hAnsi="Times New Roman" w:cs="Times New Roman"/>
          <w:color w:val="000000"/>
          <w:sz w:val="28"/>
          <w:szCs w:val="28"/>
        </w:rPr>
        <w:t>обучающимися</w:t>
      </w:r>
      <w:proofErr w:type="gramEnd"/>
      <w:r w:rsidRPr="00AA5363">
        <w:rPr>
          <w:rFonts w:ascii="Times New Roman" w:hAnsi="Times New Roman" w:cs="Times New Roman"/>
          <w:color w:val="000000"/>
          <w:sz w:val="28"/>
          <w:szCs w:val="28"/>
        </w:rPr>
        <w:t xml:space="preserve"> 10 образовательных организаций Самарской области. Общая численность участников ВПР по данному учебному предмету в 2024 году составила 251 человек. </w:t>
      </w:r>
    </w:p>
    <w:p w:rsidR="00AA5363" w:rsidRDefault="00AA5363" w:rsidP="00AA5363">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A5363">
        <w:rPr>
          <w:rFonts w:ascii="Times New Roman" w:hAnsi="Times New Roman" w:cs="Times New Roman"/>
          <w:color w:val="000000"/>
          <w:sz w:val="28"/>
          <w:szCs w:val="28"/>
        </w:rPr>
        <w:t>Распределение первичных баллов в результатах, относительно доли обучающихся СПО в 2024</w:t>
      </w:r>
      <w:r w:rsidR="009A467B">
        <w:rPr>
          <w:rFonts w:ascii="Times New Roman" w:hAnsi="Times New Roman" w:cs="Times New Roman"/>
          <w:color w:val="000000"/>
          <w:sz w:val="28"/>
          <w:szCs w:val="28"/>
        </w:rPr>
        <w:t xml:space="preserve"> году приведено  в </w:t>
      </w:r>
      <w:r w:rsidRPr="00AA5363">
        <w:rPr>
          <w:rFonts w:ascii="Times New Roman" w:hAnsi="Times New Roman" w:cs="Times New Roman"/>
          <w:color w:val="000000"/>
          <w:sz w:val="28"/>
          <w:szCs w:val="28"/>
        </w:rPr>
        <w:t xml:space="preserve"> диаграмме 16.1. </w:t>
      </w:r>
    </w:p>
    <w:p w:rsidR="009A467B" w:rsidRDefault="009A467B" w:rsidP="009A467B">
      <w:pPr>
        <w:autoSpaceDE w:val="0"/>
        <w:autoSpaceDN w:val="0"/>
        <w:adjustRightInd w:val="0"/>
        <w:spacing w:after="0" w:line="240" w:lineRule="auto"/>
        <w:rPr>
          <w:rFonts w:ascii="Times New Roman" w:hAnsi="Times New Roman" w:cs="Times New Roman"/>
          <w:color w:val="000000"/>
          <w:sz w:val="28"/>
          <w:szCs w:val="28"/>
        </w:rPr>
      </w:pPr>
    </w:p>
    <w:p w:rsidR="009A467B" w:rsidRDefault="009A467B" w:rsidP="009A467B">
      <w:pPr>
        <w:autoSpaceDE w:val="0"/>
        <w:autoSpaceDN w:val="0"/>
        <w:adjustRightInd w:val="0"/>
        <w:spacing w:after="0" w:line="240" w:lineRule="auto"/>
        <w:jc w:val="center"/>
        <w:rPr>
          <w:rFonts w:ascii="Times New Roman" w:hAnsi="Times New Roman" w:cs="Times New Roman"/>
          <w:i/>
          <w:color w:val="000000"/>
          <w:sz w:val="28"/>
          <w:szCs w:val="28"/>
        </w:rPr>
      </w:pPr>
      <w:r w:rsidRPr="009A467B">
        <w:rPr>
          <w:rFonts w:ascii="Times New Roman" w:hAnsi="Times New Roman" w:cs="Times New Roman"/>
          <w:i/>
          <w:color w:val="000000"/>
          <w:sz w:val="28"/>
          <w:szCs w:val="28"/>
        </w:rPr>
        <w:t xml:space="preserve">Диаграмма 16.1. ВПР СПО История, </w:t>
      </w:r>
    </w:p>
    <w:p w:rsidR="009A467B" w:rsidRDefault="009A467B" w:rsidP="009A467B">
      <w:pPr>
        <w:autoSpaceDE w:val="0"/>
        <w:autoSpaceDN w:val="0"/>
        <w:adjustRightInd w:val="0"/>
        <w:spacing w:after="0" w:line="240" w:lineRule="auto"/>
        <w:jc w:val="center"/>
        <w:rPr>
          <w:rFonts w:ascii="Times New Roman" w:hAnsi="Times New Roman" w:cs="Times New Roman"/>
          <w:i/>
          <w:color w:val="000000"/>
          <w:sz w:val="28"/>
          <w:szCs w:val="28"/>
        </w:rPr>
      </w:pPr>
      <w:proofErr w:type="gramStart"/>
      <w:r w:rsidRPr="009A467B">
        <w:rPr>
          <w:rFonts w:ascii="Times New Roman" w:hAnsi="Times New Roman" w:cs="Times New Roman"/>
          <w:i/>
          <w:color w:val="000000"/>
          <w:sz w:val="28"/>
          <w:szCs w:val="28"/>
        </w:rPr>
        <w:t>завершившие</w:t>
      </w:r>
      <w:proofErr w:type="gramEnd"/>
      <w:r w:rsidRPr="009A467B">
        <w:rPr>
          <w:rFonts w:ascii="Times New Roman" w:hAnsi="Times New Roman" w:cs="Times New Roman"/>
          <w:i/>
          <w:color w:val="000000"/>
          <w:sz w:val="28"/>
          <w:szCs w:val="28"/>
        </w:rPr>
        <w:t xml:space="preserve"> общеобразовательную подготовку. </w:t>
      </w:r>
    </w:p>
    <w:p w:rsidR="009A467B" w:rsidRDefault="009A467B" w:rsidP="009A467B">
      <w:pPr>
        <w:autoSpaceDE w:val="0"/>
        <w:autoSpaceDN w:val="0"/>
        <w:adjustRightInd w:val="0"/>
        <w:spacing w:after="0" w:line="240" w:lineRule="auto"/>
        <w:jc w:val="center"/>
        <w:rPr>
          <w:rFonts w:ascii="Times New Roman" w:hAnsi="Times New Roman" w:cs="Times New Roman"/>
          <w:i/>
          <w:color w:val="000000"/>
          <w:sz w:val="28"/>
          <w:szCs w:val="28"/>
        </w:rPr>
      </w:pPr>
      <w:r w:rsidRPr="009A467B">
        <w:rPr>
          <w:rFonts w:ascii="Times New Roman" w:hAnsi="Times New Roman" w:cs="Times New Roman"/>
          <w:i/>
          <w:color w:val="000000"/>
          <w:sz w:val="28"/>
          <w:szCs w:val="28"/>
        </w:rPr>
        <w:t>Распределение первичных баллов, 2024</w:t>
      </w:r>
    </w:p>
    <w:p w:rsidR="009A467B" w:rsidRPr="009A467B" w:rsidRDefault="009A467B" w:rsidP="009A467B">
      <w:pPr>
        <w:autoSpaceDE w:val="0"/>
        <w:autoSpaceDN w:val="0"/>
        <w:adjustRightInd w:val="0"/>
        <w:spacing w:after="0" w:line="240" w:lineRule="auto"/>
        <w:jc w:val="center"/>
        <w:rPr>
          <w:rFonts w:ascii="Times New Roman" w:hAnsi="Times New Roman" w:cs="Times New Roman"/>
          <w:i/>
          <w:color w:val="000000"/>
          <w:sz w:val="28"/>
          <w:szCs w:val="28"/>
        </w:rPr>
      </w:pPr>
      <w:r>
        <w:rPr>
          <w:rFonts w:ascii="Times New Roman" w:hAnsi="Times New Roman" w:cs="Times New Roman"/>
          <w:i/>
          <w:noProof/>
          <w:color w:val="000000"/>
          <w:sz w:val="28"/>
          <w:szCs w:val="28"/>
        </w:rPr>
        <w:lastRenderedPageBreak/>
        <w:drawing>
          <wp:inline distT="0" distB="0" distL="0" distR="0">
            <wp:extent cx="3928110" cy="2855414"/>
            <wp:effectExtent l="19050" t="0" r="0"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3928110" cy="2855414"/>
                    </a:xfrm>
                    <a:prstGeom prst="rect">
                      <a:avLst/>
                    </a:prstGeom>
                    <a:noFill/>
                    <a:ln w="9525">
                      <a:noFill/>
                      <a:miter lim="800000"/>
                      <a:headEnd/>
                      <a:tailEnd/>
                    </a:ln>
                  </pic:spPr>
                </pic:pic>
              </a:graphicData>
            </a:graphic>
          </wp:inline>
        </w:drawing>
      </w:r>
    </w:p>
    <w:p w:rsidR="009A467B" w:rsidRPr="009A467B" w:rsidRDefault="009A467B" w:rsidP="009A467B">
      <w:pPr>
        <w:autoSpaceDE w:val="0"/>
        <w:autoSpaceDN w:val="0"/>
        <w:adjustRightInd w:val="0"/>
        <w:spacing w:after="0" w:line="240" w:lineRule="auto"/>
        <w:ind w:firstLine="708"/>
        <w:rPr>
          <w:rFonts w:ascii="Times New Roman" w:hAnsi="Times New Roman" w:cs="Times New Roman"/>
          <w:color w:val="000000"/>
          <w:sz w:val="28"/>
          <w:szCs w:val="28"/>
        </w:rPr>
      </w:pPr>
      <w:proofErr w:type="gramStart"/>
      <w:r w:rsidRPr="009A467B">
        <w:rPr>
          <w:rFonts w:ascii="Times New Roman" w:hAnsi="Times New Roman" w:cs="Times New Roman"/>
          <w:color w:val="000000"/>
          <w:sz w:val="28"/>
          <w:szCs w:val="28"/>
        </w:rPr>
        <w:t xml:space="preserve">Согласно индивидуальным результатам обучающихся СПО, полученным за выполнение заданий ВПР СПО по учебному предмету в 2024 году: </w:t>
      </w:r>
      <w:proofErr w:type="gramEnd"/>
    </w:p>
    <w:p w:rsidR="009A467B" w:rsidRPr="009A467B" w:rsidRDefault="009A467B" w:rsidP="009A467B">
      <w:pPr>
        <w:pStyle w:val="a4"/>
        <w:numPr>
          <w:ilvl w:val="0"/>
          <w:numId w:val="10"/>
        </w:numPr>
        <w:autoSpaceDE w:val="0"/>
        <w:autoSpaceDN w:val="0"/>
        <w:adjustRightInd w:val="0"/>
        <w:spacing w:after="0" w:line="240" w:lineRule="auto"/>
        <w:rPr>
          <w:rFonts w:ascii="Times New Roman" w:hAnsi="Times New Roman" w:cs="Times New Roman"/>
          <w:color w:val="000000"/>
          <w:sz w:val="28"/>
          <w:szCs w:val="28"/>
        </w:rPr>
      </w:pPr>
      <w:r w:rsidRPr="009A467B">
        <w:rPr>
          <w:rFonts w:ascii="Times New Roman" w:hAnsi="Times New Roman" w:cs="Times New Roman"/>
          <w:color w:val="000000"/>
          <w:sz w:val="28"/>
          <w:szCs w:val="28"/>
        </w:rPr>
        <w:t xml:space="preserve">отметка «2» находится в диапазоне от 0 до 5 баллов; </w:t>
      </w:r>
    </w:p>
    <w:p w:rsidR="009A467B" w:rsidRPr="009A467B" w:rsidRDefault="009A467B" w:rsidP="009A467B">
      <w:pPr>
        <w:pStyle w:val="a4"/>
        <w:numPr>
          <w:ilvl w:val="0"/>
          <w:numId w:val="10"/>
        </w:numPr>
        <w:autoSpaceDE w:val="0"/>
        <w:autoSpaceDN w:val="0"/>
        <w:adjustRightInd w:val="0"/>
        <w:spacing w:after="0" w:line="240" w:lineRule="auto"/>
        <w:rPr>
          <w:rFonts w:ascii="Times New Roman" w:hAnsi="Times New Roman" w:cs="Times New Roman"/>
          <w:color w:val="000000"/>
          <w:sz w:val="28"/>
          <w:szCs w:val="28"/>
        </w:rPr>
      </w:pPr>
      <w:r w:rsidRPr="009A467B">
        <w:rPr>
          <w:rFonts w:ascii="Times New Roman" w:hAnsi="Times New Roman" w:cs="Times New Roman"/>
          <w:color w:val="000000"/>
          <w:sz w:val="28"/>
          <w:szCs w:val="28"/>
        </w:rPr>
        <w:t xml:space="preserve">отметка «3» находится в диапазоне от 6 до 11 баллов; </w:t>
      </w:r>
    </w:p>
    <w:p w:rsidR="009A467B" w:rsidRPr="009A467B" w:rsidRDefault="009A467B" w:rsidP="009A467B">
      <w:pPr>
        <w:pStyle w:val="a4"/>
        <w:numPr>
          <w:ilvl w:val="0"/>
          <w:numId w:val="10"/>
        </w:numPr>
        <w:autoSpaceDE w:val="0"/>
        <w:autoSpaceDN w:val="0"/>
        <w:adjustRightInd w:val="0"/>
        <w:spacing w:after="0" w:line="240" w:lineRule="auto"/>
        <w:rPr>
          <w:rFonts w:ascii="Times New Roman" w:hAnsi="Times New Roman" w:cs="Times New Roman"/>
          <w:color w:val="000000"/>
          <w:sz w:val="28"/>
          <w:szCs w:val="28"/>
        </w:rPr>
      </w:pPr>
      <w:r w:rsidRPr="009A467B">
        <w:rPr>
          <w:rFonts w:ascii="Times New Roman" w:hAnsi="Times New Roman" w:cs="Times New Roman"/>
          <w:color w:val="000000"/>
          <w:sz w:val="28"/>
          <w:szCs w:val="28"/>
        </w:rPr>
        <w:t xml:space="preserve">отметка «4» находится в диапазоне от 12 до 15 баллов; </w:t>
      </w:r>
    </w:p>
    <w:p w:rsidR="009A467B" w:rsidRPr="009A467B" w:rsidRDefault="009A467B" w:rsidP="009A467B">
      <w:pPr>
        <w:pStyle w:val="a4"/>
        <w:numPr>
          <w:ilvl w:val="0"/>
          <w:numId w:val="10"/>
        </w:numPr>
        <w:autoSpaceDE w:val="0"/>
        <w:autoSpaceDN w:val="0"/>
        <w:adjustRightInd w:val="0"/>
        <w:spacing w:after="0" w:line="240" w:lineRule="auto"/>
        <w:rPr>
          <w:rFonts w:ascii="Times New Roman" w:hAnsi="Times New Roman" w:cs="Times New Roman"/>
          <w:color w:val="000000"/>
          <w:sz w:val="28"/>
          <w:szCs w:val="28"/>
        </w:rPr>
      </w:pPr>
      <w:r w:rsidRPr="009A467B">
        <w:rPr>
          <w:rFonts w:ascii="Times New Roman" w:hAnsi="Times New Roman" w:cs="Times New Roman"/>
          <w:color w:val="000000"/>
          <w:sz w:val="28"/>
          <w:szCs w:val="28"/>
        </w:rPr>
        <w:t xml:space="preserve">отметка «5» находится в диапазоне от 16 до 19 баллов. </w:t>
      </w:r>
    </w:p>
    <w:p w:rsidR="009A467B" w:rsidRDefault="009A467B" w:rsidP="009A467B">
      <w:pPr>
        <w:autoSpaceDE w:val="0"/>
        <w:autoSpaceDN w:val="0"/>
        <w:adjustRightInd w:val="0"/>
        <w:spacing w:after="0" w:line="240" w:lineRule="auto"/>
        <w:ind w:firstLine="360"/>
        <w:rPr>
          <w:rFonts w:ascii="Times New Roman" w:hAnsi="Times New Roman" w:cs="Times New Roman"/>
          <w:color w:val="000000"/>
          <w:sz w:val="28"/>
          <w:szCs w:val="28"/>
        </w:rPr>
      </w:pPr>
      <w:r w:rsidRPr="009A467B">
        <w:rPr>
          <w:rFonts w:ascii="Times New Roman" w:hAnsi="Times New Roman" w:cs="Times New Roman"/>
          <w:color w:val="000000"/>
          <w:sz w:val="28"/>
          <w:szCs w:val="28"/>
        </w:rPr>
        <w:t xml:space="preserve">Статистические данные по отметкам, полученным за выполнение заданий ВПР СПО по учебному предмету обучающимися, завершившими общеобразовательную подготовку в целом по России и в Самарской области в 2023 году, представлены в таблице 16.2. </w:t>
      </w:r>
    </w:p>
    <w:p w:rsidR="009A467B" w:rsidRDefault="009A467B" w:rsidP="009A467B">
      <w:pPr>
        <w:autoSpaceDE w:val="0"/>
        <w:autoSpaceDN w:val="0"/>
        <w:adjustRightInd w:val="0"/>
        <w:spacing w:after="0" w:line="240" w:lineRule="auto"/>
        <w:ind w:firstLine="360"/>
        <w:rPr>
          <w:rFonts w:ascii="Times New Roman" w:hAnsi="Times New Roman" w:cs="Times New Roman"/>
          <w:color w:val="000000"/>
          <w:sz w:val="28"/>
          <w:szCs w:val="28"/>
        </w:rPr>
      </w:pPr>
    </w:p>
    <w:p w:rsidR="009A467B" w:rsidRPr="009A467B" w:rsidRDefault="009A467B" w:rsidP="009A467B">
      <w:pPr>
        <w:autoSpaceDE w:val="0"/>
        <w:autoSpaceDN w:val="0"/>
        <w:adjustRightInd w:val="0"/>
        <w:spacing w:after="0" w:line="240" w:lineRule="auto"/>
        <w:ind w:firstLine="360"/>
        <w:rPr>
          <w:rFonts w:ascii="Times New Roman" w:hAnsi="Times New Roman" w:cs="Times New Roman"/>
          <w:color w:val="000000"/>
          <w:sz w:val="28"/>
          <w:szCs w:val="28"/>
        </w:rPr>
      </w:pPr>
    </w:p>
    <w:p w:rsidR="009A467B" w:rsidRPr="009A467B" w:rsidRDefault="009A467B" w:rsidP="009A467B">
      <w:pPr>
        <w:autoSpaceDE w:val="0"/>
        <w:autoSpaceDN w:val="0"/>
        <w:adjustRightInd w:val="0"/>
        <w:spacing w:after="0" w:line="240" w:lineRule="auto"/>
        <w:jc w:val="center"/>
        <w:rPr>
          <w:rFonts w:ascii="Times New Roman" w:hAnsi="Times New Roman" w:cs="Times New Roman"/>
          <w:i/>
          <w:color w:val="000000"/>
          <w:sz w:val="28"/>
          <w:szCs w:val="28"/>
        </w:rPr>
      </w:pPr>
      <w:r w:rsidRPr="009A467B">
        <w:rPr>
          <w:rFonts w:ascii="Times New Roman" w:hAnsi="Times New Roman" w:cs="Times New Roman"/>
          <w:i/>
          <w:color w:val="000000"/>
          <w:sz w:val="28"/>
          <w:szCs w:val="28"/>
        </w:rPr>
        <w:t>Таблица 16.2. ВПР СПО История,</w:t>
      </w:r>
    </w:p>
    <w:p w:rsidR="009A467B" w:rsidRPr="009A467B" w:rsidRDefault="009A467B" w:rsidP="009A467B">
      <w:pPr>
        <w:autoSpaceDE w:val="0"/>
        <w:autoSpaceDN w:val="0"/>
        <w:adjustRightInd w:val="0"/>
        <w:spacing w:after="0" w:line="240" w:lineRule="auto"/>
        <w:jc w:val="center"/>
        <w:rPr>
          <w:rFonts w:ascii="Times New Roman" w:hAnsi="Times New Roman" w:cs="Times New Roman"/>
          <w:i/>
          <w:color w:val="000000"/>
          <w:sz w:val="28"/>
          <w:szCs w:val="28"/>
        </w:rPr>
      </w:pPr>
      <w:r w:rsidRPr="009A467B">
        <w:rPr>
          <w:rFonts w:ascii="Times New Roman" w:hAnsi="Times New Roman" w:cs="Times New Roman"/>
          <w:i/>
          <w:color w:val="000000"/>
          <w:sz w:val="28"/>
          <w:szCs w:val="28"/>
        </w:rPr>
        <w:t xml:space="preserve"> </w:t>
      </w:r>
      <w:proofErr w:type="gramStart"/>
      <w:r w:rsidRPr="009A467B">
        <w:rPr>
          <w:rFonts w:ascii="Times New Roman" w:hAnsi="Times New Roman" w:cs="Times New Roman"/>
          <w:i/>
          <w:color w:val="000000"/>
          <w:sz w:val="28"/>
          <w:szCs w:val="28"/>
        </w:rPr>
        <w:t>завершившие</w:t>
      </w:r>
      <w:proofErr w:type="gramEnd"/>
      <w:r w:rsidRPr="009A467B">
        <w:rPr>
          <w:rFonts w:ascii="Times New Roman" w:hAnsi="Times New Roman" w:cs="Times New Roman"/>
          <w:i/>
          <w:color w:val="000000"/>
          <w:sz w:val="28"/>
          <w:szCs w:val="28"/>
        </w:rPr>
        <w:t xml:space="preserve"> общеобразовательную подготовку.</w:t>
      </w:r>
    </w:p>
    <w:p w:rsidR="009A467B" w:rsidRDefault="009A467B" w:rsidP="009A467B">
      <w:pPr>
        <w:autoSpaceDE w:val="0"/>
        <w:autoSpaceDN w:val="0"/>
        <w:adjustRightInd w:val="0"/>
        <w:spacing w:after="0" w:line="240" w:lineRule="auto"/>
        <w:jc w:val="center"/>
        <w:rPr>
          <w:rFonts w:ascii="Times New Roman" w:hAnsi="Times New Roman" w:cs="Times New Roman"/>
          <w:i/>
          <w:color w:val="000000"/>
          <w:sz w:val="28"/>
          <w:szCs w:val="28"/>
        </w:rPr>
      </w:pPr>
      <w:r w:rsidRPr="009A467B">
        <w:rPr>
          <w:rFonts w:ascii="Times New Roman" w:hAnsi="Times New Roman" w:cs="Times New Roman"/>
          <w:i/>
          <w:color w:val="000000"/>
          <w:sz w:val="28"/>
          <w:szCs w:val="28"/>
        </w:rPr>
        <w:t xml:space="preserve"> Статистика по отметкам</w:t>
      </w:r>
    </w:p>
    <w:p w:rsidR="009A467B" w:rsidRPr="009A467B" w:rsidRDefault="009A467B" w:rsidP="009A467B">
      <w:pPr>
        <w:autoSpaceDE w:val="0"/>
        <w:autoSpaceDN w:val="0"/>
        <w:adjustRightInd w:val="0"/>
        <w:spacing w:after="0" w:line="240" w:lineRule="auto"/>
        <w:jc w:val="center"/>
        <w:rPr>
          <w:rFonts w:ascii="Times New Roman" w:hAnsi="Times New Roman" w:cs="Times New Roman"/>
          <w:i/>
          <w:color w:val="000000"/>
          <w:sz w:val="28"/>
          <w:szCs w:val="28"/>
        </w:rPr>
      </w:pPr>
    </w:p>
    <w:p w:rsidR="009A467B" w:rsidRDefault="009A467B" w:rsidP="009A467B">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noProof/>
          <w:color w:val="000000"/>
          <w:sz w:val="28"/>
          <w:szCs w:val="28"/>
        </w:rPr>
        <w:drawing>
          <wp:inline distT="0" distB="0" distL="0" distR="0">
            <wp:extent cx="5913120" cy="1264920"/>
            <wp:effectExtent l="19050" t="0" r="0" b="0"/>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5913120" cy="1264920"/>
                    </a:xfrm>
                    <a:prstGeom prst="rect">
                      <a:avLst/>
                    </a:prstGeom>
                    <a:noFill/>
                    <a:ln w="9525">
                      <a:noFill/>
                      <a:miter lim="800000"/>
                      <a:headEnd/>
                      <a:tailEnd/>
                    </a:ln>
                  </pic:spPr>
                </pic:pic>
              </a:graphicData>
            </a:graphic>
          </wp:inline>
        </w:drawing>
      </w:r>
    </w:p>
    <w:p w:rsidR="009A467B" w:rsidRPr="009A467B" w:rsidRDefault="009A467B" w:rsidP="009A467B">
      <w:pPr>
        <w:autoSpaceDE w:val="0"/>
        <w:autoSpaceDN w:val="0"/>
        <w:adjustRightInd w:val="0"/>
        <w:spacing w:after="0" w:line="240" w:lineRule="auto"/>
        <w:ind w:firstLine="708"/>
        <w:rPr>
          <w:rFonts w:ascii="Times New Roman" w:hAnsi="Times New Roman" w:cs="Times New Roman"/>
          <w:color w:val="000000"/>
          <w:sz w:val="28"/>
          <w:szCs w:val="28"/>
        </w:rPr>
      </w:pPr>
      <w:r w:rsidRPr="009A467B">
        <w:rPr>
          <w:rFonts w:ascii="Times New Roman" w:hAnsi="Times New Roman" w:cs="Times New Roman"/>
          <w:color w:val="000000"/>
          <w:sz w:val="28"/>
          <w:szCs w:val="28"/>
        </w:rPr>
        <w:t xml:space="preserve">Статистические данные по отметкам, полученным за выполнение заданий ВПР СПО по учебному предмету обучающимися, завершившими общеобразовательную подготовку в целом по России и в Самарской области в 2024 году, представлены в таблице 2.3. </w:t>
      </w:r>
    </w:p>
    <w:p w:rsidR="009A467B" w:rsidRDefault="009A467B" w:rsidP="009A467B">
      <w:pPr>
        <w:autoSpaceDE w:val="0"/>
        <w:autoSpaceDN w:val="0"/>
        <w:adjustRightInd w:val="0"/>
        <w:spacing w:after="0" w:line="240" w:lineRule="auto"/>
        <w:rPr>
          <w:rFonts w:ascii="Times New Roman" w:hAnsi="Times New Roman" w:cs="Times New Roman"/>
          <w:color w:val="000000"/>
          <w:sz w:val="28"/>
          <w:szCs w:val="28"/>
        </w:rPr>
      </w:pPr>
    </w:p>
    <w:p w:rsidR="009A467B" w:rsidRDefault="009A467B" w:rsidP="009A467B">
      <w:pPr>
        <w:autoSpaceDE w:val="0"/>
        <w:autoSpaceDN w:val="0"/>
        <w:adjustRightInd w:val="0"/>
        <w:spacing w:after="0" w:line="240" w:lineRule="auto"/>
        <w:jc w:val="center"/>
        <w:rPr>
          <w:rFonts w:ascii="Times New Roman" w:hAnsi="Times New Roman" w:cs="Times New Roman"/>
          <w:i/>
          <w:color w:val="000000"/>
          <w:sz w:val="28"/>
          <w:szCs w:val="28"/>
        </w:rPr>
      </w:pPr>
      <w:r w:rsidRPr="009A467B">
        <w:rPr>
          <w:rFonts w:ascii="Times New Roman" w:hAnsi="Times New Roman" w:cs="Times New Roman"/>
          <w:i/>
          <w:color w:val="000000"/>
          <w:sz w:val="28"/>
          <w:szCs w:val="28"/>
        </w:rPr>
        <w:t>Таблица 16.3. ВПР СПО История,</w:t>
      </w:r>
    </w:p>
    <w:p w:rsidR="00C34A62" w:rsidRDefault="009A467B" w:rsidP="009A467B">
      <w:pPr>
        <w:autoSpaceDE w:val="0"/>
        <w:autoSpaceDN w:val="0"/>
        <w:adjustRightInd w:val="0"/>
        <w:spacing w:after="0" w:line="240" w:lineRule="auto"/>
        <w:jc w:val="center"/>
        <w:rPr>
          <w:rFonts w:ascii="Times New Roman" w:hAnsi="Times New Roman" w:cs="Times New Roman"/>
          <w:i/>
          <w:color w:val="000000"/>
          <w:sz w:val="28"/>
          <w:szCs w:val="28"/>
        </w:rPr>
      </w:pPr>
      <w:r w:rsidRPr="009A467B">
        <w:rPr>
          <w:rFonts w:ascii="Times New Roman" w:hAnsi="Times New Roman" w:cs="Times New Roman"/>
          <w:i/>
          <w:color w:val="000000"/>
          <w:sz w:val="28"/>
          <w:szCs w:val="28"/>
        </w:rPr>
        <w:t xml:space="preserve"> </w:t>
      </w:r>
      <w:proofErr w:type="gramStart"/>
      <w:r w:rsidRPr="009A467B">
        <w:rPr>
          <w:rFonts w:ascii="Times New Roman" w:hAnsi="Times New Roman" w:cs="Times New Roman"/>
          <w:i/>
          <w:color w:val="000000"/>
          <w:sz w:val="28"/>
          <w:szCs w:val="28"/>
        </w:rPr>
        <w:t>завершившие</w:t>
      </w:r>
      <w:proofErr w:type="gramEnd"/>
      <w:r w:rsidRPr="009A467B">
        <w:rPr>
          <w:rFonts w:ascii="Times New Roman" w:hAnsi="Times New Roman" w:cs="Times New Roman"/>
          <w:i/>
          <w:color w:val="000000"/>
          <w:sz w:val="28"/>
          <w:szCs w:val="28"/>
        </w:rPr>
        <w:t xml:space="preserve"> общеобразовательную подготовку. </w:t>
      </w:r>
    </w:p>
    <w:p w:rsidR="009A467B" w:rsidRPr="009A467B" w:rsidRDefault="009A467B" w:rsidP="009A467B">
      <w:pPr>
        <w:autoSpaceDE w:val="0"/>
        <w:autoSpaceDN w:val="0"/>
        <w:adjustRightInd w:val="0"/>
        <w:spacing w:after="0" w:line="240" w:lineRule="auto"/>
        <w:jc w:val="center"/>
        <w:rPr>
          <w:rFonts w:ascii="Times New Roman" w:hAnsi="Times New Roman" w:cs="Times New Roman"/>
          <w:i/>
          <w:color w:val="000000"/>
          <w:sz w:val="28"/>
          <w:szCs w:val="28"/>
        </w:rPr>
      </w:pPr>
      <w:r w:rsidRPr="009A467B">
        <w:rPr>
          <w:rFonts w:ascii="Times New Roman" w:hAnsi="Times New Roman" w:cs="Times New Roman"/>
          <w:i/>
          <w:color w:val="000000"/>
          <w:sz w:val="28"/>
          <w:szCs w:val="28"/>
        </w:rPr>
        <w:t>Статистика по отметкам</w:t>
      </w:r>
    </w:p>
    <w:p w:rsidR="009A467B" w:rsidRPr="009A467B" w:rsidRDefault="009A467B" w:rsidP="009A467B">
      <w:pPr>
        <w:autoSpaceDE w:val="0"/>
        <w:autoSpaceDN w:val="0"/>
        <w:adjustRightInd w:val="0"/>
        <w:spacing w:after="0" w:line="240" w:lineRule="auto"/>
        <w:jc w:val="center"/>
        <w:rPr>
          <w:rFonts w:ascii="Times New Roman" w:hAnsi="Times New Roman" w:cs="Times New Roman"/>
          <w:i/>
          <w:color w:val="000000"/>
          <w:sz w:val="28"/>
          <w:szCs w:val="28"/>
        </w:rPr>
      </w:pPr>
    </w:p>
    <w:p w:rsidR="004B4A48" w:rsidRPr="009A467B" w:rsidRDefault="00C34A62" w:rsidP="009A467B">
      <w:pPr>
        <w:autoSpaceDE w:val="0"/>
        <w:autoSpaceDN w:val="0"/>
        <w:adjustRightInd w:val="0"/>
        <w:spacing w:after="0" w:line="240" w:lineRule="auto"/>
        <w:jc w:val="center"/>
        <w:rPr>
          <w:rFonts w:ascii="Times New Roman" w:hAnsi="Times New Roman" w:cs="Times New Roman"/>
          <w:i/>
          <w:color w:val="000000"/>
          <w:sz w:val="28"/>
          <w:szCs w:val="28"/>
        </w:rPr>
      </w:pPr>
      <w:r>
        <w:rPr>
          <w:rFonts w:ascii="Times New Roman" w:hAnsi="Times New Roman" w:cs="Times New Roman"/>
          <w:i/>
          <w:noProof/>
          <w:color w:val="000000"/>
          <w:sz w:val="28"/>
          <w:szCs w:val="28"/>
        </w:rPr>
        <w:lastRenderedPageBreak/>
        <w:drawing>
          <wp:inline distT="0" distB="0" distL="0" distR="0">
            <wp:extent cx="5699760" cy="124968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5699760" cy="1249680"/>
                    </a:xfrm>
                    <a:prstGeom prst="rect">
                      <a:avLst/>
                    </a:prstGeom>
                    <a:noFill/>
                    <a:ln w="9525">
                      <a:noFill/>
                      <a:miter lim="800000"/>
                      <a:headEnd/>
                      <a:tailEnd/>
                    </a:ln>
                  </pic:spPr>
                </pic:pic>
              </a:graphicData>
            </a:graphic>
          </wp:inline>
        </w:drawing>
      </w:r>
    </w:p>
    <w:p w:rsidR="00F80499" w:rsidRPr="00F80499" w:rsidRDefault="00F80499" w:rsidP="00F80499">
      <w:pPr>
        <w:pStyle w:val="Default"/>
        <w:ind w:firstLine="708"/>
        <w:jc w:val="both"/>
        <w:rPr>
          <w:rFonts w:eastAsiaTheme="minorEastAsia"/>
          <w:sz w:val="28"/>
          <w:szCs w:val="28"/>
          <w:lang w:eastAsia="ru-RU"/>
        </w:rPr>
      </w:pPr>
    </w:p>
    <w:p w:rsidR="00C34A62" w:rsidRPr="00C34A62" w:rsidRDefault="00C34A62" w:rsidP="00C34A62">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gramStart"/>
      <w:r w:rsidRPr="00C34A62">
        <w:rPr>
          <w:rFonts w:ascii="Times New Roman" w:hAnsi="Times New Roman" w:cs="Times New Roman"/>
          <w:color w:val="000000"/>
          <w:sz w:val="28"/>
          <w:szCs w:val="28"/>
        </w:rPr>
        <w:t xml:space="preserve">Динамика доли обучающихся, выполнивших задания ВПР (по отметкам), в Самарской области представлена в диаграмме 16.2. при сопоставлении результатов ВПР СПО по учебному предмету в 2022, 2023 и 2024 годах. </w:t>
      </w:r>
      <w:proofErr w:type="gramEnd"/>
    </w:p>
    <w:p w:rsidR="00F80499" w:rsidRPr="00F80499" w:rsidRDefault="00F80499" w:rsidP="00F80499">
      <w:pPr>
        <w:autoSpaceDE w:val="0"/>
        <w:autoSpaceDN w:val="0"/>
        <w:adjustRightInd w:val="0"/>
        <w:spacing w:after="0" w:line="240" w:lineRule="auto"/>
        <w:ind w:firstLine="708"/>
        <w:rPr>
          <w:rFonts w:ascii="Times New Roman" w:hAnsi="Times New Roman" w:cs="Times New Roman"/>
          <w:color w:val="000000"/>
          <w:sz w:val="28"/>
          <w:szCs w:val="28"/>
        </w:rPr>
      </w:pPr>
    </w:p>
    <w:p w:rsidR="009E251F" w:rsidRDefault="009E251F" w:rsidP="009E251F">
      <w:pPr>
        <w:autoSpaceDE w:val="0"/>
        <w:autoSpaceDN w:val="0"/>
        <w:adjustRightInd w:val="0"/>
        <w:spacing w:after="0" w:line="240" w:lineRule="auto"/>
        <w:jc w:val="center"/>
        <w:rPr>
          <w:rFonts w:ascii="Times New Roman" w:hAnsi="Times New Roman" w:cs="Times New Roman"/>
          <w:i/>
          <w:color w:val="000000"/>
          <w:sz w:val="28"/>
          <w:szCs w:val="28"/>
        </w:rPr>
      </w:pPr>
      <w:r w:rsidRPr="009E251F">
        <w:rPr>
          <w:rFonts w:ascii="Times New Roman" w:hAnsi="Times New Roman" w:cs="Times New Roman"/>
          <w:i/>
          <w:color w:val="000000"/>
          <w:sz w:val="28"/>
          <w:szCs w:val="28"/>
        </w:rPr>
        <w:t xml:space="preserve">Диаграмма 16.2. Динамика доли </w:t>
      </w:r>
      <w:proofErr w:type="gramStart"/>
      <w:r w:rsidRPr="009E251F">
        <w:rPr>
          <w:rFonts w:ascii="Times New Roman" w:hAnsi="Times New Roman" w:cs="Times New Roman"/>
          <w:i/>
          <w:color w:val="000000"/>
          <w:sz w:val="28"/>
          <w:szCs w:val="28"/>
        </w:rPr>
        <w:t>обучающихся</w:t>
      </w:r>
      <w:proofErr w:type="gramEnd"/>
      <w:r w:rsidRPr="009E251F">
        <w:rPr>
          <w:rFonts w:ascii="Times New Roman" w:hAnsi="Times New Roman" w:cs="Times New Roman"/>
          <w:i/>
          <w:color w:val="000000"/>
          <w:sz w:val="28"/>
          <w:szCs w:val="28"/>
        </w:rPr>
        <w:t>,</w:t>
      </w:r>
    </w:p>
    <w:p w:rsidR="009E251F" w:rsidRDefault="009E251F" w:rsidP="009E251F">
      <w:pPr>
        <w:autoSpaceDE w:val="0"/>
        <w:autoSpaceDN w:val="0"/>
        <w:adjustRightInd w:val="0"/>
        <w:spacing w:after="0" w:line="240" w:lineRule="auto"/>
        <w:jc w:val="center"/>
        <w:rPr>
          <w:rFonts w:ascii="Times New Roman" w:hAnsi="Times New Roman" w:cs="Times New Roman"/>
          <w:i/>
          <w:color w:val="000000"/>
          <w:sz w:val="28"/>
          <w:szCs w:val="28"/>
        </w:rPr>
      </w:pPr>
      <w:r w:rsidRPr="009E251F">
        <w:rPr>
          <w:rFonts w:ascii="Times New Roman" w:hAnsi="Times New Roman" w:cs="Times New Roman"/>
          <w:i/>
          <w:color w:val="000000"/>
          <w:sz w:val="28"/>
          <w:szCs w:val="28"/>
        </w:rPr>
        <w:t xml:space="preserve"> </w:t>
      </w:r>
      <w:proofErr w:type="gramStart"/>
      <w:r w:rsidRPr="009E251F">
        <w:rPr>
          <w:rFonts w:ascii="Times New Roman" w:hAnsi="Times New Roman" w:cs="Times New Roman"/>
          <w:i/>
          <w:color w:val="000000"/>
          <w:sz w:val="28"/>
          <w:szCs w:val="28"/>
        </w:rPr>
        <w:t>выполнивших</w:t>
      </w:r>
      <w:proofErr w:type="gramEnd"/>
      <w:r w:rsidRPr="009E251F">
        <w:rPr>
          <w:rFonts w:ascii="Times New Roman" w:hAnsi="Times New Roman" w:cs="Times New Roman"/>
          <w:i/>
          <w:color w:val="000000"/>
          <w:sz w:val="28"/>
          <w:szCs w:val="28"/>
        </w:rPr>
        <w:t xml:space="preserve"> задания ВПР (по отметкам), </w:t>
      </w:r>
    </w:p>
    <w:p w:rsidR="009E251F" w:rsidRDefault="009E251F" w:rsidP="009E251F">
      <w:pPr>
        <w:autoSpaceDE w:val="0"/>
        <w:autoSpaceDN w:val="0"/>
        <w:adjustRightInd w:val="0"/>
        <w:spacing w:after="0" w:line="240" w:lineRule="auto"/>
        <w:jc w:val="center"/>
        <w:rPr>
          <w:rFonts w:ascii="Times New Roman" w:hAnsi="Times New Roman" w:cs="Times New Roman"/>
          <w:i/>
          <w:color w:val="000000"/>
          <w:sz w:val="28"/>
          <w:szCs w:val="28"/>
        </w:rPr>
      </w:pPr>
      <w:r w:rsidRPr="009E251F">
        <w:rPr>
          <w:rFonts w:ascii="Times New Roman" w:hAnsi="Times New Roman" w:cs="Times New Roman"/>
          <w:i/>
          <w:color w:val="000000"/>
          <w:sz w:val="28"/>
          <w:szCs w:val="28"/>
        </w:rPr>
        <w:t>в Самарской области, %</w:t>
      </w:r>
    </w:p>
    <w:p w:rsidR="009E251F" w:rsidRDefault="009E251F" w:rsidP="009E251F">
      <w:pPr>
        <w:autoSpaceDE w:val="0"/>
        <w:autoSpaceDN w:val="0"/>
        <w:adjustRightInd w:val="0"/>
        <w:spacing w:after="0" w:line="240" w:lineRule="auto"/>
        <w:jc w:val="center"/>
        <w:rPr>
          <w:rFonts w:ascii="Times New Roman" w:hAnsi="Times New Roman" w:cs="Times New Roman"/>
          <w:i/>
          <w:color w:val="000000"/>
          <w:sz w:val="28"/>
          <w:szCs w:val="28"/>
        </w:rPr>
      </w:pPr>
    </w:p>
    <w:p w:rsidR="009E251F" w:rsidRDefault="009E251F" w:rsidP="009E251F">
      <w:pPr>
        <w:autoSpaceDE w:val="0"/>
        <w:autoSpaceDN w:val="0"/>
        <w:adjustRightInd w:val="0"/>
        <w:spacing w:after="0" w:line="240" w:lineRule="auto"/>
        <w:jc w:val="center"/>
        <w:rPr>
          <w:rFonts w:ascii="Times New Roman" w:hAnsi="Times New Roman" w:cs="Times New Roman"/>
          <w:i/>
          <w:color w:val="000000"/>
          <w:sz w:val="28"/>
          <w:szCs w:val="28"/>
        </w:rPr>
      </w:pPr>
      <w:r>
        <w:rPr>
          <w:rFonts w:ascii="Times New Roman" w:hAnsi="Times New Roman" w:cs="Times New Roman"/>
          <w:i/>
          <w:noProof/>
          <w:color w:val="000000"/>
          <w:sz w:val="28"/>
          <w:szCs w:val="28"/>
        </w:rPr>
        <w:drawing>
          <wp:inline distT="0" distB="0" distL="0" distR="0">
            <wp:extent cx="3840480" cy="1817055"/>
            <wp:effectExtent l="19050" t="0" r="7620" b="0"/>
            <wp:docPr id="1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srcRect/>
                    <a:stretch>
                      <a:fillRect/>
                    </a:stretch>
                  </pic:blipFill>
                  <pic:spPr bwMode="auto">
                    <a:xfrm>
                      <a:off x="0" y="0"/>
                      <a:ext cx="3846135" cy="1819731"/>
                    </a:xfrm>
                    <a:prstGeom prst="rect">
                      <a:avLst/>
                    </a:prstGeom>
                    <a:noFill/>
                    <a:ln w="9525">
                      <a:noFill/>
                      <a:miter lim="800000"/>
                      <a:headEnd/>
                      <a:tailEnd/>
                    </a:ln>
                  </pic:spPr>
                </pic:pic>
              </a:graphicData>
            </a:graphic>
          </wp:inline>
        </w:drawing>
      </w:r>
    </w:p>
    <w:p w:rsidR="009E251F" w:rsidRDefault="009E251F" w:rsidP="009E251F">
      <w:pPr>
        <w:autoSpaceDE w:val="0"/>
        <w:autoSpaceDN w:val="0"/>
        <w:adjustRightInd w:val="0"/>
        <w:spacing w:after="0" w:line="240" w:lineRule="auto"/>
        <w:jc w:val="center"/>
        <w:rPr>
          <w:rFonts w:ascii="Times New Roman" w:hAnsi="Times New Roman" w:cs="Times New Roman"/>
          <w:i/>
          <w:color w:val="000000"/>
          <w:sz w:val="28"/>
          <w:szCs w:val="28"/>
        </w:rPr>
      </w:pPr>
    </w:p>
    <w:p w:rsidR="009E251F" w:rsidRDefault="009E251F" w:rsidP="009E251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E251F">
        <w:rPr>
          <w:rFonts w:ascii="Times New Roman" w:hAnsi="Times New Roman" w:cs="Times New Roman"/>
          <w:color w:val="000000"/>
          <w:sz w:val="28"/>
          <w:szCs w:val="28"/>
        </w:rPr>
        <w:t xml:space="preserve">На основании сопоставления результатов ВПР СПО по учебному предмету в 2022, 2023 и 2024 годах выявлена положительная динамика изменений по оценкам «2», «3», «4», при этом в два раза повысилась доля обучающихся, выполнивших задания ВПР по Истории, завершивших общеобразовательную подготовку, на оценку «5». </w:t>
      </w:r>
    </w:p>
    <w:p w:rsidR="009E251F" w:rsidRDefault="009E251F" w:rsidP="009E251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E251F">
        <w:rPr>
          <w:rFonts w:ascii="Times New Roman" w:hAnsi="Times New Roman" w:cs="Times New Roman"/>
          <w:color w:val="000000"/>
          <w:sz w:val="28"/>
          <w:szCs w:val="28"/>
        </w:rPr>
        <w:t xml:space="preserve">В ходе ВПР СПО по предмету История обучающихся, завершивших общеобразовательную подготовку, оценивалось достижение планируемых результатов согласно направленности заданий ВПР. Коды заданий и их направленность, оцениваемые в 2024 году, представлены в таблице 16.5. </w:t>
      </w:r>
    </w:p>
    <w:p w:rsidR="009E251F" w:rsidRDefault="009E251F" w:rsidP="009E251F">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9E251F" w:rsidRDefault="009E251F" w:rsidP="009E251F">
      <w:pPr>
        <w:autoSpaceDE w:val="0"/>
        <w:autoSpaceDN w:val="0"/>
        <w:adjustRightInd w:val="0"/>
        <w:spacing w:after="0" w:line="240" w:lineRule="auto"/>
        <w:jc w:val="center"/>
        <w:rPr>
          <w:rFonts w:ascii="Times New Roman" w:hAnsi="Times New Roman" w:cs="Times New Roman"/>
          <w:i/>
          <w:color w:val="000000"/>
          <w:sz w:val="28"/>
          <w:szCs w:val="28"/>
        </w:rPr>
      </w:pPr>
      <w:r w:rsidRPr="009E251F">
        <w:rPr>
          <w:rFonts w:ascii="Times New Roman" w:hAnsi="Times New Roman" w:cs="Times New Roman"/>
          <w:i/>
          <w:color w:val="000000"/>
          <w:sz w:val="28"/>
          <w:szCs w:val="28"/>
        </w:rPr>
        <w:t xml:space="preserve">Таблица 16.5 ВПР СПО История, </w:t>
      </w:r>
    </w:p>
    <w:p w:rsidR="009E251F" w:rsidRDefault="009E251F" w:rsidP="009E251F">
      <w:pPr>
        <w:autoSpaceDE w:val="0"/>
        <w:autoSpaceDN w:val="0"/>
        <w:adjustRightInd w:val="0"/>
        <w:spacing w:after="0" w:line="240" w:lineRule="auto"/>
        <w:jc w:val="center"/>
        <w:rPr>
          <w:rFonts w:ascii="Times New Roman" w:hAnsi="Times New Roman" w:cs="Times New Roman"/>
          <w:i/>
          <w:color w:val="000000"/>
          <w:sz w:val="28"/>
          <w:szCs w:val="28"/>
        </w:rPr>
      </w:pPr>
      <w:proofErr w:type="gramStart"/>
      <w:r w:rsidRPr="009E251F">
        <w:rPr>
          <w:rFonts w:ascii="Times New Roman" w:hAnsi="Times New Roman" w:cs="Times New Roman"/>
          <w:i/>
          <w:color w:val="000000"/>
          <w:sz w:val="28"/>
          <w:szCs w:val="28"/>
        </w:rPr>
        <w:t>завершившие</w:t>
      </w:r>
      <w:proofErr w:type="gramEnd"/>
      <w:r w:rsidRPr="009E251F">
        <w:rPr>
          <w:rFonts w:ascii="Times New Roman" w:hAnsi="Times New Roman" w:cs="Times New Roman"/>
          <w:i/>
          <w:color w:val="000000"/>
          <w:sz w:val="28"/>
          <w:szCs w:val="28"/>
        </w:rPr>
        <w:t xml:space="preserve"> общеобразовательную подготовку.</w:t>
      </w:r>
    </w:p>
    <w:p w:rsidR="009E251F" w:rsidRDefault="009E251F" w:rsidP="009E251F">
      <w:pPr>
        <w:autoSpaceDE w:val="0"/>
        <w:autoSpaceDN w:val="0"/>
        <w:adjustRightInd w:val="0"/>
        <w:spacing w:after="0" w:line="240" w:lineRule="auto"/>
        <w:jc w:val="center"/>
        <w:rPr>
          <w:rFonts w:ascii="Times New Roman" w:hAnsi="Times New Roman" w:cs="Times New Roman"/>
          <w:i/>
          <w:color w:val="000000"/>
          <w:sz w:val="28"/>
          <w:szCs w:val="28"/>
        </w:rPr>
      </w:pPr>
      <w:r w:rsidRPr="009E251F">
        <w:rPr>
          <w:rFonts w:ascii="Times New Roman" w:hAnsi="Times New Roman" w:cs="Times New Roman"/>
          <w:i/>
          <w:color w:val="000000"/>
          <w:sz w:val="28"/>
          <w:szCs w:val="28"/>
        </w:rPr>
        <w:t xml:space="preserve"> Направленность заданий ВПР, 2024</w:t>
      </w:r>
    </w:p>
    <w:p w:rsidR="009E251F" w:rsidRPr="009E251F" w:rsidRDefault="009E251F" w:rsidP="009E251F">
      <w:pPr>
        <w:autoSpaceDE w:val="0"/>
        <w:autoSpaceDN w:val="0"/>
        <w:adjustRightInd w:val="0"/>
        <w:spacing w:after="0" w:line="240" w:lineRule="auto"/>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1"/>
        <w:gridCol w:w="8410"/>
      </w:tblGrid>
      <w:tr w:rsidR="009E251F" w:rsidRPr="009E251F" w:rsidTr="009E251F">
        <w:trPr>
          <w:trHeight w:val="494"/>
        </w:trPr>
        <w:tc>
          <w:tcPr>
            <w:tcW w:w="0" w:type="auto"/>
          </w:tcPr>
          <w:p w:rsidR="009E251F" w:rsidRPr="009E251F" w:rsidRDefault="009E251F" w:rsidP="009E251F">
            <w:pPr>
              <w:autoSpaceDE w:val="0"/>
              <w:autoSpaceDN w:val="0"/>
              <w:adjustRightInd w:val="0"/>
              <w:spacing w:after="0" w:line="240" w:lineRule="auto"/>
              <w:jc w:val="center"/>
              <w:rPr>
                <w:rFonts w:ascii="Times New Roman" w:hAnsi="Times New Roman" w:cs="Times New Roman"/>
                <w:color w:val="000000"/>
                <w:sz w:val="24"/>
                <w:szCs w:val="24"/>
              </w:rPr>
            </w:pPr>
            <w:r w:rsidRPr="009E251F">
              <w:rPr>
                <w:rFonts w:ascii="Times New Roman" w:hAnsi="Times New Roman" w:cs="Times New Roman"/>
                <w:color w:val="000000"/>
                <w:sz w:val="24"/>
                <w:szCs w:val="24"/>
              </w:rPr>
              <w:t>Код задания</w:t>
            </w:r>
          </w:p>
        </w:tc>
        <w:tc>
          <w:tcPr>
            <w:tcW w:w="0" w:type="auto"/>
          </w:tcPr>
          <w:p w:rsidR="009E251F" w:rsidRPr="009E251F" w:rsidRDefault="009E251F" w:rsidP="009E251F">
            <w:pPr>
              <w:autoSpaceDE w:val="0"/>
              <w:autoSpaceDN w:val="0"/>
              <w:adjustRightInd w:val="0"/>
              <w:spacing w:after="0" w:line="240" w:lineRule="auto"/>
              <w:jc w:val="center"/>
              <w:rPr>
                <w:rFonts w:ascii="Times New Roman" w:hAnsi="Times New Roman" w:cs="Times New Roman"/>
                <w:color w:val="000000"/>
                <w:sz w:val="24"/>
                <w:szCs w:val="24"/>
              </w:rPr>
            </w:pPr>
            <w:r w:rsidRPr="009E251F">
              <w:rPr>
                <w:rFonts w:ascii="Times New Roman" w:hAnsi="Times New Roman" w:cs="Times New Roman"/>
                <w:color w:val="000000"/>
                <w:sz w:val="24"/>
                <w:szCs w:val="24"/>
              </w:rPr>
              <w:t>Направленность задания ВПР</w:t>
            </w:r>
          </w:p>
        </w:tc>
      </w:tr>
      <w:tr w:rsidR="009E251F" w:rsidRPr="009E251F" w:rsidTr="009E251F">
        <w:trPr>
          <w:trHeight w:val="494"/>
        </w:trPr>
        <w:tc>
          <w:tcPr>
            <w:tcW w:w="0" w:type="auto"/>
          </w:tcPr>
          <w:p w:rsidR="009E251F" w:rsidRPr="009E251F" w:rsidRDefault="009E251F" w:rsidP="009E251F">
            <w:pPr>
              <w:autoSpaceDE w:val="0"/>
              <w:autoSpaceDN w:val="0"/>
              <w:adjustRightInd w:val="0"/>
              <w:spacing w:after="0" w:line="240" w:lineRule="auto"/>
              <w:jc w:val="center"/>
              <w:rPr>
                <w:rFonts w:ascii="Times New Roman" w:hAnsi="Times New Roman" w:cs="Times New Roman"/>
                <w:color w:val="000000"/>
                <w:sz w:val="24"/>
                <w:szCs w:val="24"/>
              </w:rPr>
            </w:pPr>
            <w:r w:rsidRPr="009E251F">
              <w:rPr>
                <w:rFonts w:ascii="Times New Roman" w:hAnsi="Times New Roman" w:cs="Times New Roman"/>
                <w:color w:val="000000"/>
                <w:sz w:val="24"/>
                <w:szCs w:val="24"/>
              </w:rPr>
              <w:t>1</w:t>
            </w:r>
          </w:p>
        </w:tc>
        <w:tc>
          <w:tcPr>
            <w:tcW w:w="0" w:type="auto"/>
          </w:tcPr>
          <w:p w:rsidR="009E251F" w:rsidRPr="009E251F" w:rsidRDefault="009E251F" w:rsidP="009E251F">
            <w:pPr>
              <w:autoSpaceDE w:val="0"/>
              <w:autoSpaceDN w:val="0"/>
              <w:adjustRightInd w:val="0"/>
              <w:spacing w:after="0" w:line="240" w:lineRule="auto"/>
              <w:rPr>
                <w:rFonts w:ascii="Times New Roman" w:hAnsi="Times New Roman" w:cs="Times New Roman"/>
                <w:color w:val="000000"/>
                <w:sz w:val="24"/>
                <w:szCs w:val="24"/>
              </w:rPr>
            </w:pPr>
            <w:r w:rsidRPr="009E251F">
              <w:rPr>
                <w:rFonts w:ascii="Times New Roman" w:hAnsi="Times New Roman" w:cs="Times New Roman"/>
                <w:color w:val="000000"/>
                <w:sz w:val="24"/>
                <w:szCs w:val="24"/>
              </w:rPr>
              <w:t xml:space="preserve">Объяснять смысл изученных (изучаемых) исторических понятий и терминов из истории </w:t>
            </w:r>
          </w:p>
        </w:tc>
      </w:tr>
      <w:tr w:rsidR="009E251F" w:rsidRPr="009E251F" w:rsidTr="009E251F">
        <w:trPr>
          <w:trHeight w:val="770"/>
        </w:trPr>
        <w:tc>
          <w:tcPr>
            <w:tcW w:w="0" w:type="auto"/>
          </w:tcPr>
          <w:p w:rsidR="009E251F" w:rsidRPr="009E251F" w:rsidRDefault="009E251F" w:rsidP="009E251F">
            <w:pPr>
              <w:autoSpaceDE w:val="0"/>
              <w:autoSpaceDN w:val="0"/>
              <w:adjustRightInd w:val="0"/>
              <w:spacing w:after="0" w:line="240" w:lineRule="auto"/>
              <w:jc w:val="center"/>
              <w:rPr>
                <w:rFonts w:ascii="Times New Roman" w:hAnsi="Times New Roman" w:cs="Times New Roman"/>
                <w:color w:val="000000"/>
                <w:sz w:val="24"/>
                <w:szCs w:val="24"/>
              </w:rPr>
            </w:pPr>
            <w:r w:rsidRPr="009E251F">
              <w:rPr>
                <w:rFonts w:ascii="Times New Roman" w:hAnsi="Times New Roman" w:cs="Times New Roman"/>
                <w:color w:val="000000"/>
                <w:sz w:val="24"/>
                <w:szCs w:val="24"/>
              </w:rPr>
              <w:t>2</w:t>
            </w:r>
          </w:p>
        </w:tc>
        <w:tc>
          <w:tcPr>
            <w:tcW w:w="0" w:type="auto"/>
          </w:tcPr>
          <w:p w:rsidR="009E251F" w:rsidRPr="009E251F" w:rsidRDefault="009E251F" w:rsidP="009E251F">
            <w:pPr>
              <w:autoSpaceDE w:val="0"/>
              <w:autoSpaceDN w:val="0"/>
              <w:adjustRightInd w:val="0"/>
              <w:spacing w:after="0" w:line="240" w:lineRule="auto"/>
              <w:rPr>
                <w:rFonts w:ascii="Times New Roman" w:hAnsi="Times New Roman" w:cs="Times New Roman"/>
                <w:color w:val="000000"/>
                <w:sz w:val="24"/>
                <w:szCs w:val="24"/>
              </w:rPr>
            </w:pPr>
            <w:r w:rsidRPr="009E251F">
              <w:rPr>
                <w:rFonts w:ascii="Times New Roman" w:hAnsi="Times New Roman" w:cs="Times New Roman"/>
                <w:color w:val="000000"/>
                <w:sz w:val="24"/>
                <w:szCs w:val="24"/>
              </w:rPr>
              <w:t xml:space="preserve">Определять на </w:t>
            </w:r>
            <w:proofErr w:type="gramStart"/>
            <w:r w:rsidRPr="009E251F">
              <w:rPr>
                <w:rFonts w:ascii="Times New Roman" w:hAnsi="Times New Roman" w:cs="Times New Roman"/>
                <w:color w:val="000000"/>
                <w:sz w:val="24"/>
                <w:szCs w:val="24"/>
              </w:rPr>
              <w:t>основе</w:t>
            </w:r>
            <w:proofErr w:type="gramEnd"/>
            <w:r w:rsidRPr="009E251F">
              <w:rPr>
                <w:rFonts w:ascii="Times New Roman" w:hAnsi="Times New Roman" w:cs="Times New Roman"/>
                <w:color w:val="000000"/>
                <w:sz w:val="24"/>
                <w:szCs w:val="24"/>
              </w:rPr>
              <w:t xml:space="preserve"> представленной в текстовом источнике исторической информации характерные признаки описываемых событий (явлений, процессов) истории России </w:t>
            </w:r>
          </w:p>
        </w:tc>
      </w:tr>
      <w:tr w:rsidR="009E251F" w:rsidRPr="009E251F" w:rsidTr="009E251F">
        <w:trPr>
          <w:trHeight w:val="789"/>
        </w:trPr>
        <w:tc>
          <w:tcPr>
            <w:tcW w:w="0" w:type="auto"/>
          </w:tcPr>
          <w:p w:rsidR="009E251F" w:rsidRPr="009E251F" w:rsidRDefault="009E251F" w:rsidP="009E251F">
            <w:pPr>
              <w:autoSpaceDE w:val="0"/>
              <w:autoSpaceDN w:val="0"/>
              <w:adjustRightInd w:val="0"/>
              <w:spacing w:after="0" w:line="240" w:lineRule="auto"/>
              <w:jc w:val="center"/>
              <w:rPr>
                <w:rFonts w:ascii="Times New Roman" w:hAnsi="Times New Roman" w:cs="Times New Roman"/>
                <w:color w:val="000000"/>
                <w:sz w:val="24"/>
                <w:szCs w:val="24"/>
              </w:rPr>
            </w:pPr>
            <w:r w:rsidRPr="009E251F">
              <w:rPr>
                <w:rFonts w:ascii="Times New Roman" w:hAnsi="Times New Roman" w:cs="Times New Roman"/>
                <w:color w:val="000000"/>
                <w:sz w:val="24"/>
                <w:szCs w:val="24"/>
              </w:rPr>
              <w:lastRenderedPageBreak/>
              <w:t>3</w:t>
            </w:r>
          </w:p>
        </w:tc>
        <w:tc>
          <w:tcPr>
            <w:tcW w:w="0" w:type="auto"/>
          </w:tcPr>
          <w:p w:rsidR="009E251F" w:rsidRPr="009E251F" w:rsidRDefault="009E251F" w:rsidP="009E251F">
            <w:pPr>
              <w:autoSpaceDE w:val="0"/>
              <w:autoSpaceDN w:val="0"/>
              <w:adjustRightInd w:val="0"/>
              <w:spacing w:after="0" w:line="240" w:lineRule="auto"/>
              <w:rPr>
                <w:rFonts w:ascii="Times New Roman" w:hAnsi="Times New Roman" w:cs="Times New Roman"/>
                <w:color w:val="000000"/>
                <w:sz w:val="24"/>
                <w:szCs w:val="24"/>
              </w:rPr>
            </w:pPr>
            <w:r w:rsidRPr="009E251F">
              <w:rPr>
                <w:rFonts w:ascii="Times New Roman" w:hAnsi="Times New Roman" w:cs="Times New Roman"/>
                <w:color w:val="000000"/>
                <w:sz w:val="24"/>
                <w:szCs w:val="24"/>
              </w:rPr>
              <w:t xml:space="preserve">Осуществлять анализ исторической информации (исторические источники, научно-популярная литература и др.) — извлекать, сопоставлять и интерпретировать информацию с точки зрения автора документа </w:t>
            </w:r>
          </w:p>
        </w:tc>
      </w:tr>
      <w:tr w:rsidR="009E251F" w:rsidRPr="009E251F" w:rsidTr="009E251F">
        <w:trPr>
          <w:trHeight w:val="494"/>
        </w:trPr>
        <w:tc>
          <w:tcPr>
            <w:tcW w:w="0" w:type="auto"/>
          </w:tcPr>
          <w:p w:rsidR="009E251F" w:rsidRPr="009E251F" w:rsidRDefault="009E251F" w:rsidP="009E251F">
            <w:pPr>
              <w:autoSpaceDE w:val="0"/>
              <w:autoSpaceDN w:val="0"/>
              <w:adjustRightInd w:val="0"/>
              <w:spacing w:after="0" w:line="240" w:lineRule="auto"/>
              <w:jc w:val="center"/>
              <w:rPr>
                <w:rFonts w:ascii="Times New Roman" w:hAnsi="Times New Roman" w:cs="Times New Roman"/>
                <w:color w:val="000000"/>
                <w:sz w:val="24"/>
                <w:szCs w:val="24"/>
              </w:rPr>
            </w:pPr>
            <w:r w:rsidRPr="009E251F">
              <w:rPr>
                <w:rFonts w:ascii="Times New Roman" w:hAnsi="Times New Roman" w:cs="Times New Roman"/>
                <w:color w:val="000000"/>
                <w:sz w:val="24"/>
                <w:szCs w:val="24"/>
              </w:rPr>
              <w:t>4</w:t>
            </w:r>
          </w:p>
        </w:tc>
        <w:tc>
          <w:tcPr>
            <w:tcW w:w="0" w:type="auto"/>
          </w:tcPr>
          <w:p w:rsidR="009E251F" w:rsidRPr="009E251F" w:rsidRDefault="009E251F" w:rsidP="009E251F">
            <w:pPr>
              <w:autoSpaceDE w:val="0"/>
              <w:autoSpaceDN w:val="0"/>
              <w:adjustRightInd w:val="0"/>
              <w:spacing w:after="0" w:line="240" w:lineRule="auto"/>
              <w:rPr>
                <w:rFonts w:ascii="Times New Roman" w:hAnsi="Times New Roman" w:cs="Times New Roman"/>
                <w:color w:val="000000"/>
                <w:sz w:val="24"/>
                <w:szCs w:val="24"/>
              </w:rPr>
            </w:pPr>
            <w:r w:rsidRPr="009E251F">
              <w:rPr>
                <w:rFonts w:ascii="Times New Roman" w:hAnsi="Times New Roman" w:cs="Times New Roman"/>
                <w:color w:val="000000"/>
                <w:sz w:val="24"/>
                <w:szCs w:val="24"/>
              </w:rPr>
              <w:t xml:space="preserve">Привлекать контекстную информацию при работе с историческими источниками </w:t>
            </w:r>
          </w:p>
        </w:tc>
      </w:tr>
      <w:tr w:rsidR="009E251F" w:rsidRPr="009E251F" w:rsidTr="009E251F">
        <w:trPr>
          <w:trHeight w:val="494"/>
        </w:trPr>
        <w:tc>
          <w:tcPr>
            <w:tcW w:w="0" w:type="auto"/>
          </w:tcPr>
          <w:p w:rsidR="009E251F" w:rsidRPr="009E251F" w:rsidRDefault="009E251F" w:rsidP="009E251F">
            <w:pPr>
              <w:autoSpaceDE w:val="0"/>
              <w:autoSpaceDN w:val="0"/>
              <w:adjustRightInd w:val="0"/>
              <w:spacing w:after="0" w:line="240" w:lineRule="auto"/>
              <w:jc w:val="center"/>
              <w:rPr>
                <w:rFonts w:ascii="Times New Roman" w:hAnsi="Times New Roman" w:cs="Times New Roman"/>
                <w:color w:val="000000"/>
                <w:sz w:val="24"/>
                <w:szCs w:val="24"/>
              </w:rPr>
            </w:pPr>
            <w:r w:rsidRPr="009E251F">
              <w:rPr>
                <w:rFonts w:ascii="Times New Roman" w:hAnsi="Times New Roman" w:cs="Times New Roman"/>
                <w:color w:val="000000"/>
                <w:sz w:val="24"/>
                <w:szCs w:val="24"/>
              </w:rPr>
              <w:t>5</w:t>
            </w:r>
          </w:p>
        </w:tc>
        <w:tc>
          <w:tcPr>
            <w:tcW w:w="0" w:type="auto"/>
          </w:tcPr>
          <w:p w:rsidR="009E251F" w:rsidRPr="009E251F" w:rsidRDefault="009E251F" w:rsidP="009E251F">
            <w:pPr>
              <w:autoSpaceDE w:val="0"/>
              <w:autoSpaceDN w:val="0"/>
              <w:adjustRightInd w:val="0"/>
              <w:spacing w:after="0" w:line="240" w:lineRule="auto"/>
              <w:rPr>
                <w:rFonts w:ascii="Times New Roman" w:hAnsi="Times New Roman" w:cs="Times New Roman"/>
                <w:color w:val="000000"/>
                <w:sz w:val="24"/>
                <w:szCs w:val="24"/>
              </w:rPr>
            </w:pPr>
            <w:r w:rsidRPr="009E251F">
              <w:rPr>
                <w:rFonts w:ascii="Times New Roman" w:hAnsi="Times New Roman" w:cs="Times New Roman"/>
                <w:color w:val="000000"/>
                <w:sz w:val="24"/>
                <w:szCs w:val="24"/>
              </w:rPr>
              <w:t xml:space="preserve">Систематизировать историческую информацию в соответствии с заданными критериями </w:t>
            </w:r>
          </w:p>
        </w:tc>
      </w:tr>
      <w:tr w:rsidR="009E251F" w:rsidRPr="009E251F" w:rsidTr="009E251F">
        <w:trPr>
          <w:trHeight w:val="494"/>
        </w:trPr>
        <w:tc>
          <w:tcPr>
            <w:tcW w:w="0" w:type="auto"/>
          </w:tcPr>
          <w:p w:rsidR="009E251F" w:rsidRPr="009E251F" w:rsidRDefault="009E251F" w:rsidP="009E251F">
            <w:pPr>
              <w:autoSpaceDE w:val="0"/>
              <w:autoSpaceDN w:val="0"/>
              <w:adjustRightInd w:val="0"/>
              <w:spacing w:after="0" w:line="240" w:lineRule="auto"/>
              <w:jc w:val="center"/>
              <w:rPr>
                <w:rFonts w:ascii="Times New Roman" w:hAnsi="Times New Roman" w:cs="Times New Roman"/>
                <w:color w:val="000000"/>
                <w:sz w:val="24"/>
                <w:szCs w:val="24"/>
              </w:rPr>
            </w:pPr>
            <w:r w:rsidRPr="009E251F">
              <w:rPr>
                <w:rFonts w:ascii="Times New Roman" w:hAnsi="Times New Roman" w:cs="Times New Roman"/>
                <w:color w:val="000000"/>
                <w:sz w:val="24"/>
                <w:szCs w:val="24"/>
              </w:rPr>
              <w:t>6</w:t>
            </w:r>
          </w:p>
        </w:tc>
        <w:tc>
          <w:tcPr>
            <w:tcW w:w="0" w:type="auto"/>
          </w:tcPr>
          <w:p w:rsidR="009E251F" w:rsidRPr="009E251F" w:rsidRDefault="009E251F" w:rsidP="009E251F">
            <w:pPr>
              <w:autoSpaceDE w:val="0"/>
              <w:autoSpaceDN w:val="0"/>
              <w:adjustRightInd w:val="0"/>
              <w:spacing w:after="0" w:line="240" w:lineRule="auto"/>
              <w:rPr>
                <w:rFonts w:ascii="Times New Roman" w:hAnsi="Times New Roman" w:cs="Times New Roman"/>
                <w:color w:val="000000"/>
                <w:sz w:val="24"/>
                <w:szCs w:val="24"/>
              </w:rPr>
            </w:pPr>
            <w:r w:rsidRPr="009E251F">
              <w:rPr>
                <w:rFonts w:ascii="Times New Roman" w:hAnsi="Times New Roman" w:cs="Times New Roman"/>
                <w:color w:val="000000"/>
                <w:sz w:val="24"/>
                <w:szCs w:val="24"/>
              </w:rPr>
              <w:t xml:space="preserve">Анализировать текстовые, визуальные источники исторической информации, в том числе исторические карты (схемы) </w:t>
            </w:r>
          </w:p>
        </w:tc>
      </w:tr>
      <w:tr w:rsidR="009E251F" w:rsidRPr="009E251F" w:rsidTr="009E251F">
        <w:trPr>
          <w:trHeight w:val="494"/>
        </w:trPr>
        <w:tc>
          <w:tcPr>
            <w:tcW w:w="0" w:type="auto"/>
          </w:tcPr>
          <w:p w:rsidR="009E251F" w:rsidRPr="009E251F" w:rsidRDefault="009E251F" w:rsidP="009E251F">
            <w:pPr>
              <w:autoSpaceDE w:val="0"/>
              <w:autoSpaceDN w:val="0"/>
              <w:adjustRightInd w:val="0"/>
              <w:spacing w:after="0" w:line="240" w:lineRule="auto"/>
              <w:jc w:val="center"/>
              <w:rPr>
                <w:rFonts w:ascii="Times New Roman" w:hAnsi="Times New Roman" w:cs="Times New Roman"/>
                <w:color w:val="000000"/>
                <w:sz w:val="24"/>
                <w:szCs w:val="24"/>
              </w:rPr>
            </w:pPr>
            <w:r w:rsidRPr="009E251F">
              <w:rPr>
                <w:rFonts w:ascii="Times New Roman" w:hAnsi="Times New Roman" w:cs="Times New Roman"/>
                <w:color w:val="000000"/>
                <w:sz w:val="24"/>
                <w:szCs w:val="24"/>
              </w:rPr>
              <w:t>7</w:t>
            </w:r>
          </w:p>
        </w:tc>
        <w:tc>
          <w:tcPr>
            <w:tcW w:w="0" w:type="auto"/>
          </w:tcPr>
          <w:p w:rsidR="009E251F" w:rsidRPr="009E251F" w:rsidRDefault="009E251F" w:rsidP="009E251F">
            <w:pPr>
              <w:autoSpaceDE w:val="0"/>
              <w:autoSpaceDN w:val="0"/>
              <w:adjustRightInd w:val="0"/>
              <w:spacing w:after="0" w:line="240" w:lineRule="auto"/>
              <w:rPr>
                <w:rFonts w:ascii="Times New Roman" w:hAnsi="Times New Roman" w:cs="Times New Roman"/>
                <w:color w:val="000000"/>
                <w:sz w:val="24"/>
                <w:szCs w:val="24"/>
              </w:rPr>
            </w:pPr>
            <w:r w:rsidRPr="009E251F">
              <w:rPr>
                <w:rFonts w:ascii="Times New Roman" w:hAnsi="Times New Roman" w:cs="Times New Roman"/>
                <w:color w:val="000000"/>
                <w:sz w:val="24"/>
                <w:szCs w:val="24"/>
              </w:rPr>
              <w:t xml:space="preserve">Анализировать текстовые, визуальные источники исторической информации, в том числе исторические карты (схемы) </w:t>
            </w:r>
          </w:p>
        </w:tc>
      </w:tr>
      <w:tr w:rsidR="009E251F" w:rsidRPr="009E251F" w:rsidTr="009E251F">
        <w:trPr>
          <w:trHeight w:val="495"/>
        </w:trPr>
        <w:tc>
          <w:tcPr>
            <w:tcW w:w="0" w:type="auto"/>
          </w:tcPr>
          <w:p w:rsidR="009E251F" w:rsidRPr="009E251F" w:rsidRDefault="009E251F" w:rsidP="009E251F">
            <w:pPr>
              <w:autoSpaceDE w:val="0"/>
              <w:autoSpaceDN w:val="0"/>
              <w:adjustRightInd w:val="0"/>
              <w:spacing w:after="0" w:line="240" w:lineRule="auto"/>
              <w:jc w:val="center"/>
              <w:rPr>
                <w:rFonts w:ascii="Times New Roman" w:hAnsi="Times New Roman" w:cs="Times New Roman"/>
                <w:color w:val="000000"/>
                <w:sz w:val="24"/>
                <w:szCs w:val="24"/>
              </w:rPr>
            </w:pPr>
            <w:r w:rsidRPr="009E251F">
              <w:rPr>
                <w:rFonts w:ascii="Times New Roman" w:hAnsi="Times New Roman" w:cs="Times New Roman"/>
                <w:color w:val="000000"/>
                <w:sz w:val="24"/>
                <w:szCs w:val="24"/>
              </w:rPr>
              <w:t>8</w:t>
            </w:r>
          </w:p>
        </w:tc>
        <w:tc>
          <w:tcPr>
            <w:tcW w:w="0" w:type="auto"/>
          </w:tcPr>
          <w:p w:rsidR="009E251F" w:rsidRPr="009E251F" w:rsidRDefault="009E251F" w:rsidP="009E251F">
            <w:pPr>
              <w:autoSpaceDE w:val="0"/>
              <w:autoSpaceDN w:val="0"/>
              <w:adjustRightInd w:val="0"/>
              <w:spacing w:after="0" w:line="240" w:lineRule="auto"/>
              <w:rPr>
                <w:rFonts w:ascii="Times New Roman" w:hAnsi="Times New Roman" w:cs="Times New Roman"/>
                <w:color w:val="000000"/>
                <w:sz w:val="24"/>
                <w:szCs w:val="24"/>
              </w:rPr>
            </w:pPr>
            <w:r w:rsidRPr="009E251F">
              <w:rPr>
                <w:rFonts w:ascii="Times New Roman" w:hAnsi="Times New Roman" w:cs="Times New Roman"/>
                <w:color w:val="000000"/>
                <w:sz w:val="24"/>
                <w:szCs w:val="24"/>
              </w:rPr>
              <w:t xml:space="preserve">Определять события, явления, процессы, которым посвящены визуальные источники исторической информации </w:t>
            </w:r>
          </w:p>
        </w:tc>
      </w:tr>
      <w:tr w:rsidR="009E251F" w:rsidRPr="009E251F" w:rsidTr="009E251F">
        <w:trPr>
          <w:trHeight w:val="494"/>
        </w:trPr>
        <w:tc>
          <w:tcPr>
            <w:tcW w:w="0" w:type="auto"/>
          </w:tcPr>
          <w:p w:rsidR="009E251F" w:rsidRPr="009E251F" w:rsidRDefault="009E251F" w:rsidP="009E251F">
            <w:pPr>
              <w:autoSpaceDE w:val="0"/>
              <w:autoSpaceDN w:val="0"/>
              <w:adjustRightInd w:val="0"/>
              <w:spacing w:after="0" w:line="240" w:lineRule="auto"/>
              <w:jc w:val="center"/>
              <w:rPr>
                <w:rFonts w:ascii="Times New Roman" w:hAnsi="Times New Roman" w:cs="Times New Roman"/>
                <w:color w:val="000000"/>
                <w:sz w:val="24"/>
                <w:szCs w:val="24"/>
              </w:rPr>
            </w:pPr>
            <w:r w:rsidRPr="009E251F">
              <w:rPr>
                <w:rFonts w:ascii="Times New Roman" w:hAnsi="Times New Roman" w:cs="Times New Roman"/>
                <w:color w:val="000000"/>
                <w:sz w:val="24"/>
                <w:szCs w:val="24"/>
              </w:rPr>
              <w:t>9</w:t>
            </w:r>
          </w:p>
        </w:tc>
        <w:tc>
          <w:tcPr>
            <w:tcW w:w="0" w:type="auto"/>
          </w:tcPr>
          <w:p w:rsidR="009E251F" w:rsidRPr="009E251F" w:rsidRDefault="009E251F" w:rsidP="009E251F">
            <w:pPr>
              <w:autoSpaceDE w:val="0"/>
              <w:autoSpaceDN w:val="0"/>
              <w:adjustRightInd w:val="0"/>
              <w:spacing w:after="0" w:line="240" w:lineRule="auto"/>
              <w:rPr>
                <w:rFonts w:ascii="Times New Roman" w:hAnsi="Times New Roman" w:cs="Times New Roman"/>
                <w:color w:val="000000"/>
                <w:sz w:val="24"/>
                <w:szCs w:val="24"/>
              </w:rPr>
            </w:pPr>
            <w:r w:rsidRPr="009E251F">
              <w:rPr>
                <w:rFonts w:ascii="Times New Roman" w:hAnsi="Times New Roman" w:cs="Times New Roman"/>
                <w:color w:val="000000"/>
                <w:sz w:val="24"/>
                <w:szCs w:val="24"/>
              </w:rPr>
              <w:t xml:space="preserve">Определять события, явления, процессы, которым посвящены визуальные источники исторической информации </w:t>
            </w:r>
          </w:p>
        </w:tc>
      </w:tr>
      <w:tr w:rsidR="009E251F" w:rsidRPr="009E251F" w:rsidTr="009E251F">
        <w:trPr>
          <w:trHeight w:val="218"/>
        </w:trPr>
        <w:tc>
          <w:tcPr>
            <w:tcW w:w="0" w:type="auto"/>
          </w:tcPr>
          <w:p w:rsidR="009E251F" w:rsidRPr="009E251F" w:rsidRDefault="009E251F" w:rsidP="009E251F">
            <w:pPr>
              <w:autoSpaceDE w:val="0"/>
              <w:autoSpaceDN w:val="0"/>
              <w:adjustRightInd w:val="0"/>
              <w:spacing w:after="0" w:line="240" w:lineRule="auto"/>
              <w:jc w:val="center"/>
              <w:rPr>
                <w:rFonts w:ascii="Times New Roman" w:hAnsi="Times New Roman" w:cs="Times New Roman"/>
                <w:color w:val="000000"/>
                <w:sz w:val="24"/>
                <w:szCs w:val="24"/>
              </w:rPr>
            </w:pPr>
            <w:r w:rsidRPr="009E251F">
              <w:rPr>
                <w:rFonts w:ascii="Times New Roman" w:hAnsi="Times New Roman" w:cs="Times New Roman"/>
                <w:color w:val="000000"/>
                <w:sz w:val="24"/>
                <w:szCs w:val="24"/>
              </w:rPr>
              <w:t>10</w:t>
            </w:r>
          </w:p>
        </w:tc>
        <w:tc>
          <w:tcPr>
            <w:tcW w:w="0" w:type="auto"/>
          </w:tcPr>
          <w:p w:rsidR="009E251F" w:rsidRPr="009E251F" w:rsidRDefault="009E251F" w:rsidP="009E251F">
            <w:pPr>
              <w:autoSpaceDE w:val="0"/>
              <w:autoSpaceDN w:val="0"/>
              <w:adjustRightInd w:val="0"/>
              <w:spacing w:after="0" w:line="240" w:lineRule="auto"/>
              <w:rPr>
                <w:rFonts w:ascii="Times New Roman" w:hAnsi="Times New Roman" w:cs="Times New Roman"/>
                <w:color w:val="000000"/>
                <w:sz w:val="24"/>
                <w:szCs w:val="24"/>
              </w:rPr>
            </w:pPr>
            <w:r w:rsidRPr="009E251F">
              <w:rPr>
                <w:rFonts w:ascii="Times New Roman" w:hAnsi="Times New Roman" w:cs="Times New Roman"/>
                <w:color w:val="000000"/>
                <w:sz w:val="24"/>
                <w:szCs w:val="24"/>
              </w:rPr>
              <w:t xml:space="preserve">Соотносить события истории родного края и истории России </w:t>
            </w:r>
          </w:p>
        </w:tc>
      </w:tr>
      <w:tr w:rsidR="009E251F" w:rsidRPr="009E251F" w:rsidTr="009E251F">
        <w:trPr>
          <w:trHeight w:val="494"/>
        </w:trPr>
        <w:tc>
          <w:tcPr>
            <w:tcW w:w="0" w:type="auto"/>
          </w:tcPr>
          <w:p w:rsidR="009E251F" w:rsidRPr="009E251F" w:rsidRDefault="009E251F" w:rsidP="009E251F">
            <w:pPr>
              <w:autoSpaceDE w:val="0"/>
              <w:autoSpaceDN w:val="0"/>
              <w:adjustRightInd w:val="0"/>
              <w:spacing w:after="0" w:line="240" w:lineRule="auto"/>
              <w:jc w:val="center"/>
              <w:rPr>
                <w:rFonts w:ascii="Times New Roman" w:hAnsi="Times New Roman" w:cs="Times New Roman"/>
                <w:color w:val="000000"/>
                <w:sz w:val="24"/>
                <w:szCs w:val="24"/>
              </w:rPr>
            </w:pPr>
            <w:r w:rsidRPr="009E251F">
              <w:rPr>
                <w:rFonts w:ascii="Times New Roman" w:hAnsi="Times New Roman" w:cs="Times New Roman"/>
                <w:color w:val="000000"/>
                <w:sz w:val="24"/>
                <w:szCs w:val="24"/>
              </w:rPr>
              <w:t>11</w:t>
            </w:r>
          </w:p>
        </w:tc>
        <w:tc>
          <w:tcPr>
            <w:tcW w:w="0" w:type="auto"/>
          </w:tcPr>
          <w:p w:rsidR="009E251F" w:rsidRPr="009E251F" w:rsidRDefault="009E251F" w:rsidP="009E251F">
            <w:pPr>
              <w:autoSpaceDE w:val="0"/>
              <w:autoSpaceDN w:val="0"/>
              <w:adjustRightInd w:val="0"/>
              <w:spacing w:after="0" w:line="240" w:lineRule="auto"/>
              <w:rPr>
                <w:rFonts w:ascii="Times New Roman" w:hAnsi="Times New Roman" w:cs="Times New Roman"/>
                <w:color w:val="000000"/>
                <w:sz w:val="24"/>
                <w:szCs w:val="24"/>
              </w:rPr>
            </w:pPr>
            <w:r w:rsidRPr="009E251F">
              <w:rPr>
                <w:rFonts w:ascii="Times New Roman" w:hAnsi="Times New Roman" w:cs="Times New Roman"/>
                <w:color w:val="000000"/>
                <w:sz w:val="24"/>
                <w:szCs w:val="24"/>
              </w:rPr>
              <w:t xml:space="preserve">Характеризовать деятельность исторических личностей в рамках событий, процессов истории России </w:t>
            </w:r>
          </w:p>
        </w:tc>
      </w:tr>
      <w:tr w:rsidR="009E251F" w:rsidRPr="009E251F" w:rsidTr="009E251F">
        <w:trPr>
          <w:trHeight w:val="494"/>
        </w:trPr>
        <w:tc>
          <w:tcPr>
            <w:tcW w:w="0" w:type="auto"/>
          </w:tcPr>
          <w:p w:rsidR="009E251F" w:rsidRPr="009E251F" w:rsidRDefault="009E251F" w:rsidP="009E251F">
            <w:pPr>
              <w:autoSpaceDE w:val="0"/>
              <w:autoSpaceDN w:val="0"/>
              <w:adjustRightInd w:val="0"/>
              <w:spacing w:after="0" w:line="240" w:lineRule="auto"/>
              <w:jc w:val="center"/>
              <w:rPr>
                <w:rFonts w:ascii="Times New Roman" w:hAnsi="Times New Roman" w:cs="Times New Roman"/>
                <w:color w:val="000000"/>
                <w:sz w:val="24"/>
                <w:szCs w:val="24"/>
              </w:rPr>
            </w:pPr>
            <w:r w:rsidRPr="009E251F">
              <w:rPr>
                <w:rFonts w:ascii="Times New Roman" w:hAnsi="Times New Roman" w:cs="Times New Roman"/>
                <w:color w:val="000000"/>
                <w:sz w:val="24"/>
                <w:szCs w:val="24"/>
              </w:rPr>
              <w:t>12</w:t>
            </w:r>
          </w:p>
        </w:tc>
        <w:tc>
          <w:tcPr>
            <w:tcW w:w="0" w:type="auto"/>
          </w:tcPr>
          <w:p w:rsidR="009E251F" w:rsidRPr="009E251F" w:rsidRDefault="009E251F" w:rsidP="009E251F">
            <w:pPr>
              <w:autoSpaceDE w:val="0"/>
              <w:autoSpaceDN w:val="0"/>
              <w:adjustRightInd w:val="0"/>
              <w:spacing w:after="0" w:line="240" w:lineRule="auto"/>
              <w:rPr>
                <w:rFonts w:ascii="Times New Roman" w:hAnsi="Times New Roman" w:cs="Times New Roman"/>
                <w:color w:val="000000"/>
                <w:sz w:val="24"/>
                <w:szCs w:val="24"/>
              </w:rPr>
            </w:pPr>
            <w:r w:rsidRPr="009E251F">
              <w:rPr>
                <w:rFonts w:ascii="Times New Roman" w:hAnsi="Times New Roman" w:cs="Times New Roman"/>
                <w:color w:val="000000"/>
                <w:sz w:val="24"/>
                <w:szCs w:val="24"/>
              </w:rPr>
              <w:t xml:space="preserve">Устанавливать причинно-следственные, пространственные, </w:t>
            </w:r>
            <w:proofErr w:type="spellStart"/>
            <w:r w:rsidRPr="009E251F">
              <w:rPr>
                <w:rFonts w:ascii="Times New Roman" w:hAnsi="Times New Roman" w:cs="Times New Roman"/>
                <w:color w:val="000000"/>
                <w:sz w:val="24"/>
                <w:szCs w:val="24"/>
              </w:rPr>
              <w:t>временны́е</w:t>
            </w:r>
            <w:proofErr w:type="spellEnd"/>
            <w:r w:rsidRPr="009E251F">
              <w:rPr>
                <w:rFonts w:ascii="Times New Roman" w:hAnsi="Times New Roman" w:cs="Times New Roman"/>
                <w:color w:val="000000"/>
                <w:sz w:val="24"/>
                <w:szCs w:val="24"/>
              </w:rPr>
              <w:t xml:space="preserve"> связи между историческими событиями, явлениями, процессами </w:t>
            </w:r>
          </w:p>
        </w:tc>
      </w:tr>
    </w:tbl>
    <w:p w:rsidR="009E251F" w:rsidRPr="009E251F" w:rsidRDefault="009E251F" w:rsidP="009E251F">
      <w:pPr>
        <w:autoSpaceDE w:val="0"/>
        <w:autoSpaceDN w:val="0"/>
        <w:adjustRightInd w:val="0"/>
        <w:spacing w:after="0" w:line="240" w:lineRule="auto"/>
        <w:rPr>
          <w:rFonts w:ascii="Times New Roman" w:hAnsi="Times New Roman" w:cs="Times New Roman"/>
          <w:sz w:val="24"/>
          <w:szCs w:val="24"/>
        </w:rPr>
      </w:pPr>
    </w:p>
    <w:p w:rsidR="009E251F" w:rsidRDefault="009E251F" w:rsidP="009E251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B4A48">
        <w:rPr>
          <w:rFonts w:ascii="Times New Roman" w:hAnsi="Times New Roman" w:cs="Times New Roman"/>
          <w:color w:val="000000"/>
          <w:sz w:val="28"/>
          <w:szCs w:val="28"/>
        </w:rPr>
        <w:t xml:space="preserve">В  процедуре   мониторинга  участвовали  </w:t>
      </w:r>
      <w:proofErr w:type="gramStart"/>
      <w:r w:rsidRPr="004B4A48">
        <w:rPr>
          <w:rFonts w:ascii="Times New Roman" w:hAnsi="Times New Roman" w:cs="Times New Roman"/>
          <w:color w:val="000000"/>
          <w:sz w:val="28"/>
          <w:szCs w:val="28"/>
        </w:rPr>
        <w:t>следующие</w:t>
      </w:r>
      <w:proofErr w:type="gramEnd"/>
      <w:r w:rsidRPr="004B4A48">
        <w:rPr>
          <w:rFonts w:ascii="Times New Roman" w:hAnsi="Times New Roman" w:cs="Times New Roman"/>
          <w:color w:val="000000"/>
          <w:sz w:val="28"/>
          <w:szCs w:val="28"/>
        </w:rPr>
        <w:t xml:space="preserve">  ПОО:</w:t>
      </w:r>
    </w:p>
    <w:p w:rsidR="009E251F" w:rsidRPr="009E251F" w:rsidRDefault="009E251F" w:rsidP="009E251F">
      <w:pPr>
        <w:autoSpaceDE w:val="0"/>
        <w:autoSpaceDN w:val="0"/>
        <w:adjustRightInd w:val="0"/>
        <w:spacing w:after="0" w:line="240" w:lineRule="auto"/>
        <w:jc w:val="center"/>
        <w:rPr>
          <w:rFonts w:ascii="Times New Roman" w:hAnsi="Times New Roman" w:cs="Times New Roman"/>
          <w:i/>
          <w:color w:val="000000"/>
          <w:sz w:val="28"/>
          <w:szCs w:val="28"/>
        </w:rPr>
      </w:pPr>
    </w:p>
    <w:p w:rsidR="009E251F" w:rsidRPr="00B876F9" w:rsidRDefault="009E251F" w:rsidP="00B876F9">
      <w:pPr>
        <w:autoSpaceDE w:val="0"/>
        <w:autoSpaceDN w:val="0"/>
        <w:adjustRightInd w:val="0"/>
        <w:spacing w:after="0" w:line="240" w:lineRule="auto"/>
        <w:jc w:val="both"/>
        <w:rPr>
          <w:rFonts w:ascii="Times New Roman" w:hAnsi="Times New Roman" w:cs="Times New Roman"/>
          <w:bCs/>
          <w:i/>
          <w:iCs/>
          <w:color w:val="000000"/>
          <w:sz w:val="28"/>
          <w:szCs w:val="28"/>
        </w:rPr>
      </w:pPr>
      <w:r w:rsidRPr="00B876F9">
        <w:rPr>
          <w:rFonts w:ascii="Times New Roman" w:hAnsi="Times New Roman" w:cs="Times New Roman"/>
          <w:bCs/>
          <w:i/>
          <w:iCs/>
          <w:color w:val="000000"/>
          <w:sz w:val="28"/>
          <w:szCs w:val="28"/>
        </w:rPr>
        <w:t xml:space="preserve">- </w:t>
      </w:r>
      <w:r w:rsidRPr="009E251F">
        <w:rPr>
          <w:rFonts w:ascii="Times New Roman" w:hAnsi="Times New Roman" w:cs="Times New Roman"/>
          <w:bCs/>
          <w:i/>
          <w:iCs/>
          <w:color w:val="000000"/>
          <w:sz w:val="28"/>
          <w:szCs w:val="28"/>
        </w:rPr>
        <w:t xml:space="preserve">Государственное бюджетное профессиональное образовательное учреждение Самарской области «Самарский социально-педагогический колледж» </w:t>
      </w:r>
    </w:p>
    <w:p w:rsidR="009E251F" w:rsidRPr="00B876F9" w:rsidRDefault="009E251F" w:rsidP="00B876F9">
      <w:pPr>
        <w:autoSpaceDE w:val="0"/>
        <w:autoSpaceDN w:val="0"/>
        <w:adjustRightInd w:val="0"/>
        <w:spacing w:after="0" w:line="240" w:lineRule="auto"/>
        <w:jc w:val="both"/>
        <w:rPr>
          <w:rFonts w:ascii="Times New Roman" w:hAnsi="Times New Roman" w:cs="Times New Roman"/>
          <w:bCs/>
          <w:i/>
          <w:iCs/>
          <w:color w:val="000000"/>
          <w:sz w:val="28"/>
          <w:szCs w:val="28"/>
        </w:rPr>
      </w:pPr>
      <w:r w:rsidRPr="00B876F9">
        <w:rPr>
          <w:rFonts w:ascii="Times New Roman" w:hAnsi="Times New Roman" w:cs="Times New Roman"/>
          <w:bCs/>
          <w:i/>
          <w:iCs/>
          <w:color w:val="000000"/>
          <w:sz w:val="28"/>
          <w:szCs w:val="28"/>
        </w:rPr>
        <w:t xml:space="preserve">- Государственное бюджетное профессиональное образовательное учреждение Самарской области «Самарское областное училище культуры и искусств» </w:t>
      </w:r>
    </w:p>
    <w:p w:rsidR="009E251F" w:rsidRPr="009E251F" w:rsidRDefault="009E251F" w:rsidP="00B876F9">
      <w:pPr>
        <w:autoSpaceDE w:val="0"/>
        <w:autoSpaceDN w:val="0"/>
        <w:adjustRightInd w:val="0"/>
        <w:spacing w:after="0" w:line="240" w:lineRule="auto"/>
        <w:jc w:val="both"/>
        <w:rPr>
          <w:rFonts w:ascii="Times New Roman" w:hAnsi="Times New Roman" w:cs="Times New Roman"/>
          <w:color w:val="000000"/>
          <w:sz w:val="28"/>
          <w:szCs w:val="28"/>
        </w:rPr>
      </w:pPr>
      <w:r w:rsidRPr="00B876F9">
        <w:rPr>
          <w:rFonts w:ascii="Times New Roman" w:hAnsi="Times New Roman" w:cs="Times New Roman"/>
          <w:bCs/>
          <w:i/>
          <w:iCs/>
          <w:color w:val="000000"/>
          <w:sz w:val="28"/>
          <w:szCs w:val="28"/>
        </w:rPr>
        <w:t xml:space="preserve">- </w:t>
      </w:r>
      <w:r w:rsidRPr="009E251F">
        <w:rPr>
          <w:rFonts w:ascii="Times New Roman" w:hAnsi="Times New Roman" w:cs="Times New Roman"/>
          <w:bCs/>
          <w:i/>
          <w:iCs/>
          <w:color w:val="000000"/>
          <w:sz w:val="28"/>
          <w:szCs w:val="28"/>
        </w:rPr>
        <w:t xml:space="preserve">Государственное бюджетное профессиональное образовательное учреждение Самарской области «Самарское музыкальное училище им. Д.Г. Шаталова» </w:t>
      </w:r>
    </w:p>
    <w:p w:rsidR="00B876F9" w:rsidRPr="00B876F9" w:rsidRDefault="00B876F9" w:rsidP="00B876F9">
      <w:pPr>
        <w:autoSpaceDE w:val="0"/>
        <w:autoSpaceDN w:val="0"/>
        <w:adjustRightInd w:val="0"/>
        <w:spacing w:after="0" w:line="240" w:lineRule="auto"/>
        <w:jc w:val="both"/>
        <w:rPr>
          <w:rFonts w:ascii="Times New Roman" w:hAnsi="Times New Roman" w:cs="Times New Roman"/>
          <w:color w:val="000000"/>
          <w:sz w:val="28"/>
          <w:szCs w:val="28"/>
        </w:rPr>
      </w:pPr>
      <w:r w:rsidRPr="00B876F9">
        <w:rPr>
          <w:rFonts w:ascii="Times New Roman" w:hAnsi="Times New Roman" w:cs="Times New Roman"/>
          <w:bCs/>
          <w:i/>
          <w:iCs/>
          <w:color w:val="000000"/>
          <w:sz w:val="28"/>
          <w:szCs w:val="28"/>
        </w:rPr>
        <w:t xml:space="preserve">- Государственное бюджетное профессиональное образовательное учреждение Самарской области «Самарское художественное училище имени К.С. Петрова-Водкина» </w:t>
      </w:r>
    </w:p>
    <w:p w:rsidR="00B876F9" w:rsidRPr="00B876F9" w:rsidRDefault="00B876F9" w:rsidP="00B876F9">
      <w:pPr>
        <w:autoSpaceDE w:val="0"/>
        <w:autoSpaceDN w:val="0"/>
        <w:adjustRightInd w:val="0"/>
        <w:spacing w:after="0" w:line="240" w:lineRule="auto"/>
        <w:jc w:val="both"/>
        <w:rPr>
          <w:rFonts w:ascii="Times New Roman" w:hAnsi="Times New Roman" w:cs="Times New Roman"/>
          <w:color w:val="000000"/>
          <w:sz w:val="28"/>
          <w:szCs w:val="28"/>
        </w:rPr>
      </w:pPr>
      <w:r w:rsidRPr="00B876F9">
        <w:rPr>
          <w:rFonts w:ascii="Times New Roman" w:hAnsi="Times New Roman" w:cs="Times New Roman"/>
          <w:bCs/>
          <w:i/>
          <w:iCs/>
          <w:color w:val="000000"/>
          <w:sz w:val="28"/>
          <w:szCs w:val="28"/>
        </w:rPr>
        <w:t xml:space="preserve">- Государственное бюджетное профессиональное образовательное учреждение Самарской области «Сызранский колледж искусств и культуры им. О.Н. Носцовой» </w:t>
      </w:r>
    </w:p>
    <w:p w:rsidR="00B876F9" w:rsidRPr="00B876F9" w:rsidRDefault="00B876F9" w:rsidP="00B876F9">
      <w:pPr>
        <w:autoSpaceDE w:val="0"/>
        <w:autoSpaceDN w:val="0"/>
        <w:adjustRightInd w:val="0"/>
        <w:spacing w:after="0" w:line="240" w:lineRule="auto"/>
        <w:jc w:val="both"/>
        <w:rPr>
          <w:rFonts w:ascii="Times New Roman" w:hAnsi="Times New Roman" w:cs="Times New Roman"/>
          <w:color w:val="000000"/>
          <w:sz w:val="28"/>
          <w:szCs w:val="28"/>
        </w:rPr>
      </w:pPr>
      <w:r w:rsidRPr="00B876F9">
        <w:rPr>
          <w:rFonts w:ascii="Times New Roman" w:hAnsi="Times New Roman" w:cs="Times New Roman"/>
          <w:bCs/>
          <w:i/>
          <w:iCs/>
          <w:color w:val="000000"/>
          <w:sz w:val="28"/>
          <w:szCs w:val="28"/>
        </w:rPr>
        <w:t xml:space="preserve">- Государственное бюджетное профессиональное образовательное учреждение Самарской области «Колледж гуманитарных и социально-педагогических дисциплин имени Святителя Алексия, Митрополита Московского» </w:t>
      </w:r>
    </w:p>
    <w:p w:rsidR="00B876F9" w:rsidRPr="00B876F9" w:rsidRDefault="00B876F9" w:rsidP="00B876F9">
      <w:pPr>
        <w:autoSpaceDE w:val="0"/>
        <w:autoSpaceDN w:val="0"/>
        <w:adjustRightInd w:val="0"/>
        <w:spacing w:after="0" w:line="240" w:lineRule="auto"/>
        <w:jc w:val="both"/>
        <w:rPr>
          <w:rFonts w:ascii="Times New Roman" w:hAnsi="Times New Roman" w:cs="Times New Roman"/>
          <w:bCs/>
          <w:i/>
          <w:iCs/>
          <w:color w:val="000000"/>
          <w:sz w:val="28"/>
          <w:szCs w:val="28"/>
        </w:rPr>
      </w:pPr>
      <w:r w:rsidRPr="00B876F9">
        <w:rPr>
          <w:rFonts w:ascii="Times New Roman" w:hAnsi="Times New Roman" w:cs="Times New Roman"/>
          <w:bCs/>
          <w:i/>
          <w:iCs/>
          <w:color w:val="000000"/>
          <w:sz w:val="28"/>
          <w:szCs w:val="28"/>
        </w:rPr>
        <w:t xml:space="preserve">- Государственное автономное профессиональное образовательное учреждение Самарской области «Колледж технического и художественного образования </w:t>
      </w:r>
      <w:proofErr w:type="gramStart"/>
      <w:r w:rsidRPr="00B876F9">
        <w:rPr>
          <w:rFonts w:ascii="Times New Roman" w:hAnsi="Times New Roman" w:cs="Times New Roman"/>
          <w:bCs/>
          <w:i/>
          <w:iCs/>
          <w:color w:val="000000"/>
          <w:sz w:val="28"/>
          <w:szCs w:val="28"/>
        </w:rPr>
        <w:t>г</w:t>
      </w:r>
      <w:proofErr w:type="gramEnd"/>
      <w:r w:rsidRPr="00B876F9">
        <w:rPr>
          <w:rFonts w:ascii="Times New Roman" w:hAnsi="Times New Roman" w:cs="Times New Roman"/>
          <w:bCs/>
          <w:i/>
          <w:iCs/>
          <w:color w:val="000000"/>
          <w:sz w:val="28"/>
          <w:szCs w:val="28"/>
        </w:rPr>
        <w:t xml:space="preserve">. Тольятти» </w:t>
      </w:r>
    </w:p>
    <w:p w:rsidR="00B876F9" w:rsidRPr="00B876F9" w:rsidRDefault="00B876F9" w:rsidP="00B876F9">
      <w:pPr>
        <w:autoSpaceDE w:val="0"/>
        <w:autoSpaceDN w:val="0"/>
        <w:adjustRightInd w:val="0"/>
        <w:spacing w:after="0" w:line="240" w:lineRule="auto"/>
        <w:rPr>
          <w:rFonts w:ascii="Times New Roman" w:hAnsi="Times New Roman" w:cs="Times New Roman"/>
          <w:bCs/>
          <w:i/>
          <w:iCs/>
          <w:color w:val="000000"/>
          <w:sz w:val="28"/>
          <w:szCs w:val="28"/>
        </w:rPr>
      </w:pPr>
      <w:r w:rsidRPr="00B876F9">
        <w:rPr>
          <w:rFonts w:ascii="Times New Roman" w:hAnsi="Times New Roman" w:cs="Times New Roman"/>
          <w:bCs/>
          <w:i/>
          <w:iCs/>
          <w:color w:val="000000"/>
          <w:sz w:val="28"/>
          <w:szCs w:val="28"/>
        </w:rPr>
        <w:t xml:space="preserve">- Некоммерческое частное учреждение профессионального образования «Колледж управления и экономики» </w:t>
      </w:r>
    </w:p>
    <w:p w:rsidR="00B876F9" w:rsidRPr="00B876F9" w:rsidRDefault="00B876F9" w:rsidP="00B876F9">
      <w:pPr>
        <w:pStyle w:val="Default"/>
        <w:jc w:val="both"/>
        <w:rPr>
          <w:rFonts w:eastAsiaTheme="minorEastAsia"/>
          <w:sz w:val="28"/>
          <w:szCs w:val="28"/>
          <w:lang w:eastAsia="ru-RU"/>
        </w:rPr>
      </w:pPr>
      <w:r w:rsidRPr="00B876F9">
        <w:rPr>
          <w:bCs/>
          <w:i/>
          <w:iCs/>
          <w:sz w:val="28"/>
          <w:szCs w:val="28"/>
        </w:rPr>
        <w:t xml:space="preserve">- </w:t>
      </w:r>
      <w:r w:rsidRPr="00B876F9">
        <w:rPr>
          <w:rFonts w:eastAsiaTheme="minorEastAsia"/>
          <w:bCs/>
          <w:i/>
          <w:iCs/>
          <w:sz w:val="28"/>
          <w:szCs w:val="28"/>
          <w:lang w:eastAsia="ru-RU"/>
        </w:rPr>
        <w:t xml:space="preserve">Государственное бюджетное профессиональное образовательное учреждение Самарской области «Поволжский государственный колледж» </w:t>
      </w:r>
    </w:p>
    <w:p w:rsidR="00B876F9" w:rsidRPr="00B876F9" w:rsidRDefault="00B876F9" w:rsidP="00B876F9">
      <w:pPr>
        <w:autoSpaceDE w:val="0"/>
        <w:autoSpaceDN w:val="0"/>
        <w:adjustRightInd w:val="0"/>
        <w:spacing w:after="0" w:line="240" w:lineRule="auto"/>
        <w:jc w:val="both"/>
        <w:rPr>
          <w:rFonts w:ascii="Times New Roman" w:hAnsi="Times New Roman" w:cs="Times New Roman"/>
          <w:bCs/>
          <w:i/>
          <w:iCs/>
          <w:color w:val="000000"/>
          <w:sz w:val="28"/>
          <w:szCs w:val="28"/>
        </w:rPr>
      </w:pPr>
      <w:r w:rsidRPr="00B876F9">
        <w:rPr>
          <w:rFonts w:ascii="Times New Roman" w:hAnsi="Times New Roman" w:cs="Times New Roman"/>
          <w:bCs/>
          <w:i/>
          <w:iCs/>
          <w:color w:val="000000"/>
          <w:sz w:val="28"/>
          <w:szCs w:val="28"/>
        </w:rPr>
        <w:lastRenderedPageBreak/>
        <w:t xml:space="preserve">- Государственное бюджетное профессиональное образовательное учреждение «Самарское хореографическое училище </w:t>
      </w:r>
    </w:p>
    <w:p w:rsidR="009E251F" w:rsidRPr="009E251F" w:rsidRDefault="009E251F" w:rsidP="00B876F9">
      <w:pPr>
        <w:autoSpaceDE w:val="0"/>
        <w:autoSpaceDN w:val="0"/>
        <w:adjustRightInd w:val="0"/>
        <w:spacing w:after="0" w:line="240" w:lineRule="auto"/>
        <w:jc w:val="both"/>
        <w:rPr>
          <w:rFonts w:ascii="Times New Roman" w:hAnsi="Times New Roman" w:cs="Times New Roman"/>
          <w:color w:val="000000"/>
          <w:sz w:val="28"/>
          <w:szCs w:val="28"/>
        </w:rPr>
      </w:pPr>
    </w:p>
    <w:p w:rsidR="009E251F" w:rsidRPr="009E251F" w:rsidRDefault="009E251F" w:rsidP="00B876F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E251F">
        <w:rPr>
          <w:rFonts w:ascii="Times New Roman" w:hAnsi="Times New Roman" w:cs="Times New Roman"/>
          <w:color w:val="000000"/>
          <w:sz w:val="28"/>
          <w:szCs w:val="28"/>
        </w:rPr>
        <w:t xml:space="preserve">На основании анализа результатов ВПР СПО История, </w:t>
      </w:r>
      <w:proofErr w:type="gramStart"/>
      <w:r w:rsidRPr="009E251F">
        <w:rPr>
          <w:rFonts w:ascii="Times New Roman" w:hAnsi="Times New Roman" w:cs="Times New Roman"/>
          <w:color w:val="000000"/>
          <w:sz w:val="28"/>
          <w:szCs w:val="28"/>
        </w:rPr>
        <w:t>завершившие</w:t>
      </w:r>
      <w:proofErr w:type="gramEnd"/>
      <w:r w:rsidRPr="009E251F">
        <w:rPr>
          <w:rFonts w:ascii="Times New Roman" w:hAnsi="Times New Roman" w:cs="Times New Roman"/>
          <w:color w:val="000000"/>
          <w:sz w:val="28"/>
          <w:szCs w:val="28"/>
        </w:rPr>
        <w:t xml:space="preserve"> общеобразовательную подготовку, </w:t>
      </w:r>
      <w:r w:rsidRPr="009E251F">
        <w:rPr>
          <w:rFonts w:ascii="Times New Roman" w:hAnsi="Times New Roman" w:cs="Times New Roman"/>
          <w:b/>
          <w:bCs/>
          <w:i/>
          <w:iCs/>
          <w:color w:val="000000"/>
          <w:sz w:val="28"/>
          <w:szCs w:val="28"/>
        </w:rPr>
        <w:t xml:space="preserve">рекомендуется: </w:t>
      </w:r>
    </w:p>
    <w:p w:rsidR="009E251F" w:rsidRPr="009E251F" w:rsidRDefault="009E251F" w:rsidP="00B876F9">
      <w:pPr>
        <w:numPr>
          <w:ilvl w:val="0"/>
          <w:numId w:val="11"/>
        </w:numPr>
        <w:autoSpaceDE w:val="0"/>
        <w:autoSpaceDN w:val="0"/>
        <w:adjustRightInd w:val="0"/>
        <w:spacing w:after="0" w:line="240" w:lineRule="auto"/>
        <w:jc w:val="both"/>
        <w:rPr>
          <w:rFonts w:ascii="Times New Roman" w:hAnsi="Times New Roman" w:cs="Times New Roman"/>
          <w:color w:val="000000"/>
          <w:sz w:val="28"/>
          <w:szCs w:val="28"/>
        </w:rPr>
      </w:pPr>
      <w:r w:rsidRPr="009E251F">
        <w:rPr>
          <w:rFonts w:ascii="Times New Roman" w:hAnsi="Times New Roman" w:cs="Times New Roman"/>
          <w:color w:val="000000"/>
          <w:sz w:val="28"/>
          <w:szCs w:val="28"/>
        </w:rPr>
        <w:t xml:space="preserve">1. Провести анализ результатов ВПР СПО История, завершившие общеобразовательную подготовку, с целью выявления слабых мест в обучении и разработки мероприятий по их устранению. </w:t>
      </w:r>
    </w:p>
    <w:p w:rsidR="009E251F" w:rsidRPr="009E251F" w:rsidRDefault="009E251F" w:rsidP="00B876F9">
      <w:pPr>
        <w:numPr>
          <w:ilvl w:val="0"/>
          <w:numId w:val="11"/>
        </w:numPr>
        <w:autoSpaceDE w:val="0"/>
        <w:autoSpaceDN w:val="0"/>
        <w:adjustRightInd w:val="0"/>
        <w:spacing w:after="0" w:line="240" w:lineRule="auto"/>
        <w:jc w:val="both"/>
        <w:rPr>
          <w:rFonts w:ascii="Times New Roman" w:hAnsi="Times New Roman" w:cs="Times New Roman"/>
          <w:color w:val="000000"/>
          <w:sz w:val="28"/>
          <w:szCs w:val="28"/>
        </w:rPr>
      </w:pPr>
      <w:r w:rsidRPr="009E251F">
        <w:rPr>
          <w:rFonts w:ascii="Times New Roman" w:hAnsi="Times New Roman" w:cs="Times New Roman"/>
          <w:color w:val="000000"/>
          <w:sz w:val="28"/>
          <w:szCs w:val="28"/>
        </w:rPr>
        <w:t xml:space="preserve">2. На основе полученных данных внедрить практики индивидуализации обучения, чтобы учитывать различные уровни подготовки обучающихся и их образовательные потребности. </w:t>
      </w:r>
    </w:p>
    <w:p w:rsidR="009E251F" w:rsidRPr="009E251F" w:rsidRDefault="009E251F" w:rsidP="00B876F9">
      <w:pPr>
        <w:numPr>
          <w:ilvl w:val="0"/>
          <w:numId w:val="11"/>
        </w:numPr>
        <w:autoSpaceDE w:val="0"/>
        <w:autoSpaceDN w:val="0"/>
        <w:adjustRightInd w:val="0"/>
        <w:spacing w:after="0" w:line="240" w:lineRule="auto"/>
        <w:jc w:val="both"/>
        <w:rPr>
          <w:rFonts w:ascii="Times New Roman" w:hAnsi="Times New Roman" w:cs="Times New Roman"/>
          <w:color w:val="000000"/>
          <w:sz w:val="28"/>
          <w:szCs w:val="28"/>
        </w:rPr>
      </w:pPr>
      <w:r w:rsidRPr="009E251F">
        <w:rPr>
          <w:rFonts w:ascii="Times New Roman" w:hAnsi="Times New Roman" w:cs="Times New Roman"/>
          <w:color w:val="000000"/>
          <w:sz w:val="28"/>
          <w:szCs w:val="28"/>
        </w:rPr>
        <w:t>3. Сконцентрировать внимание на формирован</w:t>
      </w:r>
      <w:proofErr w:type="gramStart"/>
      <w:r w:rsidRPr="009E251F">
        <w:rPr>
          <w:rFonts w:ascii="Times New Roman" w:hAnsi="Times New Roman" w:cs="Times New Roman"/>
          <w:color w:val="000000"/>
          <w:sz w:val="28"/>
          <w:szCs w:val="28"/>
        </w:rPr>
        <w:t>ии у о</w:t>
      </w:r>
      <w:proofErr w:type="gramEnd"/>
      <w:r w:rsidRPr="009E251F">
        <w:rPr>
          <w:rFonts w:ascii="Times New Roman" w:hAnsi="Times New Roman" w:cs="Times New Roman"/>
          <w:color w:val="000000"/>
          <w:sz w:val="28"/>
          <w:szCs w:val="28"/>
        </w:rPr>
        <w:t xml:space="preserve">бучающихся образовательных результатов с кодами:2, 3, 4, 5, 6,7,8,9,10,11,12. </w:t>
      </w:r>
    </w:p>
    <w:p w:rsidR="009E251F" w:rsidRPr="00F6167B" w:rsidRDefault="009E251F" w:rsidP="00F6167B">
      <w:pPr>
        <w:pStyle w:val="Default"/>
        <w:numPr>
          <w:ilvl w:val="0"/>
          <w:numId w:val="12"/>
        </w:numPr>
        <w:jc w:val="both"/>
        <w:rPr>
          <w:rFonts w:eastAsiaTheme="minorEastAsia"/>
          <w:sz w:val="28"/>
          <w:szCs w:val="28"/>
          <w:lang w:eastAsia="ru-RU"/>
        </w:rPr>
      </w:pPr>
      <w:r w:rsidRPr="009E251F">
        <w:rPr>
          <w:sz w:val="28"/>
          <w:szCs w:val="28"/>
        </w:rPr>
        <w:t>4.</w:t>
      </w:r>
      <w:r>
        <w:rPr>
          <w:sz w:val="28"/>
          <w:szCs w:val="28"/>
        </w:rPr>
        <w:t xml:space="preserve"> </w:t>
      </w:r>
      <w:proofErr w:type="gramStart"/>
      <w:r>
        <w:rPr>
          <w:sz w:val="28"/>
          <w:szCs w:val="28"/>
        </w:rPr>
        <w:t>Для подготовки к ВПР СПО История</w:t>
      </w:r>
      <w:r w:rsidRPr="009E251F">
        <w:rPr>
          <w:sz w:val="28"/>
          <w:szCs w:val="28"/>
        </w:rPr>
        <w:t xml:space="preserve"> для завершивших общеобразовательную подготовку рекомендуется осуществлять тренировку на основе регионального электронного модуля «Единый предметный марафон для студентов СПО», содержащего дидактический материал по подготовке к всероссийским проверочным работам в </w:t>
      </w:r>
      <w:r>
        <w:rPr>
          <w:sz w:val="28"/>
          <w:szCs w:val="28"/>
        </w:rPr>
        <w:t xml:space="preserve"> </w:t>
      </w:r>
      <w:r w:rsidRPr="009E251F">
        <w:rPr>
          <w:rFonts w:eastAsiaTheme="minorEastAsia"/>
          <w:sz w:val="28"/>
          <w:szCs w:val="28"/>
          <w:lang w:eastAsia="ru-RU"/>
        </w:rPr>
        <w:t xml:space="preserve">системе СПО (расположен по ссылке: https://do.asurso.ru/course/view.php?id=90). </w:t>
      </w:r>
      <w:proofErr w:type="gramEnd"/>
    </w:p>
    <w:p w:rsidR="009E251F" w:rsidRPr="009E251F" w:rsidRDefault="009E251F" w:rsidP="00B876F9">
      <w:pPr>
        <w:autoSpaceDE w:val="0"/>
        <w:autoSpaceDN w:val="0"/>
        <w:adjustRightInd w:val="0"/>
        <w:spacing w:after="0" w:line="240" w:lineRule="auto"/>
        <w:jc w:val="both"/>
        <w:rPr>
          <w:rFonts w:ascii="Times New Roman" w:hAnsi="Times New Roman" w:cs="Times New Roman"/>
          <w:color w:val="000000"/>
          <w:sz w:val="28"/>
          <w:szCs w:val="28"/>
        </w:rPr>
      </w:pPr>
    </w:p>
    <w:p w:rsidR="009E251F" w:rsidRPr="009E251F" w:rsidRDefault="00B876F9" w:rsidP="009E251F">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b/>
          <w:color w:val="000000"/>
          <w:sz w:val="28"/>
          <w:szCs w:val="28"/>
          <w:u w:val="single"/>
        </w:rPr>
        <w:t>4.</w:t>
      </w:r>
      <w:r w:rsidRPr="00AA5363">
        <w:rPr>
          <w:rFonts w:ascii="Times New Roman" w:hAnsi="Times New Roman" w:cs="Times New Roman"/>
          <w:b/>
          <w:color w:val="000000"/>
          <w:sz w:val="28"/>
          <w:szCs w:val="28"/>
          <w:u w:val="single"/>
        </w:rPr>
        <w:t xml:space="preserve">ВПР </w:t>
      </w:r>
      <w:r>
        <w:rPr>
          <w:rFonts w:ascii="Times New Roman" w:hAnsi="Times New Roman" w:cs="Times New Roman"/>
          <w:b/>
          <w:color w:val="000000"/>
          <w:sz w:val="28"/>
          <w:szCs w:val="28"/>
          <w:u w:val="single"/>
        </w:rPr>
        <w:t xml:space="preserve"> СПО по предмету  «Обществознание</w:t>
      </w:r>
      <w:r w:rsidRPr="00AA5363">
        <w:rPr>
          <w:rFonts w:ascii="Times New Roman" w:hAnsi="Times New Roman" w:cs="Times New Roman"/>
          <w:b/>
          <w:color w:val="000000"/>
          <w:sz w:val="28"/>
          <w:szCs w:val="28"/>
          <w:u w:val="single"/>
        </w:rPr>
        <w:t>»:</w:t>
      </w:r>
    </w:p>
    <w:p w:rsidR="009E251F" w:rsidRDefault="009E251F" w:rsidP="009E251F">
      <w:pPr>
        <w:autoSpaceDE w:val="0"/>
        <w:autoSpaceDN w:val="0"/>
        <w:adjustRightInd w:val="0"/>
        <w:spacing w:after="0" w:line="240" w:lineRule="auto"/>
        <w:jc w:val="center"/>
        <w:rPr>
          <w:rFonts w:ascii="Times New Roman" w:hAnsi="Times New Roman" w:cs="Times New Roman"/>
          <w:i/>
          <w:color w:val="000000"/>
          <w:sz w:val="28"/>
          <w:szCs w:val="28"/>
        </w:rPr>
      </w:pPr>
    </w:p>
    <w:p w:rsidR="00B876F9" w:rsidRPr="00B876F9" w:rsidRDefault="00B876F9" w:rsidP="00B876F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876F9">
        <w:rPr>
          <w:rFonts w:ascii="Times New Roman" w:hAnsi="Times New Roman" w:cs="Times New Roman"/>
          <w:color w:val="000000"/>
          <w:sz w:val="28"/>
          <w:szCs w:val="28"/>
        </w:rPr>
        <w:t xml:space="preserve">Задания ВПР выполнялись </w:t>
      </w:r>
      <w:proofErr w:type="gramStart"/>
      <w:r w:rsidRPr="00B876F9">
        <w:rPr>
          <w:rFonts w:ascii="Times New Roman" w:hAnsi="Times New Roman" w:cs="Times New Roman"/>
          <w:color w:val="000000"/>
          <w:sz w:val="28"/>
          <w:szCs w:val="28"/>
        </w:rPr>
        <w:t>обучающимися</w:t>
      </w:r>
      <w:proofErr w:type="gramEnd"/>
      <w:r w:rsidRPr="00B876F9">
        <w:rPr>
          <w:rFonts w:ascii="Times New Roman" w:hAnsi="Times New Roman" w:cs="Times New Roman"/>
          <w:color w:val="000000"/>
          <w:sz w:val="28"/>
          <w:szCs w:val="28"/>
        </w:rPr>
        <w:t xml:space="preserve"> 37 образовательных организаций Самарской области. Общая численность участников ВПР по данному учебному предмету в 2024 году составила 2307 человек. </w:t>
      </w:r>
    </w:p>
    <w:p w:rsidR="00B876F9" w:rsidRPr="00B876F9" w:rsidRDefault="00B876F9" w:rsidP="00B876F9">
      <w:pPr>
        <w:autoSpaceDE w:val="0"/>
        <w:autoSpaceDN w:val="0"/>
        <w:adjustRightInd w:val="0"/>
        <w:spacing w:after="0" w:line="240" w:lineRule="auto"/>
        <w:jc w:val="both"/>
        <w:rPr>
          <w:rFonts w:ascii="Times New Roman" w:hAnsi="Times New Roman" w:cs="Times New Roman"/>
          <w:color w:val="000000"/>
          <w:sz w:val="28"/>
          <w:szCs w:val="28"/>
        </w:rPr>
      </w:pPr>
      <w:r w:rsidRPr="00B876F9">
        <w:rPr>
          <w:rFonts w:ascii="Times New Roman" w:hAnsi="Times New Roman" w:cs="Times New Roman"/>
          <w:color w:val="000000"/>
          <w:sz w:val="28"/>
          <w:szCs w:val="28"/>
        </w:rPr>
        <w:t>Распределение первичных баллов в результатах, относительно доли обучающихся СПО в 20</w:t>
      </w:r>
      <w:r>
        <w:rPr>
          <w:rFonts w:ascii="Times New Roman" w:hAnsi="Times New Roman" w:cs="Times New Roman"/>
          <w:color w:val="000000"/>
          <w:sz w:val="28"/>
          <w:szCs w:val="28"/>
        </w:rPr>
        <w:t xml:space="preserve">24 году приведено в </w:t>
      </w:r>
      <w:r w:rsidRPr="00B876F9">
        <w:rPr>
          <w:rFonts w:ascii="Times New Roman" w:hAnsi="Times New Roman" w:cs="Times New Roman"/>
          <w:color w:val="000000"/>
          <w:sz w:val="28"/>
          <w:szCs w:val="28"/>
        </w:rPr>
        <w:t xml:space="preserve"> диаграмме 20.1. </w:t>
      </w:r>
    </w:p>
    <w:p w:rsidR="00B876F9" w:rsidRDefault="00B876F9" w:rsidP="00B876F9">
      <w:pPr>
        <w:autoSpaceDE w:val="0"/>
        <w:autoSpaceDN w:val="0"/>
        <w:adjustRightInd w:val="0"/>
        <w:spacing w:after="0" w:line="240" w:lineRule="auto"/>
        <w:rPr>
          <w:rFonts w:ascii="Times New Roman" w:hAnsi="Times New Roman" w:cs="Times New Roman"/>
          <w:color w:val="000000"/>
          <w:sz w:val="28"/>
          <w:szCs w:val="28"/>
        </w:rPr>
      </w:pPr>
    </w:p>
    <w:p w:rsidR="00B876F9" w:rsidRDefault="00B876F9" w:rsidP="00B876F9">
      <w:pPr>
        <w:autoSpaceDE w:val="0"/>
        <w:autoSpaceDN w:val="0"/>
        <w:adjustRightInd w:val="0"/>
        <w:spacing w:after="0" w:line="240" w:lineRule="auto"/>
        <w:jc w:val="center"/>
        <w:rPr>
          <w:rFonts w:ascii="Times New Roman" w:hAnsi="Times New Roman" w:cs="Times New Roman"/>
          <w:i/>
          <w:color w:val="000000"/>
          <w:sz w:val="28"/>
          <w:szCs w:val="28"/>
        </w:rPr>
      </w:pPr>
      <w:r w:rsidRPr="00B876F9">
        <w:rPr>
          <w:rFonts w:ascii="Times New Roman" w:hAnsi="Times New Roman" w:cs="Times New Roman"/>
          <w:i/>
          <w:color w:val="000000"/>
          <w:sz w:val="28"/>
          <w:szCs w:val="28"/>
        </w:rPr>
        <w:t xml:space="preserve">Диаграмма 20.1. ВПР СПО Обществознание, </w:t>
      </w:r>
    </w:p>
    <w:p w:rsidR="00B876F9" w:rsidRDefault="00B876F9" w:rsidP="00B876F9">
      <w:pPr>
        <w:autoSpaceDE w:val="0"/>
        <w:autoSpaceDN w:val="0"/>
        <w:adjustRightInd w:val="0"/>
        <w:spacing w:after="0" w:line="240" w:lineRule="auto"/>
        <w:jc w:val="center"/>
        <w:rPr>
          <w:rFonts w:ascii="Times New Roman" w:hAnsi="Times New Roman" w:cs="Times New Roman"/>
          <w:i/>
          <w:color w:val="000000"/>
          <w:sz w:val="28"/>
          <w:szCs w:val="28"/>
        </w:rPr>
      </w:pPr>
      <w:proofErr w:type="gramStart"/>
      <w:r w:rsidRPr="00B876F9">
        <w:rPr>
          <w:rFonts w:ascii="Times New Roman" w:hAnsi="Times New Roman" w:cs="Times New Roman"/>
          <w:i/>
          <w:color w:val="000000"/>
          <w:sz w:val="28"/>
          <w:szCs w:val="28"/>
        </w:rPr>
        <w:t>завершившие</w:t>
      </w:r>
      <w:proofErr w:type="gramEnd"/>
      <w:r w:rsidRPr="00B876F9">
        <w:rPr>
          <w:rFonts w:ascii="Times New Roman" w:hAnsi="Times New Roman" w:cs="Times New Roman"/>
          <w:i/>
          <w:color w:val="000000"/>
          <w:sz w:val="28"/>
          <w:szCs w:val="28"/>
        </w:rPr>
        <w:t xml:space="preserve"> общеобразовательную подготовку.</w:t>
      </w:r>
    </w:p>
    <w:p w:rsidR="00B876F9" w:rsidRPr="00B876F9" w:rsidRDefault="00B876F9" w:rsidP="00B876F9">
      <w:pPr>
        <w:autoSpaceDE w:val="0"/>
        <w:autoSpaceDN w:val="0"/>
        <w:adjustRightInd w:val="0"/>
        <w:spacing w:after="0" w:line="240" w:lineRule="auto"/>
        <w:jc w:val="center"/>
        <w:rPr>
          <w:rFonts w:ascii="Times New Roman" w:hAnsi="Times New Roman" w:cs="Times New Roman"/>
          <w:i/>
          <w:color w:val="000000"/>
          <w:sz w:val="28"/>
          <w:szCs w:val="28"/>
        </w:rPr>
      </w:pPr>
      <w:r w:rsidRPr="00B876F9">
        <w:rPr>
          <w:rFonts w:ascii="Times New Roman" w:hAnsi="Times New Roman" w:cs="Times New Roman"/>
          <w:i/>
          <w:color w:val="000000"/>
          <w:sz w:val="28"/>
          <w:szCs w:val="28"/>
        </w:rPr>
        <w:t xml:space="preserve"> Распределение первичных баллов, 2024</w:t>
      </w:r>
    </w:p>
    <w:p w:rsidR="00B876F9" w:rsidRPr="009E251F" w:rsidRDefault="00B876F9" w:rsidP="00B876F9">
      <w:pPr>
        <w:autoSpaceDE w:val="0"/>
        <w:autoSpaceDN w:val="0"/>
        <w:adjustRightInd w:val="0"/>
        <w:spacing w:after="0" w:line="240" w:lineRule="auto"/>
        <w:jc w:val="center"/>
        <w:rPr>
          <w:rFonts w:ascii="Times New Roman" w:hAnsi="Times New Roman" w:cs="Times New Roman"/>
          <w:i/>
          <w:color w:val="000000"/>
          <w:sz w:val="28"/>
          <w:szCs w:val="28"/>
        </w:rPr>
      </w:pPr>
    </w:p>
    <w:p w:rsidR="00F80499" w:rsidRDefault="00C47B15" w:rsidP="00F80499">
      <w:pPr>
        <w:autoSpaceDE w:val="0"/>
        <w:autoSpaceDN w:val="0"/>
        <w:adjustRightInd w:val="0"/>
        <w:spacing w:after="0" w:line="240" w:lineRule="auto"/>
        <w:ind w:firstLine="708"/>
        <w:jc w:val="center"/>
        <w:rPr>
          <w:rFonts w:ascii="Times New Roman" w:hAnsi="Times New Roman" w:cs="Times New Roman"/>
          <w:i/>
          <w:color w:val="000000"/>
          <w:sz w:val="28"/>
          <w:szCs w:val="28"/>
        </w:rPr>
      </w:pPr>
      <w:r>
        <w:rPr>
          <w:rFonts w:ascii="Times New Roman" w:hAnsi="Times New Roman" w:cs="Times New Roman"/>
          <w:i/>
          <w:noProof/>
          <w:color w:val="000000"/>
          <w:sz w:val="28"/>
          <w:szCs w:val="28"/>
        </w:rPr>
        <w:drawing>
          <wp:inline distT="0" distB="0" distL="0" distR="0">
            <wp:extent cx="3603804" cy="2781300"/>
            <wp:effectExtent l="19050" t="0" r="0" b="0"/>
            <wp:docPr id="1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srcRect/>
                    <a:stretch>
                      <a:fillRect/>
                    </a:stretch>
                  </pic:blipFill>
                  <pic:spPr bwMode="auto">
                    <a:xfrm>
                      <a:off x="0" y="0"/>
                      <a:ext cx="3609634" cy="2785800"/>
                    </a:xfrm>
                    <a:prstGeom prst="rect">
                      <a:avLst/>
                    </a:prstGeom>
                    <a:noFill/>
                    <a:ln w="9525">
                      <a:noFill/>
                      <a:miter lim="800000"/>
                      <a:headEnd/>
                      <a:tailEnd/>
                    </a:ln>
                  </pic:spPr>
                </pic:pic>
              </a:graphicData>
            </a:graphic>
          </wp:inline>
        </w:drawing>
      </w:r>
    </w:p>
    <w:p w:rsidR="00C47B15" w:rsidRPr="00C47B15" w:rsidRDefault="00C47B15" w:rsidP="00C47B15">
      <w:pPr>
        <w:autoSpaceDE w:val="0"/>
        <w:autoSpaceDN w:val="0"/>
        <w:adjustRightInd w:val="0"/>
        <w:spacing w:after="0" w:line="240" w:lineRule="auto"/>
        <w:ind w:firstLine="708"/>
        <w:rPr>
          <w:rFonts w:ascii="Times New Roman" w:hAnsi="Times New Roman" w:cs="Times New Roman"/>
          <w:color w:val="000000"/>
          <w:sz w:val="28"/>
          <w:szCs w:val="28"/>
        </w:rPr>
      </w:pPr>
      <w:proofErr w:type="gramStart"/>
      <w:r w:rsidRPr="00C47B15">
        <w:rPr>
          <w:rFonts w:ascii="Times New Roman" w:hAnsi="Times New Roman" w:cs="Times New Roman"/>
          <w:color w:val="000000"/>
          <w:sz w:val="28"/>
          <w:szCs w:val="28"/>
        </w:rPr>
        <w:lastRenderedPageBreak/>
        <w:t xml:space="preserve">Согласно индивидуальным результатам обучающихся СПО, полученным за выполнение заданий ВПР СПО по учебному предмету в 2024 году: </w:t>
      </w:r>
      <w:proofErr w:type="gramEnd"/>
    </w:p>
    <w:p w:rsidR="00C47B15" w:rsidRPr="00C47B15" w:rsidRDefault="00C47B15" w:rsidP="00C47B15">
      <w:pPr>
        <w:pStyle w:val="a4"/>
        <w:numPr>
          <w:ilvl w:val="0"/>
          <w:numId w:val="13"/>
        </w:numPr>
        <w:autoSpaceDE w:val="0"/>
        <w:autoSpaceDN w:val="0"/>
        <w:adjustRightInd w:val="0"/>
        <w:spacing w:after="0" w:line="240" w:lineRule="auto"/>
        <w:rPr>
          <w:rFonts w:ascii="Times New Roman" w:hAnsi="Times New Roman" w:cs="Times New Roman"/>
          <w:color w:val="000000"/>
          <w:sz w:val="28"/>
          <w:szCs w:val="28"/>
        </w:rPr>
      </w:pPr>
      <w:r w:rsidRPr="00C47B15">
        <w:rPr>
          <w:rFonts w:ascii="Times New Roman" w:hAnsi="Times New Roman" w:cs="Times New Roman"/>
          <w:color w:val="000000"/>
          <w:sz w:val="28"/>
          <w:szCs w:val="28"/>
        </w:rPr>
        <w:t xml:space="preserve">отметка «2» находится в диапазоне от 0 до 10 баллов; </w:t>
      </w:r>
    </w:p>
    <w:p w:rsidR="00C47B15" w:rsidRPr="00C47B15" w:rsidRDefault="00C47B15" w:rsidP="00C47B15">
      <w:pPr>
        <w:pStyle w:val="a4"/>
        <w:numPr>
          <w:ilvl w:val="0"/>
          <w:numId w:val="13"/>
        </w:numPr>
        <w:autoSpaceDE w:val="0"/>
        <w:autoSpaceDN w:val="0"/>
        <w:adjustRightInd w:val="0"/>
        <w:spacing w:after="0" w:line="240" w:lineRule="auto"/>
        <w:rPr>
          <w:rFonts w:ascii="Times New Roman" w:hAnsi="Times New Roman" w:cs="Times New Roman"/>
          <w:color w:val="000000"/>
          <w:sz w:val="28"/>
          <w:szCs w:val="28"/>
        </w:rPr>
      </w:pPr>
      <w:r w:rsidRPr="00C47B15">
        <w:rPr>
          <w:rFonts w:ascii="Times New Roman" w:hAnsi="Times New Roman" w:cs="Times New Roman"/>
          <w:color w:val="000000"/>
          <w:sz w:val="28"/>
          <w:szCs w:val="28"/>
        </w:rPr>
        <w:t xml:space="preserve">отметка «3» находится в диапазоне от 11 до 18 баллов; </w:t>
      </w:r>
    </w:p>
    <w:p w:rsidR="00C47B15" w:rsidRPr="00C47B15" w:rsidRDefault="00C47B15" w:rsidP="00C47B15">
      <w:pPr>
        <w:pStyle w:val="a4"/>
        <w:numPr>
          <w:ilvl w:val="0"/>
          <w:numId w:val="13"/>
        </w:numPr>
        <w:autoSpaceDE w:val="0"/>
        <w:autoSpaceDN w:val="0"/>
        <w:adjustRightInd w:val="0"/>
        <w:spacing w:after="0" w:line="240" w:lineRule="auto"/>
        <w:rPr>
          <w:rFonts w:ascii="Times New Roman" w:hAnsi="Times New Roman" w:cs="Times New Roman"/>
          <w:color w:val="000000"/>
          <w:sz w:val="28"/>
          <w:szCs w:val="28"/>
        </w:rPr>
      </w:pPr>
      <w:r w:rsidRPr="00C47B15">
        <w:rPr>
          <w:rFonts w:ascii="Times New Roman" w:hAnsi="Times New Roman" w:cs="Times New Roman"/>
          <w:color w:val="000000"/>
          <w:sz w:val="28"/>
          <w:szCs w:val="28"/>
        </w:rPr>
        <w:t xml:space="preserve">отметка «4» находится в диапазоне от 19 до 26 баллов; </w:t>
      </w:r>
    </w:p>
    <w:p w:rsidR="00C47B15" w:rsidRDefault="00C47B15" w:rsidP="00C47B15">
      <w:pPr>
        <w:pStyle w:val="a4"/>
        <w:numPr>
          <w:ilvl w:val="0"/>
          <w:numId w:val="13"/>
        </w:numPr>
        <w:autoSpaceDE w:val="0"/>
        <w:autoSpaceDN w:val="0"/>
        <w:adjustRightInd w:val="0"/>
        <w:spacing w:after="0" w:line="240" w:lineRule="auto"/>
        <w:rPr>
          <w:rFonts w:ascii="Times New Roman" w:hAnsi="Times New Roman" w:cs="Times New Roman"/>
          <w:color w:val="000000"/>
          <w:sz w:val="28"/>
          <w:szCs w:val="28"/>
        </w:rPr>
      </w:pPr>
      <w:r w:rsidRPr="00C47B15">
        <w:rPr>
          <w:rFonts w:ascii="Times New Roman" w:hAnsi="Times New Roman" w:cs="Times New Roman"/>
          <w:color w:val="000000"/>
          <w:sz w:val="28"/>
          <w:szCs w:val="28"/>
        </w:rPr>
        <w:t xml:space="preserve">отметка «5» находится в диапазоне от 27 до 32 баллов. </w:t>
      </w:r>
    </w:p>
    <w:p w:rsidR="00C47B15" w:rsidRDefault="00C47B15" w:rsidP="00C47B15">
      <w:pPr>
        <w:pStyle w:val="a4"/>
        <w:autoSpaceDE w:val="0"/>
        <w:autoSpaceDN w:val="0"/>
        <w:adjustRightInd w:val="0"/>
        <w:spacing w:after="0" w:line="240" w:lineRule="auto"/>
        <w:jc w:val="both"/>
        <w:rPr>
          <w:rFonts w:ascii="Times New Roman" w:hAnsi="Times New Roman" w:cs="Times New Roman"/>
          <w:color w:val="000000"/>
          <w:sz w:val="28"/>
          <w:szCs w:val="28"/>
        </w:rPr>
      </w:pPr>
    </w:p>
    <w:p w:rsidR="00C47B15" w:rsidRPr="00C47B15" w:rsidRDefault="00C47B15" w:rsidP="00C47B15">
      <w:pPr>
        <w:autoSpaceDE w:val="0"/>
        <w:autoSpaceDN w:val="0"/>
        <w:adjustRightInd w:val="0"/>
        <w:spacing w:after="0" w:line="240" w:lineRule="auto"/>
        <w:ind w:firstLine="360"/>
        <w:jc w:val="both"/>
        <w:rPr>
          <w:rFonts w:ascii="Times New Roman" w:hAnsi="Times New Roman" w:cs="Times New Roman"/>
          <w:color w:val="000000"/>
          <w:sz w:val="28"/>
          <w:szCs w:val="28"/>
        </w:rPr>
      </w:pPr>
      <w:r w:rsidRPr="00C47B15">
        <w:rPr>
          <w:rFonts w:ascii="Times New Roman" w:hAnsi="Times New Roman" w:cs="Times New Roman"/>
          <w:color w:val="000000"/>
          <w:sz w:val="28"/>
          <w:szCs w:val="28"/>
        </w:rPr>
        <w:t xml:space="preserve">Статистические данные по отметкам, полученным за выполнение заданий ВПР СПО по учебному предмету обучающимися, завершившими общеобразовательную подготовку в целом по России и в Самарской области в 2023 году, представлены в таблице 20.2. </w:t>
      </w:r>
    </w:p>
    <w:p w:rsidR="00C47B15" w:rsidRPr="00C47B15" w:rsidRDefault="00C47B15" w:rsidP="00C47B15">
      <w:pPr>
        <w:autoSpaceDE w:val="0"/>
        <w:autoSpaceDN w:val="0"/>
        <w:adjustRightInd w:val="0"/>
        <w:spacing w:after="0" w:line="240" w:lineRule="auto"/>
        <w:jc w:val="center"/>
        <w:rPr>
          <w:rFonts w:ascii="Times New Roman" w:hAnsi="Times New Roman" w:cs="Times New Roman"/>
          <w:i/>
          <w:color w:val="000000"/>
          <w:sz w:val="28"/>
          <w:szCs w:val="28"/>
        </w:rPr>
      </w:pPr>
    </w:p>
    <w:p w:rsidR="00C47B15" w:rsidRDefault="00C47B15" w:rsidP="00C47B15">
      <w:pPr>
        <w:autoSpaceDE w:val="0"/>
        <w:autoSpaceDN w:val="0"/>
        <w:adjustRightInd w:val="0"/>
        <w:spacing w:after="0" w:line="240" w:lineRule="auto"/>
        <w:jc w:val="center"/>
        <w:rPr>
          <w:rFonts w:ascii="Times New Roman" w:hAnsi="Times New Roman" w:cs="Times New Roman"/>
          <w:i/>
          <w:color w:val="000000"/>
          <w:sz w:val="28"/>
          <w:szCs w:val="28"/>
        </w:rPr>
      </w:pPr>
      <w:r w:rsidRPr="00C47B15">
        <w:rPr>
          <w:rFonts w:ascii="Times New Roman" w:hAnsi="Times New Roman" w:cs="Times New Roman"/>
          <w:i/>
          <w:color w:val="000000"/>
          <w:sz w:val="28"/>
          <w:szCs w:val="28"/>
        </w:rPr>
        <w:t>Таблица 20.2. ВПР СПО Обществознание,</w:t>
      </w:r>
    </w:p>
    <w:p w:rsidR="00C47B15" w:rsidRDefault="00C47B15" w:rsidP="00C47B15">
      <w:pPr>
        <w:autoSpaceDE w:val="0"/>
        <w:autoSpaceDN w:val="0"/>
        <w:adjustRightInd w:val="0"/>
        <w:spacing w:after="0" w:line="240" w:lineRule="auto"/>
        <w:jc w:val="center"/>
        <w:rPr>
          <w:rFonts w:ascii="Times New Roman" w:hAnsi="Times New Roman" w:cs="Times New Roman"/>
          <w:i/>
          <w:color w:val="000000"/>
          <w:sz w:val="28"/>
          <w:szCs w:val="28"/>
        </w:rPr>
      </w:pPr>
      <w:r w:rsidRPr="00C47B15">
        <w:rPr>
          <w:rFonts w:ascii="Times New Roman" w:hAnsi="Times New Roman" w:cs="Times New Roman"/>
          <w:i/>
          <w:color w:val="000000"/>
          <w:sz w:val="28"/>
          <w:szCs w:val="28"/>
        </w:rPr>
        <w:t xml:space="preserve"> </w:t>
      </w:r>
      <w:proofErr w:type="gramStart"/>
      <w:r w:rsidRPr="00C47B15">
        <w:rPr>
          <w:rFonts w:ascii="Times New Roman" w:hAnsi="Times New Roman" w:cs="Times New Roman"/>
          <w:i/>
          <w:color w:val="000000"/>
          <w:sz w:val="28"/>
          <w:szCs w:val="28"/>
        </w:rPr>
        <w:t>завершившие</w:t>
      </w:r>
      <w:proofErr w:type="gramEnd"/>
      <w:r w:rsidRPr="00C47B15">
        <w:rPr>
          <w:rFonts w:ascii="Times New Roman" w:hAnsi="Times New Roman" w:cs="Times New Roman"/>
          <w:i/>
          <w:color w:val="000000"/>
          <w:sz w:val="28"/>
          <w:szCs w:val="28"/>
        </w:rPr>
        <w:t xml:space="preserve"> общеобразовательную подготовку.</w:t>
      </w:r>
    </w:p>
    <w:p w:rsidR="00C47B15" w:rsidRPr="00C47B15" w:rsidRDefault="00C47B15" w:rsidP="00C47B15">
      <w:pPr>
        <w:autoSpaceDE w:val="0"/>
        <w:autoSpaceDN w:val="0"/>
        <w:adjustRightInd w:val="0"/>
        <w:spacing w:after="0" w:line="240" w:lineRule="auto"/>
        <w:jc w:val="center"/>
        <w:rPr>
          <w:rFonts w:ascii="Times New Roman" w:hAnsi="Times New Roman" w:cs="Times New Roman"/>
          <w:i/>
          <w:color w:val="000000"/>
          <w:sz w:val="28"/>
          <w:szCs w:val="28"/>
        </w:rPr>
      </w:pPr>
      <w:r w:rsidRPr="00C47B15">
        <w:rPr>
          <w:rFonts w:ascii="Times New Roman" w:hAnsi="Times New Roman" w:cs="Times New Roman"/>
          <w:i/>
          <w:color w:val="000000"/>
          <w:sz w:val="28"/>
          <w:szCs w:val="28"/>
        </w:rPr>
        <w:t xml:space="preserve"> Статистика по отметкам</w:t>
      </w:r>
    </w:p>
    <w:p w:rsidR="00C47B15" w:rsidRDefault="00C47B15" w:rsidP="00C47B15">
      <w:pPr>
        <w:pStyle w:val="a4"/>
        <w:autoSpaceDE w:val="0"/>
        <w:autoSpaceDN w:val="0"/>
        <w:adjustRightInd w:val="0"/>
        <w:spacing w:after="0" w:line="240" w:lineRule="auto"/>
        <w:rPr>
          <w:rFonts w:ascii="Times New Roman" w:hAnsi="Times New Roman" w:cs="Times New Roman"/>
          <w:color w:val="000000"/>
          <w:sz w:val="28"/>
          <w:szCs w:val="28"/>
        </w:rPr>
      </w:pPr>
    </w:p>
    <w:p w:rsidR="00C47B15" w:rsidRDefault="00C47B15" w:rsidP="00C47B1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drawing>
          <wp:inline distT="0" distB="0" distL="0" distR="0">
            <wp:extent cx="5775960" cy="1242060"/>
            <wp:effectExtent l="19050" t="0" r="0" b="0"/>
            <wp:docPr id="17"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srcRect/>
                    <a:stretch>
                      <a:fillRect/>
                    </a:stretch>
                  </pic:blipFill>
                  <pic:spPr bwMode="auto">
                    <a:xfrm>
                      <a:off x="0" y="0"/>
                      <a:ext cx="5775960" cy="1242060"/>
                    </a:xfrm>
                    <a:prstGeom prst="rect">
                      <a:avLst/>
                    </a:prstGeom>
                    <a:noFill/>
                    <a:ln w="9525">
                      <a:noFill/>
                      <a:miter lim="800000"/>
                      <a:headEnd/>
                      <a:tailEnd/>
                    </a:ln>
                  </pic:spPr>
                </pic:pic>
              </a:graphicData>
            </a:graphic>
          </wp:inline>
        </w:drawing>
      </w:r>
    </w:p>
    <w:p w:rsidR="00C47B15" w:rsidRPr="00C47B15" w:rsidRDefault="00C47B15" w:rsidP="00C47B15">
      <w:pPr>
        <w:autoSpaceDE w:val="0"/>
        <w:autoSpaceDN w:val="0"/>
        <w:adjustRightInd w:val="0"/>
        <w:spacing w:after="0" w:line="240" w:lineRule="auto"/>
        <w:ind w:firstLine="708"/>
        <w:jc w:val="both"/>
        <w:rPr>
          <w:rFonts w:ascii="Times New Roman" w:hAnsi="Times New Roman" w:cs="Times New Roman"/>
          <w:color w:val="000000"/>
          <w:sz w:val="28"/>
          <w:szCs w:val="28"/>
        </w:rPr>
      </w:pPr>
      <w:r w:rsidRPr="00C47B15">
        <w:rPr>
          <w:rFonts w:ascii="Times New Roman" w:hAnsi="Times New Roman" w:cs="Times New Roman"/>
          <w:color w:val="000000"/>
          <w:sz w:val="28"/>
          <w:szCs w:val="28"/>
        </w:rPr>
        <w:t xml:space="preserve">Статистические данные по отметкам, полученным за выполнение заданий ВПР СПО по учебному предмету обучающимися, завершившими общеобразовательную подготовку в целом по России и в Самарской области в 2024 году, представлены в таблице 20.3. </w:t>
      </w:r>
    </w:p>
    <w:p w:rsidR="00C47B15" w:rsidRDefault="00C47B15" w:rsidP="00C47B15">
      <w:pPr>
        <w:autoSpaceDE w:val="0"/>
        <w:autoSpaceDN w:val="0"/>
        <w:adjustRightInd w:val="0"/>
        <w:spacing w:after="0" w:line="240" w:lineRule="auto"/>
        <w:jc w:val="both"/>
        <w:rPr>
          <w:rFonts w:ascii="Times New Roman" w:hAnsi="Times New Roman" w:cs="Times New Roman"/>
          <w:color w:val="000000"/>
          <w:sz w:val="28"/>
          <w:szCs w:val="28"/>
        </w:rPr>
      </w:pPr>
    </w:p>
    <w:p w:rsidR="00C47B15" w:rsidRDefault="00C47B15" w:rsidP="00C47B15">
      <w:pPr>
        <w:autoSpaceDE w:val="0"/>
        <w:autoSpaceDN w:val="0"/>
        <w:adjustRightInd w:val="0"/>
        <w:spacing w:after="0" w:line="240" w:lineRule="auto"/>
        <w:jc w:val="center"/>
        <w:rPr>
          <w:rFonts w:ascii="Times New Roman" w:hAnsi="Times New Roman" w:cs="Times New Roman"/>
          <w:i/>
          <w:color w:val="000000"/>
          <w:sz w:val="28"/>
          <w:szCs w:val="28"/>
        </w:rPr>
      </w:pPr>
      <w:r w:rsidRPr="00C47B15">
        <w:rPr>
          <w:rFonts w:ascii="Times New Roman" w:hAnsi="Times New Roman" w:cs="Times New Roman"/>
          <w:i/>
          <w:color w:val="000000"/>
          <w:sz w:val="28"/>
          <w:szCs w:val="28"/>
        </w:rPr>
        <w:t xml:space="preserve">Таблица 20.3. ВПР СПО Обществознание, </w:t>
      </w:r>
    </w:p>
    <w:p w:rsidR="00C47B15" w:rsidRDefault="00C47B15" w:rsidP="00C47B15">
      <w:pPr>
        <w:autoSpaceDE w:val="0"/>
        <w:autoSpaceDN w:val="0"/>
        <w:adjustRightInd w:val="0"/>
        <w:spacing w:after="0" w:line="240" w:lineRule="auto"/>
        <w:jc w:val="center"/>
        <w:rPr>
          <w:rFonts w:ascii="Times New Roman" w:hAnsi="Times New Roman" w:cs="Times New Roman"/>
          <w:i/>
          <w:color w:val="000000"/>
          <w:sz w:val="28"/>
          <w:szCs w:val="28"/>
        </w:rPr>
      </w:pPr>
      <w:proofErr w:type="gramStart"/>
      <w:r w:rsidRPr="00C47B15">
        <w:rPr>
          <w:rFonts w:ascii="Times New Roman" w:hAnsi="Times New Roman" w:cs="Times New Roman"/>
          <w:i/>
          <w:color w:val="000000"/>
          <w:sz w:val="28"/>
          <w:szCs w:val="28"/>
        </w:rPr>
        <w:t>завершившие</w:t>
      </w:r>
      <w:proofErr w:type="gramEnd"/>
      <w:r w:rsidRPr="00C47B15">
        <w:rPr>
          <w:rFonts w:ascii="Times New Roman" w:hAnsi="Times New Roman" w:cs="Times New Roman"/>
          <w:i/>
          <w:color w:val="000000"/>
          <w:sz w:val="28"/>
          <w:szCs w:val="28"/>
        </w:rPr>
        <w:t xml:space="preserve"> общеобразовательную подготовку. </w:t>
      </w:r>
    </w:p>
    <w:p w:rsidR="00C47B15" w:rsidRDefault="00C47B15" w:rsidP="00C47B15">
      <w:pPr>
        <w:autoSpaceDE w:val="0"/>
        <w:autoSpaceDN w:val="0"/>
        <w:adjustRightInd w:val="0"/>
        <w:spacing w:after="0" w:line="240" w:lineRule="auto"/>
        <w:jc w:val="center"/>
        <w:rPr>
          <w:rFonts w:ascii="Times New Roman" w:hAnsi="Times New Roman" w:cs="Times New Roman"/>
          <w:i/>
          <w:color w:val="000000"/>
          <w:sz w:val="28"/>
          <w:szCs w:val="28"/>
        </w:rPr>
      </w:pPr>
      <w:r w:rsidRPr="00C47B15">
        <w:rPr>
          <w:rFonts w:ascii="Times New Roman" w:hAnsi="Times New Roman" w:cs="Times New Roman"/>
          <w:i/>
          <w:color w:val="000000"/>
          <w:sz w:val="28"/>
          <w:szCs w:val="28"/>
        </w:rPr>
        <w:t>Статистика по отметкам</w:t>
      </w:r>
    </w:p>
    <w:p w:rsidR="00C47B15" w:rsidRDefault="00C47B15" w:rsidP="00C47B15">
      <w:pPr>
        <w:autoSpaceDE w:val="0"/>
        <w:autoSpaceDN w:val="0"/>
        <w:adjustRightInd w:val="0"/>
        <w:spacing w:after="0" w:line="240" w:lineRule="auto"/>
        <w:jc w:val="center"/>
        <w:rPr>
          <w:rFonts w:ascii="Times New Roman" w:hAnsi="Times New Roman" w:cs="Times New Roman"/>
          <w:i/>
          <w:color w:val="000000"/>
          <w:sz w:val="28"/>
          <w:szCs w:val="28"/>
        </w:rPr>
      </w:pPr>
    </w:p>
    <w:p w:rsidR="001C6A93" w:rsidRPr="00C47B15" w:rsidRDefault="001C6A93" w:rsidP="00C47B15">
      <w:pPr>
        <w:autoSpaceDE w:val="0"/>
        <w:autoSpaceDN w:val="0"/>
        <w:adjustRightInd w:val="0"/>
        <w:spacing w:after="0" w:line="240" w:lineRule="auto"/>
        <w:jc w:val="center"/>
        <w:rPr>
          <w:rFonts w:ascii="Times New Roman" w:hAnsi="Times New Roman" w:cs="Times New Roman"/>
          <w:i/>
          <w:color w:val="000000"/>
          <w:sz w:val="28"/>
          <w:szCs w:val="28"/>
        </w:rPr>
      </w:pPr>
      <w:r>
        <w:rPr>
          <w:rFonts w:ascii="Times New Roman" w:hAnsi="Times New Roman" w:cs="Times New Roman"/>
          <w:i/>
          <w:noProof/>
          <w:color w:val="000000"/>
          <w:sz w:val="28"/>
          <w:szCs w:val="28"/>
        </w:rPr>
        <w:drawing>
          <wp:inline distT="0" distB="0" distL="0" distR="0">
            <wp:extent cx="5715000" cy="1242060"/>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srcRect/>
                    <a:stretch>
                      <a:fillRect/>
                    </a:stretch>
                  </pic:blipFill>
                  <pic:spPr bwMode="auto">
                    <a:xfrm>
                      <a:off x="0" y="0"/>
                      <a:ext cx="5715000" cy="1242060"/>
                    </a:xfrm>
                    <a:prstGeom prst="rect">
                      <a:avLst/>
                    </a:prstGeom>
                    <a:noFill/>
                    <a:ln w="9525">
                      <a:noFill/>
                      <a:miter lim="800000"/>
                      <a:headEnd/>
                      <a:tailEnd/>
                    </a:ln>
                  </pic:spPr>
                </pic:pic>
              </a:graphicData>
            </a:graphic>
          </wp:inline>
        </w:drawing>
      </w:r>
    </w:p>
    <w:p w:rsidR="00C47B15" w:rsidRPr="00C47B15" w:rsidRDefault="00C47B15" w:rsidP="002336C2">
      <w:pPr>
        <w:autoSpaceDE w:val="0"/>
        <w:autoSpaceDN w:val="0"/>
        <w:adjustRightInd w:val="0"/>
        <w:spacing w:after="0" w:line="240" w:lineRule="auto"/>
        <w:jc w:val="both"/>
        <w:rPr>
          <w:rFonts w:ascii="Times New Roman" w:hAnsi="Times New Roman" w:cs="Times New Roman"/>
          <w:color w:val="000000"/>
          <w:sz w:val="28"/>
          <w:szCs w:val="28"/>
        </w:rPr>
      </w:pPr>
    </w:p>
    <w:p w:rsidR="002336C2" w:rsidRDefault="002336C2" w:rsidP="002336C2">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gramStart"/>
      <w:r w:rsidRPr="002336C2">
        <w:rPr>
          <w:rFonts w:ascii="Times New Roman" w:hAnsi="Times New Roman" w:cs="Times New Roman"/>
          <w:color w:val="000000"/>
          <w:sz w:val="28"/>
          <w:szCs w:val="28"/>
        </w:rPr>
        <w:t xml:space="preserve">Динамика доли обучающихся, выполнивших задания ВПР (по отметкам), в Самарской области представлена в диаграмме 20.2. при сопоставлении результатов ВПР СПО по учебному предмету в 2022, 2023 и 2024 годах. </w:t>
      </w:r>
      <w:proofErr w:type="gramEnd"/>
    </w:p>
    <w:p w:rsidR="002336C2" w:rsidRPr="002336C2" w:rsidRDefault="002336C2" w:rsidP="002336C2">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2336C2" w:rsidRDefault="002336C2" w:rsidP="002336C2">
      <w:pPr>
        <w:autoSpaceDE w:val="0"/>
        <w:autoSpaceDN w:val="0"/>
        <w:adjustRightInd w:val="0"/>
        <w:spacing w:after="0" w:line="240" w:lineRule="auto"/>
        <w:jc w:val="center"/>
        <w:rPr>
          <w:rFonts w:ascii="Times New Roman" w:hAnsi="Times New Roman" w:cs="Times New Roman"/>
          <w:i/>
          <w:color w:val="000000"/>
          <w:sz w:val="28"/>
          <w:szCs w:val="28"/>
        </w:rPr>
      </w:pPr>
      <w:r w:rsidRPr="002336C2">
        <w:rPr>
          <w:rFonts w:ascii="Times New Roman" w:hAnsi="Times New Roman" w:cs="Times New Roman"/>
          <w:i/>
          <w:color w:val="000000"/>
          <w:sz w:val="28"/>
          <w:szCs w:val="28"/>
        </w:rPr>
        <w:t xml:space="preserve">Диаграмма 20.2. Динамика доли </w:t>
      </w:r>
      <w:proofErr w:type="gramStart"/>
      <w:r w:rsidRPr="002336C2">
        <w:rPr>
          <w:rFonts w:ascii="Times New Roman" w:hAnsi="Times New Roman" w:cs="Times New Roman"/>
          <w:i/>
          <w:color w:val="000000"/>
          <w:sz w:val="28"/>
          <w:szCs w:val="28"/>
        </w:rPr>
        <w:t>обучающихся</w:t>
      </w:r>
      <w:proofErr w:type="gramEnd"/>
      <w:r w:rsidRPr="002336C2">
        <w:rPr>
          <w:rFonts w:ascii="Times New Roman" w:hAnsi="Times New Roman" w:cs="Times New Roman"/>
          <w:i/>
          <w:color w:val="000000"/>
          <w:sz w:val="28"/>
          <w:szCs w:val="28"/>
        </w:rPr>
        <w:t>,</w:t>
      </w:r>
    </w:p>
    <w:p w:rsidR="002336C2" w:rsidRDefault="002336C2" w:rsidP="002336C2">
      <w:pPr>
        <w:autoSpaceDE w:val="0"/>
        <w:autoSpaceDN w:val="0"/>
        <w:adjustRightInd w:val="0"/>
        <w:spacing w:after="0" w:line="240" w:lineRule="auto"/>
        <w:jc w:val="center"/>
        <w:rPr>
          <w:rFonts w:ascii="Times New Roman" w:hAnsi="Times New Roman" w:cs="Times New Roman"/>
          <w:i/>
          <w:color w:val="000000"/>
          <w:sz w:val="28"/>
          <w:szCs w:val="28"/>
        </w:rPr>
      </w:pPr>
      <w:r w:rsidRPr="002336C2">
        <w:rPr>
          <w:rFonts w:ascii="Times New Roman" w:hAnsi="Times New Roman" w:cs="Times New Roman"/>
          <w:i/>
          <w:color w:val="000000"/>
          <w:sz w:val="28"/>
          <w:szCs w:val="28"/>
        </w:rPr>
        <w:t xml:space="preserve"> </w:t>
      </w:r>
      <w:proofErr w:type="gramStart"/>
      <w:r w:rsidRPr="002336C2">
        <w:rPr>
          <w:rFonts w:ascii="Times New Roman" w:hAnsi="Times New Roman" w:cs="Times New Roman"/>
          <w:i/>
          <w:color w:val="000000"/>
          <w:sz w:val="28"/>
          <w:szCs w:val="28"/>
        </w:rPr>
        <w:t>выполнивших</w:t>
      </w:r>
      <w:proofErr w:type="gramEnd"/>
      <w:r w:rsidRPr="002336C2">
        <w:rPr>
          <w:rFonts w:ascii="Times New Roman" w:hAnsi="Times New Roman" w:cs="Times New Roman"/>
          <w:i/>
          <w:color w:val="000000"/>
          <w:sz w:val="28"/>
          <w:szCs w:val="28"/>
        </w:rPr>
        <w:t xml:space="preserve"> задания ВПР (по отметкам), </w:t>
      </w:r>
    </w:p>
    <w:p w:rsidR="002336C2" w:rsidRDefault="002336C2" w:rsidP="002336C2">
      <w:pPr>
        <w:autoSpaceDE w:val="0"/>
        <w:autoSpaceDN w:val="0"/>
        <w:adjustRightInd w:val="0"/>
        <w:spacing w:after="0" w:line="240" w:lineRule="auto"/>
        <w:jc w:val="center"/>
        <w:rPr>
          <w:rFonts w:ascii="Times New Roman" w:hAnsi="Times New Roman" w:cs="Times New Roman"/>
          <w:i/>
          <w:color w:val="000000"/>
          <w:sz w:val="28"/>
          <w:szCs w:val="28"/>
        </w:rPr>
      </w:pPr>
      <w:r w:rsidRPr="002336C2">
        <w:rPr>
          <w:rFonts w:ascii="Times New Roman" w:hAnsi="Times New Roman" w:cs="Times New Roman"/>
          <w:i/>
          <w:color w:val="000000"/>
          <w:sz w:val="28"/>
          <w:szCs w:val="28"/>
        </w:rPr>
        <w:lastRenderedPageBreak/>
        <w:t>в Самарской области, %</w:t>
      </w:r>
    </w:p>
    <w:p w:rsidR="002336C2" w:rsidRDefault="002336C2" w:rsidP="002336C2">
      <w:pPr>
        <w:autoSpaceDE w:val="0"/>
        <w:autoSpaceDN w:val="0"/>
        <w:adjustRightInd w:val="0"/>
        <w:spacing w:after="0" w:line="240" w:lineRule="auto"/>
        <w:jc w:val="center"/>
        <w:rPr>
          <w:rFonts w:ascii="Times New Roman" w:hAnsi="Times New Roman" w:cs="Times New Roman"/>
          <w:i/>
          <w:color w:val="000000"/>
          <w:sz w:val="28"/>
          <w:szCs w:val="28"/>
        </w:rPr>
      </w:pPr>
    </w:p>
    <w:p w:rsidR="002336C2" w:rsidRDefault="002336C2" w:rsidP="002336C2">
      <w:pPr>
        <w:autoSpaceDE w:val="0"/>
        <w:autoSpaceDN w:val="0"/>
        <w:adjustRightInd w:val="0"/>
        <w:spacing w:after="0" w:line="240" w:lineRule="auto"/>
        <w:jc w:val="center"/>
        <w:rPr>
          <w:rFonts w:ascii="Times New Roman" w:hAnsi="Times New Roman" w:cs="Times New Roman"/>
          <w:i/>
          <w:color w:val="000000"/>
          <w:sz w:val="28"/>
          <w:szCs w:val="28"/>
        </w:rPr>
      </w:pPr>
      <w:r>
        <w:rPr>
          <w:rFonts w:ascii="Times New Roman" w:hAnsi="Times New Roman" w:cs="Times New Roman"/>
          <w:i/>
          <w:noProof/>
          <w:color w:val="000000"/>
          <w:sz w:val="28"/>
          <w:szCs w:val="28"/>
        </w:rPr>
        <w:drawing>
          <wp:inline distT="0" distB="0" distL="0" distR="0">
            <wp:extent cx="4385310" cy="2520293"/>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cstate="print"/>
                    <a:srcRect/>
                    <a:stretch>
                      <a:fillRect/>
                    </a:stretch>
                  </pic:blipFill>
                  <pic:spPr bwMode="auto">
                    <a:xfrm>
                      <a:off x="0" y="0"/>
                      <a:ext cx="4388463" cy="2522105"/>
                    </a:xfrm>
                    <a:prstGeom prst="rect">
                      <a:avLst/>
                    </a:prstGeom>
                    <a:noFill/>
                    <a:ln w="9525">
                      <a:noFill/>
                      <a:miter lim="800000"/>
                      <a:headEnd/>
                      <a:tailEnd/>
                    </a:ln>
                  </pic:spPr>
                </pic:pic>
              </a:graphicData>
            </a:graphic>
          </wp:inline>
        </w:drawing>
      </w:r>
    </w:p>
    <w:p w:rsidR="002336C2" w:rsidRPr="002336C2" w:rsidRDefault="002336C2" w:rsidP="002336C2">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gramStart"/>
      <w:r w:rsidRPr="002336C2">
        <w:rPr>
          <w:rFonts w:ascii="Times New Roman" w:hAnsi="Times New Roman" w:cs="Times New Roman"/>
          <w:color w:val="000000"/>
          <w:sz w:val="28"/>
          <w:szCs w:val="28"/>
        </w:rPr>
        <w:t>На основании сопоставления результатов ВПР СПО по учебному предмету в 2022, 2023 и 2024 годах выявлена положительная динамика изменений по сравнению с 2022 годом и отрицательная по сравнению с 2023 годом, при этом увеличение доли обучающихся, выполнивших задания ВПР по Обществознанию, завершивших общеобразовательную подготовку, на оценку «4» обусловлено значительным сокращением доли обучающихся, выполнивших задания ВПР по Обществознанию, завершивших общеобразовательную подготовку</w:t>
      </w:r>
      <w:proofErr w:type="gramEnd"/>
      <w:r w:rsidRPr="002336C2">
        <w:rPr>
          <w:rFonts w:ascii="Times New Roman" w:hAnsi="Times New Roman" w:cs="Times New Roman"/>
          <w:color w:val="000000"/>
          <w:sz w:val="28"/>
          <w:szCs w:val="28"/>
        </w:rPr>
        <w:t xml:space="preserve">, на оценку «5». </w:t>
      </w:r>
    </w:p>
    <w:p w:rsidR="002336C2" w:rsidRPr="002336C2" w:rsidRDefault="002336C2" w:rsidP="002336C2">
      <w:pPr>
        <w:pStyle w:val="Default"/>
        <w:ind w:firstLine="708"/>
        <w:jc w:val="both"/>
        <w:rPr>
          <w:rFonts w:eastAsiaTheme="minorEastAsia"/>
          <w:sz w:val="28"/>
          <w:szCs w:val="28"/>
          <w:lang w:eastAsia="ru-RU"/>
        </w:rPr>
      </w:pPr>
      <w:r w:rsidRPr="002336C2">
        <w:rPr>
          <w:sz w:val="28"/>
          <w:szCs w:val="28"/>
        </w:rPr>
        <w:t xml:space="preserve">В ходе ВПР СПО по предмету Обществознание, завершивших общеобразовательную подготовку, оценивалось достижение планируемых результатов согласно направленности заданий ВПР. </w:t>
      </w:r>
      <w:r w:rsidRPr="002336C2">
        <w:rPr>
          <w:rFonts w:eastAsiaTheme="minorEastAsia"/>
          <w:sz w:val="28"/>
          <w:szCs w:val="28"/>
          <w:lang w:eastAsia="ru-RU"/>
        </w:rPr>
        <w:t xml:space="preserve">Коды заданий и их направленность, оцениваемые в 2024 году, представлены в таблице 20.5. </w:t>
      </w:r>
    </w:p>
    <w:p w:rsidR="002336C2" w:rsidRDefault="002336C2" w:rsidP="002336C2">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2336C2" w:rsidRDefault="002336C2" w:rsidP="002336C2">
      <w:pPr>
        <w:autoSpaceDE w:val="0"/>
        <w:autoSpaceDN w:val="0"/>
        <w:adjustRightInd w:val="0"/>
        <w:spacing w:after="0" w:line="240" w:lineRule="auto"/>
        <w:jc w:val="center"/>
        <w:rPr>
          <w:rFonts w:ascii="Times New Roman" w:hAnsi="Times New Roman" w:cs="Times New Roman"/>
          <w:i/>
          <w:color w:val="000000"/>
          <w:sz w:val="28"/>
          <w:szCs w:val="28"/>
        </w:rPr>
      </w:pPr>
      <w:r w:rsidRPr="002336C2">
        <w:rPr>
          <w:rFonts w:ascii="Times New Roman" w:hAnsi="Times New Roman" w:cs="Times New Roman"/>
          <w:i/>
          <w:color w:val="000000"/>
          <w:sz w:val="28"/>
          <w:szCs w:val="28"/>
        </w:rPr>
        <w:t>Таблица 20.5 ВПР СПО Обществознание,</w:t>
      </w:r>
    </w:p>
    <w:p w:rsidR="002336C2" w:rsidRDefault="002336C2" w:rsidP="002336C2">
      <w:pPr>
        <w:autoSpaceDE w:val="0"/>
        <w:autoSpaceDN w:val="0"/>
        <w:adjustRightInd w:val="0"/>
        <w:spacing w:after="0" w:line="240" w:lineRule="auto"/>
        <w:jc w:val="center"/>
        <w:rPr>
          <w:rFonts w:ascii="Times New Roman" w:hAnsi="Times New Roman" w:cs="Times New Roman"/>
          <w:i/>
          <w:color w:val="000000"/>
          <w:sz w:val="28"/>
          <w:szCs w:val="28"/>
        </w:rPr>
      </w:pPr>
      <w:proofErr w:type="gramStart"/>
      <w:r w:rsidRPr="002336C2">
        <w:rPr>
          <w:rFonts w:ascii="Times New Roman" w:hAnsi="Times New Roman" w:cs="Times New Roman"/>
          <w:i/>
          <w:color w:val="000000"/>
          <w:sz w:val="28"/>
          <w:szCs w:val="28"/>
        </w:rPr>
        <w:t>завершившие</w:t>
      </w:r>
      <w:proofErr w:type="gramEnd"/>
      <w:r w:rsidRPr="002336C2">
        <w:rPr>
          <w:rFonts w:ascii="Times New Roman" w:hAnsi="Times New Roman" w:cs="Times New Roman"/>
          <w:i/>
          <w:color w:val="000000"/>
          <w:sz w:val="28"/>
          <w:szCs w:val="28"/>
        </w:rPr>
        <w:t xml:space="preserve"> общеобразовательную подготовку. </w:t>
      </w:r>
    </w:p>
    <w:p w:rsidR="002336C2" w:rsidRDefault="002336C2" w:rsidP="002336C2">
      <w:pPr>
        <w:autoSpaceDE w:val="0"/>
        <w:autoSpaceDN w:val="0"/>
        <w:adjustRightInd w:val="0"/>
        <w:spacing w:after="0" w:line="240" w:lineRule="auto"/>
        <w:jc w:val="center"/>
        <w:rPr>
          <w:rFonts w:ascii="Times New Roman" w:hAnsi="Times New Roman" w:cs="Times New Roman"/>
          <w:i/>
          <w:color w:val="000000"/>
          <w:sz w:val="28"/>
          <w:szCs w:val="28"/>
        </w:rPr>
      </w:pPr>
      <w:r w:rsidRPr="002336C2">
        <w:rPr>
          <w:rFonts w:ascii="Times New Roman" w:hAnsi="Times New Roman" w:cs="Times New Roman"/>
          <w:i/>
          <w:color w:val="000000"/>
          <w:sz w:val="28"/>
          <w:szCs w:val="28"/>
        </w:rPr>
        <w:t>Направленность заданий ВПР, 2024</w:t>
      </w:r>
    </w:p>
    <w:p w:rsidR="002336C2" w:rsidRPr="002336C2" w:rsidRDefault="002336C2" w:rsidP="002336C2">
      <w:pPr>
        <w:autoSpaceDE w:val="0"/>
        <w:autoSpaceDN w:val="0"/>
        <w:adjustRightInd w:val="0"/>
        <w:spacing w:after="0" w:line="240" w:lineRule="auto"/>
        <w:jc w:val="center"/>
        <w:rPr>
          <w:rFonts w:ascii="Times New Roman" w:hAnsi="Times New Roman" w:cs="Times New Roman"/>
          <w:i/>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8"/>
        <w:gridCol w:w="8463"/>
      </w:tblGrid>
      <w:tr w:rsidR="002336C2" w:rsidRPr="002336C2" w:rsidTr="009F6FF7">
        <w:trPr>
          <w:trHeight w:val="494"/>
        </w:trPr>
        <w:tc>
          <w:tcPr>
            <w:tcW w:w="0" w:type="auto"/>
          </w:tcPr>
          <w:p w:rsidR="002336C2" w:rsidRPr="002336C2" w:rsidRDefault="002336C2" w:rsidP="002336C2">
            <w:pPr>
              <w:autoSpaceDE w:val="0"/>
              <w:autoSpaceDN w:val="0"/>
              <w:adjustRightInd w:val="0"/>
              <w:spacing w:after="0" w:line="240" w:lineRule="auto"/>
              <w:jc w:val="center"/>
              <w:rPr>
                <w:rFonts w:ascii="Times New Roman" w:hAnsi="Times New Roman" w:cs="Times New Roman"/>
                <w:color w:val="000000"/>
                <w:sz w:val="24"/>
                <w:szCs w:val="24"/>
              </w:rPr>
            </w:pPr>
            <w:r w:rsidRPr="002336C2">
              <w:rPr>
                <w:rFonts w:ascii="Times New Roman" w:hAnsi="Times New Roman" w:cs="Times New Roman"/>
                <w:color w:val="000000"/>
                <w:sz w:val="24"/>
                <w:szCs w:val="24"/>
              </w:rPr>
              <w:t>Код задания</w:t>
            </w:r>
          </w:p>
        </w:tc>
        <w:tc>
          <w:tcPr>
            <w:tcW w:w="0" w:type="auto"/>
          </w:tcPr>
          <w:p w:rsidR="002336C2" w:rsidRPr="002336C2" w:rsidRDefault="002336C2" w:rsidP="002336C2">
            <w:pPr>
              <w:autoSpaceDE w:val="0"/>
              <w:autoSpaceDN w:val="0"/>
              <w:adjustRightInd w:val="0"/>
              <w:spacing w:after="0" w:line="240" w:lineRule="auto"/>
              <w:jc w:val="center"/>
              <w:rPr>
                <w:rFonts w:ascii="Times New Roman" w:hAnsi="Times New Roman" w:cs="Times New Roman"/>
                <w:color w:val="000000"/>
                <w:sz w:val="24"/>
                <w:szCs w:val="24"/>
              </w:rPr>
            </w:pPr>
            <w:r w:rsidRPr="002336C2">
              <w:rPr>
                <w:rFonts w:ascii="Times New Roman" w:hAnsi="Times New Roman" w:cs="Times New Roman"/>
                <w:color w:val="000000"/>
                <w:sz w:val="24"/>
                <w:szCs w:val="24"/>
              </w:rPr>
              <w:t>Направленность задания ВПР</w:t>
            </w:r>
          </w:p>
        </w:tc>
      </w:tr>
      <w:tr w:rsidR="002336C2" w:rsidRPr="002336C2" w:rsidTr="009F6FF7">
        <w:trPr>
          <w:trHeight w:val="1599"/>
        </w:trPr>
        <w:tc>
          <w:tcPr>
            <w:tcW w:w="0" w:type="auto"/>
          </w:tcPr>
          <w:p w:rsidR="002336C2" w:rsidRPr="002336C2" w:rsidRDefault="002336C2" w:rsidP="009F6FF7">
            <w:pPr>
              <w:autoSpaceDE w:val="0"/>
              <w:autoSpaceDN w:val="0"/>
              <w:adjustRightInd w:val="0"/>
              <w:spacing w:after="0" w:line="240" w:lineRule="auto"/>
              <w:jc w:val="center"/>
              <w:rPr>
                <w:rFonts w:ascii="Times New Roman" w:hAnsi="Times New Roman" w:cs="Times New Roman"/>
                <w:color w:val="000000"/>
                <w:sz w:val="24"/>
                <w:szCs w:val="24"/>
              </w:rPr>
            </w:pPr>
            <w:r w:rsidRPr="002336C2">
              <w:rPr>
                <w:rFonts w:ascii="Times New Roman" w:hAnsi="Times New Roman" w:cs="Times New Roman"/>
                <w:color w:val="000000"/>
                <w:sz w:val="24"/>
                <w:szCs w:val="24"/>
              </w:rPr>
              <w:t>1</w:t>
            </w:r>
          </w:p>
        </w:tc>
        <w:tc>
          <w:tcPr>
            <w:tcW w:w="0" w:type="auto"/>
          </w:tcPr>
          <w:p w:rsidR="002336C2" w:rsidRPr="002336C2" w:rsidRDefault="002336C2" w:rsidP="002336C2">
            <w:pPr>
              <w:autoSpaceDE w:val="0"/>
              <w:autoSpaceDN w:val="0"/>
              <w:adjustRightInd w:val="0"/>
              <w:spacing w:after="0" w:line="240" w:lineRule="auto"/>
              <w:rPr>
                <w:rFonts w:ascii="Times New Roman" w:hAnsi="Times New Roman" w:cs="Times New Roman"/>
                <w:color w:val="000000"/>
                <w:sz w:val="24"/>
                <w:szCs w:val="24"/>
              </w:rPr>
            </w:pPr>
            <w:r w:rsidRPr="002336C2">
              <w:rPr>
                <w:rFonts w:ascii="Times New Roman" w:hAnsi="Times New Roman" w:cs="Times New Roman"/>
                <w:color w:val="000000"/>
                <w:sz w:val="24"/>
                <w:szCs w:val="24"/>
              </w:rPr>
              <w:t xml:space="preserve">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 </w:t>
            </w:r>
          </w:p>
        </w:tc>
      </w:tr>
      <w:tr w:rsidR="002336C2" w:rsidRPr="002336C2" w:rsidTr="009F6FF7">
        <w:trPr>
          <w:trHeight w:val="1384"/>
        </w:trPr>
        <w:tc>
          <w:tcPr>
            <w:tcW w:w="0" w:type="auto"/>
          </w:tcPr>
          <w:p w:rsidR="002336C2" w:rsidRPr="002336C2" w:rsidRDefault="002336C2" w:rsidP="009F6FF7">
            <w:pPr>
              <w:autoSpaceDE w:val="0"/>
              <w:autoSpaceDN w:val="0"/>
              <w:adjustRightInd w:val="0"/>
              <w:spacing w:after="0" w:line="240" w:lineRule="auto"/>
              <w:jc w:val="center"/>
              <w:rPr>
                <w:rFonts w:ascii="Times New Roman" w:hAnsi="Times New Roman" w:cs="Times New Roman"/>
                <w:color w:val="000000"/>
                <w:sz w:val="24"/>
                <w:szCs w:val="24"/>
              </w:rPr>
            </w:pPr>
            <w:r w:rsidRPr="002336C2">
              <w:rPr>
                <w:rFonts w:ascii="Times New Roman" w:hAnsi="Times New Roman" w:cs="Times New Roman"/>
                <w:color w:val="000000"/>
                <w:sz w:val="24"/>
                <w:szCs w:val="24"/>
              </w:rPr>
              <w:t>2</w:t>
            </w:r>
          </w:p>
        </w:tc>
        <w:tc>
          <w:tcPr>
            <w:tcW w:w="0" w:type="auto"/>
          </w:tcPr>
          <w:p w:rsidR="002336C2" w:rsidRPr="002336C2" w:rsidRDefault="002336C2" w:rsidP="00C00BA0">
            <w:pPr>
              <w:autoSpaceDE w:val="0"/>
              <w:autoSpaceDN w:val="0"/>
              <w:adjustRightInd w:val="0"/>
              <w:spacing w:after="0" w:line="240" w:lineRule="auto"/>
              <w:rPr>
                <w:rFonts w:ascii="Times New Roman" w:hAnsi="Times New Roman" w:cs="Times New Roman"/>
                <w:color w:val="000000"/>
                <w:sz w:val="24"/>
                <w:szCs w:val="24"/>
              </w:rPr>
            </w:pPr>
            <w:r w:rsidRPr="002336C2">
              <w:rPr>
                <w:rFonts w:ascii="Times New Roman" w:hAnsi="Times New Roman" w:cs="Times New Roman"/>
                <w:color w:val="000000"/>
                <w:sz w:val="24"/>
                <w:szCs w:val="24"/>
              </w:rPr>
              <w:t xml:space="preserve">Уметь определять смысл, различать признаки научных понятий и использовать понятийный аппарат при анализе и оценке социальных явлений; классифицировать и </w:t>
            </w:r>
            <w:proofErr w:type="spellStart"/>
            <w:r w:rsidRPr="002336C2">
              <w:rPr>
                <w:rFonts w:ascii="Times New Roman" w:hAnsi="Times New Roman" w:cs="Times New Roman"/>
                <w:color w:val="000000"/>
                <w:sz w:val="24"/>
                <w:szCs w:val="24"/>
              </w:rPr>
              <w:t>типологизировать</w:t>
            </w:r>
            <w:proofErr w:type="spellEnd"/>
            <w:r w:rsidRPr="002336C2">
              <w:rPr>
                <w:rFonts w:ascii="Times New Roman" w:hAnsi="Times New Roman" w:cs="Times New Roman"/>
                <w:color w:val="000000"/>
                <w:sz w:val="24"/>
                <w:szCs w:val="24"/>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w:t>
            </w:r>
          </w:p>
        </w:tc>
      </w:tr>
      <w:tr w:rsidR="002336C2" w:rsidRPr="002336C2" w:rsidTr="009F6FF7">
        <w:trPr>
          <w:trHeight w:val="783"/>
        </w:trPr>
        <w:tc>
          <w:tcPr>
            <w:tcW w:w="0" w:type="auto"/>
          </w:tcPr>
          <w:p w:rsidR="002336C2" w:rsidRPr="002336C2" w:rsidRDefault="002336C2" w:rsidP="009F6FF7">
            <w:pPr>
              <w:autoSpaceDE w:val="0"/>
              <w:autoSpaceDN w:val="0"/>
              <w:adjustRightInd w:val="0"/>
              <w:spacing w:after="0" w:line="240" w:lineRule="auto"/>
              <w:jc w:val="center"/>
              <w:rPr>
                <w:rFonts w:ascii="Times New Roman" w:hAnsi="Times New Roman" w:cs="Times New Roman"/>
                <w:color w:val="000000"/>
                <w:sz w:val="24"/>
                <w:szCs w:val="24"/>
              </w:rPr>
            </w:pPr>
            <w:r w:rsidRPr="002336C2">
              <w:rPr>
                <w:rFonts w:ascii="Times New Roman" w:hAnsi="Times New Roman" w:cs="Times New Roman"/>
                <w:color w:val="000000"/>
                <w:sz w:val="24"/>
                <w:szCs w:val="24"/>
              </w:rPr>
              <w:t>3</w:t>
            </w:r>
          </w:p>
        </w:tc>
        <w:tc>
          <w:tcPr>
            <w:tcW w:w="0" w:type="auto"/>
          </w:tcPr>
          <w:p w:rsidR="002336C2" w:rsidRPr="002336C2" w:rsidRDefault="002336C2" w:rsidP="00C00BA0">
            <w:pPr>
              <w:autoSpaceDE w:val="0"/>
              <w:autoSpaceDN w:val="0"/>
              <w:adjustRightInd w:val="0"/>
              <w:spacing w:after="0" w:line="240" w:lineRule="auto"/>
              <w:rPr>
                <w:rFonts w:ascii="Times New Roman" w:hAnsi="Times New Roman" w:cs="Times New Roman"/>
                <w:color w:val="000000"/>
                <w:sz w:val="24"/>
                <w:szCs w:val="24"/>
              </w:rPr>
            </w:pPr>
            <w:r w:rsidRPr="002336C2">
              <w:rPr>
                <w:rFonts w:ascii="Times New Roman" w:hAnsi="Times New Roman" w:cs="Times New Roman"/>
                <w:color w:val="000000"/>
                <w:sz w:val="24"/>
                <w:szCs w:val="24"/>
              </w:rPr>
              <w:t xml:space="preserve">Классифицировать и </w:t>
            </w:r>
            <w:proofErr w:type="spellStart"/>
            <w:r w:rsidRPr="002336C2">
              <w:rPr>
                <w:rFonts w:ascii="Times New Roman" w:hAnsi="Times New Roman" w:cs="Times New Roman"/>
                <w:color w:val="000000"/>
                <w:sz w:val="24"/>
                <w:szCs w:val="24"/>
              </w:rPr>
              <w:t>типологизировать</w:t>
            </w:r>
            <w:proofErr w:type="spellEnd"/>
            <w:r w:rsidRPr="002336C2">
              <w:rPr>
                <w:rFonts w:ascii="Times New Roman" w:hAnsi="Times New Roman" w:cs="Times New Roman"/>
                <w:color w:val="000000"/>
                <w:sz w:val="24"/>
                <w:szCs w:val="24"/>
              </w:rPr>
              <w:t xml:space="preserve"> на основе предложенных критериев используемые в социальных науках понятия и термины, отражающие социальные явления и процессы </w:t>
            </w:r>
          </w:p>
        </w:tc>
      </w:tr>
      <w:tr w:rsidR="002336C2" w:rsidRPr="002336C2" w:rsidTr="009F6FF7">
        <w:trPr>
          <w:trHeight w:val="1599"/>
        </w:trPr>
        <w:tc>
          <w:tcPr>
            <w:tcW w:w="0" w:type="auto"/>
          </w:tcPr>
          <w:p w:rsidR="002336C2" w:rsidRPr="002336C2" w:rsidRDefault="002336C2" w:rsidP="009F6FF7">
            <w:pPr>
              <w:autoSpaceDE w:val="0"/>
              <w:autoSpaceDN w:val="0"/>
              <w:adjustRightInd w:val="0"/>
              <w:spacing w:after="0" w:line="240" w:lineRule="auto"/>
              <w:jc w:val="center"/>
              <w:rPr>
                <w:rFonts w:ascii="Times New Roman" w:hAnsi="Times New Roman" w:cs="Times New Roman"/>
                <w:color w:val="000000"/>
                <w:sz w:val="24"/>
                <w:szCs w:val="24"/>
              </w:rPr>
            </w:pPr>
            <w:r w:rsidRPr="002336C2">
              <w:rPr>
                <w:rFonts w:ascii="Times New Roman" w:hAnsi="Times New Roman" w:cs="Times New Roman"/>
                <w:color w:val="000000"/>
                <w:sz w:val="24"/>
                <w:szCs w:val="24"/>
              </w:rPr>
              <w:lastRenderedPageBreak/>
              <w:t>4</w:t>
            </w:r>
          </w:p>
        </w:tc>
        <w:tc>
          <w:tcPr>
            <w:tcW w:w="0" w:type="auto"/>
          </w:tcPr>
          <w:p w:rsidR="002336C2" w:rsidRPr="002336C2" w:rsidRDefault="002336C2" w:rsidP="00C00BA0">
            <w:pPr>
              <w:autoSpaceDE w:val="0"/>
              <w:autoSpaceDN w:val="0"/>
              <w:adjustRightInd w:val="0"/>
              <w:spacing w:after="0" w:line="240" w:lineRule="auto"/>
              <w:rPr>
                <w:rFonts w:ascii="Times New Roman" w:hAnsi="Times New Roman" w:cs="Times New Roman"/>
                <w:color w:val="000000"/>
                <w:sz w:val="24"/>
                <w:szCs w:val="24"/>
              </w:rPr>
            </w:pPr>
            <w:proofErr w:type="gramStart"/>
            <w:r w:rsidRPr="002336C2">
              <w:rPr>
                <w:rFonts w:ascii="Times New Roman" w:hAnsi="Times New Roman" w:cs="Times New Roman"/>
                <w:color w:val="000000"/>
                <w:sz w:val="24"/>
                <w:szCs w:val="24"/>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2336C2">
              <w:rPr>
                <w:rFonts w:ascii="Times New Roman" w:hAnsi="Times New Roman" w:cs="Times New Roman"/>
                <w:color w:val="000000"/>
                <w:sz w:val="24"/>
                <w:szCs w:val="24"/>
              </w:rPr>
              <w:t xml:space="preserve"> </w:t>
            </w:r>
            <w:proofErr w:type="gramStart"/>
            <w:r w:rsidRPr="002336C2">
              <w:rPr>
                <w:rFonts w:ascii="Times New Roman" w:hAnsi="Times New Roman" w:cs="Times New Roman"/>
                <w:color w:val="000000"/>
                <w:sz w:val="24"/>
                <w:szCs w:val="24"/>
              </w:rPr>
              <w:t>человеке</w:t>
            </w:r>
            <w:proofErr w:type="gramEnd"/>
            <w:r w:rsidRPr="002336C2">
              <w:rPr>
                <w:rFonts w:ascii="Times New Roman" w:hAnsi="Times New Roman" w:cs="Times New Roman"/>
                <w:color w:val="000000"/>
                <w:sz w:val="24"/>
                <w:szCs w:val="24"/>
              </w:rPr>
              <w:t xml:space="preserve">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w:t>
            </w:r>
          </w:p>
        </w:tc>
      </w:tr>
      <w:tr w:rsidR="002336C2" w:rsidRPr="002336C2" w:rsidTr="009F6FF7">
        <w:trPr>
          <w:trHeight w:val="579"/>
        </w:trPr>
        <w:tc>
          <w:tcPr>
            <w:tcW w:w="0" w:type="auto"/>
          </w:tcPr>
          <w:p w:rsidR="002336C2" w:rsidRPr="002336C2" w:rsidRDefault="002336C2" w:rsidP="009F6FF7">
            <w:pPr>
              <w:autoSpaceDE w:val="0"/>
              <w:autoSpaceDN w:val="0"/>
              <w:adjustRightInd w:val="0"/>
              <w:spacing w:after="0" w:line="240" w:lineRule="auto"/>
              <w:jc w:val="center"/>
              <w:rPr>
                <w:rFonts w:ascii="Times New Roman" w:hAnsi="Times New Roman" w:cs="Times New Roman"/>
                <w:color w:val="000000"/>
                <w:sz w:val="24"/>
                <w:szCs w:val="24"/>
              </w:rPr>
            </w:pPr>
            <w:r w:rsidRPr="002336C2">
              <w:rPr>
                <w:rFonts w:ascii="Times New Roman" w:hAnsi="Times New Roman" w:cs="Times New Roman"/>
                <w:color w:val="000000"/>
                <w:sz w:val="24"/>
                <w:szCs w:val="24"/>
              </w:rPr>
              <w:t>5</w:t>
            </w:r>
          </w:p>
        </w:tc>
        <w:tc>
          <w:tcPr>
            <w:tcW w:w="0" w:type="auto"/>
          </w:tcPr>
          <w:p w:rsidR="002336C2" w:rsidRPr="002336C2" w:rsidRDefault="002336C2" w:rsidP="00C00BA0">
            <w:pPr>
              <w:autoSpaceDE w:val="0"/>
              <w:autoSpaceDN w:val="0"/>
              <w:adjustRightInd w:val="0"/>
              <w:spacing w:after="0" w:line="240" w:lineRule="auto"/>
              <w:rPr>
                <w:rFonts w:ascii="Times New Roman" w:hAnsi="Times New Roman" w:cs="Times New Roman"/>
                <w:color w:val="000000"/>
                <w:sz w:val="24"/>
                <w:szCs w:val="24"/>
              </w:rPr>
            </w:pPr>
            <w:proofErr w:type="gramStart"/>
            <w:r w:rsidRPr="002336C2">
              <w:rPr>
                <w:rFonts w:ascii="Times New Roman" w:hAnsi="Times New Roman" w:cs="Times New Roman"/>
                <w:color w:val="000000"/>
                <w:sz w:val="24"/>
                <w:szCs w:val="24"/>
              </w:rPr>
              <w:t xml:space="preserve">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 классифицировать и </w:t>
            </w:r>
            <w:proofErr w:type="spellStart"/>
            <w:r w:rsidRPr="002336C2">
              <w:rPr>
                <w:rFonts w:ascii="Times New Roman" w:hAnsi="Times New Roman" w:cs="Times New Roman"/>
                <w:color w:val="000000"/>
                <w:sz w:val="24"/>
                <w:szCs w:val="24"/>
              </w:rPr>
              <w:t>типологизировать</w:t>
            </w:r>
            <w:proofErr w:type="spellEnd"/>
            <w:r w:rsidRPr="002336C2">
              <w:rPr>
                <w:rFonts w:ascii="Times New Roman" w:hAnsi="Times New Roman" w:cs="Times New Roman"/>
                <w:color w:val="000000"/>
                <w:sz w:val="24"/>
                <w:szCs w:val="24"/>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w:t>
            </w:r>
            <w:proofErr w:type="gramEnd"/>
            <w:r w:rsidRPr="002336C2">
              <w:rPr>
                <w:rFonts w:ascii="Times New Roman" w:hAnsi="Times New Roman" w:cs="Times New Roman"/>
                <w:color w:val="000000"/>
                <w:sz w:val="24"/>
                <w:szCs w:val="24"/>
              </w:rPr>
              <w:t xml:space="preserve"> виды знания, науки, религий; виды и уровни образования в Российской Федерации </w:t>
            </w:r>
          </w:p>
        </w:tc>
      </w:tr>
      <w:tr w:rsidR="002336C2" w:rsidRPr="002336C2" w:rsidTr="009F6FF7">
        <w:trPr>
          <w:trHeight w:val="1064"/>
        </w:trPr>
        <w:tc>
          <w:tcPr>
            <w:tcW w:w="0" w:type="auto"/>
          </w:tcPr>
          <w:p w:rsidR="002336C2" w:rsidRPr="002336C2" w:rsidRDefault="002336C2" w:rsidP="009F6FF7">
            <w:pPr>
              <w:autoSpaceDE w:val="0"/>
              <w:autoSpaceDN w:val="0"/>
              <w:adjustRightInd w:val="0"/>
              <w:spacing w:after="0" w:line="240" w:lineRule="auto"/>
              <w:jc w:val="center"/>
              <w:rPr>
                <w:rFonts w:ascii="Times New Roman" w:hAnsi="Times New Roman" w:cs="Times New Roman"/>
                <w:color w:val="000000"/>
                <w:sz w:val="24"/>
                <w:szCs w:val="24"/>
              </w:rPr>
            </w:pPr>
            <w:r w:rsidRPr="002336C2">
              <w:rPr>
                <w:rFonts w:ascii="Times New Roman" w:hAnsi="Times New Roman" w:cs="Times New Roman"/>
                <w:color w:val="000000"/>
                <w:sz w:val="24"/>
                <w:szCs w:val="24"/>
              </w:rPr>
              <w:t>6</w:t>
            </w:r>
          </w:p>
        </w:tc>
        <w:tc>
          <w:tcPr>
            <w:tcW w:w="0" w:type="auto"/>
          </w:tcPr>
          <w:p w:rsidR="002336C2" w:rsidRPr="002336C2" w:rsidRDefault="002336C2" w:rsidP="00C00BA0">
            <w:pPr>
              <w:autoSpaceDE w:val="0"/>
              <w:autoSpaceDN w:val="0"/>
              <w:adjustRightInd w:val="0"/>
              <w:spacing w:after="0" w:line="240" w:lineRule="auto"/>
              <w:rPr>
                <w:rFonts w:ascii="Times New Roman" w:hAnsi="Times New Roman" w:cs="Times New Roman"/>
                <w:color w:val="000000"/>
                <w:sz w:val="24"/>
                <w:szCs w:val="24"/>
              </w:rPr>
            </w:pPr>
            <w:r w:rsidRPr="002336C2">
              <w:rPr>
                <w:rFonts w:ascii="Times New Roman" w:hAnsi="Times New Roman" w:cs="Times New Roman"/>
                <w:color w:val="000000"/>
                <w:sz w:val="24"/>
                <w:szCs w:val="24"/>
              </w:rPr>
              <w:t xml:space="preserve">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w:t>
            </w:r>
            <w:proofErr w:type="spellStart"/>
            <w:r w:rsidRPr="002336C2">
              <w:rPr>
                <w:rFonts w:ascii="Times New Roman" w:hAnsi="Times New Roman" w:cs="Times New Roman"/>
                <w:color w:val="000000"/>
                <w:sz w:val="24"/>
                <w:szCs w:val="24"/>
              </w:rPr>
              <w:t>импортозамещения</w:t>
            </w:r>
            <w:proofErr w:type="spellEnd"/>
            <w:r w:rsidRPr="002336C2">
              <w:rPr>
                <w:rFonts w:ascii="Times New Roman" w:hAnsi="Times New Roman" w:cs="Times New Roman"/>
                <w:color w:val="000000"/>
                <w:sz w:val="24"/>
                <w:szCs w:val="24"/>
              </w:rPr>
              <w:t xml:space="preserve">, особенностях рыночных отношений в современной экономике </w:t>
            </w:r>
          </w:p>
        </w:tc>
      </w:tr>
      <w:tr w:rsidR="002336C2" w:rsidRPr="002336C2" w:rsidTr="009F6FF7">
        <w:trPr>
          <w:trHeight w:val="1599"/>
        </w:trPr>
        <w:tc>
          <w:tcPr>
            <w:tcW w:w="0" w:type="auto"/>
          </w:tcPr>
          <w:p w:rsidR="002336C2" w:rsidRPr="002336C2" w:rsidRDefault="002336C2" w:rsidP="009F6FF7">
            <w:pPr>
              <w:autoSpaceDE w:val="0"/>
              <w:autoSpaceDN w:val="0"/>
              <w:adjustRightInd w:val="0"/>
              <w:spacing w:after="0" w:line="240" w:lineRule="auto"/>
              <w:jc w:val="center"/>
              <w:rPr>
                <w:rFonts w:ascii="Times New Roman" w:hAnsi="Times New Roman" w:cs="Times New Roman"/>
                <w:color w:val="000000"/>
                <w:sz w:val="24"/>
                <w:szCs w:val="24"/>
              </w:rPr>
            </w:pPr>
            <w:r w:rsidRPr="002336C2">
              <w:rPr>
                <w:rFonts w:ascii="Times New Roman" w:hAnsi="Times New Roman" w:cs="Times New Roman"/>
                <w:color w:val="000000"/>
                <w:sz w:val="24"/>
                <w:szCs w:val="24"/>
              </w:rPr>
              <w:t>7</w:t>
            </w:r>
          </w:p>
        </w:tc>
        <w:tc>
          <w:tcPr>
            <w:tcW w:w="0" w:type="auto"/>
          </w:tcPr>
          <w:p w:rsidR="002336C2" w:rsidRPr="002336C2" w:rsidRDefault="002336C2" w:rsidP="00C00BA0">
            <w:pPr>
              <w:autoSpaceDE w:val="0"/>
              <w:autoSpaceDN w:val="0"/>
              <w:adjustRightInd w:val="0"/>
              <w:spacing w:after="0" w:line="240" w:lineRule="auto"/>
              <w:rPr>
                <w:rFonts w:ascii="Times New Roman" w:hAnsi="Times New Roman" w:cs="Times New Roman"/>
                <w:color w:val="000000"/>
                <w:sz w:val="24"/>
                <w:szCs w:val="24"/>
              </w:rPr>
            </w:pPr>
            <w:r w:rsidRPr="002336C2">
              <w:rPr>
                <w:rFonts w:ascii="Times New Roman" w:hAnsi="Times New Roman" w:cs="Times New Roman"/>
                <w:color w:val="000000"/>
                <w:sz w:val="24"/>
                <w:szCs w:val="24"/>
              </w:rPr>
              <w:t xml:space="preserve">Классифицировать и </w:t>
            </w:r>
            <w:proofErr w:type="spellStart"/>
            <w:r w:rsidRPr="002336C2">
              <w:rPr>
                <w:rFonts w:ascii="Times New Roman" w:hAnsi="Times New Roman" w:cs="Times New Roman"/>
                <w:color w:val="000000"/>
                <w:sz w:val="24"/>
                <w:szCs w:val="24"/>
              </w:rPr>
              <w:t>типологизировать</w:t>
            </w:r>
            <w:proofErr w:type="spellEnd"/>
            <w:r w:rsidRPr="002336C2">
              <w:rPr>
                <w:rFonts w:ascii="Times New Roman" w:hAnsi="Times New Roman" w:cs="Times New Roman"/>
                <w:color w:val="000000"/>
                <w:sz w:val="24"/>
                <w:szCs w:val="24"/>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 </w:t>
            </w:r>
          </w:p>
        </w:tc>
      </w:tr>
      <w:tr w:rsidR="002336C2" w:rsidRPr="002336C2" w:rsidTr="009F6FF7">
        <w:trPr>
          <w:trHeight w:val="1599"/>
        </w:trPr>
        <w:tc>
          <w:tcPr>
            <w:tcW w:w="0" w:type="auto"/>
          </w:tcPr>
          <w:p w:rsidR="002336C2" w:rsidRPr="002336C2" w:rsidRDefault="002336C2" w:rsidP="009F6FF7">
            <w:pPr>
              <w:autoSpaceDE w:val="0"/>
              <w:autoSpaceDN w:val="0"/>
              <w:adjustRightInd w:val="0"/>
              <w:spacing w:after="0" w:line="240" w:lineRule="auto"/>
              <w:jc w:val="center"/>
              <w:rPr>
                <w:rFonts w:ascii="Times New Roman" w:hAnsi="Times New Roman" w:cs="Times New Roman"/>
                <w:color w:val="000000"/>
                <w:sz w:val="24"/>
                <w:szCs w:val="24"/>
              </w:rPr>
            </w:pPr>
            <w:r w:rsidRPr="002336C2">
              <w:rPr>
                <w:rFonts w:ascii="Times New Roman" w:hAnsi="Times New Roman" w:cs="Times New Roman"/>
                <w:color w:val="000000"/>
                <w:sz w:val="24"/>
                <w:szCs w:val="24"/>
              </w:rPr>
              <w:t>8</w:t>
            </w:r>
          </w:p>
        </w:tc>
        <w:tc>
          <w:tcPr>
            <w:tcW w:w="0" w:type="auto"/>
          </w:tcPr>
          <w:p w:rsidR="002336C2" w:rsidRPr="002336C2" w:rsidRDefault="002336C2" w:rsidP="00C00BA0">
            <w:pPr>
              <w:autoSpaceDE w:val="0"/>
              <w:autoSpaceDN w:val="0"/>
              <w:adjustRightInd w:val="0"/>
              <w:spacing w:after="0" w:line="240" w:lineRule="auto"/>
              <w:rPr>
                <w:rFonts w:ascii="Times New Roman" w:hAnsi="Times New Roman" w:cs="Times New Roman"/>
                <w:color w:val="000000"/>
                <w:sz w:val="24"/>
                <w:szCs w:val="24"/>
              </w:rPr>
            </w:pPr>
            <w:r w:rsidRPr="002336C2">
              <w:rPr>
                <w:rFonts w:ascii="Times New Roman" w:hAnsi="Times New Roman" w:cs="Times New Roman"/>
                <w:color w:val="000000"/>
                <w:sz w:val="24"/>
                <w:szCs w:val="24"/>
              </w:rPr>
              <w:t xml:space="preserve">Классифицировать и </w:t>
            </w:r>
            <w:proofErr w:type="spellStart"/>
            <w:r w:rsidRPr="002336C2">
              <w:rPr>
                <w:rFonts w:ascii="Times New Roman" w:hAnsi="Times New Roman" w:cs="Times New Roman"/>
                <w:color w:val="000000"/>
                <w:sz w:val="24"/>
                <w:szCs w:val="24"/>
              </w:rPr>
              <w:t>типологизировать</w:t>
            </w:r>
            <w:proofErr w:type="spellEnd"/>
            <w:r w:rsidRPr="002336C2">
              <w:rPr>
                <w:rFonts w:ascii="Times New Roman" w:hAnsi="Times New Roman" w:cs="Times New Roman"/>
                <w:color w:val="000000"/>
                <w:sz w:val="24"/>
                <w:szCs w:val="24"/>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 </w:t>
            </w:r>
          </w:p>
        </w:tc>
      </w:tr>
      <w:tr w:rsidR="002336C2" w:rsidRPr="002336C2" w:rsidTr="009F6FF7">
        <w:trPr>
          <w:trHeight w:val="1599"/>
        </w:trPr>
        <w:tc>
          <w:tcPr>
            <w:tcW w:w="0" w:type="auto"/>
          </w:tcPr>
          <w:p w:rsidR="002336C2" w:rsidRPr="002336C2" w:rsidRDefault="002336C2" w:rsidP="009F6FF7">
            <w:pPr>
              <w:autoSpaceDE w:val="0"/>
              <w:autoSpaceDN w:val="0"/>
              <w:adjustRightInd w:val="0"/>
              <w:spacing w:after="0" w:line="240" w:lineRule="auto"/>
              <w:jc w:val="center"/>
              <w:rPr>
                <w:rFonts w:ascii="Times New Roman" w:hAnsi="Times New Roman" w:cs="Times New Roman"/>
                <w:color w:val="000000"/>
                <w:sz w:val="24"/>
                <w:szCs w:val="24"/>
              </w:rPr>
            </w:pPr>
            <w:r w:rsidRPr="002336C2">
              <w:rPr>
                <w:rFonts w:ascii="Times New Roman" w:hAnsi="Times New Roman" w:cs="Times New Roman"/>
                <w:color w:val="000000"/>
                <w:sz w:val="24"/>
                <w:szCs w:val="24"/>
              </w:rPr>
              <w:t>9</w:t>
            </w:r>
          </w:p>
        </w:tc>
        <w:tc>
          <w:tcPr>
            <w:tcW w:w="0" w:type="auto"/>
          </w:tcPr>
          <w:p w:rsidR="002336C2" w:rsidRPr="002336C2" w:rsidRDefault="002336C2" w:rsidP="00C00BA0">
            <w:pPr>
              <w:autoSpaceDE w:val="0"/>
              <w:autoSpaceDN w:val="0"/>
              <w:adjustRightInd w:val="0"/>
              <w:spacing w:after="0" w:line="240" w:lineRule="auto"/>
              <w:rPr>
                <w:rFonts w:ascii="Times New Roman" w:hAnsi="Times New Roman" w:cs="Times New Roman"/>
                <w:color w:val="000000"/>
                <w:sz w:val="24"/>
                <w:szCs w:val="24"/>
              </w:rPr>
            </w:pPr>
            <w:r w:rsidRPr="002336C2">
              <w:rPr>
                <w:rFonts w:ascii="Times New Roman" w:hAnsi="Times New Roman" w:cs="Times New Roman"/>
                <w:color w:val="000000"/>
                <w:sz w:val="24"/>
                <w:szCs w:val="24"/>
              </w:rPr>
              <w:t xml:space="preserve">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 отражать связи социальных объектов и явлений с помощью различных знаковых систем, в том числе в графиках </w:t>
            </w:r>
          </w:p>
        </w:tc>
      </w:tr>
      <w:tr w:rsidR="009F6FF7" w:rsidRPr="002336C2" w:rsidTr="009F6FF7">
        <w:trPr>
          <w:trHeight w:val="1599"/>
        </w:trPr>
        <w:tc>
          <w:tcPr>
            <w:tcW w:w="0" w:type="auto"/>
          </w:tcPr>
          <w:p w:rsidR="009F6FF7" w:rsidRPr="002336C2" w:rsidRDefault="009F6FF7" w:rsidP="009F6FF7">
            <w:pPr>
              <w:autoSpaceDE w:val="0"/>
              <w:autoSpaceDN w:val="0"/>
              <w:adjustRightInd w:val="0"/>
              <w:spacing w:after="0" w:line="240" w:lineRule="auto"/>
              <w:jc w:val="center"/>
              <w:rPr>
                <w:rFonts w:ascii="Times New Roman" w:hAnsi="Times New Roman" w:cs="Times New Roman"/>
                <w:color w:val="000000"/>
                <w:sz w:val="24"/>
                <w:szCs w:val="24"/>
              </w:rPr>
            </w:pPr>
            <w:r w:rsidRPr="002336C2">
              <w:rPr>
                <w:rFonts w:ascii="Times New Roman" w:hAnsi="Times New Roman" w:cs="Times New Roman"/>
                <w:color w:val="000000"/>
                <w:sz w:val="24"/>
                <w:szCs w:val="24"/>
              </w:rPr>
              <w:t>10</w:t>
            </w:r>
          </w:p>
        </w:tc>
        <w:tc>
          <w:tcPr>
            <w:tcW w:w="0" w:type="auto"/>
          </w:tcPr>
          <w:p w:rsidR="009F6FF7" w:rsidRPr="002336C2" w:rsidRDefault="009F6FF7" w:rsidP="00BE4FBE">
            <w:pPr>
              <w:autoSpaceDE w:val="0"/>
              <w:autoSpaceDN w:val="0"/>
              <w:adjustRightInd w:val="0"/>
              <w:spacing w:after="0" w:line="240" w:lineRule="auto"/>
              <w:rPr>
                <w:rFonts w:ascii="Times New Roman" w:hAnsi="Times New Roman" w:cs="Times New Roman"/>
                <w:color w:val="000000"/>
                <w:sz w:val="24"/>
                <w:szCs w:val="24"/>
              </w:rPr>
            </w:pPr>
            <w:proofErr w:type="gramStart"/>
            <w:r w:rsidRPr="002336C2">
              <w:rPr>
                <w:rFonts w:ascii="Times New Roman" w:hAnsi="Times New Roman" w:cs="Times New Roman"/>
                <w:color w:val="000000"/>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roofErr w:type="gramEnd"/>
            <w:r w:rsidRPr="002336C2">
              <w:rPr>
                <w:rFonts w:ascii="Times New Roman" w:hAnsi="Times New Roman" w:cs="Times New Roman"/>
                <w:color w:val="000000"/>
                <w:sz w:val="24"/>
                <w:szCs w:val="24"/>
              </w:rPr>
              <w:t xml:space="preserve"> классифицировать и </w:t>
            </w:r>
            <w:proofErr w:type="spellStart"/>
            <w:r w:rsidRPr="002336C2">
              <w:rPr>
                <w:rFonts w:ascii="Times New Roman" w:hAnsi="Times New Roman" w:cs="Times New Roman"/>
                <w:color w:val="000000"/>
                <w:sz w:val="24"/>
                <w:szCs w:val="24"/>
              </w:rPr>
              <w:t>типологизировать</w:t>
            </w:r>
            <w:proofErr w:type="spellEnd"/>
            <w:r w:rsidRPr="002336C2">
              <w:rPr>
                <w:rFonts w:ascii="Times New Roman" w:hAnsi="Times New Roman" w:cs="Times New Roman"/>
                <w:color w:val="000000"/>
                <w:sz w:val="24"/>
                <w:szCs w:val="24"/>
              </w:rPr>
              <w:t xml:space="preserve"> на основе предложенных критериев используемые в социальных науках понятия и термины, отражающие социальные явления и процессы </w:t>
            </w:r>
          </w:p>
        </w:tc>
      </w:tr>
      <w:tr w:rsidR="009F6FF7" w:rsidRPr="002336C2" w:rsidTr="009F6FF7">
        <w:trPr>
          <w:trHeight w:val="782"/>
        </w:trPr>
        <w:tc>
          <w:tcPr>
            <w:tcW w:w="0" w:type="auto"/>
          </w:tcPr>
          <w:p w:rsidR="009F6FF7" w:rsidRPr="002336C2" w:rsidRDefault="009F6FF7" w:rsidP="009F6FF7">
            <w:pPr>
              <w:autoSpaceDE w:val="0"/>
              <w:autoSpaceDN w:val="0"/>
              <w:adjustRightInd w:val="0"/>
              <w:spacing w:after="0" w:line="240" w:lineRule="auto"/>
              <w:jc w:val="center"/>
              <w:rPr>
                <w:rFonts w:ascii="Times New Roman" w:hAnsi="Times New Roman" w:cs="Times New Roman"/>
                <w:color w:val="000000"/>
                <w:sz w:val="24"/>
                <w:szCs w:val="24"/>
              </w:rPr>
            </w:pPr>
            <w:r w:rsidRPr="002336C2">
              <w:rPr>
                <w:rFonts w:ascii="Times New Roman" w:hAnsi="Times New Roman" w:cs="Times New Roman"/>
                <w:color w:val="000000"/>
                <w:sz w:val="24"/>
                <w:szCs w:val="24"/>
              </w:rPr>
              <w:t>11</w:t>
            </w:r>
          </w:p>
        </w:tc>
        <w:tc>
          <w:tcPr>
            <w:tcW w:w="0" w:type="auto"/>
          </w:tcPr>
          <w:p w:rsidR="009F6FF7" w:rsidRPr="002336C2" w:rsidRDefault="009F6FF7" w:rsidP="00BE4FBE">
            <w:pPr>
              <w:autoSpaceDE w:val="0"/>
              <w:autoSpaceDN w:val="0"/>
              <w:adjustRightInd w:val="0"/>
              <w:spacing w:after="0" w:line="240" w:lineRule="auto"/>
              <w:rPr>
                <w:rFonts w:ascii="Times New Roman" w:hAnsi="Times New Roman" w:cs="Times New Roman"/>
                <w:color w:val="000000"/>
                <w:sz w:val="24"/>
                <w:szCs w:val="24"/>
              </w:rPr>
            </w:pPr>
            <w:r w:rsidRPr="002336C2">
              <w:rPr>
                <w:rFonts w:ascii="Times New Roman" w:hAnsi="Times New Roman" w:cs="Times New Roman"/>
                <w:color w:val="000000"/>
                <w:sz w:val="24"/>
                <w:szCs w:val="24"/>
              </w:rPr>
              <w:t xml:space="preserve">Уметь устанавливать, выявлять причинно-следственные, функциональные, иерархические и другие связи; отражать связи социальных объектов и явлений с помощью различных знаковых систем, в том числе в диаграммах </w:t>
            </w:r>
          </w:p>
        </w:tc>
      </w:tr>
      <w:tr w:rsidR="009F6FF7" w:rsidRPr="002336C2" w:rsidTr="009F6FF7">
        <w:trPr>
          <w:trHeight w:val="1090"/>
        </w:trPr>
        <w:tc>
          <w:tcPr>
            <w:tcW w:w="0" w:type="auto"/>
          </w:tcPr>
          <w:p w:rsidR="009F6FF7" w:rsidRPr="002336C2" w:rsidRDefault="009F6FF7" w:rsidP="009F6FF7">
            <w:pPr>
              <w:autoSpaceDE w:val="0"/>
              <w:autoSpaceDN w:val="0"/>
              <w:adjustRightInd w:val="0"/>
              <w:spacing w:after="0" w:line="240" w:lineRule="auto"/>
              <w:jc w:val="center"/>
              <w:rPr>
                <w:rFonts w:ascii="Times New Roman" w:hAnsi="Times New Roman" w:cs="Times New Roman"/>
                <w:color w:val="000000"/>
                <w:sz w:val="24"/>
                <w:szCs w:val="24"/>
              </w:rPr>
            </w:pPr>
            <w:r w:rsidRPr="002336C2">
              <w:rPr>
                <w:rFonts w:ascii="Times New Roman" w:hAnsi="Times New Roman" w:cs="Times New Roman"/>
                <w:color w:val="000000"/>
                <w:sz w:val="24"/>
                <w:szCs w:val="24"/>
              </w:rPr>
              <w:lastRenderedPageBreak/>
              <w:t>12</w:t>
            </w:r>
          </w:p>
        </w:tc>
        <w:tc>
          <w:tcPr>
            <w:tcW w:w="0" w:type="auto"/>
          </w:tcPr>
          <w:p w:rsidR="009F6FF7" w:rsidRPr="002336C2" w:rsidRDefault="009F6FF7" w:rsidP="00BE4FBE">
            <w:pPr>
              <w:autoSpaceDE w:val="0"/>
              <w:autoSpaceDN w:val="0"/>
              <w:adjustRightInd w:val="0"/>
              <w:spacing w:after="0" w:line="240" w:lineRule="auto"/>
              <w:rPr>
                <w:rFonts w:ascii="Times New Roman" w:hAnsi="Times New Roman" w:cs="Times New Roman"/>
                <w:color w:val="000000"/>
                <w:sz w:val="24"/>
                <w:szCs w:val="24"/>
              </w:rPr>
            </w:pPr>
            <w:r w:rsidRPr="002336C2">
              <w:rPr>
                <w:rFonts w:ascii="Times New Roman" w:hAnsi="Times New Roman" w:cs="Times New Roman"/>
                <w:color w:val="000000"/>
                <w:sz w:val="24"/>
                <w:szCs w:val="24"/>
              </w:rPr>
              <w:t xml:space="preserve">Уметь устанавливать, выявлять причинно-следственные, функциональные, иерархические и другие связи, функции социальных норм, включая нормы права, государства, субъектов и органов государственной власти в Российской Федерации </w:t>
            </w:r>
          </w:p>
        </w:tc>
      </w:tr>
      <w:tr w:rsidR="009F6FF7" w:rsidRPr="002336C2" w:rsidTr="009F6FF7">
        <w:trPr>
          <w:trHeight w:val="1404"/>
        </w:trPr>
        <w:tc>
          <w:tcPr>
            <w:tcW w:w="0" w:type="auto"/>
          </w:tcPr>
          <w:p w:rsidR="009F6FF7" w:rsidRPr="002336C2" w:rsidRDefault="009F6FF7" w:rsidP="009F6FF7">
            <w:pPr>
              <w:autoSpaceDE w:val="0"/>
              <w:autoSpaceDN w:val="0"/>
              <w:adjustRightInd w:val="0"/>
              <w:spacing w:after="0" w:line="240" w:lineRule="auto"/>
              <w:jc w:val="center"/>
              <w:rPr>
                <w:rFonts w:ascii="Times New Roman" w:hAnsi="Times New Roman" w:cs="Times New Roman"/>
                <w:color w:val="000000"/>
                <w:sz w:val="24"/>
                <w:szCs w:val="24"/>
              </w:rPr>
            </w:pPr>
            <w:r w:rsidRPr="002336C2">
              <w:rPr>
                <w:rFonts w:ascii="Times New Roman" w:hAnsi="Times New Roman" w:cs="Times New Roman"/>
                <w:color w:val="000000"/>
                <w:sz w:val="24"/>
                <w:szCs w:val="24"/>
              </w:rPr>
              <w:t>13</w:t>
            </w:r>
          </w:p>
        </w:tc>
        <w:tc>
          <w:tcPr>
            <w:tcW w:w="0" w:type="auto"/>
          </w:tcPr>
          <w:p w:rsidR="009F6FF7" w:rsidRPr="002336C2" w:rsidRDefault="009F6FF7" w:rsidP="00BE4FBE">
            <w:pPr>
              <w:autoSpaceDE w:val="0"/>
              <w:autoSpaceDN w:val="0"/>
              <w:adjustRightInd w:val="0"/>
              <w:spacing w:after="0" w:line="240" w:lineRule="auto"/>
              <w:rPr>
                <w:rFonts w:ascii="Times New Roman" w:hAnsi="Times New Roman" w:cs="Times New Roman"/>
                <w:color w:val="000000"/>
                <w:sz w:val="24"/>
                <w:szCs w:val="24"/>
              </w:rPr>
            </w:pPr>
            <w:r w:rsidRPr="002336C2">
              <w:rPr>
                <w:rFonts w:ascii="Times New Roman" w:hAnsi="Times New Roman" w:cs="Times New Roman"/>
                <w:color w:val="000000"/>
                <w:sz w:val="24"/>
                <w:szCs w:val="24"/>
              </w:rPr>
              <w:t xml:space="preserve">Классифицировать и </w:t>
            </w:r>
            <w:proofErr w:type="spellStart"/>
            <w:r w:rsidRPr="002336C2">
              <w:rPr>
                <w:rFonts w:ascii="Times New Roman" w:hAnsi="Times New Roman" w:cs="Times New Roman"/>
                <w:color w:val="000000"/>
                <w:sz w:val="24"/>
                <w:szCs w:val="24"/>
              </w:rPr>
              <w:t>типологизировать</w:t>
            </w:r>
            <w:proofErr w:type="spellEnd"/>
            <w:r w:rsidRPr="002336C2">
              <w:rPr>
                <w:rFonts w:ascii="Times New Roman" w:hAnsi="Times New Roman" w:cs="Times New Roman"/>
                <w:color w:val="000000"/>
                <w:sz w:val="24"/>
                <w:szCs w:val="24"/>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права и свободы человека и гражданина Российской Федерации, конституционные обязанности гражданина Российской Федерации </w:t>
            </w:r>
          </w:p>
        </w:tc>
      </w:tr>
      <w:tr w:rsidR="009F6FF7" w:rsidRPr="002336C2" w:rsidTr="009F6FF7">
        <w:trPr>
          <w:trHeight w:val="296"/>
        </w:trPr>
        <w:tc>
          <w:tcPr>
            <w:tcW w:w="0" w:type="auto"/>
          </w:tcPr>
          <w:p w:rsidR="009F6FF7" w:rsidRPr="002336C2" w:rsidRDefault="009F6FF7" w:rsidP="009F6FF7">
            <w:pPr>
              <w:autoSpaceDE w:val="0"/>
              <w:autoSpaceDN w:val="0"/>
              <w:adjustRightInd w:val="0"/>
              <w:spacing w:after="0" w:line="240" w:lineRule="auto"/>
              <w:jc w:val="center"/>
              <w:rPr>
                <w:rFonts w:ascii="Times New Roman" w:hAnsi="Times New Roman" w:cs="Times New Roman"/>
                <w:color w:val="000000"/>
                <w:sz w:val="24"/>
                <w:szCs w:val="24"/>
              </w:rPr>
            </w:pPr>
            <w:r w:rsidRPr="002336C2">
              <w:rPr>
                <w:rFonts w:ascii="Times New Roman" w:hAnsi="Times New Roman" w:cs="Times New Roman"/>
                <w:color w:val="000000"/>
                <w:sz w:val="24"/>
                <w:szCs w:val="24"/>
              </w:rPr>
              <w:t>14</w:t>
            </w:r>
          </w:p>
        </w:tc>
        <w:tc>
          <w:tcPr>
            <w:tcW w:w="0" w:type="auto"/>
          </w:tcPr>
          <w:p w:rsidR="009F6FF7" w:rsidRPr="002336C2" w:rsidRDefault="009F6FF7" w:rsidP="00BE4FBE">
            <w:pPr>
              <w:autoSpaceDE w:val="0"/>
              <w:autoSpaceDN w:val="0"/>
              <w:adjustRightInd w:val="0"/>
              <w:spacing w:after="0" w:line="240" w:lineRule="auto"/>
              <w:rPr>
                <w:rFonts w:ascii="Times New Roman" w:hAnsi="Times New Roman" w:cs="Times New Roman"/>
                <w:color w:val="000000"/>
                <w:sz w:val="24"/>
                <w:szCs w:val="24"/>
              </w:rPr>
            </w:pPr>
            <w:r w:rsidRPr="002336C2">
              <w:rPr>
                <w:rFonts w:ascii="Times New Roman" w:hAnsi="Times New Roman" w:cs="Times New Roman"/>
                <w:color w:val="000000"/>
                <w:sz w:val="24"/>
                <w:szCs w:val="24"/>
              </w:rPr>
              <w:t xml:space="preserve">Уметь определять смысл, различать признаки научных понятий и использовать понятийный аппарат при анализе и оценке социальных </w:t>
            </w:r>
            <w:proofErr w:type="gramStart"/>
            <w:r w:rsidRPr="002336C2">
              <w:rPr>
                <w:rFonts w:ascii="Times New Roman" w:hAnsi="Times New Roman" w:cs="Times New Roman"/>
                <w:color w:val="000000"/>
                <w:sz w:val="24"/>
                <w:szCs w:val="24"/>
              </w:rPr>
              <w:t>явлений</w:t>
            </w:r>
            <w:proofErr w:type="gramEnd"/>
            <w:r w:rsidRPr="002336C2">
              <w:rPr>
                <w:rFonts w:ascii="Times New Roman" w:hAnsi="Times New Roman" w:cs="Times New Roman"/>
                <w:color w:val="000000"/>
                <w:sz w:val="24"/>
                <w:szCs w:val="24"/>
              </w:rPr>
              <w:t xml:space="preserve">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уметь устанавливать, выявлять причинно-следственные, функциональные, иерархические и другие связи системы права, нормативно-правовых актов, прав, свобод и обязанностей </w:t>
            </w:r>
          </w:p>
        </w:tc>
      </w:tr>
      <w:tr w:rsidR="009F6FF7" w:rsidRPr="002336C2" w:rsidTr="009F6FF7">
        <w:trPr>
          <w:trHeight w:val="1599"/>
        </w:trPr>
        <w:tc>
          <w:tcPr>
            <w:tcW w:w="0" w:type="auto"/>
          </w:tcPr>
          <w:p w:rsidR="009F6FF7" w:rsidRPr="002336C2" w:rsidRDefault="009F6FF7" w:rsidP="009F6FF7">
            <w:pPr>
              <w:autoSpaceDE w:val="0"/>
              <w:autoSpaceDN w:val="0"/>
              <w:adjustRightInd w:val="0"/>
              <w:spacing w:after="0" w:line="240" w:lineRule="auto"/>
              <w:jc w:val="center"/>
              <w:rPr>
                <w:rFonts w:ascii="Times New Roman" w:hAnsi="Times New Roman" w:cs="Times New Roman"/>
                <w:color w:val="000000"/>
                <w:sz w:val="24"/>
                <w:szCs w:val="24"/>
              </w:rPr>
            </w:pPr>
            <w:r w:rsidRPr="002336C2">
              <w:rPr>
                <w:rFonts w:ascii="Times New Roman" w:hAnsi="Times New Roman" w:cs="Times New Roman"/>
                <w:color w:val="000000"/>
                <w:sz w:val="24"/>
                <w:szCs w:val="24"/>
              </w:rPr>
              <w:t>15</w:t>
            </w:r>
          </w:p>
        </w:tc>
        <w:tc>
          <w:tcPr>
            <w:tcW w:w="0" w:type="auto"/>
          </w:tcPr>
          <w:p w:rsidR="009F6FF7" w:rsidRPr="002336C2" w:rsidRDefault="009F6FF7" w:rsidP="00BE4FBE">
            <w:pPr>
              <w:autoSpaceDE w:val="0"/>
              <w:autoSpaceDN w:val="0"/>
              <w:adjustRightInd w:val="0"/>
              <w:spacing w:after="0" w:line="240" w:lineRule="auto"/>
              <w:rPr>
                <w:rFonts w:ascii="Times New Roman" w:hAnsi="Times New Roman" w:cs="Times New Roman"/>
                <w:color w:val="000000"/>
                <w:sz w:val="24"/>
                <w:szCs w:val="24"/>
              </w:rPr>
            </w:pPr>
            <w:r w:rsidRPr="002336C2">
              <w:rPr>
                <w:rFonts w:ascii="Times New Roman" w:hAnsi="Times New Roman" w:cs="Times New Roman"/>
                <w:color w:val="000000"/>
                <w:sz w:val="24"/>
                <w:szCs w:val="24"/>
              </w:rPr>
              <w:t xml:space="preserve">Классифицировать и </w:t>
            </w:r>
            <w:proofErr w:type="spellStart"/>
            <w:r w:rsidRPr="002336C2">
              <w:rPr>
                <w:rFonts w:ascii="Times New Roman" w:hAnsi="Times New Roman" w:cs="Times New Roman"/>
                <w:color w:val="000000"/>
                <w:sz w:val="24"/>
                <w:szCs w:val="24"/>
              </w:rPr>
              <w:t>типологизировать</w:t>
            </w:r>
            <w:proofErr w:type="spellEnd"/>
            <w:r w:rsidRPr="002336C2">
              <w:rPr>
                <w:rFonts w:ascii="Times New Roman" w:hAnsi="Times New Roman" w:cs="Times New Roman"/>
                <w:color w:val="000000"/>
                <w:sz w:val="24"/>
                <w:szCs w:val="24"/>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способы защиты гражданских прав, правоохранительные органы; организационно-правовые формы юридических лиц;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уметь устанавливать, выявлять причинно-следственные, функциональные, иерархические и другие связи системы права, нормативно-правовых актов, прав, свобод и обязанностей </w:t>
            </w:r>
          </w:p>
        </w:tc>
      </w:tr>
      <w:tr w:rsidR="009F6FF7" w:rsidRPr="002336C2" w:rsidTr="009F6FF7">
        <w:trPr>
          <w:trHeight w:val="1599"/>
        </w:trPr>
        <w:tc>
          <w:tcPr>
            <w:tcW w:w="0" w:type="auto"/>
          </w:tcPr>
          <w:p w:rsidR="009F6FF7" w:rsidRPr="002336C2" w:rsidRDefault="009F6FF7" w:rsidP="009F6FF7">
            <w:pPr>
              <w:autoSpaceDE w:val="0"/>
              <w:autoSpaceDN w:val="0"/>
              <w:adjustRightInd w:val="0"/>
              <w:spacing w:after="0" w:line="240" w:lineRule="auto"/>
              <w:jc w:val="center"/>
              <w:rPr>
                <w:rFonts w:ascii="Times New Roman" w:hAnsi="Times New Roman" w:cs="Times New Roman"/>
                <w:color w:val="000000"/>
                <w:sz w:val="24"/>
                <w:szCs w:val="24"/>
              </w:rPr>
            </w:pPr>
            <w:r w:rsidRPr="002336C2">
              <w:rPr>
                <w:rFonts w:ascii="Times New Roman" w:hAnsi="Times New Roman" w:cs="Times New Roman"/>
                <w:color w:val="000000"/>
                <w:sz w:val="24"/>
                <w:szCs w:val="24"/>
              </w:rPr>
              <w:t>16</w:t>
            </w:r>
          </w:p>
        </w:tc>
        <w:tc>
          <w:tcPr>
            <w:tcW w:w="0" w:type="auto"/>
          </w:tcPr>
          <w:p w:rsidR="009F6FF7" w:rsidRPr="002336C2" w:rsidRDefault="009F6FF7" w:rsidP="00BE4FBE">
            <w:pPr>
              <w:autoSpaceDE w:val="0"/>
              <w:autoSpaceDN w:val="0"/>
              <w:adjustRightInd w:val="0"/>
              <w:spacing w:after="0" w:line="240" w:lineRule="auto"/>
              <w:rPr>
                <w:rFonts w:ascii="Times New Roman" w:hAnsi="Times New Roman" w:cs="Times New Roman"/>
                <w:color w:val="000000"/>
                <w:sz w:val="24"/>
                <w:szCs w:val="24"/>
              </w:rPr>
            </w:pPr>
            <w:r w:rsidRPr="002336C2">
              <w:rPr>
                <w:rFonts w:ascii="Times New Roman" w:hAnsi="Times New Roman" w:cs="Times New Roman"/>
                <w:color w:val="000000"/>
                <w:sz w:val="24"/>
                <w:szCs w:val="24"/>
              </w:rPr>
              <w:t xml:space="preserve">Классифицировать и </w:t>
            </w:r>
            <w:proofErr w:type="spellStart"/>
            <w:r w:rsidRPr="002336C2">
              <w:rPr>
                <w:rFonts w:ascii="Times New Roman" w:hAnsi="Times New Roman" w:cs="Times New Roman"/>
                <w:color w:val="000000"/>
                <w:sz w:val="24"/>
                <w:szCs w:val="24"/>
              </w:rPr>
              <w:t>типологизировать</w:t>
            </w:r>
            <w:proofErr w:type="spellEnd"/>
            <w:r w:rsidRPr="002336C2">
              <w:rPr>
                <w:rFonts w:ascii="Times New Roman" w:hAnsi="Times New Roman" w:cs="Times New Roman"/>
                <w:color w:val="000000"/>
                <w:sz w:val="24"/>
                <w:szCs w:val="24"/>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способы защиты гражданских прав, права и обязанности работников и работодателей; уметь устанавливать, выявлять причинно-следственные, функциональные, иерархические и другие связи системы права, нормативно-правовых актов, прав, свобод и обязанностей </w:t>
            </w:r>
          </w:p>
        </w:tc>
      </w:tr>
      <w:tr w:rsidR="009F6FF7" w:rsidRPr="002336C2" w:rsidTr="009F6FF7">
        <w:trPr>
          <w:trHeight w:val="1599"/>
        </w:trPr>
        <w:tc>
          <w:tcPr>
            <w:tcW w:w="0" w:type="auto"/>
          </w:tcPr>
          <w:p w:rsidR="009F6FF7" w:rsidRPr="002336C2" w:rsidRDefault="009F6FF7" w:rsidP="009F6FF7">
            <w:pPr>
              <w:autoSpaceDE w:val="0"/>
              <w:autoSpaceDN w:val="0"/>
              <w:adjustRightInd w:val="0"/>
              <w:spacing w:after="0" w:line="240" w:lineRule="auto"/>
              <w:jc w:val="center"/>
              <w:rPr>
                <w:rFonts w:ascii="Times New Roman" w:hAnsi="Times New Roman" w:cs="Times New Roman"/>
                <w:color w:val="000000"/>
                <w:sz w:val="24"/>
                <w:szCs w:val="24"/>
              </w:rPr>
            </w:pPr>
            <w:r w:rsidRPr="002336C2">
              <w:rPr>
                <w:rFonts w:ascii="Times New Roman" w:hAnsi="Times New Roman" w:cs="Times New Roman"/>
                <w:color w:val="000000"/>
                <w:sz w:val="24"/>
                <w:szCs w:val="24"/>
              </w:rPr>
              <w:t>17К1</w:t>
            </w:r>
          </w:p>
        </w:tc>
        <w:tc>
          <w:tcPr>
            <w:tcW w:w="0" w:type="auto"/>
          </w:tcPr>
          <w:p w:rsidR="009F6FF7" w:rsidRPr="002336C2" w:rsidRDefault="009F6FF7" w:rsidP="00BE4FBE">
            <w:pPr>
              <w:autoSpaceDE w:val="0"/>
              <w:autoSpaceDN w:val="0"/>
              <w:adjustRightInd w:val="0"/>
              <w:spacing w:after="0" w:line="240" w:lineRule="auto"/>
              <w:rPr>
                <w:rFonts w:ascii="Times New Roman" w:hAnsi="Times New Roman" w:cs="Times New Roman"/>
                <w:color w:val="000000"/>
                <w:sz w:val="24"/>
                <w:szCs w:val="24"/>
              </w:rPr>
            </w:pPr>
            <w:proofErr w:type="gramStart"/>
            <w:r w:rsidRPr="002336C2">
              <w:rPr>
                <w:rFonts w:ascii="Times New Roman" w:hAnsi="Times New Roman" w:cs="Times New Roman"/>
                <w:color w:val="000000"/>
                <w:sz w:val="24"/>
                <w:szCs w:val="24"/>
              </w:rPr>
              <w:t xml:space="preserve">Осуществлять учебно-исследовательскую и проектную деятельность с использованием полученных знаний, представлять ее результаты в виде завершенных проектов, творческих работ социальной и междисциплинарной направленности; готовить письменные работы (развернутые ответы, сочинения) по изученным темам; 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w:t>
            </w:r>
            <w:proofErr w:type="gramEnd"/>
          </w:p>
        </w:tc>
      </w:tr>
      <w:tr w:rsidR="009F6FF7" w:rsidRPr="002336C2" w:rsidTr="009F6FF7">
        <w:trPr>
          <w:trHeight w:val="1599"/>
        </w:trPr>
        <w:tc>
          <w:tcPr>
            <w:tcW w:w="0" w:type="auto"/>
          </w:tcPr>
          <w:p w:rsidR="009F6FF7" w:rsidRPr="002336C2" w:rsidRDefault="009F6FF7" w:rsidP="009F6FF7">
            <w:pPr>
              <w:autoSpaceDE w:val="0"/>
              <w:autoSpaceDN w:val="0"/>
              <w:adjustRightInd w:val="0"/>
              <w:spacing w:after="0" w:line="240" w:lineRule="auto"/>
              <w:jc w:val="center"/>
              <w:rPr>
                <w:rFonts w:ascii="Times New Roman" w:hAnsi="Times New Roman" w:cs="Times New Roman"/>
                <w:color w:val="000000"/>
                <w:sz w:val="24"/>
                <w:szCs w:val="24"/>
              </w:rPr>
            </w:pPr>
            <w:r w:rsidRPr="002336C2">
              <w:rPr>
                <w:rFonts w:ascii="Times New Roman" w:hAnsi="Times New Roman" w:cs="Times New Roman"/>
                <w:color w:val="000000"/>
                <w:sz w:val="24"/>
                <w:szCs w:val="24"/>
              </w:rPr>
              <w:t>17К2</w:t>
            </w:r>
          </w:p>
        </w:tc>
        <w:tc>
          <w:tcPr>
            <w:tcW w:w="0" w:type="auto"/>
          </w:tcPr>
          <w:p w:rsidR="009F6FF7" w:rsidRPr="002336C2" w:rsidRDefault="009F6FF7" w:rsidP="00BE4FBE">
            <w:pPr>
              <w:autoSpaceDE w:val="0"/>
              <w:autoSpaceDN w:val="0"/>
              <w:adjustRightInd w:val="0"/>
              <w:spacing w:after="0" w:line="240" w:lineRule="auto"/>
              <w:rPr>
                <w:rFonts w:ascii="Times New Roman" w:hAnsi="Times New Roman" w:cs="Times New Roman"/>
                <w:color w:val="000000"/>
                <w:sz w:val="24"/>
                <w:szCs w:val="24"/>
              </w:rPr>
            </w:pPr>
            <w:proofErr w:type="gramStart"/>
            <w:r w:rsidRPr="002336C2">
              <w:rPr>
                <w:rFonts w:ascii="Times New Roman" w:hAnsi="Times New Roman" w:cs="Times New Roman"/>
                <w:color w:val="000000"/>
                <w:sz w:val="24"/>
                <w:szCs w:val="24"/>
              </w:rPr>
              <w:t xml:space="preserve">Применять знания, полученные при изучении разделов курса для анализа </w:t>
            </w:r>
            <w:proofErr w:type="spellStart"/>
            <w:r w:rsidRPr="002336C2">
              <w:rPr>
                <w:rFonts w:ascii="Times New Roman" w:hAnsi="Times New Roman" w:cs="Times New Roman"/>
                <w:color w:val="000000"/>
                <w:sz w:val="24"/>
                <w:szCs w:val="24"/>
              </w:rPr>
              <w:t>инфрмации</w:t>
            </w:r>
            <w:proofErr w:type="spellEnd"/>
            <w:r w:rsidRPr="002336C2">
              <w:rPr>
                <w:rFonts w:ascii="Times New Roman" w:hAnsi="Times New Roman" w:cs="Times New Roman"/>
                <w:color w:val="000000"/>
                <w:sz w:val="24"/>
                <w:szCs w:val="24"/>
              </w:rPr>
              <w:t xml:space="preserve">, полученной из источников разного типа, включая официальные публикации на </w:t>
            </w:r>
            <w:proofErr w:type="spellStart"/>
            <w:r w:rsidRPr="002336C2">
              <w:rPr>
                <w:rFonts w:ascii="Times New Roman" w:hAnsi="Times New Roman" w:cs="Times New Roman"/>
                <w:color w:val="000000"/>
                <w:sz w:val="24"/>
                <w:szCs w:val="24"/>
              </w:rPr>
              <w:t>интернет-ресурсах</w:t>
            </w:r>
            <w:proofErr w:type="spellEnd"/>
            <w:r w:rsidRPr="002336C2">
              <w:rPr>
                <w:rFonts w:ascii="Times New Roman" w:hAnsi="Times New Roman" w:cs="Times New Roman"/>
                <w:color w:val="000000"/>
                <w:sz w:val="24"/>
                <w:szCs w:val="24"/>
              </w:rPr>
              <w:t xml:space="preserve"> государственных органов, нормативные правовые акты, государственные документы стратегического характера, публикации в СМИ; использовать ключевые понятия, теоретические положения для объяснения явлений социальной действительности;</w:t>
            </w:r>
            <w:proofErr w:type="gramEnd"/>
            <w:r w:rsidRPr="002336C2">
              <w:rPr>
                <w:rFonts w:ascii="Times New Roman" w:hAnsi="Times New Roman" w:cs="Times New Roman"/>
                <w:color w:val="000000"/>
                <w:sz w:val="24"/>
                <w:szCs w:val="24"/>
              </w:rPr>
              <w:t xml:space="preserve"> уметь использовать понятийный аппарат при анализе и оценке социальных явлений, при изложении собственных суждений и построении письменных высказываний </w:t>
            </w:r>
          </w:p>
        </w:tc>
      </w:tr>
      <w:tr w:rsidR="009F6FF7" w:rsidRPr="002336C2" w:rsidTr="009F6FF7">
        <w:trPr>
          <w:trHeight w:val="1362"/>
        </w:trPr>
        <w:tc>
          <w:tcPr>
            <w:tcW w:w="0" w:type="auto"/>
          </w:tcPr>
          <w:p w:rsidR="009F6FF7" w:rsidRPr="002336C2" w:rsidRDefault="009F6FF7" w:rsidP="009F6FF7">
            <w:pPr>
              <w:autoSpaceDE w:val="0"/>
              <w:autoSpaceDN w:val="0"/>
              <w:adjustRightInd w:val="0"/>
              <w:spacing w:after="0" w:line="240" w:lineRule="auto"/>
              <w:jc w:val="center"/>
              <w:rPr>
                <w:rFonts w:ascii="Times New Roman" w:hAnsi="Times New Roman" w:cs="Times New Roman"/>
                <w:color w:val="000000"/>
                <w:sz w:val="24"/>
                <w:szCs w:val="24"/>
              </w:rPr>
            </w:pPr>
            <w:r w:rsidRPr="002336C2">
              <w:rPr>
                <w:rFonts w:ascii="Times New Roman" w:hAnsi="Times New Roman" w:cs="Times New Roman"/>
                <w:color w:val="000000"/>
                <w:sz w:val="24"/>
                <w:szCs w:val="24"/>
              </w:rPr>
              <w:lastRenderedPageBreak/>
              <w:t>17К3</w:t>
            </w:r>
          </w:p>
        </w:tc>
        <w:tc>
          <w:tcPr>
            <w:tcW w:w="0" w:type="auto"/>
          </w:tcPr>
          <w:p w:rsidR="009F6FF7" w:rsidRPr="002336C2" w:rsidRDefault="009F6FF7" w:rsidP="00BE4FBE">
            <w:pPr>
              <w:autoSpaceDE w:val="0"/>
              <w:autoSpaceDN w:val="0"/>
              <w:adjustRightInd w:val="0"/>
              <w:spacing w:after="0" w:line="240" w:lineRule="auto"/>
              <w:rPr>
                <w:rFonts w:ascii="Times New Roman" w:hAnsi="Times New Roman" w:cs="Times New Roman"/>
                <w:color w:val="000000"/>
                <w:sz w:val="24"/>
                <w:szCs w:val="24"/>
              </w:rPr>
            </w:pPr>
            <w:r w:rsidRPr="002336C2">
              <w:rPr>
                <w:rFonts w:ascii="Times New Roman" w:hAnsi="Times New Roman" w:cs="Times New Roman"/>
                <w:color w:val="000000"/>
                <w:sz w:val="24"/>
                <w:szCs w:val="24"/>
              </w:rPr>
              <w:t xml:space="preserve">Делать обоснованные выводы, различать отдельные компоненты в информационном сообщении, выделять факты, выводы, оценочные суждения, мнения; уметь использовать понятийный аппарат при анализе и оценке социальных явлений при изложении собственных суждений и построении письменных высказываний </w:t>
            </w:r>
          </w:p>
        </w:tc>
      </w:tr>
      <w:tr w:rsidR="009F6FF7" w:rsidRPr="002336C2" w:rsidTr="009F6FF7">
        <w:trPr>
          <w:trHeight w:val="1599"/>
        </w:trPr>
        <w:tc>
          <w:tcPr>
            <w:tcW w:w="0" w:type="auto"/>
          </w:tcPr>
          <w:p w:rsidR="009F6FF7" w:rsidRPr="002336C2" w:rsidRDefault="009F6FF7" w:rsidP="009F6FF7">
            <w:pPr>
              <w:autoSpaceDE w:val="0"/>
              <w:autoSpaceDN w:val="0"/>
              <w:adjustRightInd w:val="0"/>
              <w:spacing w:after="0" w:line="240" w:lineRule="auto"/>
              <w:jc w:val="center"/>
              <w:rPr>
                <w:rFonts w:ascii="Times New Roman" w:hAnsi="Times New Roman" w:cs="Times New Roman"/>
                <w:color w:val="000000"/>
                <w:sz w:val="24"/>
                <w:szCs w:val="24"/>
              </w:rPr>
            </w:pPr>
            <w:r w:rsidRPr="002336C2">
              <w:rPr>
                <w:rFonts w:ascii="Times New Roman" w:hAnsi="Times New Roman" w:cs="Times New Roman"/>
                <w:color w:val="000000"/>
                <w:sz w:val="24"/>
                <w:szCs w:val="24"/>
              </w:rPr>
              <w:t>17К4</w:t>
            </w:r>
          </w:p>
        </w:tc>
        <w:tc>
          <w:tcPr>
            <w:tcW w:w="0" w:type="auto"/>
          </w:tcPr>
          <w:p w:rsidR="009F6FF7" w:rsidRPr="002336C2" w:rsidRDefault="009F6FF7" w:rsidP="00BE4FBE">
            <w:pPr>
              <w:autoSpaceDE w:val="0"/>
              <w:autoSpaceDN w:val="0"/>
              <w:adjustRightInd w:val="0"/>
              <w:spacing w:after="0" w:line="240" w:lineRule="auto"/>
              <w:rPr>
                <w:rFonts w:ascii="Times New Roman" w:hAnsi="Times New Roman" w:cs="Times New Roman"/>
                <w:color w:val="000000"/>
                <w:sz w:val="24"/>
                <w:szCs w:val="24"/>
              </w:rPr>
            </w:pPr>
            <w:r w:rsidRPr="002336C2">
              <w:rPr>
                <w:rFonts w:ascii="Times New Roman" w:hAnsi="Times New Roman" w:cs="Times New Roman"/>
                <w:color w:val="000000"/>
                <w:sz w:val="24"/>
                <w:szCs w:val="24"/>
              </w:rPr>
              <w:t xml:space="preserve">Конкретизировать теоретические положения фактами социальной действительности, модельными ситуациями, примерами из личного социального опыта; уметь использовать понятийный аппарат при анализе и оценке социальных явлений при изложении собственных суждений и построении письменных высказываний </w:t>
            </w:r>
          </w:p>
        </w:tc>
      </w:tr>
    </w:tbl>
    <w:p w:rsidR="002336C2" w:rsidRDefault="002336C2" w:rsidP="002336C2">
      <w:pPr>
        <w:autoSpaceDE w:val="0"/>
        <w:autoSpaceDN w:val="0"/>
        <w:adjustRightInd w:val="0"/>
        <w:spacing w:after="0" w:line="240" w:lineRule="auto"/>
        <w:rPr>
          <w:rFonts w:ascii="Times New Roman" w:hAnsi="Times New Roman" w:cs="Times New Roman"/>
          <w:sz w:val="24"/>
          <w:szCs w:val="24"/>
        </w:rPr>
      </w:pPr>
    </w:p>
    <w:p w:rsidR="002336C2" w:rsidRPr="002473E3" w:rsidRDefault="002473E3" w:rsidP="002473E3">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B4A48">
        <w:rPr>
          <w:rFonts w:ascii="Times New Roman" w:hAnsi="Times New Roman" w:cs="Times New Roman"/>
          <w:color w:val="000000"/>
          <w:sz w:val="28"/>
          <w:szCs w:val="28"/>
        </w:rPr>
        <w:t xml:space="preserve">В  процедуре   мониторинга  участвовали  </w:t>
      </w:r>
      <w:proofErr w:type="gramStart"/>
      <w:r w:rsidRPr="004B4A48">
        <w:rPr>
          <w:rFonts w:ascii="Times New Roman" w:hAnsi="Times New Roman" w:cs="Times New Roman"/>
          <w:color w:val="000000"/>
          <w:sz w:val="28"/>
          <w:szCs w:val="28"/>
        </w:rPr>
        <w:t>следующие</w:t>
      </w:r>
      <w:proofErr w:type="gramEnd"/>
      <w:r w:rsidRPr="004B4A48">
        <w:rPr>
          <w:rFonts w:ascii="Times New Roman" w:hAnsi="Times New Roman" w:cs="Times New Roman"/>
          <w:color w:val="000000"/>
          <w:sz w:val="28"/>
          <w:szCs w:val="28"/>
        </w:rPr>
        <w:t xml:space="preserve">  ПОО:</w:t>
      </w:r>
    </w:p>
    <w:p w:rsidR="009F6FF7" w:rsidRPr="009A0AD3" w:rsidRDefault="002473E3" w:rsidP="00BE4FBE">
      <w:pPr>
        <w:autoSpaceDE w:val="0"/>
        <w:autoSpaceDN w:val="0"/>
        <w:adjustRightInd w:val="0"/>
        <w:spacing w:after="0" w:line="240" w:lineRule="auto"/>
        <w:jc w:val="both"/>
        <w:rPr>
          <w:rFonts w:ascii="Times New Roman" w:hAnsi="Times New Roman" w:cs="Times New Roman"/>
          <w:bCs/>
          <w:i/>
          <w:iCs/>
          <w:color w:val="000000"/>
          <w:sz w:val="28"/>
          <w:szCs w:val="28"/>
        </w:rPr>
      </w:pPr>
      <w:r w:rsidRPr="009A0AD3">
        <w:rPr>
          <w:rFonts w:ascii="Times New Roman" w:hAnsi="Times New Roman" w:cs="Times New Roman"/>
          <w:bCs/>
          <w:i/>
          <w:iCs/>
          <w:color w:val="000000"/>
          <w:sz w:val="28"/>
          <w:szCs w:val="28"/>
        </w:rPr>
        <w:t xml:space="preserve">- </w:t>
      </w:r>
      <w:r w:rsidR="009F6FF7" w:rsidRPr="009A0AD3">
        <w:rPr>
          <w:rFonts w:ascii="Times New Roman" w:hAnsi="Times New Roman" w:cs="Times New Roman"/>
          <w:bCs/>
          <w:i/>
          <w:iCs/>
          <w:color w:val="000000"/>
          <w:sz w:val="28"/>
          <w:szCs w:val="28"/>
        </w:rPr>
        <w:t>Государственное бюджетное профессиональное образовательное учреждение Самарской области «Самарский социально-педагогический колледж» (</w:t>
      </w:r>
      <w:r w:rsidR="009F6FF7" w:rsidRPr="009A0AD3">
        <w:rPr>
          <w:rFonts w:ascii="Times New Roman" w:hAnsi="Times New Roman" w:cs="Times New Roman"/>
          <w:i/>
          <w:iCs/>
          <w:color w:val="000000"/>
          <w:sz w:val="28"/>
          <w:szCs w:val="28"/>
        </w:rPr>
        <w:t xml:space="preserve">далее </w:t>
      </w:r>
      <w:r w:rsidR="009F6FF7" w:rsidRPr="009A0AD3">
        <w:rPr>
          <w:rFonts w:ascii="Times New Roman" w:hAnsi="Times New Roman" w:cs="Times New Roman"/>
          <w:bCs/>
          <w:i/>
          <w:iCs/>
          <w:color w:val="000000"/>
          <w:sz w:val="28"/>
          <w:szCs w:val="28"/>
        </w:rPr>
        <w:t>– ГБПОУ «ССПК»</w:t>
      </w:r>
      <w:r w:rsidRPr="009A0AD3">
        <w:rPr>
          <w:rFonts w:ascii="Times New Roman" w:hAnsi="Times New Roman" w:cs="Times New Roman"/>
          <w:bCs/>
          <w:i/>
          <w:iCs/>
          <w:color w:val="000000"/>
          <w:sz w:val="28"/>
          <w:szCs w:val="28"/>
        </w:rPr>
        <w:t>);</w:t>
      </w:r>
    </w:p>
    <w:p w:rsidR="002473E3" w:rsidRPr="009A0AD3" w:rsidRDefault="002473E3" w:rsidP="00BE4FBE">
      <w:pPr>
        <w:pStyle w:val="Default"/>
        <w:jc w:val="both"/>
        <w:rPr>
          <w:rFonts w:eastAsiaTheme="minorEastAsia"/>
          <w:sz w:val="28"/>
          <w:szCs w:val="28"/>
          <w:lang w:eastAsia="ru-RU"/>
        </w:rPr>
      </w:pPr>
      <w:r w:rsidRPr="009A0AD3">
        <w:rPr>
          <w:bCs/>
          <w:i/>
          <w:iCs/>
          <w:sz w:val="28"/>
          <w:szCs w:val="28"/>
        </w:rPr>
        <w:t xml:space="preserve">- </w:t>
      </w:r>
      <w:r w:rsidRPr="009A0AD3">
        <w:rPr>
          <w:rFonts w:eastAsiaTheme="minorEastAsia"/>
          <w:bCs/>
          <w:i/>
          <w:iCs/>
          <w:sz w:val="28"/>
          <w:szCs w:val="28"/>
          <w:lang w:eastAsia="ru-RU"/>
        </w:rPr>
        <w:t>Государственное бюджетное профессиональное образовательное учреждение Самарской области «Самарское областное училище культуры и искусств» (</w:t>
      </w:r>
      <w:r w:rsidRPr="009A0AD3">
        <w:rPr>
          <w:rFonts w:eastAsiaTheme="minorEastAsia"/>
          <w:i/>
          <w:iCs/>
          <w:sz w:val="28"/>
          <w:szCs w:val="28"/>
          <w:lang w:eastAsia="ru-RU"/>
        </w:rPr>
        <w:t xml:space="preserve">далее </w:t>
      </w:r>
      <w:r w:rsidRPr="009A0AD3">
        <w:rPr>
          <w:rFonts w:eastAsiaTheme="minorEastAsia"/>
          <w:bCs/>
          <w:i/>
          <w:iCs/>
          <w:sz w:val="28"/>
          <w:szCs w:val="28"/>
          <w:lang w:eastAsia="ru-RU"/>
        </w:rPr>
        <w:t xml:space="preserve">– ГБПОУ «СОУКИ») </w:t>
      </w:r>
    </w:p>
    <w:p w:rsidR="002473E3" w:rsidRPr="009A0AD3" w:rsidRDefault="002473E3" w:rsidP="00BE4FBE">
      <w:pPr>
        <w:autoSpaceDE w:val="0"/>
        <w:autoSpaceDN w:val="0"/>
        <w:adjustRightInd w:val="0"/>
        <w:spacing w:after="0" w:line="240" w:lineRule="auto"/>
        <w:jc w:val="both"/>
        <w:rPr>
          <w:rFonts w:ascii="Times New Roman" w:hAnsi="Times New Roman" w:cs="Times New Roman"/>
          <w:color w:val="000000"/>
          <w:sz w:val="28"/>
          <w:szCs w:val="28"/>
        </w:rPr>
      </w:pPr>
      <w:r w:rsidRPr="009A0AD3">
        <w:rPr>
          <w:rFonts w:ascii="Times New Roman" w:hAnsi="Times New Roman" w:cs="Times New Roman"/>
          <w:bCs/>
          <w:i/>
          <w:iCs/>
          <w:color w:val="000000"/>
          <w:sz w:val="28"/>
          <w:szCs w:val="28"/>
        </w:rPr>
        <w:t>- Государственное автономное профессиональное образовательное учреждение Самарской области «Самарский государственный колледж» (</w:t>
      </w:r>
      <w:r w:rsidRPr="009A0AD3">
        <w:rPr>
          <w:rFonts w:ascii="Times New Roman" w:hAnsi="Times New Roman" w:cs="Times New Roman"/>
          <w:i/>
          <w:iCs/>
          <w:color w:val="000000"/>
          <w:sz w:val="28"/>
          <w:szCs w:val="28"/>
        </w:rPr>
        <w:t xml:space="preserve">далее </w:t>
      </w:r>
      <w:r w:rsidRPr="009A0AD3">
        <w:rPr>
          <w:rFonts w:ascii="Times New Roman" w:hAnsi="Times New Roman" w:cs="Times New Roman"/>
          <w:bCs/>
          <w:i/>
          <w:iCs/>
          <w:color w:val="000000"/>
          <w:sz w:val="28"/>
          <w:szCs w:val="28"/>
        </w:rPr>
        <w:t>– ГАПОУ «СГК»)</w:t>
      </w:r>
      <w:r w:rsidR="00BD3C76" w:rsidRPr="009A0AD3">
        <w:rPr>
          <w:rFonts w:ascii="Times New Roman" w:hAnsi="Times New Roman" w:cs="Times New Roman"/>
          <w:bCs/>
          <w:i/>
          <w:iCs/>
          <w:color w:val="000000"/>
          <w:sz w:val="28"/>
          <w:szCs w:val="28"/>
        </w:rPr>
        <w:t>;</w:t>
      </w:r>
    </w:p>
    <w:p w:rsidR="002473E3" w:rsidRPr="009A0AD3" w:rsidRDefault="00BD3C76" w:rsidP="00BE4FBE">
      <w:pPr>
        <w:autoSpaceDE w:val="0"/>
        <w:autoSpaceDN w:val="0"/>
        <w:adjustRightInd w:val="0"/>
        <w:spacing w:after="0" w:line="240" w:lineRule="auto"/>
        <w:jc w:val="both"/>
        <w:rPr>
          <w:rFonts w:ascii="Times New Roman" w:hAnsi="Times New Roman" w:cs="Times New Roman"/>
          <w:bCs/>
          <w:i/>
          <w:iCs/>
          <w:color w:val="000000"/>
          <w:sz w:val="28"/>
          <w:szCs w:val="28"/>
        </w:rPr>
      </w:pPr>
      <w:r w:rsidRPr="009A0AD3">
        <w:rPr>
          <w:rFonts w:ascii="Times New Roman" w:hAnsi="Times New Roman" w:cs="Times New Roman"/>
          <w:bCs/>
          <w:i/>
          <w:iCs/>
          <w:color w:val="000000"/>
          <w:sz w:val="28"/>
          <w:szCs w:val="28"/>
        </w:rPr>
        <w:t>- Государственное бюджетное профессиональное образовательное учреждение Самарской области «Самарское музыкальное училище им. Д.Г. Шаталова» (</w:t>
      </w:r>
      <w:r w:rsidRPr="009A0AD3">
        <w:rPr>
          <w:rFonts w:ascii="Times New Roman" w:hAnsi="Times New Roman" w:cs="Times New Roman"/>
          <w:i/>
          <w:iCs/>
          <w:color w:val="000000"/>
          <w:sz w:val="28"/>
          <w:szCs w:val="28"/>
        </w:rPr>
        <w:t xml:space="preserve">далее </w:t>
      </w:r>
      <w:r w:rsidRPr="009A0AD3">
        <w:rPr>
          <w:rFonts w:ascii="Times New Roman" w:hAnsi="Times New Roman" w:cs="Times New Roman"/>
          <w:bCs/>
          <w:i/>
          <w:iCs/>
          <w:color w:val="000000"/>
          <w:sz w:val="28"/>
          <w:szCs w:val="28"/>
        </w:rPr>
        <w:t>– ГБПОУ «Самарское музыкальное училище им. Д.Г. Шаталова»;</w:t>
      </w:r>
    </w:p>
    <w:p w:rsidR="005F7AC4" w:rsidRPr="009A0AD3" w:rsidRDefault="005F7AC4" w:rsidP="00BE4FBE">
      <w:pPr>
        <w:autoSpaceDE w:val="0"/>
        <w:autoSpaceDN w:val="0"/>
        <w:adjustRightInd w:val="0"/>
        <w:spacing w:after="0" w:line="240" w:lineRule="auto"/>
        <w:jc w:val="both"/>
        <w:rPr>
          <w:rFonts w:ascii="Times New Roman" w:hAnsi="Times New Roman" w:cs="Times New Roman"/>
          <w:color w:val="000000"/>
          <w:sz w:val="28"/>
          <w:szCs w:val="28"/>
        </w:rPr>
      </w:pPr>
      <w:r w:rsidRPr="009A0AD3">
        <w:rPr>
          <w:rFonts w:ascii="Times New Roman" w:hAnsi="Times New Roman" w:cs="Times New Roman"/>
          <w:bCs/>
          <w:i/>
          <w:iCs/>
          <w:color w:val="000000"/>
          <w:sz w:val="28"/>
          <w:szCs w:val="28"/>
        </w:rPr>
        <w:t>- Государственное бюджетное профессиональное образовательное учреждение Самарской области «Сызранский колледж искусств и культуры им. О.Н. Носцовой» (</w:t>
      </w:r>
      <w:r w:rsidRPr="009A0AD3">
        <w:rPr>
          <w:rFonts w:ascii="Times New Roman" w:hAnsi="Times New Roman" w:cs="Times New Roman"/>
          <w:i/>
          <w:iCs/>
          <w:color w:val="000000"/>
          <w:sz w:val="28"/>
          <w:szCs w:val="28"/>
        </w:rPr>
        <w:t xml:space="preserve">далее </w:t>
      </w:r>
      <w:r w:rsidRPr="009A0AD3">
        <w:rPr>
          <w:rFonts w:ascii="Times New Roman" w:hAnsi="Times New Roman" w:cs="Times New Roman"/>
          <w:bCs/>
          <w:i/>
          <w:iCs/>
          <w:color w:val="000000"/>
          <w:sz w:val="28"/>
          <w:szCs w:val="28"/>
        </w:rPr>
        <w:t>– ГБПОУ СКИК</w:t>
      </w:r>
      <w:r w:rsidR="006055F3" w:rsidRPr="009A0AD3">
        <w:rPr>
          <w:rFonts w:ascii="Times New Roman" w:hAnsi="Times New Roman" w:cs="Times New Roman"/>
          <w:bCs/>
          <w:i/>
          <w:iCs/>
          <w:color w:val="000000"/>
          <w:sz w:val="28"/>
          <w:szCs w:val="28"/>
        </w:rPr>
        <w:t>)</w:t>
      </w:r>
      <w:r w:rsidRPr="009A0AD3">
        <w:rPr>
          <w:rFonts w:ascii="Times New Roman" w:hAnsi="Times New Roman" w:cs="Times New Roman"/>
          <w:bCs/>
          <w:i/>
          <w:iCs/>
          <w:color w:val="000000"/>
          <w:sz w:val="28"/>
          <w:szCs w:val="28"/>
        </w:rPr>
        <w:t xml:space="preserve">; </w:t>
      </w:r>
    </w:p>
    <w:p w:rsidR="005F7AC4" w:rsidRPr="009A0AD3" w:rsidRDefault="006055F3" w:rsidP="00BE4FBE">
      <w:pPr>
        <w:autoSpaceDE w:val="0"/>
        <w:autoSpaceDN w:val="0"/>
        <w:adjustRightInd w:val="0"/>
        <w:spacing w:after="0" w:line="240" w:lineRule="auto"/>
        <w:jc w:val="both"/>
        <w:rPr>
          <w:rFonts w:ascii="Times New Roman" w:hAnsi="Times New Roman" w:cs="Times New Roman"/>
          <w:color w:val="000000"/>
          <w:sz w:val="28"/>
          <w:szCs w:val="28"/>
        </w:rPr>
      </w:pPr>
      <w:r w:rsidRPr="009A0AD3">
        <w:rPr>
          <w:rFonts w:ascii="Times New Roman" w:hAnsi="Times New Roman" w:cs="Times New Roman"/>
          <w:bCs/>
          <w:i/>
          <w:iCs/>
          <w:color w:val="000000"/>
          <w:sz w:val="28"/>
          <w:szCs w:val="28"/>
        </w:rPr>
        <w:t xml:space="preserve">- Государственное автономное профессиональное образовательное учреждение Самарской области «Колледж технического и художественного образования </w:t>
      </w:r>
      <w:proofErr w:type="gramStart"/>
      <w:r w:rsidRPr="009A0AD3">
        <w:rPr>
          <w:rFonts w:ascii="Times New Roman" w:hAnsi="Times New Roman" w:cs="Times New Roman"/>
          <w:bCs/>
          <w:i/>
          <w:iCs/>
          <w:color w:val="000000"/>
          <w:sz w:val="28"/>
          <w:szCs w:val="28"/>
        </w:rPr>
        <w:t>г</w:t>
      </w:r>
      <w:proofErr w:type="gramEnd"/>
      <w:r w:rsidRPr="009A0AD3">
        <w:rPr>
          <w:rFonts w:ascii="Times New Roman" w:hAnsi="Times New Roman" w:cs="Times New Roman"/>
          <w:bCs/>
          <w:i/>
          <w:iCs/>
          <w:color w:val="000000"/>
          <w:sz w:val="28"/>
          <w:szCs w:val="28"/>
        </w:rPr>
        <w:t>. Тольятти» (</w:t>
      </w:r>
      <w:r w:rsidRPr="009A0AD3">
        <w:rPr>
          <w:rFonts w:ascii="Times New Roman" w:hAnsi="Times New Roman" w:cs="Times New Roman"/>
          <w:i/>
          <w:iCs/>
          <w:color w:val="000000"/>
          <w:sz w:val="28"/>
          <w:szCs w:val="28"/>
        </w:rPr>
        <w:t xml:space="preserve">далее </w:t>
      </w:r>
      <w:r w:rsidRPr="009A0AD3">
        <w:rPr>
          <w:rFonts w:ascii="Times New Roman" w:hAnsi="Times New Roman" w:cs="Times New Roman"/>
          <w:bCs/>
          <w:i/>
          <w:iCs/>
          <w:color w:val="000000"/>
          <w:sz w:val="28"/>
          <w:szCs w:val="28"/>
        </w:rPr>
        <w:t xml:space="preserve">– ГАПОУ </w:t>
      </w:r>
      <w:proofErr w:type="spellStart"/>
      <w:r w:rsidRPr="009A0AD3">
        <w:rPr>
          <w:rFonts w:ascii="Times New Roman" w:hAnsi="Times New Roman" w:cs="Times New Roman"/>
          <w:bCs/>
          <w:i/>
          <w:iCs/>
          <w:color w:val="000000"/>
          <w:sz w:val="28"/>
          <w:szCs w:val="28"/>
        </w:rPr>
        <w:t>КТиХО</w:t>
      </w:r>
      <w:proofErr w:type="spellEnd"/>
      <w:r w:rsidRPr="009A0AD3">
        <w:rPr>
          <w:rFonts w:ascii="Times New Roman" w:hAnsi="Times New Roman" w:cs="Times New Roman"/>
          <w:bCs/>
          <w:i/>
          <w:iCs/>
          <w:color w:val="000000"/>
          <w:sz w:val="28"/>
          <w:szCs w:val="28"/>
        </w:rPr>
        <w:t xml:space="preserve">); </w:t>
      </w:r>
    </w:p>
    <w:p w:rsidR="006055F3" w:rsidRPr="009A0AD3" w:rsidRDefault="00BD3C76" w:rsidP="00BE4FBE">
      <w:pPr>
        <w:autoSpaceDE w:val="0"/>
        <w:autoSpaceDN w:val="0"/>
        <w:adjustRightInd w:val="0"/>
        <w:spacing w:after="0" w:line="240" w:lineRule="auto"/>
        <w:jc w:val="both"/>
        <w:rPr>
          <w:rFonts w:ascii="Times New Roman" w:hAnsi="Times New Roman" w:cs="Times New Roman"/>
          <w:bCs/>
          <w:i/>
          <w:iCs/>
          <w:color w:val="000000"/>
          <w:sz w:val="28"/>
          <w:szCs w:val="28"/>
        </w:rPr>
      </w:pPr>
      <w:r w:rsidRPr="009A0AD3">
        <w:rPr>
          <w:rFonts w:ascii="Times New Roman" w:hAnsi="Times New Roman" w:cs="Times New Roman"/>
          <w:bCs/>
          <w:i/>
          <w:iCs/>
          <w:color w:val="000000"/>
          <w:sz w:val="28"/>
          <w:szCs w:val="28"/>
        </w:rPr>
        <w:t>- Государственное бюджетное профессиональное образовательное учреждение Самарской области «Самарский государственный колледж сервисных технологий и дизайна» (</w:t>
      </w:r>
      <w:r w:rsidRPr="009A0AD3">
        <w:rPr>
          <w:rFonts w:ascii="Times New Roman" w:hAnsi="Times New Roman" w:cs="Times New Roman"/>
          <w:i/>
          <w:iCs/>
          <w:color w:val="000000"/>
          <w:sz w:val="28"/>
          <w:szCs w:val="28"/>
        </w:rPr>
        <w:t xml:space="preserve">далее </w:t>
      </w:r>
      <w:r w:rsidRPr="009A0AD3">
        <w:rPr>
          <w:rFonts w:ascii="Times New Roman" w:hAnsi="Times New Roman" w:cs="Times New Roman"/>
          <w:bCs/>
          <w:i/>
          <w:iCs/>
          <w:color w:val="000000"/>
          <w:sz w:val="28"/>
          <w:szCs w:val="28"/>
        </w:rPr>
        <w:t>– ГБПОУ СГКСТД)</w:t>
      </w:r>
      <w:r w:rsidR="006055F3" w:rsidRPr="009A0AD3">
        <w:rPr>
          <w:rFonts w:ascii="Times New Roman" w:hAnsi="Times New Roman" w:cs="Times New Roman"/>
          <w:bCs/>
          <w:i/>
          <w:iCs/>
          <w:color w:val="000000"/>
          <w:sz w:val="28"/>
          <w:szCs w:val="28"/>
        </w:rPr>
        <w:t>;</w:t>
      </w:r>
    </w:p>
    <w:p w:rsidR="006055F3" w:rsidRPr="009A0AD3" w:rsidRDefault="006055F3" w:rsidP="00BE4FBE">
      <w:pPr>
        <w:pStyle w:val="Default"/>
        <w:jc w:val="both"/>
        <w:rPr>
          <w:rFonts w:eastAsiaTheme="minorEastAsia"/>
          <w:sz w:val="28"/>
          <w:szCs w:val="28"/>
          <w:lang w:eastAsia="ru-RU"/>
        </w:rPr>
      </w:pPr>
      <w:r w:rsidRPr="009A0AD3">
        <w:rPr>
          <w:bCs/>
          <w:i/>
          <w:iCs/>
          <w:sz w:val="28"/>
          <w:szCs w:val="28"/>
        </w:rPr>
        <w:t xml:space="preserve">- </w:t>
      </w:r>
      <w:r w:rsidRPr="009A0AD3">
        <w:rPr>
          <w:rFonts w:eastAsiaTheme="minorEastAsia"/>
          <w:bCs/>
          <w:i/>
          <w:iCs/>
          <w:sz w:val="28"/>
          <w:szCs w:val="28"/>
          <w:lang w:eastAsia="ru-RU"/>
        </w:rPr>
        <w:t>Государственное бюджетное профессиональное образовательное учреждение Самарской области «Тольяттинский колледж искусств имени Р.К. Щедрина» (</w:t>
      </w:r>
      <w:r w:rsidRPr="009A0AD3">
        <w:rPr>
          <w:rFonts w:eastAsiaTheme="minorEastAsia"/>
          <w:i/>
          <w:iCs/>
          <w:sz w:val="28"/>
          <w:szCs w:val="28"/>
          <w:lang w:eastAsia="ru-RU"/>
        </w:rPr>
        <w:t xml:space="preserve">далее </w:t>
      </w:r>
      <w:r w:rsidRPr="009A0AD3">
        <w:rPr>
          <w:rFonts w:eastAsiaTheme="minorEastAsia"/>
          <w:bCs/>
          <w:i/>
          <w:iCs/>
          <w:sz w:val="28"/>
          <w:szCs w:val="28"/>
          <w:lang w:eastAsia="ru-RU"/>
        </w:rPr>
        <w:t xml:space="preserve">– ГБПОУ </w:t>
      </w:r>
      <w:proofErr w:type="gramStart"/>
      <w:r w:rsidRPr="009A0AD3">
        <w:rPr>
          <w:rFonts w:eastAsiaTheme="minorEastAsia"/>
          <w:bCs/>
          <w:i/>
          <w:iCs/>
          <w:sz w:val="28"/>
          <w:szCs w:val="28"/>
          <w:lang w:eastAsia="ru-RU"/>
        </w:rPr>
        <w:t>СО</w:t>
      </w:r>
      <w:proofErr w:type="gramEnd"/>
      <w:r w:rsidRPr="009A0AD3">
        <w:rPr>
          <w:rFonts w:eastAsiaTheme="minorEastAsia"/>
          <w:bCs/>
          <w:i/>
          <w:iCs/>
          <w:sz w:val="28"/>
          <w:szCs w:val="28"/>
          <w:lang w:eastAsia="ru-RU"/>
        </w:rPr>
        <w:t xml:space="preserve"> «Тольяттинский колледж искусств им. Р. К. Щедрина») </w:t>
      </w:r>
    </w:p>
    <w:p w:rsidR="006055F3" w:rsidRPr="009A0AD3" w:rsidRDefault="006055F3" w:rsidP="00BE4FBE">
      <w:pPr>
        <w:pStyle w:val="Default"/>
        <w:jc w:val="both"/>
        <w:rPr>
          <w:rFonts w:eastAsiaTheme="minorEastAsia"/>
          <w:sz w:val="28"/>
          <w:szCs w:val="28"/>
          <w:lang w:eastAsia="ru-RU"/>
        </w:rPr>
      </w:pPr>
      <w:r w:rsidRPr="009A0AD3">
        <w:rPr>
          <w:sz w:val="28"/>
          <w:szCs w:val="28"/>
        </w:rPr>
        <w:t xml:space="preserve">- </w:t>
      </w:r>
      <w:r w:rsidRPr="009A0AD3">
        <w:rPr>
          <w:rFonts w:eastAsiaTheme="minorEastAsia"/>
          <w:bCs/>
          <w:i/>
          <w:iCs/>
          <w:sz w:val="28"/>
          <w:szCs w:val="28"/>
          <w:lang w:eastAsia="ru-RU"/>
        </w:rPr>
        <w:t>Государственное бюджетное профессиональное образовательное учреждение Самарской области «Колледж гуманитарных и социально-педагогических дисциплин имени Святителя Алексия, Митрополита Московского» (</w:t>
      </w:r>
      <w:r w:rsidRPr="009A0AD3">
        <w:rPr>
          <w:rFonts w:eastAsiaTheme="minorEastAsia"/>
          <w:i/>
          <w:iCs/>
          <w:sz w:val="28"/>
          <w:szCs w:val="28"/>
          <w:lang w:eastAsia="ru-RU"/>
        </w:rPr>
        <w:t xml:space="preserve">далее </w:t>
      </w:r>
      <w:r w:rsidRPr="009A0AD3">
        <w:rPr>
          <w:rFonts w:eastAsiaTheme="minorEastAsia"/>
          <w:bCs/>
          <w:i/>
          <w:iCs/>
          <w:sz w:val="28"/>
          <w:szCs w:val="28"/>
          <w:lang w:eastAsia="ru-RU"/>
        </w:rPr>
        <w:t xml:space="preserve">– ГБПОУ </w:t>
      </w:r>
      <w:proofErr w:type="gramStart"/>
      <w:r w:rsidRPr="009A0AD3">
        <w:rPr>
          <w:rFonts w:eastAsiaTheme="minorEastAsia"/>
          <w:bCs/>
          <w:i/>
          <w:iCs/>
          <w:sz w:val="28"/>
          <w:szCs w:val="28"/>
          <w:lang w:eastAsia="ru-RU"/>
        </w:rPr>
        <w:t>СО</w:t>
      </w:r>
      <w:proofErr w:type="gramEnd"/>
      <w:r w:rsidRPr="009A0AD3">
        <w:rPr>
          <w:rFonts w:eastAsiaTheme="minorEastAsia"/>
          <w:bCs/>
          <w:i/>
          <w:iCs/>
          <w:sz w:val="28"/>
          <w:szCs w:val="28"/>
          <w:lang w:eastAsia="ru-RU"/>
        </w:rPr>
        <w:t xml:space="preserve"> «Гуманитарный колледж»); </w:t>
      </w:r>
    </w:p>
    <w:p w:rsidR="00BD3C76" w:rsidRPr="009A0AD3" w:rsidRDefault="00BE4FBE" w:rsidP="00BE4FBE">
      <w:pPr>
        <w:pStyle w:val="Default"/>
        <w:jc w:val="both"/>
        <w:rPr>
          <w:rFonts w:eastAsiaTheme="minorEastAsia"/>
          <w:sz w:val="28"/>
          <w:szCs w:val="28"/>
          <w:lang w:eastAsia="ru-RU"/>
        </w:rPr>
      </w:pPr>
      <w:r w:rsidRPr="009A0AD3">
        <w:rPr>
          <w:sz w:val="28"/>
          <w:szCs w:val="28"/>
        </w:rPr>
        <w:t xml:space="preserve">- </w:t>
      </w:r>
      <w:r w:rsidRPr="009A0AD3">
        <w:rPr>
          <w:rFonts w:eastAsiaTheme="minorEastAsia"/>
          <w:bCs/>
          <w:i/>
          <w:iCs/>
          <w:sz w:val="28"/>
          <w:szCs w:val="28"/>
          <w:lang w:eastAsia="ru-RU"/>
        </w:rPr>
        <w:t>Государственное бюджетное профессиональное образовательное учреждение Самарской области «Поволжский государственный колледж» (</w:t>
      </w:r>
      <w:r w:rsidRPr="009A0AD3">
        <w:rPr>
          <w:rFonts w:eastAsiaTheme="minorEastAsia"/>
          <w:i/>
          <w:iCs/>
          <w:sz w:val="28"/>
          <w:szCs w:val="28"/>
          <w:lang w:eastAsia="ru-RU"/>
        </w:rPr>
        <w:t xml:space="preserve">далее </w:t>
      </w:r>
      <w:r w:rsidRPr="009A0AD3">
        <w:rPr>
          <w:rFonts w:eastAsiaTheme="minorEastAsia"/>
          <w:bCs/>
          <w:i/>
          <w:iCs/>
          <w:sz w:val="28"/>
          <w:szCs w:val="28"/>
          <w:lang w:eastAsia="ru-RU"/>
        </w:rPr>
        <w:t xml:space="preserve">– ГБПОУ «ПГК»); </w:t>
      </w:r>
    </w:p>
    <w:p w:rsidR="002473E3" w:rsidRPr="009A0AD3" w:rsidRDefault="002473E3" w:rsidP="00BE4FBE">
      <w:pPr>
        <w:autoSpaceDE w:val="0"/>
        <w:autoSpaceDN w:val="0"/>
        <w:adjustRightInd w:val="0"/>
        <w:spacing w:after="0" w:line="240" w:lineRule="auto"/>
        <w:jc w:val="both"/>
        <w:rPr>
          <w:rFonts w:ascii="Times New Roman" w:hAnsi="Times New Roman" w:cs="Times New Roman"/>
          <w:color w:val="000000"/>
          <w:sz w:val="28"/>
          <w:szCs w:val="28"/>
        </w:rPr>
      </w:pPr>
      <w:r w:rsidRPr="009A0AD3">
        <w:rPr>
          <w:rFonts w:ascii="Times New Roman" w:hAnsi="Times New Roman" w:cs="Times New Roman"/>
          <w:bCs/>
          <w:i/>
          <w:iCs/>
          <w:color w:val="000000"/>
          <w:sz w:val="28"/>
          <w:szCs w:val="28"/>
        </w:rPr>
        <w:t xml:space="preserve">- Государственное автономное профессиональное образовательное учреждение Самарской области «Самарский колледж </w:t>
      </w:r>
      <w:proofErr w:type="gramStart"/>
      <w:r w:rsidRPr="009A0AD3">
        <w:rPr>
          <w:rFonts w:ascii="Times New Roman" w:hAnsi="Times New Roman" w:cs="Times New Roman"/>
          <w:bCs/>
          <w:i/>
          <w:iCs/>
          <w:color w:val="000000"/>
          <w:sz w:val="28"/>
          <w:szCs w:val="28"/>
        </w:rPr>
        <w:t xml:space="preserve">сервиса </w:t>
      </w:r>
      <w:r w:rsidRPr="009A0AD3">
        <w:rPr>
          <w:rFonts w:ascii="Times New Roman" w:hAnsi="Times New Roman" w:cs="Times New Roman"/>
          <w:bCs/>
          <w:i/>
          <w:iCs/>
          <w:color w:val="000000"/>
          <w:sz w:val="28"/>
          <w:szCs w:val="28"/>
        </w:rPr>
        <w:lastRenderedPageBreak/>
        <w:t>производственного оборудования имени Героя Российской Федерации</w:t>
      </w:r>
      <w:proofErr w:type="gramEnd"/>
      <w:r w:rsidRPr="009A0AD3">
        <w:rPr>
          <w:rFonts w:ascii="Times New Roman" w:hAnsi="Times New Roman" w:cs="Times New Roman"/>
          <w:bCs/>
          <w:i/>
          <w:iCs/>
          <w:color w:val="000000"/>
          <w:sz w:val="28"/>
          <w:szCs w:val="28"/>
        </w:rPr>
        <w:t xml:space="preserve"> Е.В. </w:t>
      </w:r>
      <w:proofErr w:type="spellStart"/>
      <w:r w:rsidRPr="009A0AD3">
        <w:rPr>
          <w:rFonts w:ascii="Times New Roman" w:hAnsi="Times New Roman" w:cs="Times New Roman"/>
          <w:bCs/>
          <w:i/>
          <w:iCs/>
          <w:color w:val="000000"/>
          <w:sz w:val="28"/>
          <w:szCs w:val="28"/>
        </w:rPr>
        <w:t>Золотухина</w:t>
      </w:r>
      <w:proofErr w:type="spellEnd"/>
      <w:r w:rsidRPr="009A0AD3">
        <w:rPr>
          <w:rFonts w:ascii="Times New Roman" w:hAnsi="Times New Roman" w:cs="Times New Roman"/>
          <w:bCs/>
          <w:i/>
          <w:iCs/>
          <w:color w:val="000000"/>
          <w:sz w:val="28"/>
          <w:szCs w:val="28"/>
        </w:rPr>
        <w:t>» (</w:t>
      </w:r>
      <w:r w:rsidRPr="009A0AD3">
        <w:rPr>
          <w:rFonts w:ascii="Times New Roman" w:hAnsi="Times New Roman" w:cs="Times New Roman"/>
          <w:i/>
          <w:iCs/>
          <w:color w:val="000000"/>
          <w:sz w:val="28"/>
          <w:szCs w:val="28"/>
        </w:rPr>
        <w:t xml:space="preserve">далее </w:t>
      </w:r>
      <w:r w:rsidRPr="009A0AD3">
        <w:rPr>
          <w:rFonts w:ascii="Times New Roman" w:hAnsi="Times New Roman" w:cs="Times New Roman"/>
          <w:bCs/>
          <w:i/>
          <w:iCs/>
          <w:color w:val="000000"/>
          <w:sz w:val="28"/>
          <w:szCs w:val="28"/>
        </w:rPr>
        <w:t xml:space="preserve">– ГАПОУ СКСПО) </w:t>
      </w:r>
    </w:p>
    <w:p w:rsidR="002473E3" w:rsidRPr="009A0AD3" w:rsidRDefault="002473E3" w:rsidP="00BE4FBE">
      <w:pPr>
        <w:autoSpaceDE w:val="0"/>
        <w:autoSpaceDN w:val="0"/>
        <w:adjustRightInd w:val="0"/>
        <w:spacing w:after="0" w:line="240" w:lineRule="auto"/>
        <w:jc w:val="both"/>
        <w:rPr>
          <w:rFonts w:ascii="Times New Roman" w:hAnsi="Times New Roman" w:cs="Times New Roman"/>
          <w:bCs/>
          <w:i/>
          <w:iCs/>
          <w:color w:val="000000"/>
          <w:sz w:val="28"/>
          <w:szCs w:val="28"/>
        </w:rPr>
      </w:pPr>
      <w:r w:rsidRPr="009A0AD3">
        <w:rPr>
          <w:rFonts w:ascii="Times New Roman" w:hAnsi="Times New Roman" w:cs="Times New Roman"/>
          <w:bCs/>
          <w:i/>
          <w:iCs/>
          <w:color w:val="000000"/>
          <w:sz w:val="28"/>
          <w:szCs w:val="28"/>
        </w:rPr>
        <w:t>- Государственное бюджетное профессиональное образовательное учреждение Самарской области «Самарский торгово-экономический колледж» (</w:t>
      </w:r>
      <w:r w:rsidRPr="009A0AD3">
        <w:rPr>
          <w:rFonts w:ascii="Times New Roman" w:hAnsi="Times New Roman" w:cs="Times New Roman"/>
          <w:i/>
          <w:iCs/>
          <w:color w:val="000000"/>
          <w:sz w:val="28"/>
          <w:szCs w:val="28"/>
        </w:rPr>
        <w:t xml:space="preserve">далее </w:t>
      </w:r>
      <w:r w:rsidRPr="009A0AD3">
        <w:rPr>
          <w:rFonts w:ascii="Times New Roman" w:hAnsi="Times New Roman" w:cs="Times New Roman"/>
          <w:bCs/>
          <w:i/>
          <w:iCs/>
          <w:color w:val="000000"/>
          <w:sz w:val="28"/>
          <w:szCs w:val="28"/>
        </w:rPr>
        <w:t xml:space="preserve">– ГБПОУ «СТЭК») </w:t>
      </w:r>
    </w:p>
    <w:p w:rsidR="005F7AC4" w:rsidRPr="009A0AD3" w:rsidRDefault="002473E3" w:rsidP="00BE4FBE">
      <w:pPr>
        <w:pStyle w:val="Default"/>
        <w:jc w:val="both"/>
        <w:rPr>
          <w:rFonts w:eastAsiaTheme="minorEastAsia"/>
          <w:bCs/>
          <w:i/>
          <w:iCs/>
          <w:sz w:val="28"/>
          <w:szCs w:val="28"/>
          <w:lang w:eastAsia="ru-RU"/>
        </w:rPr>
      </w:pPr>
      <w:r w:rsidRPr="009A0AD3">
        <w:rPr>
          <w:bCs/>
          <w:i/>
          <w:iCs/>
          <w:sz w:val="28"/>
          <w:szCs w:val="28"/>
        </w:rPr>
        <w:t xml:space="preserve">- </w:t>
      </w:r>
      <w:r w:rsidRPr="009A0AD3">
        <w:rPr>
          <w:rFonts w:eastAsiaTheme="minorEastAsia"/>
          <w:bCs/>
          <w:i/>
          <w:iCs/>
          <w:sz w:val="28"/>
          <w:szCs w:val="28"/>
          <w:lang w:eastAsia="ru-RU"/>
        </w:rPr>
        <w:t>Государственное бюджетное профессиональное образовательное учреждение Самарской области «Самарский многопрофильный колледж им. Бартенева В.В» (</w:t>
      </w:r>
      <w:r w:rsidRPr="009A0AD3">
        <w:rPr>
          <w:rFonts w:eastAsiaTheme="minorEastAsia"/>
          <w:i/>
          <w:iCs/>
          <w:sz w:val="28"/>
          <w:szCs w:val="28"/>
          <w:lang w:eastAsia="ru-RU"/>
        </w:rPr>
        <w:t xml:space="preserve">далее </w:t>
      </w:r>
      <w:r w:rsidRPr="009A0AD3">
        <w:rPr>
          <w:rFonts w:eastAsiaTheme="minorEastAsia"/>
          <w:bCs/>
          <w:i/>
          <w:iCs/>
          <w:sz w:val="28"/>
          <w:szCs w:val="28"/>
          <w:lang w:eastAsia="ru-RU"/>
        </w:rPr>
        <w:t xml:space="preserve">– ГБПОУ </w:t>
      </w:r>
      <w:proofErr w:type="gramStart"/>
      <w:r w:rsidRPr="009A0AD3">
        <w:rPr>
          <w:rFonts w:eastAsiaTheme="minorEastAsia"/>
          <w:bCs/>
          <w:i/>
          <w:iCs/>
          <w:sz w:val="28"/>
          <w:szCs w:val="28"/>
          <w:lang w:eastAsia="ru-RU"/>
        </w:rPr>
        <w:t>СО</w:t>
      </w:r>
      <w:proofErr w:type="gramEnd"/>
      <w:r w:rsidRPr="009A0AD3">
        <w:rPr>
          <w:rFonts w:eastAsiaTheme="minorEastAsia"/>
          <w:bCs/>
          <w:i/>
          <w:iCs/>
          <w:sz w:val="28"/>
          <w:szCs w:val="28"/>
          <w:lang w:eastAsia="ru-RU"/>
        </w:rPr>
        <w:t xml:space="preserve"> «Самарский многопрофильный колледж им. Бартенева В.В.»)</w:t>
      </w:r>
      <w:r w:rsidR="005F7AC4" w:rsidRPr="009A0AD3">
        <w:rPr>
          <w:rFonts w:eastAsiaTheme="minorEastAsia"/>
          <w:bCs/>
          <w:i/>
          <w:iCs/>
          <w:sz w:val="28"/>
          <w:szCs w:val="28"/>
          <w:lang w:eastAsia="ru-RU"/>
        </w:rPr>
        <w:t>;</w:t>
      </w:r>
    </w:p>
    <w:p w:rsidR="005F7AC4" w:rsidRPr="009A0AD3" w:rsidRDefault="005F7AC4" w:rsidP="00BE4FBE">
      <w:pPr>
        <w:pStyle w:val="Default"/>
        <w:jc w:val="both"/>
        <w:rPr>
          <w:rFonts w:eastAsiaTheme="minorEastAsia"/>
          <w:bCs/>
          <w:i/>
          <w:iCs/>
          <w:sz w:val="28"/>
          <w:szCs w:val="28"/>
          <w:lang w:eastAsia="ru-RU"/>
        </w:rPr>
      </w:pPr>
      <w:r w:rsidRPr="009A0AD3">
        <w:rPr>
          <w:rFonts w:eastAsiaTheme="minorEastAsia"/>
          <w:bCs/>
          <w:i/>
          <w:iCs/>
          <w:sz w:val="28"/>
          <w:szCs w:val="28"/>
          <w:lang w:eastAsia="ru-RU"/>
        </w:rPr>
        <w:t xml:space="preserve">- </w:t>
      </w:r>
      <w:r w:rsidR="002473E3" w:rsidRPr="009A0AD3">
        <w:rPr>
          <w:rFonts w:eastAsiaTheme="minorEastAsia"/>
          <w:bCs/>
          <w:i/>
          <w:iCs/>
          <w:sz w:val="28"/>
          <w:szCs w:val="28"/>
          <w:lang w:eastAsia="ru-RU"/>
        </w:rPr>
        <w:t xml:space="preserve"> </w:t>
      </w:r>
      <w:r w:rsidRPr="009A0AD3">
        <w:rPr>
          <w:rFonts w:eastAsiaTheme="minorEastAsia"/>
          <w:bCs/>
          <w:i/>
          <w:iCs/>
          <w:sz w:val="28"/>
          <w:szCs w:val="28"/>
          <w:lang w:eastAsia="ru-RU"/>
        </w:rPr>
        <w:t>Государственное бюджетное профессиональное образовательное учреждение Самарской области «Самарский политехнический колледж» (</w:t>
      </w:r>
      <w:r w:rsidRPr="009A0AD3">
        <w:rPr>
          <w:rFonts w:eastAsiaTheme="minorEastAsia"/>
          <w:i/>
          <w:iCs/>
          <w:sz w:val="28"/>
          <w:szCs w:val="28"/>
          <w:lang w:eastAsia="ru-RU"/>
        </w:rPr>
        <w:t xml:space="preserve">далее </w:t>
      </w:r>
      <w:r w:rsidRPr="009A0AD3">
        <w:rPr>
          <w:rFonts w:eastAsiaTheme="minorEastAsia"/>
          <w:bCs/>
          <w:i/>
          <w:iCs/>
          <w:sz w:val="28"/>
          <w:szCs w:val="28"/>
          <w:lang w:eastAsia="ru-RU"/>
        </w:rPr>
        <w:t>– ГБПОУ «СПК»);</w:t>
      </w:r>
    </w:p>
    <w:p w:rsidR="002473E3" w:rsidRPr="009A0AD3" w:rsidRDefault="005F7AC4" w:rsidP="00BE4FBE">
      <w:pPr>
        <w:pStyle w:val="Default"/>
        <w:jc w:val="both"/>
        <w:rPr>
          <w:rFonts w:eastAsiaTheme="minorEastAsia"/>
          <w:bCs/>
          <w:i/>
          <w:iCs/>
          <w:sz w:val="28"/>
          <w:szCs w:val="28"/>
          <w:lang w:eastAsia="ru-RU"/>
        </w:rPr>
      </w:pPr>
      <w:r w:rsidRPr="009A0AD3">
        <w:rPr>
          <w:rFonts w:eastAsiaTheme="minorEastAsia"/>
          <w:bCs/>
          <w:i/>
          <w:iCs/>
          <w:sz w:val="28"/>
          <w:szCs w:val="28"/>
          <w:lang w:eastAsia="ru-RU"/>
        </w:rPr>
        <w:t>-  Государственное бюджетное профессиональное образовательное учреждение Самарской области «Самарский техникум промышленных технологий» (</w:t>
      </w:r>
      <w:r w:rsidRPr="009A0AD3">
        <w:rPr>
          <w:rFonts w:eastAsiaTheme="minorEastAsia"/>
          <w:i/>
          <w:iCs/>
          <w:sz w:val="28"/>
          <w:szCs w:val="28"/>
          <w:lang w:eastAsia="ru-RU"/>
        </w:rPr>
        <w:t xml:space="preserve">далее </w:t>
      </w:r>
      <w:r w:rsidRPr="009A0AD3">
        <w:rPr>
          <w:rFonts w:eastAsiaTheme="minorEastAsia"/>
          <w:bCs/>
          <w:i/>
          <w:iCs/>
          <w:sz w:val="28"/>
          <w:szCs w:val="28"/>
          <w:lang w:eastAsia="ru-RU"/>
        </w:rPr>
        <w:t>– ГБПОУ СО «СТПТ»);</w:t>
      </w:r>
    </w:p>
    <w:p w:rsidR="005F7AC4" w:rsidRPr="009A0AD3" w:rsidRDefault="005F7AC4" w:rsidP="00BE4FBE">
      <w:pPr>
        <w:autoSpaceDE w:val="0"/>
        <w:autoSpaceDN w:val="0"/>
        <w:adjustRightInd w:val="0"/>
        <w:spacing w:after="0" w:line="240" w:lineRule="auto"/>
        <w:jc w:val="both"/>
        <w:rPr>
          <w:rFonts w:ascii="Times New Roman" w:hAnsi="Times New Roman" w:cs="Times New Roman"/>
          <w:bCs/>
          <w:i/>
          <w:iCs/>
          <w:color w:val="000000"/>
          <w:sz w:val="28"/>
          <w:szCs w:val="28"/>
        </w:rPr>
      </w:pPr>
      <w:r w:rsidRPr="009A0AD3">
        <w:rPr>
          <w:rFonts w:ascii="Times New Roman" w:hAnsi="Times New Roman" w:cs="Times New Roman"/>
          <w:bCs/>
          <w:i/>
          <w:iCs/>
          <w:color w:val="000000"/>
          <w:sz w:val="28"/>
          <w:szCs w:val="28"/>
        </w:rPr>
        <w:t>- Государственное автономное профессиональное образовательное учреждение Самарской области «Жигулевский государственный колледж» (</w:t>
      </w:r>
      <w:r w:rsidRPr="009A0AD3">
        <w:rPr>
          <w:rFonts w:ascii="Times New Roman" w:hAnsi="Times New Roman" w:cs="Times New Roman"/>
          <w:i/>
          <w:iCs/>
          <w:color w:val="000000"/>
          <w:sz w:val="28"/>
          <w:szCs w:val="28"/>
        </w:rPr>
        <w:t xml:space="preserve">далее </w:t>
      </w:r>
      <w:r w:rsidRPr="009A0AD3">
        <w:rPr>
          <w:rFonts w:ascii="Times New Roman" w:hAnsi="Times New Roman" w:cs="Times New Roman"/>
          <w:bCs/>
          <w:i/>
          <w:iCs/>
          <w:color w:val="000000"/>
          <w:sz w:val="28"/>
          <w:szCs w:val="28"/>
        </w:rPr>
        <w:t>– ГАПОУ СО «ЖГК»;</w:t>
      </w:r>
    </w:p>
    <w:p w:rsidR="005F7AC4" w:rsidRPr="009A0AD3" w:rsidRDefault="005F7AC4" w:rsidP="00BE4FBE">
      <w:pPr>
        <w:pStyle w:val="Default"/>
        <w:jc w:val="both"/>
        <w:rPr>
          <w:rFonts w:eastAsiaTheme="minorEastAsia"/>
          <w:bCs/>
          <w:i/>
          <w:iCs/>
          <w:sz w:val="28"/>
          <w:szCs w:val="28"/>
          <w:lang w:eastAsia="ru-RU"/>
        </w:rPr>
      </w:pPr>
      <w:r w:rsidRPr="009A0AD3">
        <w:rPr>
          <w:bCs/>
          <w:i/>
          <w:iCs/>
          <w:sz w:val="28"/>
          <w:szCs w:val="28"/>
        </w:rPr>
        <w:t xml:space="preserve">-  </w:t>
      </w:r>
      <w:r w:rsidRPr="009A0AD3">
        <w:rPr>
          <w:rFonts w:eastAsiaTheme="minorEastAsia"/>
          <w:bCs/>
          <w:i/>
          <w:iCs/>
          <w:sz w:val="28"/>
          <w:szCs w:val="28"/>
          <w:lang w:eastAsia="ru-RU"/>
        </w:rPr>
        <w:t>Государственное бюджетное профессиональное образовательное учреждение Самарской области «Губернский колледж города Похвистнево» (</w:t>
      </w:r>
      <w:r w:rsidRPr="009A0AD3">
        <w:rPr>
          <w:rFonts w:eastAsiaTheme="minorEastAsia"/>
          <w:i/>
          <w:iCs/>
          <w:sz w:val="28"/>
          <w:szCs w:val="28"/>
          <w:lang w:eastAsia="ru-RU"/>
        </w:rPr>
        <w:t xml:space="preserve">далее </w:t>
      </w:r>
      <w:r w:rsidRPr="009A0AD3">
        <w:rPr>
          <w:rFonts w:eastAsiaTheme="minorEastAsia"/>
          <w:bCs/>
          <w:i/>
          <w:iCs/>
          <w:sz w:val="28"/>
          <w:szCs w:val="28"/>
          <w:lang w:eastAsia="ru-RU"/>
        </w:rPr>
        <w:t>– ГБПОУ «ГКП»);</w:t>
      </w:r>
    </w:p>
    <w:p w:rsidR="005F7AC4" w:rsidRPr="009A0AD3" w:rsidRDefault="005F7AC4" w:rsidP="00BE4FBE">
      <w:pPr>
        <w:pStyle w:val="Default"/>
        <w:jc w:val="both"/>
        <w:rPr>
          <w:rFonts w:eastAsiaTheme="minorEastAsia"/>
          <w:bCs/>
          <w:i/>
          <w:iCs/>
          <w:sz w:val="28"/>
          <w:szCs w:val="28"/>
          <w:lang w:eastAsia="ru-RU"/>
        </w:rPr>
      </w:pPr>
      <w:r w:rsidRPr="009A0AD3">
        <w:rPr>
          <w:rFonts w:eastAsiaTheme="minorEastAsia"/>
          <w:bCs/>
          <w:i/>
          <w:iCs/>
          <w:sz w:val="28"/>
          <w:szCs w:val="28"/>
          <w:lang w:eastAsia="ru-RU"/>
        </w:rPr>
        <w:t>- Государственное бюджетное профессиональное образовательное учреждение Самарской области «Сызранский медико-гуманитарный колледж» (</w:t>
      </w:r>
      <w:r w:rsidRPr="009A0AD3">
        <w:rPr>
          <w:rFonts w:eastAsiaTheme="minorEastAsia"/>
          <w:i/>
          <w:iCs/>
          <w:sz w:val="28"/>
          <w:szCs w:val="28"/>
          <w:lang w:eastAsia="ru-RU"/>
        </w:rPr>
        <w:t xml:space="preserve">далее </w:t>
      </w:r>
      <w:r w:rsidRPr="009A0AD3">
        <w:rPr>
          <w:rFonts w:eastAsiaTheme="minorEastAsia"/>
          <w:bCs/>
          <w:i/>
          <w:iCs/>
          <w:sz w:val="28"/>
          <w:szCs w:val="28"/>
          <w:lang w:eastAsia="ru-RU"/>
        </w:rPr>
        <w:t>– ГБПОУ «СМГК»;</w:t>
      </w:r>
    </w:p>
    <w:p w:rsidR="005F7AC4" w:rsidRPr="009A0AD3" w:rsidRDefault="005F7AC4" w:rsidP="00BE4FBE">
      <w:pPr>
        <w:pStyle w:val="Default"/>
        <w:jc w:val="both"/>
        <w:rPr>
          <w:rFonts w:eastAsiaTheme="minorEastAsia"/>
          <w:bCs/>
          <w:i/>
          <w:iCs/>
          <w:sz w:val="28"/>
          <w:szCs w:val="28"/>
          <w:lang w:eastAsia="ru-RU"/>
        </w:rPr>
      </w:pPr>
      <w:r w:rsidRPr="009A0AD3">
        <w:rPr>
          <w:rFonts w:eastAsiaTheme="minorEastAsia"/>
          <w:bCs/>
          <w:i/>
          <w:iCs/>
          <w:sz w:val="28"/>
          <w:szCs w:val="28"/>
          <w:lang w:eastAsia="ru-RU"/>
        </w:rPr>
        <w:t>-  Государственное бюджетное профессиональное образовательное учреждение Самарской области «Сызранский политехнический колледж» (</w:t>
      </w:r>
      <w:r w:rsidRPr="009A0AD3">
        <w:rPr>
          <w:rFonts w:eastAsiaTheme="minorEastAsia"/>
          <w:i/>
          <w:iCs/>
          <w:sz w:val="28"/>
          <w:szCs w:val="28"/>
          <w:lang w:eastAsia="ru-RU"/>
        </w:rPr>
        <w:t xml:space="preserve">далее </w:t>
      </w:r>
      <w:r w:rsidRPr="009A0AD3">
        <w:rPr>
          <w:rFonts w:eastAsiaTheme="minorEastAsia"/>
          <w:bCs/>
          <w:i/>
          <w:iCs/>
          <w:sz w:val="28"/>
          <w:szCs w:val="28"/>
          <w:lang w:eastAsia="ru-RU"/>
        </w:rPr>
        <w:t>– ГБПОУ «СПК»);</w:t>
      </w:r>
    </w:p>
    <w:p w:rsidR="006055F3" w:rsidRPr="009A0AD3" w:rsidRDefault="006055F3" w:rsidP="00BE4FBE">
      <w:pPr>
        <w:pStyle w:val="Default"/>
        <w:jc w:val="both"/>
        <w:rPr>
          <w:rFonts w:eastAsiaTheme="minorEastAsia"/>
          <w:bCs/>
          <w:i/>
          <w:iCs/>
          <w:sz w:val="28"/>
          <w:szCs w:val="28"/>
          <w:lang w:eastAsia="ru-RU"/>
        </w:rPr>
      </w:pPr>
      <w:r w:rsidRPr="009A0AD3">
        <w:rPr>
          <w:rFonts w:eastAsiaTheme="minorEastAsia"/>
          <w:bCs/>
          <w:i/>
          <w:iCs/>
          <w:sz w:val="28"/>
          <w:szCs w:val="28"/>
          <w:lang w:eastAsia="ru-RU"/>
        </w:rPr>
        <w:t>- Государственное бюджетное профессиональное образовательное учреждение Самарской области «Тольяттинский политехнический колледж» (</w:t>
      </w:r>
      <w:r w:rsidRPr="009A0AD3">
        <w:rPr>
          <w:rFonts w:eastAsiaTheme="minorEastAsia"/>
          <w:i/>
          <w:iCs/>
          <w:sz w:val="28"/>
          <w:szCs w:val="28"/>
          <w:lang w:eastAsia="ru-RU"/>
        </w:rPr>
        <w:t xml:space="preserve">далее </w:t>
      </w:r>
      <w:r w:rsidRPr="009A0AD3">
        <w:rPr>
          <w:rFonts w:eastAsiaTheme="minorEastAsia"/>
          <w:bCs/>
          <w:i/>
          <w:iCs/>
          <w:sz w:val="28"/>
          <w:szCs w:val="28"/>
          <w:lang w:eastAsia="ru-RU"/>
        </w:rPr>
        <w:t>– ГБПОУ СО «ТПК»);</w:t>
      </w:r>
    </w:p>
    <w:p w:rsidR="006055F3" w:rsidRPr="009A0AD3" w:rsidRDefault="006055F3" w:rsidP="00BE4FBE">
      <w:pPr>
        <w:pStyle w:val="Default"/>
        <w:jc w:val="both"/>
        <w:rPr>
          <w:rFonts w:eastAsiaTheme="minorEastAsia"/>
          <w:sz w:val="28"/>
          <w:szCs w:val="28"/>
          <w:lang w:eastAsia="ru-RU"/>
        </w:rPr>
      </w:pPr>
      <w:r w:rsidRPr="009A0AD3">
        <w:rPr>
          <w:rFonts w:eastAsiaTheme="minorEastAsia"/>
          <w:bCs/>
          <w:i/>
          <w:iCs/>
          <w:sz w:val="28"/>
          <w:szCs w:val="28"/>
          <w:lang w:eastAsia="ru-RU"/>
        </w:rPr>
        <w:t>- Государственное бюджетное профессиональное образовательное учреждение Самарской области «Тольяттинский социально-экономический колледж» (</w:t>
      </w:r>
      <w:r w:rsidRPr="009A0AD3">
        <w:rPr>
          <w:rFonts w:eastAsiaTheme="minorEastAsia"/>
          <w:i/>
          <w:iCs/>
          <w:sz w:val="28"/>
          <w:szCs w:val="28"/>
          <w:lang w:eastAsia="ru-RU"/>
        </w:rPr>
        <w:t xml:space="preserve">далее </w:t>
      </w:r>
      <w:r w:rsidRPr="009A0AD3">
        <w:rPr>
          <w:rFonts w:eastAsiaTheme="minorEastAsia"/>
          <w:bCs/>
          <w:i/>
          <w:iCs/>
          <w:sz w:val="28"/>
          <w:szCs w:val="28"/>
          <w:lang w:eastAsia="ru-RU"/>
        </w:rPr>
        <w:t xml:space="preserve">– ГБПОУ «ТСЭК»); </w:t>
      </w:r>
    </w:p>
    <w:p w:rsidR="006055F3" w:rsidRPr="009A0AD3" w:rsidRDefault="006055F3" w:rsidP="00BE4FBE">
      <w:pPr>
        <w:pStyle w:val="Default"/>
        <w:jc w:val="both"/>
        <w:rPr>
          <w:rFonts w:eastAsiaTheme="minorEastAsia"/>
          <w:sz w:val="28"/>
          <w:szCs w:val="28"/>
          <w:lang w:eastAsia="ru-RU"/>
        </w:rPr>
      </w:pPr>
      <w:r w:rsidRPr="009A0AD3">
        <w:rPr>
          <w:rFonts w:eastAsiaTheme="minorEastAsia"/>
          <w:sz w:val="28"/>
          <w:szCs w:val="28"/>
          <w:lang w:eastAsia="ru-RU"/>
        </w:rPr>
        <w:t xml:space="preserve">- </w:t>
      </w:r>
      <w:r w:rsidRPr="009A0AD3">
        <w:rPr>
          <w:rFonts w:eastAsiaTheme="minorEastAsia"/>
          <w:bCs/>
          <w:i/>
          <w:iCs/>
          <w:sz w:val="28"/>
          <w:szCs w:val="28"/>
          <w:lang w:eastAsia="ru-RU"/>
        </w:rPr>
        <w:t xml:space="preserve">Государственное бюджетное профессиональное образовательное учреждение Самарской области «Чапаевский губернский колледж им. О. </w:t>
      </w:r>
      <w:proofErr w:type="spellStart"/>
      <w:r w:rsidRPr="009A0AD3">
        <w:rPr>
          <w:rFonts w:eastAsiaTheme="minorEastAsia"/>
          <w:bCs/>
          <w:i/>
          <w:iCs/>
          <w:sz w:val="28"/>
          <w:szCs w:val="28"/>
          <w:lang w:eastAsia="ru-RU"/>
        </w:rPr>
        <w:t>Колычева</w:t>
      </w:r>
      <w:proofErr w:type="spellEnd"/>
      <w:r w:rsidRPr="009A0AD3">
        <w:rPr>
          <w:rFonts w:eastAsiaTheme="minorEastAsia"/>
          <w:bCs/>
          <w:i/>
          <w:iCs/>
          <w:sz w:val="28"/>
          <w:szCs w:val="28"/>
          <w:lang w:eastAsia="ru-RU"/>
        </w:rPr>
        <w:t>» (</w:t>
      </w:r>
      <w:r w:rsidRPr="009A0AD3">
        <w:rPr>
          <w:rFonts w:eastAsiaTheme="minorEastAsia"/>
          <w:i/>
          <w:iCs/>
          <w:sz w:val="28"/>
          <w:szCs w:val="28"/>
          <w:lang w:eastAsia="ru-RU"/>
        </w:rPr>
        <w:t xml:space="preserve">далее </w:t>
      </w:r>
      <w:r w:rsidRPr="009A0AD3">
        <w:rPr>
          <w:rFonts w:eastAsiaTheme="minorEastAsia"/>
          <w:bCs/>
          <w:i/>
          <w:iCs/>
          <w:sz w:val="28"/>
          <w:szCs w:val="28"/>
          <w:lang w:eastAsia="ru-RU"/>
        </w:rPr>
        <w:t xml:space="preserve">– ГБПОУ СОЧГК им. О. </w:t>
      </w:r>
      <w:proofErr w:type="spellStart"/>
      <w:r w:rsidRPr="009A0AD3">
        <w:rPr>
          <w:rFonts w:eastAsiaTheme="minorEastAsia"/>
          <w:bCs/>
          <w:i/>
          <w:iCs/>
          <w:sz w:val="28"/>
          <w:szCs w:val="28"/>
          <w:lang w:eastAsia="ru-RU"/>
        </w:rPr>
        <w:t>Колычева</w:t>
      </w:r>
      <w:proofErr w:type="spellEnd"/>
      <w:r w:rsidRPr="009A0AD3">
        <w:rPr>
          <w:rFonts w:eastAsiaTheme="minorEastAsia"/>
          <w:bCs/>
          <w:i/>
          <w:iCs/>
          <w:sz w:val="28"/>
          <w:szCs w:val="28"/>
          <w:lang w:eastAsia="ru-RU"/>
        </w:rPr>
        <w:t xml:space="preserve">); </w:t>
      </w:r>
    </w:p>
    <w:p w:rsidR="005F7AC4" w:rsidRPr="009A0AD3" w:rsidRDefault="005F7AC4" w:rsidP="00BE4FBE">
      <w:pPr>
        <w:pStyle w:val="Default"/>
        <w:jc w:val="both"/>
        <w:rPr>
          <w:rFonts w:eastAsiaTheme="minorEastAsia"/>
          <w:bCs/>
          <w:i/>
          <w:iCs/>
          <w:sz w:val="28"/>
          <w:szCs w:val="28"/>
          <w:lang w:eastAsia="ru-RU"/>
        </w:rPr>
      </w:pPr>
      <w:r w:rsidRPr="009A0AD3">
        <w:rPr>
          <w:rFonts w:eastAsiaTheme="minorEastAsia"/>
          <w:sz w:val="28"/>
          <w:szCs w:val="28"/>
          <w:lang w:eastAsia="ru-RU"/>
        </w:rPr>
        <w:t xml:space="preserve">- </w:t>
      </w:r>
      <w:r w:rsidRPr="009A0AD3">
        <w:rPr>
          <w:rFonts w:eastAsiaTheme="minorEastAsia"/>
          <w:bCs/>
          <w:i/>
          <w:iCs/>
          <w:sz w:val="28"/>
          <w:szCs w:val="28"/>
          <w:lang w:eastAsia="ru-RU"/>
        </w:rPr>
        <w:t>Государственное бюджетное профессиональное образовательное учреждение Самарской области «</w:t>
      </w:r>
      <w:proofErr w:type="spellStart"/>
      <w:r w:rsidRPr="009A0AD3">
        <w:rPr>
          <w:rFonts w:eastAsiaTheme="minorEastAsia"/>
          <w:bCs/>
          <w:i/>
          <w:iCs/>
          <w:sz w:val="28"/>
          <w:szCs w:val="28"/>
          <w:lang w:eastAsia="ru-RU"/>
        </w:rPr>
        <w:t>Большеглушицкий</w:t>
      </w:r>
      <w:proofErr w:type="spellEnd"/>
      <w:r w:rsidRPr="009A0AD3">
        <w:rPr>
          <w:rFonts w:eastAsiaTheme="minorEastAsia"/>
          <w:bCs/>
          <w:i/>
          <w:iCs/>
          <w:sz w:val="28"/>
          <w:szCs w:val="28"/>
          <w:lang w:eastAsia="ru-RU"/>
        </w:rPr>
        <w:t xml:space="preserve"> государственный техникум» (</w:t>
      </w:r>
      <w:r w:rsidRPr="009A0AD3">
        <w:rPr>
          <w:rFonts w:eastAsiaTheme="minorEastAsia"/>
          <w:i/>
          <w:iCs/>
          <w:sz w:val="28"/>
          <w:szCs w:val="28"/>
          <w:lang w:eastAsia="ru-RU"/>
        </w:rPr>
        <w:t xml:space="preserve">далее </w:t>
      </w:r>
      <w:r w:rsidRPr="009A0AD3">
        <w:rPr>
          <w:rFonts w:eastAsiaTheme="minorEastAsia"/>
          <w:bCs/>
          <w:i/>
          <w:iCs/>
          <w:sz w:val="28"/>
          <w:szCs w:val="28"/>
          <w:lang w:eastAsia="ru-RU"/>
        </w:rPr>
        <w:t>– ГБПОУ «</w:t>
      </w:r>
      <w:proofErr w:type="spellStart"/>
      <w:r w:rsidRPr="009A0AD3">
        <w:rPr>
          <w:rFonts w:eastAsiaTheme="minorEastAsia"/>
          <w:bCs/>
          <w:i/>
          <w:iCs/>
          <w:sz w:val="28"/>
          <w:szCs w:val="28"/>
          <w:lang w:eastAsia="ru-RU"/>
        </w:rPr>
        <w:t>Большеглушицкий</w:t>
      </w:r>
      <w:proofErr w:type="spellEnd"/>
      <w:r w:rsidRPr="009A0AD3">
        <w:rPr>
          <w:rFonts w:eastAsiaTheme="minorEastAsia"/>
          <w:bCs/>
          <w:i/>
          <w:iCs/>
          <w:sz w:val="28"/>
          <w:szCs w:val="28"/>
          <w:lang w:eastAsia="ru-RU"/>
        </w:rPr>
        <w:t xml:space="preserve"> государственный техникум»); </w:t>
      </w:r>
    </w:p>
    <w:p w:rsidR="006055F3" w:rsidRPr="009A0AD3" w:rsidRDefault="006055F3" w:rsidP="00BE4FBE">
      <w:pPr>
        <w:pStyle w:val="Default"/>
        <w:jc w:val="both"/>
        <w:rPr>
          <w:rFonts w:eastAsiaTheme="minorEastAsia"/>
          <w:sz w:val="28"/>
          <w:szCs w:val="28"/>
          <w:lang w:eastAsia="ru-RU"/>
        </w:rPr>
      </w:pPr>
      <w:r w:rsidRPr="009A0AD3">
        <w:rPr>
          <w:rFonts w:eastAsiaTheme="minorEastAsia"/>
          <w:bCs/>
          <w:i/>
          <w:iCs/>
          <w:sz w:val="28"/>
          <w:szCs w:val="28"/>
          <w:lang w:eastAsia="ru-RU"/>
        </w:rPr>
        <w:t>- 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 (</w:t>
      </w:r>
      <w:r w:rsidRPr="009A0AD3">
        <w:rPr>
          <w:rFonts w:eastAsiaTheme="minorEastAsia"/>
          <w:i/>
          <w:iCs/>
          <w:sz w:val="28"/>
          <w:szCs w:val="28"/>
          <w:lang w:eastAsia="ru-RU"/>
        </w:rPr>
        <w:t xml:space="preserve">далее </w:t>
      </w:r>
      <w:r w:rsidRPr="009A0AD3">
        <w:rPr>
          <w:rFonts w:eastAsiaTheme="minorEastAsia"/>
          <w:bCs/>
          <w:i/>
          <w:iCs/>
          <w:sz w:val="28"/>
          <w:szCs w:val="28"/>
          <w:lang w:eastAsia="ru-RU"/>
        </w:rPr>
        <w:t xml:space="preserve">– ГАПОУ ТКСТП) </w:t>
      </w:r>
    </w:p>
    <w:p w:rsidR="006055F3" w:rsidRPr="009A0AD3" w:rsidRDefault="006055F3" w:rsidP="00BE4FBE">
      <w:pPr>
        <w:pStyle w:val="Default"/>
        <w:jc w:val="both"/>
        <w:rPr>
          <w:rFonts w:eastAsiaTheme="minorEastAsia"/>
          <w:sz w:val="28"/>
          <w:szCs w:val="28"/>
          <w:lang w:eastAsia="ru-RU"/>
        </w:rPr>
      </w:pPr>
      <w:r w:rsidRPr="009A0AD3">
        <w:rPr>
          <w:rFonts w:eastAsiaTheme="minorEastAsia"/>
          <w:sz w:val="28"/>
          <w:szCs w:val="28"/>
          <w:lang w:eastAsia="ru-RU"/>
        </w:rPr>
        <w:t xml:space="preserve">- </w:t>
      </w:r>
      <w:r w:rsidRPr="009A0AD3">
        <w:rPr>
          <w:rFonts w:eastAsiaTheme="minorEastAsia"/>
          <w:bCs/>
          <w:i/>
          <w:iCs/>
          <w:sz w:val="28"/>
          <w:szCs w:val="28"/>
          <w:lang w:eastAsia="ru-RU"/>
        </w:rPr>
        <w:t>Государственное автономное профессиональное образовательное учреждение Самарской области «Тольяттинский машиностроительный колледж» (</w:t>
      </w:r>
      <w:r w:rsidRPr="009A0AD3">
        <w:rPr>
          <w:rFonts w:eastAsiaTheme="minorEastAsia"/>
          <w:i/>
          <w:iCs/>
          <w:sz w:val="28"/>
          <w:szCs w:val="28"/>
          <w:lang w:eastAsia="ru-RU"/>
        </w:rPr>
        <w:t xml:space="preserve">далее </w:t>
      </w:r>
      <w:r w:rsidRPr="009A0AD3">
        <w:rPr>
          <w:rFonts w:eastAsiaTheme="minorEastAsia"/>
          <w:bCs/>
          <w:i/>
          <w:iCs/>
          <w:sz w:val="28"/>
          <w:szCs w:val="28"/>
          <w:lang w:eastAsia="ru-RU"/>
        </w:rPr>
        <w:t xml:space="preserve">– ГАПОУ СО «ТМК»; </w:t>
      </w:r>
    </w:p>
    <w:p w:rsidR="006055F3" w:rsidRPr="009A0AD3" w:rsidRDefault="006055F3" w:rsidP="00BE4FBE">
      <w:pPr>
        <w:autoSpaceDE w:val="0"/>
        <w:autoSpaceDN w:val="0"/>
        <w:adjustRightInd w:val="0"/>
        <w:spacing w:after="0" w:line="240" w:lineRule="auto"/>
        <w:jc w:val="both"/>
        <w:rPr>
          <w:rFonts w:ascii="Times New Roman" w:hAnsi="Times New Roman" w:cs="Times New Roman"/>
          <w:color w:val="000000"/>
          <w:sz w:val="28"/>
          <w:szCs w:val="28"/>
        </w:rPr>
      </w:pPr>
      <w:r w:rsidRPr="009A0AD3">
        <w:rPr>
          <w:rFonts w:ascii="Times New Roman" w:hAnsi="Times New Roman" w:cs="Times New Roman"/>
          <w:bCs/>
          <w:i/>
          <w:iCs/>
          <w:color w:val="000000"/>
          <w:sz w:val="28"/>
          <w:szCs w:val="28"/>
        </w:rPr>
        <w:lastRenderedPageBreak/>
        <w:t>- Частное учреждение профессионального образования «Тольяттинский экономико-технологический колледж» (</w:t>
      </w:r>
      <w:r w:rsidRPr="009A0AD3">
        <w:rPr>
          <w:rFonts w:ascii="Times New Roman" w:hAnsi="Times New Roman" w:cs="Times New Roman"/>
          <w:i/>
          <w:iCs/>
          <w:color w:val="000000"/>
          <w:sz w:val="28"/>
          <w:szCs w:val="28"/>
        </w:rPr>
        <w:t xml:space="preserve">далее </w:t>
      </w:r>
      <w:r w:rsidRPr="009A0AD3">
        <w:rPr>
          <w:rFonts w:ascii="Times New Roman" w:hAnsi="Times New Roman" w:cs="Times New Roman"/>
          <w:bCs/>
          <w:i/>
          <w:iCs/>
          <w:color w:val="000000"/>
          <w:sz w:val="28"/>
          <w:szCs w:val="28"/>
        </w:rPr>
        <w:t xml:space="preserve">– ЧУПО «ТЭТК») </w:t>
      </w:r>
    </w:p>
    <w:p w:rsidR="006055F3" w:rsidRPr="009A0AD3" w:rsidRDefault="00BE4FBE" w:rsidP="00BE4FBE">
      <w:pPr>
        <w:autoSpaceDE w:val="0"/>
        <w:autoSpaceDN w:val="0"/>
        <w:adjustRightInd w:val="0"/>
        <w:spacing w:after="0" w:line="240" w:lineRule="auto"/>
        <w:jc w:val="both"/>
        <w:rPr>
          <w:rFonts w:ascii="Times New Roman" w:hAnsi="Times New Roman" w:cs="Times New Roman"/>
          <w:color w:val="000000"/>
          <w:sz w:val="28"/>
          <w:szCs w:val="28"/>
        </w:rPr>
      </w:pPr>
      <w:r w:rsidRPr="009A0AD3">
        <w:rPr>
          <w:rFonts w:ascii="Times New Roman" w:hAnsi="Times New Roman" w:cs="Times New Roman"/>
          <w:bCs/>
          <w:i/>
          <w:iCs/>
          <w:color w:val="000000"/>
          <w:sz w:val="28"/>
          <w:szCs w:val="28"/>
        </w:rPr>
        <w:t>- Некоммерческое частное учреждение профессионального образования «Колледж управления и экономики» (</w:t>
      </w:r>
      <w:r w:rsidRPr="009A0AD3">
        <w:rPr>
          <w:rFonts w:ascii="Times New Roman" w:hAnsi="Times New Roman" w:cs="Times New Roman"/>
          <w:i/>
          <w:iCs/>
          <w:color w:val="000000"/>
          <w:sz w:val="28"/>
          <w:szCs w:val="28"/>
        </w:rPr>
        <w:t xml:space="preserve">далее </w:t>
      </w:r>
      <w:r w:rsidRPr="009A0AD3">
        <w:rPr>
          <w:rFonts w:ascii="Times New Roman" w:hAnsi="Times New Roman" w:cs="Times New Roman"/>
          <w:bCs/>
          <w:i/>
          <w:iCs/>
          <w:color w:val="000000"/>
          <w:sz w:val="28"/>
          <w:szCs w:val="28"/>
        </w:rPr>
        <w:t xml:space="preserve">– НЧУПО Колледж управления и экономики); </w:t>
      </w:r>
    </w:p>
    <w:p w:rsidR="005F7AC4" w:rsidRPr="009A0AD3" w:rsidRDefault="005F7AC4" w:rsidP="00BE4FBE">
      <w:pPr>
        <w:autoSpaceDE w:val="0"/>
        <w:autoSpaceDN w:val="0"/>
        <w:adjustRightInd w:val="0"/>
        <w:spacing w:after="0" w:line="240" w:lineRule="auto"/>
        <w:jc w:val="both"/>
        <w:rPr>
          <w:rFonts w:ascii="Times New Roman" w:hAnsi="Times New Roman" w:cs="Times New Roman"/>
          <w:bCs/>
          <w:i/>
          <w:iCs/>
          <w:color w:val="000000"/>
          <w:sz w:val="28"/>
          <w:szCs w:val="28"/>
        </w:rPr>
      </w:pPr>
      <w:r w:rsidRPr="009A0AD3">
        <w:rPr>
          <w:rFonts w:ascii="Times New Roman" w:hAnsi="Times New Roman" w:cs="Times New Roman"/>
          <w:bCs/>
          <w:i/>
          <w:iCs/>
          <w:color w:val="000000"/>
          <w:sz w:val="28"/>
          <w:szCs w:val="28"/>
        </w:rPr>
        <w:t>- Государственное бюджетное профессиональное образовательное учреждение Самарской области «Сергиевский губернский техникум» (</w:t>
      </w:r>
      <w:r w:rsidRPr="009A0AD3">
        <w:rPr>
          <w:rFonts w:ascii="Times New Roman" w:hAnsi="Times New Roman" w:cs="Times New Roman"/>
          <w:i/>
          <w:iCs/>
          <w:color w:val="000000"/>
          <w:sz w:val="28"/>
          <w:szCs w:val="28"/>
        </w:rPr>
        <w:t xml:space="preserve">далее </w:t>
      </w:r>
      <w:r w:rsidRPr="009A0AD3">
        <w:rPr>
          <w:rFonts w:ascii="Times New Roman" w:hAnsi="Times New Roman" w:cs="Times New Roman"/>
          <w:bCs/>
          <w:i/>
          <w:iCs/>
          <w:color w:val="000000"/>
          <w:sz w:val="28"/>
          <w:szCs w:val="28"/>
        </w:rPr>
        <w:t>– ГБПОУ СО СГТ);</w:t>
      </w:r>
    </w:p>
    <w:p w:rsidR="006055F3" w:rsidRPr="009A0AD3" w:rsidRDefault="005F7AC4" w:rsidP="00BE4FBE">
      <w:pPr>
        <w:pStyle w:val="Default"/>
        <w:jc w:val="both"/>
        <w:rPr>
          <w:rFonts w:eastAsiaTheme="minorEastAsia"/>
          <w:bCs/>
          <w:i/>
          <w:iCs/>
          <w:sz w:val="28"/>
          <w:szCs w:val="28"/>
          <w:lang w:eastAsia="ru-RU"/>
        </w:rPr>
      </w:pPr>
      <w:r w:rsidRPr="009A0AD3">
        <w:rPr>
          <w:bCs/>
          <w:i/>
          <w:iCs/>
          <w:sz w:val="28"/>
          <w:szCs w:val="28"/>
        </w:rPr>
        <w:t xml:space="preserve">- </w:t>
      </w:r>
      <w:r w:rsidRPr="009A0AD3">
        <w:rPr>
          <w:rFonts w:eastAsiaTheme="minorEastAsia"/>
          <w:bCs/>
          <w:i/>
          <w:iCs/>
          <w:sz w:val="28"/>
          <w:szCs w:val="28"/>
          <w:lang w:eastAsia="ru-RU"/>
        </w:rPr>
        <w:t>Государственное автономное профессиональное образовательное учреждение Самарской области «Новокуйбышевский гуманитарно-технологический колледж» (</w:t>
      </w:r>
      <w:r w:rsidRPr="009A0AD3">
        <w:rPr>
          <w:rFonts w:eastAsiaTheme="minorEastAsia"/>
          <w:i/>
          <w:iCs/>
          <w:sz w:val="28"/>
          <w:szCs w:val="28"/>
          <w:lang w:eastAsia="ru-RU"/>
        </w:rPr>
        <w:t xml:space="preserve">далее </w:t>
      </w:r>
      <w:r w:rsidRPr="009A0AD3">
        <w:rPr>
          <w:rFonts w:eastAsiaTheme="minorEastAsia"/>
          <w:bCs/>
          <w:i/>
          <w:iCs/>
          <w:sz w:val="28"/>
          <w:szCs w:val="28"/>
          <w:lang w:eastAsia="ru-RU"/>
        </w:rPr>
        <w:t>– ГАПОУ «НГТК»)</w:t>
      </w:r>
      <w:r w:rsidR="006055F3" w:rsidRPr="009A0AD3">
        <w:rPr>
          <w:rFonts w:eastAsiaTheme="minorEastAsia"/>
          <w:bCs/>
          <w:i/>
          <w:iCs/>
          <w:sz w:val="28"/>
          <w:szCs w:val="28"/>
          <w:lang w:eastAsia="ru-RU"/>
        </w:rPr>
        <w:t>;</w:t>
      </w:r>
    </w:p>
    <w:p w:rsidR="00BE4FBE" w:rsidRPr="009A0AD3" w:rsidRDefault="006055F3" w:rsidP="00BE4FBE">
      <w:pPr>
        <w:pStyle w:val="Default"/>
        <w:jc w:val="both"/>
        <w:rPr>
          <w:rFonts w:eastAsiaTheme="minorEastAsia"/>
          <w:bCs/>
          <w:i/>
          <w:iCs/>
          <w:sz w:val="28"/>
          <w:szCs w:val="28"/>
          <w:lang w:eastAsia="ru-RU"/>
        </w:rPr>
      </w:pPr>
      <w:r w:rsidRPr="009A0AD3">
        <w:rPr>
          <w:rFonts w:eastAsiaTheme="minorEastAsia"/>
          <w:bCs/>
          <w:i/>
          <w:iCs/>
          <w:sz w:val="28"/>
          <w:szCs w:val="28"/>
          <w:lang w:eastAsia="ru-RU"/>
        </w:rPr>
        <w:t xml:space="preserve">- </w:t>
      </w:r>
      <w:r w:rsidR="005F7AC4" w:rsidRPr="009A0AD3">
        <w:rPr>
          <w:rFonts w:eastAsiaTheme="minorEastAsia"/>
          <w:bCs/>
          <w:i/>
          <w:iCs/>
          <w:sz w:val="28"/>
          <w:szCs w:val="28"/>
          <w:lang w:eastAsia="ru-RU"/>
        </w:rPr>
        <w:t xml:space="preserve"> </w:t>
      </w:r>
      <w:r w:rsidRPr="009A0AD3">
        <w:rPr>
          <w:rFonts w:eastAsiaTheme="minorEastAsia"/>
          <w:bCs/>
          <w:i/>
          <w:iCs/>
          <w:sz w:val="28"/>
          <w:szCs w:val="28"/>
          <w:lang w:eastAsia="ru-RU"/>
        </w:rPr>
        <w:t>Государственное автономное профессиональное образовательное учреждение Самарской области «Тольяттинский социально-педагогический колледж» (</w:t>
      </w:r>
      <w:r w:rsidRPr="009A0AD3">
        <w:rPr>
          <w:rFonts w:eastAsiaTheme="minorEastAsia"/>
          <w:i/>
          <w:iCs/>
          <w:sz w:val="28"/>
          <w:szCs w:val="28"/>
          <w:lang w:eastAsia="ru-RU"/>
        </w:rPr>
        <w:t xml:space="preserve">далее </w:t>
      </w:r>
      <w:r w:rsidRPr="009A0AD3">
        <w:rPr>
          <w:rFonts w:eastAsiaTheme="minorEastAsia"/>
          <w:bCs/>
          <w:i/>
          <w:iCs/>
          <w:sz w:val="28"/>
          <w:szCs w:val="28"/>
          <w:lang w:eastAsia="ru-RU"/>
        </w:rPr>
        <w:t>– ГАПОУ ТСПК)</w:t>
      </w:r>
      <w:r w:rsidR="00BE4FBE" w:rsidRPr="009A0AD3">
        <w:rPr>
          <w:rFonts w:eastAsiaTheme="minorEastAsia"/>
          <w:bCs/>
          <w:i/>
          <w:iCs/>
          <w:sz w:val="28"/>
          <w:szCs w:val="28"/>
          <w:lang w:eastAsia="ru-RU"/>
        </w:rPr>
        <w:t>;</w:t>
      </w:r>
    </w:p>
    <w:p w:rsidR="006055F3" w:rsidRPr="009A0AD3" w:rsidRDefault="00BE4FBE" w:rsidP="00BE4FBE">
      <w:pPr>
        <w:pStyle w:val="Default"/>
        <w:jc w:val="both"/>
        <w:rPr>
          <w:rFonts w:eastAsiaTheme="minorEastAsia"/>
          <w:sz w:val="28"/>
          <w:szCs w:val="28"/>
          <w:lang w:eastAsia="ru-RU"/>
        </w:rPr>
      </w:pPr>
      <w:r w:rsidRPr="009A0AD3">
        <w:rPr>
          <w:rFonts w:eastAsiaTheme="minorEastAsia"/>
          <w:bCs/>
          <w:i/>
          <w:iCs/>
          <w:sz w:val="28"/>
          <w:szCs w:val="28"/>
          <w:lang w:eastAsia="ru-RU"/>
        </w:rPr>
        <w:t xml:space="preserve">- </w:t>
      </w:r>
      <w:r w:rsidR="006055F3" w:rsidRPr="009A0AD3">
        <w:rPr>
          <w:rFonts w:eastAsiaTheme="minorEastAsia"/>
          <w:bCs/>
          <w:i/>
          <w:iCs/>
          <w:sz w:val="28"/>
          <w:szCs w:val="28"/>
          <w:lang w:eastAsia="ru-RU"/>
        </w:rPr>
        <w:t xml:space="preserve"> </w:t>
      </w:r>
      <w:r w:rsidRPr="009A0AD3">
        <w:rPr>
          <w:rFonts w:eastAsiaTheme="minorEastAsia"/>
          <w:bCs/>
          <w:i/>
          <w:iCs/>
          <w:sz w:val="28"/>
          <w:szCs w:val="28"/>
          <w:lang w:eastAsia="ru-RU"/>
        </w:rPr>
        <w:t>Автономная некоммерческая организация профессиональная образовательная организация Самарский колледж цифровой экономики и предпринимательства «МИР» (</w:t>
      </w:r>
      <w:r w:rsidRPr="009A0AD3">
        <w:rPr>
          <w:rFonts w:eastAsiaTheme="minorEastAsia"/>
          <w:i/>
          <w:iCs/>
          <w:sz w:val="28"/>
          <w:szCs w:val="28"/>
          <w:lang w:eastAsia="ru-RU"/>
        </w:rPr>
        <w:t xml:space="preserve">далее </w:t>
      </w:r>
      <w:r w:rsidRPr="009A0AD3">
        <w:rPr>
          <w:rFonts w:eastAsiaTheme="minorEastAsia"/>
          <w:bCs/>
          <w:i/>
          <w:iCs/>
          <w:sz w:val="28"/>
          <w:szCs w:val="28"/>
          <w:lang w:eastAsia="ru-RU"/>
        </w:rPr>
        <w:t xml:space="preserve">– АНО ПОО Колледж «МИР»); </w:t>
      </w:r>
    </w:p>
    <w:p w:rsidR="005F7AC4" w:rsidRPr="009A0AD3" w:rsidRDefault="00BE4FBE" w:rsidP="00BE4FBE">
      <w:pPr>
        <w:pStyle w:val="Default"/>
        <w:jc w:val="both"/>
        <w:rPr>
          <w:rFonts w:eastAsiaTheme="minorEastAsia"/>
          <w:sz w:val="28"/>
          <w:szCs w:val="28"/>
          <w:lang w:eastAsia="ru-RU"/>
        </w:rPr>
      </w:pPr>
      <w:r w:rsidRPr="009A0AD3">
        <w:rPr>
          <w:rFonts w:eastAsiaTheme="minorEastAsia"/>
          <w:sz w:val="28"/>
          <w:szCs w:val="28"/>
          <w:lang w:eastAsia="ru-RU"/>
        </w:rPr>
        <w:t xml:space="preserve">- </w:t>
      </w:r>
      <w:r w:rsidRPr="009A0AD3">
        <w:rPr>
          <w:rFonts w:eastAsiaTheme="minorEastAsia"/>
          <w:bCs/>
          <w:i/>
          <w:iCs/>
          <w:sz w:val="28"/>
          <w:szCs w:val="28"/>
          <w:lang w:eastAsia="ru-RU"/>
        </w:rPr>
        <w:t>Автономная некоммерческая профессиональная образовательная организация «</w:t>
      </w:r>
      <w:proofErr w:type="spellStart"/>
      <w:r w:rsidRPr="009A0AD3">
        <w:rPr>
          <w:rFonts w:eastAsiaTheme="minorEastAsia"/>
          <w:bCs/>
          <w:i/>
          <w:iCs/>
          <w:sz w:val="28"/>
          <w:szCs w:val="28"/>
          <w:lang w:eastAsia="ru-RU"/>
        </w:rPr>
        <w:t>Экономико</w:t>
      </w:r>
      <w:proofErr w:type="spellEnd"/>
      <w:r w:rsidRPr="009A0AD3">
        <w:rPr>
          <w:rFonts w:eastAsiaTheme="minorEastAsia"/>
          <w:bCs/>
          <w:i/>
          <w:iCs/>
          <w:sz w:val="28"/>
          <w:szCs w:val="28"/>
          <w:lang w:eastAsia="ru-RU"/>
        </w:rPr>
        <w:t xml:space="preserve"> - правовой техникум» (</w:t>
      </w:r>
      <w:r w:rsidRPr="009A0AD3">
        <w:rPr>
          <w:rFonts w:eastAsiaTheme="minorEastAsia"/>
          <w:i/>
          <w:iCs/>
          <w:sz w:val="28"/>
          <w:szCs w:val="28"/>
          <w:lang w:eastAsia="ru-RU"/>
        </w:rPr>
        <w:t xml:space="preserve">далее </w:t>
      </w:r>
      <w:r w:rsidRPr="009A0AD3">
        <w:rPr>
          <w:rFonts w:eastAsiaTheme="minorEastAsia"/>
          <w:bCs/>
          <w:i/>
          <w:iCs/>
          <w:sz w:val="28"/>
          <w:szCs w:val="28"/>
          <w:lang w:eastAsia="ru-RU"/>
        </w:rPr>
        <w:t>– АНПОО «</w:t>
      </w:r>
      <w:proofErr w:type="spellStart"/>
      <w:r w:rsidRPr="009A0AD3">
        <w:rPr>
          <w:rFonts w:eastAsiaTheme="minorEastAsia"/>
          <w:bCs/>
          <w:i/>
          <w:iCs/>
          <w:sz w:val="28"/>
          <w:szCs w:val="28"/>
          <w:lang w:eastAsia="ru-RU"/>
        </w:rPr>
        <w:t>Экономико</w:t>
      </w:r>
      <w:proofErr w:type="spellEnd"/>
      <w:r w:rsidRPr="009A0AD3">
        <w:rPr>
          <w:rFonts w:eastAsiaTheme="minorEastAsia"/>
          <w:bCs/>
          <w:i/>
          <w:iCs/>
          <w:sz w:val="28"/>
          <w:szCs w:val="28"/>
          <w:lang w:eastAsia="ru-RU"/>
        </w:rPr>
        <w:t xml:space="preserve"> - правовой техникум»);</w:t>
      </w:r>
    </w:p>
    <w:p w:rsidR="00BE4FBE" w:rsidRPr="009A0AD3" w:rsidRDefault="005F7AC4" w:rsidP="00BE4FBE">
      <w:pPr>
        <w:pStyle w:val="Default"/>
        <w:jc w:val="both"/>
        <w:rPr>
          <w:rFonts w:eastAsiaTheme="minorEastAsia"/>
          <w:bCs/>
          <w:i/>
          <w:iCs/>
          <w:sz w:val="28"/>
          <w:szCs w:val="28"/>
          <w:lang w:eastAsia="ru-RU"/>
        </w:rPr>
      </w:pPr>
      <w:r w:rsidRPr="009A0AD3">
        <w:rPr>
          <w:sz w:val="28"/>
          <w:szCs w:val="28"/>
        </w:rPr>
        <w:t xml:space="preserve">- </w:t>
      </w:r>
      <w:r w:rsidRPr="009A0AD3">
        <w:rPr>
          <w:rFonts w:eastAsiaTheme="minorEastAsia"/>
          <w:bCs/>
          <w:i/>
          <w:iCs/>
          <w:sz w:val="28"/>
          <w:szCs w:val="28"/>
          <w:lang w:eastAsia="ru-RU"/>
        </w:rPr>
        <w:t xml:space="preserve">Государственное бюджетное профессиональное образовательное учреждение Самарской области «Октябрьский техникум строительных и сервисных технологий им. В.Г. </w:t>
      </w:r>
      <w:proofErr w:type="spellStart"/>
      <w:r w:rsidRPr="009A0AD3">
        <w:rPr>
          <w:rFonts w:eastAsiaTheme="minorEastAsia"/>
          <w:bCs/>
          <w:i/>
          <w:iCs/>
          <w:sz w:val="28"/>
          <w:szCs w:val="28"/>
          <w:lang w:eastAsia="ru-RU"/>
        </w:rPr>
        <w:t>Кубасова</w:t>
      </w:r>
      <w:proofErr w:type="spellEnd"/>
      <w:r w:rsidRPr="009A0AD3">
        <w:rPr>
          <w:rFonts w:eastAsiaTheme="minorEastAsia"/>
          <w:bCs/>
          <w:i/>
          <w:iCs/>
          <w:sz w:val="28"/>
          <w:szCs w:val="28"/>
          <w:lang w:eastAsia="ru-RU"/>
        </w:rPr>
        <w:t>» (</w:t>
      </w:r>
      <w:r w:rsidRPr="009A0AD3">
        <w:rPr>
          <w:rFonts w:eastAsiaTheme="minorEastAsia"/>
          <w:i/>
          <w:iCs/>
          <w:sz w:val="28"/>
          <w:szCs w:val="28"/>
          <w:lang w:eastAsia="ru-RU"/>
        </w:rPr>
        <w:t xml:space="preserve">далее </w:t>
      </w:r>
      <w:r w:rsidRPr="009A0AD3">
        <w:rPr>
          <w:rFonts w:eastAsiaTheme="minorEastAsia"/>
          <w:bCs/>
          <w:i/>
          <w:iCs/>
          <w:sz w:val="28"/>
          <w:szCs w:val="28"/>
          <w:lang w:eastAsia="ru-RU"/>
        </w:rPr>
        <w:t xml:space="preserve">– ГБПОУ «Октябрьский техникум строительных и сервисных технологий им. В.Г. </w:t>
      </w:r>
      <w:proofErr w:type="spellStart"/>
      <w:r w:rsidRPr="009A0AD3">
        <w:rPr>
          <w:rFonts w:eastAsiaTheme="minorEastAsia"/>
          <w:bCs/>
          <w:i/>
          <w:iCs/>
          <w:sz w:val="28"/>
          <w:szCs w:val="28"/>
          <w:lang w:eastAsia="ru-RU"/>
        </w:rPr>
        <w:t>Кубасова</w:t>
      </w:r>
      <w:proofErr w:type="spellEnd"/>
      <w:r w:rsidR="00BE4FBE" w:rsidRPr="009A0AD3">
        <w:rPr>
          <w:rFonts w:eastAsiaTheme="minorEastAsia"/>
          <w:bCs/>
          <w:i/>
          <w:iCs/>
          <w:sz w:val="28"/>
          <w:szCs w:val="28"/>
          <w:lang w:eastAsia="ru-RU"/>
        </w:rPr>
        <w:t>»);</w:t>
      </w:r>
    </w:p>
    <w:p w:rsidR="005F7AC4" w:rsidRPr="009A0AD3" w:rsidRDefault="00BE4FBE" w:rsidP="00BE4FBE">
      <w:pPr>
        <w:pStyle w:val="Default"/>
        <w:jc w:val="both"/>
        <w:rPr>
          <w:rFonts w:eastAsiaTheme="minorEastAsia"/>
          <w:sz w:val="28"/>
          <w:szCs w:val="28"/>
          <w:lang w:eastAsia="ru-RU"/>
        </w:rPr>
      </w:pPr>
      <w:r w:rsidRPr="009A0AD3">
        <w:rPr>
          <w:rFonts w:eastAsiaTheme="minorEastAsia"/>
          <w:bCs/>
          <w:i/>
          <w:iCs/>
          <w:sz w:val="28"/>
          <w:szCs w:val="28"/>
          <w:lang w:eastAsia="ru-RU"/>
        </w:rPr>
        <w:t xml:space="preserve">- </w:t>
      </w:r>
      <w:r w:rsidR="005F7AC4" w:rsidRPr="009A0AD3">
        <w:rPr>
          <w:rFonts w:eastAsiaTheme="minorEastAsia"/>
          <w:bCs/>
          <w:i/>
          <w:iCs/>
          <w:sz w:val="28"/>
          <w:szCs w:val="28"/>
          <w:lang w:eastAsia="ru-RU"/>
        </w:rPr>
        <w:t xml:space="preserve"> </w:t>
      </w:r>
      <w:r w:rsidRPr="009A0AD3">
        <w:rPr>
          <w:rFonts w:eastAsiaTheme="minorEastAsia"/>
          <w:bCs/>
          <w:i/>
          <w:iCs/>
          <w:sz w:val="28"/>
          <w:szCs w:val="28"/>
          <w:lang w:eastAsia="ru-RU"/>
        </w:rPr>
        <w:t>Автономная некоммерческая организация среднего профессионального образования «Колледж Волжского университета имени В.Н. Татищева» (</w:t>
      </w:r>
      <w:r w:rsidRPr="009A0AD3">
        <w:rPr>
          <w:rFonts w:eastAsiaTheme="minorEastAsia"/>
          <w:i/>
          <w:iCs/>
          <w:sz w:val="28"/>
          <w:szCs w:val="28"/>
          <w:lang w:eastAsia="ru-RU"/>
        </w:rPr>
        <w:t xml:space="preserve">далее </w:t>
      </w:r>
      <w:r w:rsidRPr="009A0AD3">
        <w:rPr>
          <w:rFonts w:eastAsiaTheme="minorEastAsia"/>
          <w:bCs/>
          <w:i/>
          <w:iCs/>
          <w:sz w:val="28"/>
          <w:szCs w:val="28"/>
          <w:lang w:eastAsia="ru-RU"/>
        </w:rPr>
        <w:t xml:space="preserve">– АНО СПО «Колледж </w:t>
      </w:r>
      <w:proofErr w:type="spellStart"/>
      <w:r w:rsidRPr="009A0AD3">
        <w:rPr>
          <w:rFonts w:eastAsiaTheme="minorEastAsia"/>
          <w:bCs/>
          <w:i/>
          <w:iCs/>
          <w:sz w:val="28"/>
          <w:szCs w:val="28"/>
          <w:lang w:eastAsia="ru-RU"/>
        </w:rPr>
        <w:t>ВУиТ</w:t>
      </w:r>
      <w:proofErr w:type="spellEnd"/>
      <w:r w:rsidRPr="009A0AD3">
        <w:rPr>
          <w:rFonts w:eastAsiaTheme="minorEastAsia"/>
          <w:bCs/>
          <w:i/>
          <w:iCs/>
          <w:sz w:val="28"/>
          <w:szCs w:val="28"/>
          <w:lang w:eastAsia="ru-RU"/>
        </w:rPr>
        <w:t>»);</w:t>
      </w:r>
    </w:p>
    <w:p w:rsidR="006055F3" w:rsidRPr="009A0AD3" w:rsidRDefault="006055F3" w:rsidP="00BE4FBE">
      <w:pPr>
        <w:autoSpaceDE w:val="0"/>
        <w:autoSpaceDN w:val="0"/>
        <w:adjustRightInd w:val="0"/>
        <w:spacing w:after="0" w:line="240" w:lineRule="auto"/>
        <w:jc w:val="both"/>
        <w:rPr>
          <w:rFonts w:ascii="Times New Roman" w:hAnsi="Times New Roman" w:cs="Times New Roman"/>
          <w:color w:val="000000"/>
          <w:sz w:val="28"/>
          <w:szCs w:val="28"/>
        </w:rPr>
      </w:pPr>
      <w:r w:rsidRPr="009A0AD3">
        <w:rPr>
          <w:rFonts w:ascii="Times New Roman" w:hAnsi="Times New Roman" w:cs="Times New Roman"/>
          <w:bCs/>
          <w:i/>
          <w:iCs/>
          <w:color w:val="000000"/>
          <w:sz w:val="28"/>
          <w:szCs w:val="28"/>
        </w:rPr>
        <w:t>- Федеральное государственное бюджетное образовательное учреждение высшего образования «Поволжский государственный университет сервиса» (</w:t>
      </w:r>
      <w:r w:rsidRPr="009A0AD3">
        <w:rPr>
          <w:rFonts w:ascii="Times New Roman" w:hAnsi="Times New Roman" w:cs="Times New Roman"/>
          <w:i/>
          <w:iCs/>
          <w:color w:val="000000"/>
          <w:sz w:val="28"/>
          <w:szCs w:val="28"/>
        </w:rPr>
        <w:t xml:space="preserve">далее </w:t>
      </w:r>
      <w:r w:rsidRPr="009A0AD3">
        <w:rPr>
          <w:rFonts w:ascii="Times New Roman" w:hAnsi="Times New Roman" w:cs="Times New Roman"/>
          <w:bCs/>
          <w:i/>
          <w:iCs/>
          <w:color w:val="000000"/>
          <w:sz w:val="28"/>
          <w:szCs w:val="28"/>
        </w:rPr>
        <w:t xml:space="preserve">– ФГБОУ ВО «ПВГУС») </w:t>
      </w:r>
    </w:p>
    <w:p w:rsidR="005F7AC4" w:rsidRPr="009A0AD3" w:rsidRDefault="00BE4FBE" w:rsidP="00BE4FBE">
      <w:pPr>
        <w:autoSpaceDE w:val="0"/>
        <w:autoSpaceDN w:val="0"/>
        <w:adjustRightInd w:val="0"/>
        <w:spacing w:after="0" w:line="240" w:lineRule="auto"/>
        <w:jc w:val="both"/>
        <w:rPr>
          <w:rFonts w:ascii="Times New Roman" w:hAnsi="Times New Roman" w:cs="Times New Roman"/>
          <w:color w:val="000000"/>
          <w:sz w:val="28"/>
          <w:szCs w:val="28"/>
        </w:rPr>
      </w:pPr>
      <w:r w:rsidRPr="009A0AD3">
        <w:rPr>
          <w:rFonts w:ascii="Times New Roman" w:hAnsi="Times New Roman" w:cs="Times New Roman"/>
          <w:bCs/>
          <w:i/>
          <w:iCs/>
          <w:color w:val="000000"/>
          <w:sz w:val="28"/>
          <w:szCs w:val="28"/>
        </w:rPr>
        <w:t>- Негосударственное образовательное учреждение профессиональная образовательная организация «Современная Гуманитарная Бизнес Академия (с углубленным изучением иностранных языков)» (</w:t>
      </w:r>
      <w:r w:rsidRPr="009A0AD3">
        <w:rPr>
          <w:rFonts w:ascii="Times New Roman" w:hAnsi="Times New Roman" w:cs="Times New Roman"/>
          <w:i/>
          <w:iCs/>
          <w:color w:val="000000"/>
          <w:sz w:val="28"/>
          <w:szCs w:val="28"/>
        </w:rPr>
        <w:t xml:space="preserve">далее </w:t>
      </w:r>
      <w:r w:rsidRPr="009A0AD3">
        <w:rPr>
          <w:rFonts w:ascii="Times New Roman" w:hAnsi="Times New Roman" w:cs="Times New Roman"/>
          <w:bCs/>
          <w:i/>
          <w:iCs/>
          <w:color w:val="000000"/>
          <w:sz w:val="28"/>
          <w:szCs w:val="28"/>
        </w:rPr>
        <w:t xml:space="preserve">– НОУ «Современная Гуманитарная Бизнес Академия») </w:t>
      </w:r>
    </w:p>
    <w:p w:rsidR="002336C2" w:rsidRPr="009A0AD3" w:rsidRDefault="002473E3" w:rsidP="00BE4FBE">
      <w:pPr>
        <w:autoSpaceDE w:val="0"/>
        <w:autoSpaceDN w:val="0"/>
        <w:adjustRightInd w:val="0"/>
        <w:spacing w:after="0" w:line="240" w:lineRule="auto"/>
        <w:jc w:val="both"/>
        <w:rPr>
          <w:rFonts w:ascii="Times New Roman" w:hAnsi="Times New Roman" w:cs="Times New Roman"/>
          <w:bCs/>
          <w:i/>
          <w:iCs/>
          <w:color w:val="000000"/>
          <w:sz w:val="28"/>
          <w:szCs w:val="28"/>
        </w:rPr>
      </w:pPr>
      <w:r w:rsidRPr="009A0AD3">
        <w:rPr>
          <w:rFonts w:ascii="Times New Roman" w:hAnsi="Times New Roman" w:cs="Times New Roman"/>
          <w:bCs/>
          <w:i/>
          <w:iCs/>
          <w:color w:val="000000"/>
          <w:sz w:val="28"/>
          <w:szCs w:val="28"/>
        </w:rPr>
        <w:t>- Автономная некоммерческая организация высшего образования Самарский университет государственного управления «Международный институт рынка» (</w:t>
      </w:r>
      <w:r w:rsidRPr="009A0AD3">
        <w:rPr>
          <w:rFonts w:ascii="Times New Roman" w:hAnsi="Times New Roman" w:cs="Times New Roman"/>
          <w:i/>
          <w:iCs/>
          <w:color w:val="000000"/>
          <w:sz w:val="28"/>
          <w:szCs w:val="28"/>
        </w:rPr>
        <w:t xml:space="preserve">далее </w:t>
      </w:r>
      <w:r w:rsidR="00BE4FBE" w:rsidRPr="009A0AD3">
        <w:rPr>
          <w:rFonts w:ascii="Times New Roman" w:hAnsi="Times New Roman" w:cs="Times New Roman"/>
          <w:bCs/>
          <w:i/>
          <w:iCs/>
          <w:color w:val="000000"/>
          <w:sz w:val="28"/>
          <w:szCs w:val="28"/>
        </w:rPr>
        <w:t xml:space="preserve">– АНО </w:t>
      </w:r>
      <w:proofErr w:type="gramStart"/>
      <w:r w:rsidR="00BE4FBE" w:rsidRPr="009A0AD3">
        <w:rPr>
          <w:rFonts w:ascii="Times New Roman" w:hAnsi="Times New Roman" w:cs="Times New Roman"/>
          <w:bCs/>
          <w:i/>
          <w:iCs/>
          <w:color w:val="000000"/>
          <w:sz w:val="28"/>
          <w:szCs w:val="28"/>
        </w:rPr>
        <w:t>ВО</w:t>
      </w:r>
      <w:proofErr w:type="gramEnd"/>
      <w:r w:rsidR="00BE4FBE" w:rsidRPr="009A0AD3">
        <w:rPr>
          <w:rFonts w:ascii="Times New Roman" w:hAnsi="Times New Roman" w:cs="Times New Roman"/>
          <w:bCs/>
          <w:i/>
          <w:iCs/>
          <w:color w:val="000000"/>
          <w:sz w:val="28"/>
          <w:szCs w:val="28"/>
        </w:rPr>
        <w:t xml:space="preserve"> Университет «МИР».</w:t>
      </w:r>
    </w:p>
    <w:p w:rsidR="002336C2" w:rsidRPr="002336C2" w:rsidRDefault="002336C2" w:rsidP="002336C2">
      <w:pPr>
        <w:autoSpaceDE w:val="0"/>
        <w:autoSpaceDN w:val="0"/>
        <w:adjustRightInd w:val="0"/>
        <w:spacing w:after="0" w:line="240" w:lineRule="auto"/>
        <w:rPr>
          <w:rFonts w:ascii="Times New Roman" w:hAnsi="Times New Roman" w:cs="Times New Roman"/>
          <w:color w:val="000000"/>
          <w:sz w:val="24"/>
          <w:szCs w:val="24"/>
        </w:rPr>
      </w:pPr>
    </w:p>
    <w:p w:rsidR="002473E3" w:rsidRPr="002473E3" w:rsidRDefault="002473E3" w:rsidP="002473E3">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473E3">
        <w:rPr>
          <w:rFonts w:ascii="Times New Roman" w:hAnsi="Times New Roman" w:cs="Times New Roman"/>
          <w:color w:val="000000"/>
          <w:sz w:val="28"/>
          <w:szCs w:val="28"/>
        </w:rPr>
        <w:t xml:space="preserve">На основании анализа результатов ВПР СПО Обществознание, </w:t>
      </w:r>
      <w:proofErr w:type="gramStart"/>
      <w:r w:rsidRPr="002473E3">
        <w:rPr>
          <w:rFonts w:ascii="Times New Roman" w:hAnsi="Times New Roman" w:cs="Times New Roman"/>
          <w:color w:val="000000"/>
          <w:sz w:val="28"/>
          <w:szCs w:val="28"/>
        </w:rPr>
        <w:t>завершившие</w:t>
      </w:r>
      <w:proofErr w:type="gramEnd"/>
      <w:r w:rsidRPr="002473E3">
        <w:rPr>
          <w:rFonts w:ascii="Times New Roman" w:hAnsi="Times New Roman" w:cs="Times New Roman"/>
          <w:color w:val="000000"/>
          <w:sz w:val="28"/>
          <w:szCs w:val="28"/>
        </w:rPr>
        <w:t xml:space="preserve"> общеобразовательную подготовку, </w:t>
      </w:r>
      <w:r w:rsidRPr="002473E3">
        <w:rPr>
          <w:rFonts w:ascii="Times New Roman" w:hAnsi="Times New Roman" w:cs="Times New Roman"/>
          <w:b/>
          <w:bCs/>
          <w:i/>
          <w:iCs/>
          <w:color w:val="000000"/>
          <w:sz w:val="28"/>
          <w:szCs w:val="28"/>
        </w:rPr>
        <w:t xml:space="preserve">рекомендуется: </w:t>
      </w:r>
    </w:p>
    <w:p w:rsidR="002473E3" w:rsidRPr="002473E3" w:rsidRDefault="002473E3" w:rsidP="002473E3">
      <w:pPr>
        <w:numPr>
          <w:ilvl w:val="0"/>
          <w:numId w:val="14"/>
        </w:numPr>
        <w:autoSpaceDE w:val="0"/>
        <w:autoSpaceDN w:val="0"/>
        <w:adjustRightInd w:val="0"/>
        <w:spacing w:after="0" w:line="240" w:lineRule="auto"/>
        <w:jc w:val="both"/>
        <w:rPr>
          <w:rFonts w:ascii="Times New Roman" w:hAnsi="Times New Roman" w:cs="Times New Roman"/>
          <w:color w:val="000000"/>
          <w:sz w:val="28"/>
          <w:szCs w:val="28"/>
        </w:rPr>
      </w:pPr>
      <w:r w:rsidRPr="002473E3">
        <w:rPr>
          <w:rFonts w:ascii="Times New Roman" w:hAnsi="Times New Roman" w:cs="Times New Roman"/>
          <w:color w:val="000000"/>
          <w:sz w:val="28"/>
          <w:szCs w:val="28"/>
        </w:rPr>
        <w:t xml:space="preserve">1. Провести анализ результатов ВПР СПО Обществознание, завершившие общеобразовательную подготовку, с целью выявления слабых мест в обучении и разработки мероприятий по их устранению. </w:t>
      </w:r>
    </w:p>
    <w:p w:rsidR="002473E3" w:rsidRPr="002473E3" w:rsidRDefault="002473E3" w:rsidP="002473E3">
      <w:pPr>
        <w:numPr>
          <w:ilvl w:val="0"/>
          <w:numId w:val="14"/>
        </w:numPr>
        <w:autoSpaceDE w:val="0"/>
        <w:autoSpaceDN w:val="0"/>
        <w:adjustRightInd w:val="0"/>
        <w:spacing w:after="0" w:line="240" w:lineRule="auto"/>
        <w:jc w:val="both"/>
        <w:rPr>
          <w:rFonts w:ascii="Times New Roman" w:hAnsi="Times New Roman" w:cs="Times New Roman"/>
          <w:color w:val="000000"/>
          <w:sz w:val="28"/>
          <w:szCs w:val="28"/>
        </w:rPr>
      </w:pPr>
      <w:r w:rsidRPr="002473E3">
        <w:rPr>
          <w:rFonts w:ascii="Times New Roman" w:hAnsi="Times New Roman" w:cs="Times New Roman"/>
          <w:color w:val="000000"/>
          <w:sz w:val="28"/>
          <w:szCs w:val="28"/>
        </w:rPr>
        <w:t xml:space="preserve">2. На основе полученных данных внедрить практики индивидуализации обучения, чтобы учитывать различные уровни подготовки обучающихся и их образовательные потребности. </w:t>
      </w:r>
    </w:p>
    <w:p w:rsidR="002473E3" w:rsidRPr="002473E3" w:rsidRDefault="002473E3" w:rsidP="002473E3">
      <w:pPr>
        <w:numPr>
          <w:ilvl w:val="0"/>
          <w:numId w:val="14"/>
        </w:numPr>
        <w:autoSpaceDE w:val="0"/>
        <w:autoSpaceDN w:val="0"/>
        <w:adjustRightInd w:val="0"/>
        <w:spacing w:after="0" w:line="240" w:lineRule="auto"/>
        <w:jc w:val="both"/>
        <w:rPr>
          <w:rFonts w:ascii="Times New Roman" w:hAnsi="Times New Roman" w:cs="Times New Roman"/>
          <w:color w:val="000000"/>
          <w:sz w:val="28"/>
          <w:szCs w:val="28"/>
        </w:rPr>
      </w:pPr>
      <w:r w:rsidRPr="002473E3">
        <w:rPr>
          <w:rFonts w:ascii="Times New Roman" w:hAnsi="Times New Roman" w:cs="Times New Roman"/>
          <w:color w:val="000000"/>
          <w:sz w:val="28"/>
          <w:szCs w:val="28"/>
        </w:rPr>
        <w:lastRenderedPageBreak/>
        <w:t xml:space="preserve">3. Поддерживать на уровне не ниже достигнутого образовательные результаты с кодами: 11, 17К1, 17К2, 17К3, 17К4. </w:t>
      </w:r>
    </w:p>
    <w:p w:rsidR="002473E3" w:rsidRPr="002473E3" w:rsidRDefault="002473E3" w:rsidP="002473E3">
      <w:pPr>
        <w:numPr>
          <w:ilvl w:val="0"/>
          <w:numId w:val="14"/>
        </w:numPr>
        <w:autoSpaceDE w:val="0"/>
        <w:autoSpaceDN w:val="0"/>
        <w:adjustRightInd w:val="0"/>
        <w:spacing w:after="0" w:line="240" w:lineRule="auto"/>
        <w:jc w:val="both"/>
        <w:rPr>
          <w:rFonts w:ascii="Times New Roman" w:hAnsi="Times New Roman" w:cs="Times New Roman"/>
          <w:color w:val="000000"/>
          <w:sz w:val="28"/>
          <w:szCs w:val="28"/>
        </w:rPr>
      </w:pPr>
      <w:r w:rsidRPr="002473E3">
        <w:rPr>
          <w:rFonts w:ascii="Times New Roman" w:hAnsi="Times New Roman" w:cs="Times New Roman"/>
          <w:color w:val="000000"/>
          <w:sz w:val="28"/>
          <w:szCs w:val="28"/>
        </w:rPr>
        <w:t xml:space="preserve">4. Совершенствовать у </w:t>
      </w:r>
      <w:proofErr w:type="gramStart"/>
      <w:r w:rsidRPr="002473E3">
        <w:rPr>
          <w:rFonts w:ascii="Times New Roman" w:hAnsi="Times New Roman" w:cs="Times New Roman"/>
          <w:color w:val="000000"/>
          <w:sz w:val="28"/>
          <w:szCs w:val="28"/>
        </w:rPr>
        <w:t>обучающихся</w:t>
      </w:r>
      <w:proofErr w:type="gramEnd"/>
      <w:r w:rsidRPr="002473E3">
        <w:rPr>
          <w:rFonts w:ascii="Times New Roman" w:hAnsi="Times New Roman" w:cs="Times New Roman"/>
          <w:color w:val="000000"/>
          <w:sz w:val="28"/>
          <w:szCs w:val="28"/>
        </w:rPr>
        <w:t xml:space="preserve"> образовательные результаты с кодами: 1, 2, 3, 4, 5, 6, 7, 8, 9, 10, 12, 13, 14, 15, 16. </w:t>
      </w:r>
    </w:p>
    <w:p w:rsidR="002473E3" w:rsidRPr="002473E3" w:rsidRDefault="002473E3" w:rsidP="002473E3">
      <w:pPr>
        <w:numPr>
          <w:ilvl w:val="0"/>
          <w:numId w:val="14"/>
        </w:numPr>
        <w:autoSpaceDE w:val="0"/>
        <w:autoSpaceDN w:val="0"/>
        <w:adjustRightInd w:val="0"/>
        <w:spacing w:after="0" w:line="240" w:lineRule="auto"/>
        <w:jc w:val="both"/>
        <w:rPr>
          <w:rFonts w:ascii="Times New Roman" w:hAnsi="Times New Roman" w:cs="Times New Roman"/>
          <w:color w:val="000000"/>
          <w:sz w:val="28"/>
          <w:szCs w:val="28"/>
        </w:rPr>
      </w:pPr>
      <w:r w:rsidRPr="002473E3">
        <w:rPr>
          <w:rFonts w:ascii="Times New Roman" w:hAnsi="Times New Roman" w:cs="Times New Roman"/>
          <w:color w:val="000000"/>
          <w:sz w:val="28"/>
          <w:szCs w:val="28"/>
        </w:rPr>
        <w:t xml:space="preserve">5. </w:t>
      </w:r>
      <w:proofErr w:type="gramStart"/>
      <w:r w:rsidRPr="002473E3">
        <w:rPr>
          <w:rFonts w:ascii="Times New Roman" w:hAnsi="Times New Roman" w:cs="Times New Roman"/>
          <w:color w:val="000000"/>
          <w:sz w:val="28"/>
          <w:szCs w:val="28"/>
        </w:rPr>
        <w:t xml:space="preserve">Для подготовки к ВПР СПО для завершивших общеобразовательную подготовку рекомендуется осуществлять тренировку на основе регионального электронного модуля «Единый предметный марафон для студентов СПО», содержащего дидактический материал по подготовке к всероссийским проверочным работам в системе СПО (расположен по ссылке: https://do.asurso.ru/course/view.php?id=90). </w:t>
      </w:r>
      <w:proofErr w:type="gramEnd"/>
    </w:p>
    <w:p w:rsidR="002473E3" w:rsidRPr="002473E3" w:rsidRDefault="002473E3" w:rsidP="002473E3">
      <w:pPr>
        <w:autoSpaceDE w:val="0"/>
        <w:autoSpaceDN w:val="0"/>
        <w:adjustRightInd w:val="0"/>
        <w:spacing w:after="0" w:line="240" w:lineRule="auto"/>
        <w:rPr>
          <w:rFonts w:ascii="Times New Roman" w:hAnsi="Times New Roman" w:cs="Times New Roman"/>
          <w:color w:val="000000"/>
          <w:sz w:val="28"/>
          <w:szCs w:val="28"/>
        </w:rPr>
      </w:pPr>
    </w:p>
    <w:p w:rsidR="00357AD2" w:rsidRPr="00357AD2" w:rsidRDefault="00BE4FBE" w:rsidP="00BE4FBE">
      <w:pPr>
        <w:pStyle w:val="a4"/>
        <w:numPr>
          <w:ilvl w:val="0"/>
          <w:numId w:val="1"/>
        </w:numPr>
        <w:autoSpaceDE w:val="0"/>
        <w:autoSpaceDN w:val="0"/>
        <w:adjustRightInd w:val="0"/>
        <w:spacing w:after="0" w:line="240" w:lineRule="auto"/>
        <w:jc w:val="center"/>
        <w:rPr>
          <w:rFonts w:ascii="Times New Roman" w:hAnsi="Times New Roman" w:cs="Times New Roman"/>
          <w:color w:val="000000"/>
          <w:sz w:val="28"/>
          <w:szCs w:val="28"/>
        </w:rPr>
      </w:pPr>
      <w:r w:rsidRPr="00BE4FBE">
        <w:rPr>
          <w:rFonts w:ascii="Times New Roman" w:hAnsi="Times New Roman" w:cs="Times New Roman"/>
          <w:b/>
          <w:bCs/>
          <w:color w:val="000000"/>
          <w:sz w:val="28"/>
          <w:szCs w:val="28"/>
        </w:rPr>
        <w:t xml:space="preserve">ВПР СПО Метапредмет, завершившие </w:t>
      </w:r>
    </w:p>
    <w:p w:rsidR="00BE4FBE" w:rsidRDefault="00BE4FBE" w:rsidP="00357AD2">
      <w:pPr>
        <w:pStyle w:val="a4"/>
        <w:autoSpaceDE w:val="0"/>
        <w:autoSpaceDN w:val="0"/>
        <w:adjustRightInd w:val="0"/>
        <w:spacing w:after="0" w:line="240" w:lineRule="auto"/>
        <w:jc w:val="center"/>
        <w:rPr>
          <w:rFonts w:ascii="Times New Roman" w:hAnsi="Times New Roman" w:cs="Times New Roman"/>
          <w:b/>
          <w:bCs/>
          <w:color w:val="000000"/>
          <w:sz w:val="28"/>
          <w:szCs w:val="28"/>
        </w:rPr>
      </w:pPr>
      <w:r w:rsidRPr="00BE4FBE">
        <w:rPr>
          <w:rFonts w:ascii="Times New Roman" w:hAnsi="Times New Roman" w:cs="Times New Roman"/>
          <w:b/>
          <w:bCs/>
          <w:color w:val="000000"/>
          <w:sz w:val="28"/>
          <w:szCs w:val="28"/>
        </w:rPr>
        <w:t>общеобразовательную подготовку</w:t>
      </w:r>
    </w:p>
    <w:p w:rsidR="00357AD2" w:rsidRDefault="00357AD2" w:rsidP="00357AD2">
      <w:pPr>
        <w:pStyle w:val="a4"/>
        <w:autoSpaceDE w:val="0"/>
        <w:autoSpaceDN w:val="0"/>
        <w:adjustRightInd w:val="0"/>
        <w:spacing w:after="0" w:line="240" w:lineRule="auto"/>
        <w:jc w:val="center"/>
        <w:rPr>
          <w:rFonts w:ascii="Times New Roman" w:hAnsi="Times New Roman" w:cs="Times New Roman"/>
          <w:b/>
          <w:bCs/>
          <w:color w:val="000000"/>
          <w:sz w:val="28"/>
          <w:szCs w:val="28"/>
        </w:rPr>
      </w:pPr>
    </w:p>
    <w:p w:rsidR="00357AD2" w:rsidRPr="00357AD2" w:rsidRDefault="00357AD2" w:rsidP="00357AD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357AD2">
        <w:rPr>
          <w:rFonts w:ascii="Times New Roman" w:hAnsi="Times New Roman" w:cs="Times New Roman"/>
          <w:color w:val="000000"/>
          <w:sz w:val="28"/>
          <w:szCs w:val="28"/>
        </w:rPr>
        <w:t xml:space="preserve">Задания ВПР выполнялись </w:t>
      </w:r>
      <w:proofErr w:type="gramStart"/>
      <w:r w:rsidRPr="00357AD2">
        <w:rPr>
          <w:rFonts w:ascii="Times New Roman" w:hAnsi="Times New Roman" w:cs="Times New Roman"/>
          <w:color w:val="000000"/>
          <w:sz w:val="28"/>
          <w:szCs w:val="28"/>
        </w:rPr>
        <w:t>обучающимися</w:t>
      </w:r>
      <w:proofErr w:type="gramEnd"/>
      <w:r w:rsidRPr="00357AD2">
        <w:rPr>
          <w:rFonts w:ascii="Times New Roman" w:hAnsi="Times New Roman" w:cs="Times New Roman"/>
          <w:color w:val="000000"/>
          <w:sz w:val="28"/>
          <w:szCs w:val="28"/>
        </w:rPr>
        <w:t xml:space="preserve"> 82 образовательных организаций Самарской области. Общая численность участников ВПР по данному учебному предмету в 2024 году составила 19818 человек. </w:t>
      </w:r>
    </w:p>
    <w:p w:rsidR="00357AD2" w:rsidRDefault="00357AD2" w:rsidP="00357AD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357AD2">
        <w:rPr>
          <w:rFonts w:ascii="Times New Roman" w:hAnsi="Times New Roman" w:cs="Times New Roman"/>
          <w:color w:val="000000"/>
          <w:sz w:val="28"/>
          <w:szCs w:val="28"/>
        </w:rPr>
        <w:t xml:space="preserve">В 2024 году ВПР СПО Метапредмет выполнялись </w:t>
      </w:r>
      <w:proofErr w:type="gramStart"/>
      <w:r w:rsidRPr="00357AD2">
        <w:rPr>
          <w:rFonts w:ascii="Times New Roman" w:hAnsi="Times New Roman" w:cs="Times New Roman"/>
          <w:color w:val="000000"/>
          <w:sz w:val="28"/>
          <w:szCs w:val="28"/>
        </w:rPr>
        <w:t>обучающимися</w:t>
      </w:r>
      <w:proofErr w:type="gramEnd"/>
      <w:r w:rsidRPr="00357AD2">
        <w:rPr>
          <w:rFonts w:ascii="Times New Roman" w:hAnsi="Times New Roman" w:cs="Times New Roman"/>
          <w:color w:val="000000"/>
          <w:sz w:val="28"/>
          <w:szCs w:val="28"/>
        </w:rPr>
        <w:t xml:space="preserve"> в традиционной и компьютерной форме тестирования. 17 образовательных организаций Самарской области проводили ВПР в компьютерной форме тестирования. Общая численность участников ВПР в компьютерной форме тестирования составила 6218 человек. </w:t>
      </w:r>
    </w:p>
    <w:p w:rsidR="00357AD2" w:rsidRPr="00357AD2" w:rsidRDefault="00357AD2" w:rsidP="00357AD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357AD2">
        <w:rPr>
          <w:rFonts w:ascii="Times New Roman" w:hAnsi="Times New Roman" w:cs="Times New Roman"/>
          <w:color w:val="000000"/>
          <w:sz w:val="28"/>
          <w:szCs w:val="28"/>
        </w:rPr>
        <w:t>Распределение первичных баллов в результатах, относительно доли обучающихся СПО в 2024</w:t>
      </w:r>
      <w:r>
        <w:rPr>
          <w:rFonts w:ascii="Times New Roman" w:hAnsi="Times New Roman" w:cs="Times New Roman"/>
          <w:color w:val="000000"/>
          <w:sz w:val="28"/>
          <w:szCs w:val="28"/>
        </w:rPr>
        <w:t xml:space="preserve"> году приведено в </w:t>
      </w:r>
      <w:r w:rsidRPr="00357AD2">
        <w:rPr>
          <w:rFonts w:ascii="Times New Roman" w:hAnsi="Times New Roman" w:cs="Times New Roman"/>
          <w:color w:val="000000"/>
          <w:sz w:val="28"/>
          <w:szCs w:val="28"/>
        </w:rPr>
        <w:t xml:space="preserve"> диаграмме 22.1. </w:t>
      </w:r>
    </w:p>
    <w:p w:rsidR="00357AD2" w:rsidRDefault="00357AD2" w:rsidP="00357AD2">
      <w:pPr>
        <w:autoSpaceDE w:val="0"/>
        <w:autoSpaceDN w:val="0"/>
        <w:adjustRightInd w:val="0"/>
        <w:spacing w:after="0" w:line="240" w:lineRule="auto"/>
        <w:rPr>
          <w:rFonts w:ascii="Times New Roman" w:hAnsi="Times New Roman" w:cs="Times New Roman"/>
          <w:color w:val="000000"/>
          <w:sz w:val="28"/>
          <w:szCs w:val="28"/>
        </w:rPr>
      </w:pPr>
    </w:p>
    <w:p w:rsidR="00357AD2" w:rsidRPr="00357AD2" w:rsidRDefault="00357AD2" w:rsidP="00357AD2">
      <w:pPr>
        <w:autoSpaceDE w:val="0"/>
        <w:autoSpaceDN w:val="0"/>
        <w:adjustRightInd w:val="0"/>
        <w:spacing w:after="0" w:line="240" w:lineRule="auto"/>
        <w:jc w:val="center"/>
        <w:rPr>
          <w:rFonts w:ascii="Times New Roman" w:hAnsi="Times New Roman" w:cs="Times New Roman"/>
          <w:i/>
          <w:color w:val="000000"/>
          <w:sz w:val="28"/>
          <w:szCs w:val="28"/>
        </w:rPr>
      </w:pPr>
      <w:r w:rsidRPr="00357AD2">
        <w:rPr>
          <w:rFonts w:ascii="Times New Roman" w:hAnsi="Times New Roman" w:cs="Times New Roman"/>
          <w:i/>
          <w:color w:val="000000"/>
          <w:sz w:val="28"/>
          <w:szCs w:val="28"/>
        </w:rPr>
        <w:t>Диаграмма 22.1. ВПР СПО Метапредмет,</w:t>
      </w:r>
    </w:p>
    <w:p w:rsidR="00357AD2" w:rsidRPr="00357AD2" w:rsidRDefault="00357AD2" w:rsidP="00357AD2">
      <w:pPr>
        <w:autoSpaceDE w:val="0"/>
        <w:autoSpaceDN w:val="0"/>
        <w:adjustRightInd w:val="0"/>
        <w:spacing w:after="0" w:line="240" w:lineRule="auto"/>
        <w:jc w:val="center"/>
        <w:rPr>
          <w:rFonts w:ascii="Times New Roman" w:hAnsi="Times New Roman" w:cs="Times New Roman"/>
          <w:i/>
          <w:color w:val="000000"/>
          <w:sz w:val="28"/>
          <w:szCs w:val="28"/>
        </w:rPr>
      </w:pPr>
      <w:proofErr w:type="gramStart"/>
      <w:r w:rsidRPr="00357AD2">
        <w:rPr>
          <w:rFonts w:ascii="Times New Roman" w:hAnsi="Times New Roman" w:cs="Times New Roman"/>
          <w:i/>
          <w:color w:val="000000"/>
          <w:sz w:val="28"/>
          <w:szCs w:val="28"/>
        </w:rPr>
        <w:t>завершившие</w:t>
      </w:r>
      <w:proofErr w:type="gramEnd"/>
      <w:r w:rsidRPr="00357AD2">
        <w:rPr>
          <w:rFonts w:ascii="Times New Roman" w:hAnsi="Times New Roman" w:cs="Times New Roman"/>
          <w:i/>
          <w:color w:val="000000"/>
          <w:sz w:val="28"/>
          <w:szCs w:val="28"/>
        </w:rPr>
        <w:t xml:space="preserve"> общеобразовательную подготовку.</w:t>
      </w:r>
    </w:p>
    <w:p w:rsidR="00357AD2" w:rsidRDefault="00357AD2" w:rsidP="00357AD2">
      <w:pPr>
        <w:autoSpaceDE w:val="0"/>
        <w:autoSpaceDN w:val="0"/>
        <w:adjustRightInd w:val="0"/>
        <w:spacing w:after="0" w:line="240" w:lineRule="auto"/>
        <w:jc w:val="center"/>
        <w:rPr>
          <w:rFonts w:ascii="Times New Roman" w:hAnsi="Times New Roman" w:cs="Times New Roman"/>
          <w:i/>
          <w:color w:val="000000"/>
          <w:sz w:val="28"/>
          <w:szCs w:val="28"/>
        </w:rPr>
      </w:pPr>
      <w:r w:rsidRPr="00357AD2">
        <w:rPr>
          <w:rFonts w:ascii="Times New Roman" w:hAnsi="Times New Roman" w:cs="Times New Roman"/>
          <w:i/>
          <w:color w:val="000000"/>
          <w:sz w:val="28"/>
          <w:szCs w:val="28"/>
        </w:rPr>
        <w:t>Распределение первичных баллов, 2024</w:t>
      </w:r>
    </w:p>
    <w:p w:rsidR="00357AD2" w:rsidRDefault="00357AD2" w:rsidP="00357AD2">
      <w:pPr>
        <w:autoSpaceDE w:val="0"/>
        <w:autoSpaceDN w:val="0"/>
        <w:adjustRightInd w:val="0"/>
        <w:spacing w:after="0" w:line="240" w:lineRule="auto"/>
        <w:jc w:val="center"/>
        <w:rPr>
          <w:rFonts w:ascii="Times New Roman" w:hAnsi="Times New Roman" w:cs="Times New Roman"/>
          <w:i/>
          <w:color w:val="000000"/>
          <w:sz w:val="28"/>
          <w:szCs w:val="28"/>
        </w:rPr>
      </w:pPr>
      <w:r>
        <w:rPr>
          <w:rFonts w:ascii="Times New Roman" w:hAnsi="Times New Roman" w:cs="Times New Roman"/>
          <w:i/>
          <w:noProof/>
          <w:color w:val="000000"/>
          <w:sz w:val="28"/>
          <w:szCs w:val="28"/>
        </w:rPr>
        <w:drawing>
          <wp:inline distT="0" distB="0" distL="0" distR="0">
            <wp:extent cx="4311433" cy="355092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4314630" cy="3553553"/>
                    </a:xfrm>
                    <a:prstGeom prst="rect">
                      <a:avLst/>
                    </a:prstGeom>
                    <a:noFill/>
                    <a:ln w="9525">
                      <a:noFill/>
                      <a:miter lim="800000"/>
                      <a:headEnd/>
                      <a:tailEnd/>
                    </a:ln>
                  </pic:spPr>
                </pic:pic>
              </a:graphicData>
            </a:graphic>
          </wp:inline>
        </w:drawing>
      </w:r>
    </w:p>
    <w:p w:rsidR="00357AD2" w:rsidRPr="00357AD2" w:rsidRDefault="00357AD2" w:rsidP="00357AD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357AD2">
        <w:rPr>
          <w:rFonts w:ascii="Times New Roman" w:hAnsi="Times New Roman" w:cs="Times New Roman"/>
          <w:color w:val="000000"/>
          <w:sz w:val="28"/>
          <w:szCs w:val="28"/>
        </w:rPr>
        <w:lastRenderedPageBreak/>
        <w:t xml:space="preserve">На диаграмме 22.1 наглядно видно сравнение распределения первичных баллов, полученных в ходе тестирования в компьютерной форме и в целом по Самарской области. На графике частично прослеживается тенденция неравномерного колебания данного показателя, что может быть обусловлено неравномерным распределением заданий по уровню сложности, но в то же время это свидетельствует о том, что полученные результаты по Самарской области в целом достоверны. </w:t>
      </w:r>
    </w:p>
    <w:p w:rsidR="00357AD2" w:rsidRPr="00357AD2" w:rsidRDefault="00357AD2" w:rsidP="00357AD2">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gramStart"/>
      <w:r w:rsidRPr="00357AD2">
        <w:rPr>
          <w:rFonts w:ascii="Times New Roman" w:hAnsi="Times New Roman" w:cs="Times New Roman"/>
          <w:color w:val="000000"/>
          <w:sz w:val="28"/>
          <w:szCs w:val="28"/>
        </w:rPr>
        <w:t xml:space="preserve">Согласно индивидуальным результатам обучающихся СПО, полученным за выполнение заданий ВПР СПО по учебному предмету в 2024 году: </w:t>
      </w:r>
      <w:proofErr w:type="gramEnd"/>
    </w:p>
    <w:p w:rsidR="00357AD2" w:rsidRPr="00357AD2" w:rsidRDefault="00357AD2" w:rsidP="00357AD2">
      <w:pPr>
        <w:pStyle w:val="a4"/>
        <w:numPr>
          <w:ilvl w:val="0"/>
          <w:numId w:val="16"/>
        </w:numPr>
        <w:autoSpaceDE w:val="0"/>
        <w:autoSpaceDN w:val="0"/>
        <w:adjustRightInd w:val="0"/>
        <w:spacing w:after="0" w:line="240" w:lineRule="auto"/>
        <w:rPr>
          <w:rFonts w:ascii="Times New Roman" w:hAnsi="Times New Roman" w:cs="Times New Roman"/>
          <w:color w:val="000000"/>
          <w:sz w:val="28"/>
          <w:szCs w:val="28"/>
        </w:rPr>
      </w:pPr>
      <w:r w:rsidRPr="00357AD2">
        <w:rPr>
          <w:rFonts w:ascii="Times New Roman" w:hAnsi="Times New Roman" w:cs="Times New Roman"/>
          <w:color w:val="000000"/>
          <w:sz w:val="28"/>
          <w:szCs w:val="28"/>
        </w:rPr>
        <w:t xml:space="preserve">отметка «2» находится в диапазоне от 0 до 10 баллов; </w:t>
      </w:r>
    </w:p>
    <w:p w:rsidR="00357AD2" w:rsidRPr="00357AD2" w:rsidRDefault="00357AD2" w:rsidP="00357AD2">
      <w:pPr>
        <w:pStyle w:val="a4"/>
        <w:numPr>
          <w:ilvl w:val="0"/>
          <w:numId w:val="16"/>
        </w:numPr>
        <w:autoSpaceDE w:val="0"/>
        <w:autoSpaceDN w:val="0"/>
        <w:adjustRightInd w:val="0"/>
        <w:spacing w:after="0" w:line="240" w:lineRule="auto"/>
        <w:rPr>
          <w:rFonts w:ascii="Times New Roman" w:hAnsi="Times New Roman" w:cs="Times New Roman"/>
          <w:color w:val="000000"/>
          <w:sz w:val="28"/>
          <w:szCs w:val="28"/>
        </w:rPr>
      </w:pPr>
      <w:r w:rsidRPr="00357AD2">
        <w:rPr>
          <w:rFonts w:ascii="Times New Roman" w:hAnsi="Times New Roman" w:cs="Times New Roman"/>
          <w:color w:val="000000"/>
          <w:sz w:val="28"/>
          <w:szCs w:val="28"/>
        </w:rPr>
        <w:t xml:space="preserve">отметка «3» находится в диапазоне от 11 до 19 баллов; </w:t>
      </w:r>
    </w:p>
    <w:p w:rsidR="00357AD2" w:rsidRPr="00357AD2" w:rsidRDefault="00357AD2" w:rsidP="00357AD2">
      <w:pPr>
        <w:pStyle w:val="a4"/>
        <w:numPr>
          <w:ilvl w:val="0"/>
          <w:numId w:val="16"/>
        </w:numPr>
        <w:autoSpaceDE w:val="0"/>
        <w:autoSpaceDN w:val="0"/>
        <w:adjustRightInd w:val="0"/>
        <w:spacing w:after="0" w:line="240" w:lineRule="auto"/>
        <w:rPr>
          <w:rFonts w:ascii="Times New Roman" w:hAnsi="Times New Roman" w:cs="Times New Roman"/>
          <w:color w:val="000000"/>
          <w:sz w:val="28"/>
          <w:szCs w:val="28"/>
        </w:rPr>
      </w:pPr>
      <w:r w:rsidRPr="00357AD2">
        <w:rPr>
          <w:rFonts w:ascii="Times New Roman" w:hAnsi="Times New Roman" w:cs="Times New Roman"/>
          <w:color w:val="000000"/>
          <w:sz w:val="28"/>
          <w:szCs w:val="28"/>
        </w:rPr>
        <w:t xml:space="preserve">отметка «4» находится в диапазоне от 20 до 27 баллов; </w:t>
      </w:r>
    </w:p>
    <w:p w:rsidR="00357AD2" w:rsidRPr="00357AD2" w:rsidRDefault="00357AD2" w:rsidP="00357AD2">
      <w:pPr>
        <w:pStyle w:val="a4"/>
        <w:numPr>
          <w:ilvl w:val="0"/>
          <w:numId w:val="16"/>
        </w:numPr>
        <w:autoSpaceDE w:val="0"/>
        <w:autoSpaceDN w:val="0"/>
        <w:adjustRightInd w:val="0"/>
        <w:spacing w:after="0" w:line="240" w:lineRule="auto"/>
        <w:rPr>
          <w:rFonts w:ascii="Times New Roman" w:hAnsi="Times New Roman" w:cs="Times New Roman"/>
          <w:color w:val="000000"/>
          <w:sz w:val="28"/>
          <w:szCs w:val="28"/>
        </w:rPr>
      </w:pPr>
      <w:r w:rsidRPr="00357AD2">
        <w:rPr>
          <w:rFonts w:ascii="Times New Roman" w:hAnsi="Times New Roman" w:cs="Times New Roman"/>
          <w:color w:val="000000"/>
          <w:sz w:val="28"/>
          <w:szCs w:val="28"/>
        </w:rPr>
        <w:t xml:space="preserve">отметка «5» находится в диапазоне от 28 до 34 баллов. </w:t>
      </w:r>
    </w:p>
    <w:p w:rsidR="00357AD2" w:rsidRPr="00357AD2" w:rsidRDefault="00357AD2" w:rsidP="00357AD2">
      <w:pPr>
        <w:autoSpaceDE w:val="0"/>
        <w:autoSpaceDN w:val="0"/>
        <w:adjustRightInd w:val="0"/>
        <w:spacing w:after="0" w:line="240" w:lineRule="auto"/>
        <w:ind w:firstLine="360"/>
        <w:jc w:val="both"/>
        <w:rPr>
          <w:rFonts w:ascii="Times New Roman" w:hAnsi="Times New Roman" w:cs="Times New Roman"/>
          <w:color w:val="000000"/>
          <w:sz w:val="28"/>
          <w:szCs w:val="28"/>
        </w:rPr>
      </w:pPr>
      <w:r w:rsidRPr="00357AD2">
        <w:rPr>
          <w:rFonts w:ascii="Times New Roman" w:hAnsi="Times New Roman" w:cs="Times New Roman"/>
          <w:color w:val="000000"/>
          <w:sz w:val="28"/>
          <w:szCs w:val="28"/>
        </w:rPr>
        <w:t xml:space="preserve">Статистические данные по отметкам, полученным за выполнение заданий ВПР СПО по учебному предмету обучающимися, завершившими общеобразовательную подготовку в целом по России и в Самарской области в 2023 году, представлены в таблице 22.2. </w:t>
      </w:r>
    </w:p>
    <w:p w:rsidR="00357AD2" w:rsidRDefault="00357AD2" w:rsidP="00357AD2">
      <w:pPr>
        <w:autoSpaceDE w:val="0"/>
        <w:autoSpaceDN w:val="0"/>
        <w:adjustRightInd w:val="0"/>
        <w:spacing w:after="0" w:line="240" w:lineRule="auto"/>
        <w:jc w:val="center"/>
        <w:rPr>
          <w:rFonts w:ascii="Times New Roman" w:hAnsi="Times New Roman" w:cs="Times New Roman"/>
          <w:i/>
          <w:color w:val="000000"/>
          <w:sz w:val="28"/>
          <w:szCs w:val="28"/>
        </w:rPr>
      </w:pPr>
    </w:p>
    <w:p w:rsidR="00357AD2" w:rsidRPr="00357AD2" w:rsidRDefault="00357AD2" w:rsidP="00357AD2">
      <w:pPr>
        <w:autoSpaceDE w:val="0"/>
        <w:autoSpaceDN w:val="0"/>
        <w:adjustRightInd w:val="0"/>
        <w:spacing w:after="0" w:line="240" w:lineRule="auto"/>
        <w:jc w:val="center"/>
        <w:rPr>
          <w:rFonts w:ascii="Times New Roman" w:hAnsi="Times New Roman" w:cs="Times New Roman"/>
          <w:i/>
          <w:color w:val="000000"/>
          <w:sz w:val="28"/>
          <w:szCs w:val="28"/>
        </w:rPr>
      </w:pPr>
      <w:r w:rsidRPr="00357AD2">
        <w:rPr>
          <w:rFonts w:ascii="Times New Roman" w:hAnsi="Times New Roman" w:cs="Times New Roman"/>
          <w:i/>
          <w:color w:val="000000"/>
          <w:sz w:val="28"/>
          <w:szCs w:val="28"/>
        </w:rPr>
        <w:t>Таблица 22.2. ВПР СПО Метапредмет,</w:t>
      </w:r>
    </w:p>
    <w:p w:rsidR="00357AD2" w:rsidRPr="00357AD2" w:rsidRDefault="00357AD2" w:rsidP="00357AD2">
      <w:pPr>
        <w:autoSpaceDE w:val="0"/>
        <w:autoSpaceDN w:val="0"/>
        <w:adjustRightInd w:val="0"/>
        <w:spacing w:after="0" w:line="240" w:lineRule="auto"/>
        <w:jc w:val="center"/>
        <w:rPr>
          <w:rFonts w:ascii="Times New Roman" w:hAnsi="Times New Roman" w:cs="Times New Roman"/>
          <w:i/>
          <w:color w:val="000000"/>
          <w:sz w:val="28"/>
          <w:szCs w:val="28"/>
        </w:rPr>
      </w:pPr>
      <w:proofErr w:type="gramStart"/>
      <w:r w:rsidRPr="00357AD2">
        <w:rPr>
          <w:rFonts w:ascii="Times New Roman" w:hAnsi="Times New Roman" w:cs="Times New Roman"/>
          <w:i/>
          <w:color w:val="000000"/>
          <w:sz w:val="28"/>
          <w:szCs w:val="28"/>
        </w:rPr>
        <w:t>завершившие</w:t>
      </w:r>
      <w:proofErr w:type="gramEnd"/>
      <w:r w:rsidRPr="00357AD2">
        <w:rPr>
          <w:rFonts w:ascii="Times New Roman" w:hAnsi="Times New Roman" w:cs="Times New Roman"/>
          <w:i/>
          <w:color w:val="000000"/>
          <w:sz w:val="28"/>
          <w:szCs w:val="28"/>
        </w:rPr>
        <w:t xml:space="preserve"> общеобразовательную подготовку.</w:t>
      </w:r>
    </w:p>
    <w:p w:rsidR="00357AD2" w:rsidRDefault="00357AD2" w:rsidP="00357AD2">
      <w:pPr>
        <w:autoSpaceDE w:val="0"/>
        <w:autoSpaceDN w:val="0"/>
        <w:adjustRightInd w:val="0"/>
        <w:spacing w:after="0" w:line="240" w:lineRule="auto"/>
        <w:jc w:val="center"/>
        <w:rPr>
          <w:rFonts w:ascii="Times New Roman" w:hAnsi="Times New Roman" w:cs="Times New Roman"/>
          <w:i/>
          <w:color w:val="000000"/>
          <w:sz w:val="28"/>
          <w:szCs w:val="28"/>
        </w:rPr>
      </w:pPr>
      <w:r w:rsidRPr="00357AD2">
        <w:rPr>
          <w:rFonts w:ascii="Times New Roman" w:hAnsi="Times New Roman" w:cs="Times New Roman"/>
          <w:i/>
          <w:color w:val="000000"/>
          <w:sz w:val="28"/>
          <w:szCs w:val="28"/>
        </w:rPr>
        <w:t>Статистика по отметкам</w:t>
      </w:r>
    </w:p>
    <w:p w:rsidR="00357AD2" w:rsidRDefault="00357AD2" w:rsidP="00357AD2">
      <w:pPr>
        <w:autoSpaceDE w:val="0"/>
        <w:autoSpaceDN w:val="0"/>
        <w:adjustRightInd w:val="0"/>
        <w:spacing w:after="0" w:line="240" w:lineRule="auto"/>
        <w:jc w:val="center"/>
        <w:rPr>
          <w:rFonts w:ascii="Times New Roman" w:hAnsi="Times New Roman" w:cs="Times New Roman"/>
          <w:i/>
          <w:color w:val="000000"/>
          <w:sz w:val="28"/>
          <w:szCs w:val="28"/>
        </w:rPr>
      </w:pPr>
    </w:p>
    <w:p w:rsidR="00357AD2" w:rsidRDefault="00357AD2" w:rsidP="00357AD2">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drawing>
          <wp:inline distT="0" distB="0" distL="0" distR="0">
            <wp:extent cx="5852160" cy="1280160"/>
            <wp:effectExtent l="19050" t="0" r="0" b="0"/>
            <wp:docPr id="1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srcRect/>
                    <a:stretch>
                      <a:fillRect/>
                    </a:stretch>
                  </pic:blipFill>
                  <pic:spPr bwMode="auto">
                    <a:xfrm>
                      <a:off x="0" y="0"/>
                      <a:ext cx="5852160" cy="1280160"/>
                    </a:xfrm>
                    <a:prstGeom prst="rect">
                      <a:avLst/>
                    </a:prstGeom>
                    <a:noFill/>
                    <a:ln w="9525">
                      <a:noFill/>
                      <a:miter lim="800000"/>
                      <a:headEnd/>
                      <a:tailEnd/>
                    </a:ln>
                  </pic:spPr>
                </pic:pic>
              </a:graphicData>
            </a:graphic>
          </wp:inline>
        </w:drawing>
      </w:r>
    </w:p>
    <w:p w:rsidR="00357AD2" w:rsidRPr="00357AD2" w:rsidRDefault="00357AD2" w:rsidP="00357AD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357AD2">
        <w:rPr>
          <w:rFonts w:ascii="Times New Roman" w:hAnsi="Times New Roman" w:cs="Times New Roman"/>
          <w:color w:val="000000"/>
          <w:sz w:val="28"/>
          <w:szCs w:val="28"/>
        </w:rPr>
        <w:t xml:space="preserve">Статистические данные по отметкам, полученным за выполнение заданий ВПР СПО по учебному предмету обучающимися, завершившими общеобразовательную подготовку в целом по России и в Самарской области в 2024 году, представлены в таблице 22.3. </w:t>
      </w:r>
    </w:p>
    <w:p w:rsidR="00357AD2" w:rsidRDefault="00357AD2" w:rsidP="00357AD2">
      <w:pPr>
        <w:autoSpaceDE w:val="0"/>
        <w:autoSpaceDN w:val="0"/>
        <w:adjustRightInd w:val="0"/>
        <w:spacing w:after="0" w:line="240" w:lineRule="auto"/>
        <w:jc w:val="center"/>
        <w:rPr>
          <w:rFonts w:ascii="Times New Roman" w:hAnsi="Times New Roman" w:cs="Times New Roman"/>
          <w:color w:val="000000"/>
          <w:sz w:val="28"/>
          <w:szCs w:val="28"/>
        </w:rPr>
      </w:pPr>
    </w:p>
    <w:p w:rsidR="00357AD2" w:rsidRPr="00357AD2" w:rsidRDefault="00357AD2" w:rsidP="00357AD2">
      <w:pPr>
        <w:autoSpaceDE w:val="0"/>
        <w:autoSpaceDN w:val="0"/>
        <w:adjustRightInd w:val="0"/>
        <w:spacing w:after="0" w:line="240" w:lineRule="auto"/>
        <w:jc w:val="center"/>
        <w:rPr>
          <w:rFonts w:ascii="Times New Roman" w:hAnsi="Times New Roman" w:cs="Times New Roman"/>
          <w:i/>
          <w:color w:val="000000"/>
          <w:sz w:val="28"/>
          <w:szCs w:val="28"/>
        </w:rPr>
      </w:pPr>
      <w:r w:rsidRPr="00357AD2">
        <w:rPr>
          <w:rFonts w:ascii="Times New Roman" w:hAnsi="Times New Roman" w:cs="Times New Roman"/>
          <w:i/>
          <w:color w:val="000000"/>
          <w:sz w:val="28"/>
          <w:szCs w:val="28"/>
        </w:rPr>
        <w:t>Таблица 22.3. ВПР СПО Метапредмет,</w:t>
      </w:r>
    </w:p>
    <w:p w:rsidR="00357AD2" w:rsidRPr="00357AD2" w:rsidRDefault="00357AD2" w:rsidP="00357AD2">
      <w:pPr>
        <w:autoSpaceDE w:val="0"/>
        <w:autoSpaceDN w:val="0"/>
        <w:adjustRightInd w:val="0"/>
        <w:spacing w:after="0" w:line="240" w:lineRule="auto"/>
        <w:jc w:val="center"/>
        <w:rPr>
          <w:rFonts w:ascii="Times New Roman" w:hAnsi="Times New Roman" w:cs="Times New Roman"/>
          <w:i/>
          <w:color w:val="000000"/>
          <w:sz w:val="28"/>
          <w:szCs w:val="28"/>
        </w:rPr>
      </w:pPr>
      <w:proofErr w:type="gramStart"/>
      <w:r w:rsidRPr="00357AD2">
        <w:rPr>
          <w:rFonts w:ascii="Times New Roman" w:hAnsi="Times New Roman" w:cs="Times New Roman"/>
          <w:i/>
          <w:color w:val="000000"/>
          <w:sz w:val="28"/>
          <w:szCs w:val="28"/>
        </w:rPr>
        <w:t>завершившие</w:t>
      </w:r>
      <w:proofErr w:type="gramEnd"/>
      <w:r w:rsidRPr="00357AD2">
        <w:rPr>
          <w:rFonts w:ascii="Times New Roman" w:hAnsi="Times New Roman" w:cs="Times New Roman"/>
          <w:i/>
          <w:color w:val="000000"/>
          <w:sz w:val="28"/>
          <w:szCs w:val="28"/>
        </w:rPr>
        <w:t xml:space="preserve"> общеобразовательную подготовку.</w:t>
      </w:r>
    </w:p>
    <w:p w:rsidR="00357AD2" w:rsidRPr="00357AD2" w:rsidRDefault="00357AD2" w:rsidP="00357AD2">
      <w:pPr>
        <w:autoSpaceDE w:val="0"/>
        <w:autoSpaceDN w:val="0"/>
        <w:adjustRightInd w:val="0"/>
        <w:spacing w:after="0" w:line="240" w:lineRule="auto"/>
        <w:jc w:val="center"/>
        <w:rPr>
          <w:rFonts w:ascii="Times New Roman" w:hAnsi="Times New Roman" w:cs="Times New Roman"/>
          <w:i/>
          <w:color w:val="000000"/>
          <w:sz w:val="28"/>
          <w:szCs w:val="28"/>
        </w:rPr>
      </w:pPr>
      <w:r w:rsidRPr="00357AD2">
        <w:rPr>
          <w:rFonts w:ascii="Times New Roman" w:hAnsi="Times New Roman" w:cs="Times New Roman"/>
          <w:i/>
          <w:color w:val="000000"/>
          <w:sz w:val="28"/>
          <w:szCs w:val="28"/>
        </w:rPr>
        <w:t>Статистика по отметкам</w:t>
      </w:r>
    </w:p>
    <w:p w:rsidR="00357AD2" w:rsidRDefault="00357AD2" w:rsidP="00357AD2">
      <w:pPr>
        <w:autoSpaceDE w:val="0"/>
        <w:autoSpaceDN w:val="0"/>
        <w:adjustRightInd w:val="0"/>
        <w:spacing w:after="0" w:line="240" w:lineRule="auto"/>
        <w:jc w:val="center"/>
        <w:rPr>
          <w:rFonts w:ascii="Times New Roman" w:hAnsi="Times New Roman" w:cs="Times New Roman"/>
          <w:color w:val="000000"/>
          <w:sz w:val="28"/>
          <w:szCs w:val="28"/>
        </w:rPr>
      </w:pPr>
    </w:p>
    <w:p w:rsidR="00357AD2" w:rsidRDefault="00357AD2" w:rsidP="00357AD2">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drawing>
          <wp:inline distT="0" distB="0" distL="0" distR="0">
            <wp:extent cx="5753100" cy="1173480"/>
            <wp:effectExtent l="19050" t="0" r="0" b="0"/>
            <wp:docPr id="1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srcRect/>
                    <a:stretch>
                      <a:fillRect/>
                    </a:stretch>
                  </pic:blipFill>
                  <pic:spPr bwMode="auto">
                    <a:xfrm>
                      <a:off x="0" y="0"/>
                      <a:ext cx="5753100" cy="1173480"/>
                    </a:xfrm>
                    <a:prstGeom prst="rect">
                      <a:avLst/>
                    </a:prstGeom>
                    <a:noFill/>
                    <a:ln w="9525">
                      <a:noFill/>
                      <a:miter lim="800000"/>
                      <a:headEnd/>
                      <a:tailEnd/>
                    </a:ln>
                  </pic:spPr>
                </pic:pic>
              </a:graphicData>
            </a:graphic>
          </wp:inline>
        </w:drawing>
      </w:r>
    </w:p>
    <w:p w:rsidR="00357AD2" w:rsidRDefault="00357AD2" w:rsidP="00357AD2">
      <w:pPr>
        <w:autoSpaceDE w:val="0"/>
        <w:autoSpaceDN w:val="0"/>
        <w:adjustRightInd w:val="0"/>
        <w:spacing w:after="0" w:line="240" w:lineRule="auto"/>
        <w:jc w:val="center"/>
        <w:rPr>
          <w:rFonts w:ascii="Times New Roman" w:hAnsi="Times New Roman" w:cs="Times New Roman"/>
          <w:color w:val="000000"/>
          <w:sz w:val="28"/>
          <w:szCs w:val="28"/>
        </w:rPr>
      </w:pPr>
    </w:p>
    <w:p w:rsidR="00357AD2" w:rsidRPr="00357AD2" w:rsidRDefault="00357AD2" w:rsidP="00357AD2">
      <w:pPr>
        <w:autoSpaceDE w:val="0"/>
        <w:autoSpaceDN w:val="0"/>
        <w:adjustRightInd w:val="0"/>
        <w:spacing w:after="0" w:line="240" w:lineRule="auto"/>
        <w:rPr>
          <w:rFonts w:ascii="Times New Roman" w:hAnsi="Times New Roman" w:cs="Times New Roman"/>
          <w:color w:val="000000"/>
          <w:sz w:val="28"/>
          <w:szCs w:val="28"/>
        </w:rPr>
      </w:pPr>
      <w:proofErr w:type="gramStart"/>
      <w:r w:rsidRPr="00357AD2">
        <w:rPr>
          <w:rFonts w:ascii="Times New Roman" w:hAnsi="Times New Roman" w:cs="Times New Roman"/>
          <w:color w:val="000000"/>
          <w:sz w:val="28"/>
          <w:szCs w:val="28"/>
        </w:rPr>
        <w:lastRenderedPageBreak/>
        <w:t xml:space="preserve">Динамика доли обучающихся, выполнивших задания ВПР (по отметкам), в Самарской области представлена в диаграмме 22.2. при сопоставлении результатов ВПР СПО по учебному предмету в 2022, 2023 и 2024 годах. </w:t>
      </w:r>
      <w:proofErr w:type="gramEnd"/>
    </w:p>
    <w:p w:rsidR="00357AD2" w:rsidRDefault="00357AD2" w:rsidP="00357AD2">
      <w:pPr>
        <w:autoSpaceDE w:val="0"/>
        <w:autoSpaceDN w:val="0"/>
        <w:adjustRightInd w:val="0"/>
        <w:spacing w:after="0" w:line="240" w:lineRule="auto"/>
        <w:rPr>
          <w:rFonts w:ascii="Times New Roman" w:hAnsi="Times New Roman" w:cs="Times New Roman"/>
          <w:color w:val="000000"/>
          <w:sz w:val="28"/>
          <w:szCs w:val="28"/>
        </w:rPr>
      </w:pPr>
    </w:p>
    <w:p w:rsidR="00357AD2" w:rsidRPr="00357AD2" w:rsidRDefault="00357AD2" w:rsidP="00357AD2">
      <w:pPr>
        <w:autoSpaceDE w:val="0"/>
        <w:autoSpaceDN w:val="0"/>
        <w:adjustRightInd w:val="0"/>
        <w:spacing w:after="0" w:line="240" w:lineRule="auto"/>
        <w:jc w:val="center"/>
        <w:rPr>
          <w:rFonts w:ascii="Times New Roman" w:hAnsi="Times New Roman" w:cs="Times New Roman"/>
          <w:i/>
          <w:color w:val="000000"/>
          <w:sz w:val="28"/>
          <w:szCs w:val="28"/>
        </w:rPr>
      </w:pPr>
      <w:r w:rsidRPr="00357AD2">
        <w:rPr>
          <w:rFonts w:ascii="Times New Roman" w:hAnsi="Times New Roman" w:cs="Times New Roman"/>
          <w:i/>
          <w:color w:val="000000"/>
          <w:sz w:val="28"/>
          <w:szCs w:val="28"/>
        </w:rPr>
        <w:t xml:space="preserve">Диаграмма 22.2. Динамика доли </w:t>
      </w:r>
      <w:proofErr w:type="gramStart"/>
      <w:r w:rsidRPr="00357AD2">
        <w:rPr>
          <w:rFonts w:ascii="Times New Roman" w:hAnsi="Times New Roman" w:cs="Times New Roman"/>
          <w:i/>
          <w:color w:val="000000"/>
          <w:sz w:val="28"/>
          <w:szCs w:val="28"/>
        </w:rPr>
        <w:t>обучающихся</w:t>
      </w:r>
      <w:proofErr w:type="gramEnd"/>
      <w:r w:rsidRPr="00357AD2">
        <w:rPr>
          <w:rFonts w:ascii="Times New Roman" w:hAnsi="Times New Roman" w:cs="Times New Roman"/>
          <w:i/>
          <w:color w:val="000000"/>
          <w:sz w:val="28"/>
          <w:szCs w:val="28"/>
        </w:rPr>
        <w:t>,</w:t>
      </w:r>
    </w:p>
    <w:p w:rsidR="00357AD2" w:rsidRPr="00357AD2" w:rsidRDefault="00357AD2" w:rsidP="00357AD2">
      <w:pPr>
        <w:autoSpaceDE w:val="0"/>
        <w:autoSpaceDN w:val="0"/>
        <w:adjustRightInd w:val="0"/>
        <w:spacing w:after="0" w:line="240" w:lineRule="auto"/>
        <w:jc w:val="center"/>
        <w:rPr>
          <w:rFonts w:ascii="Times New Roman" w:hAnsi="Times New Roman" w:cs="Times New Roman"/>
          <w:i/>
          <w:color w:val="000000"/>
          <w:sz w:val="28"/>
          <w:szCs w:val="28"/>
        </w:rPr>
      </w:pPr>
      <w:proofErr w:type="gramStart"/>
      <w:r w:rsidRPr="00357AD2">
        <w:rPr>
          <w:rFonts w:ascii="Times New Roman" w:hAnsi="Times New Roman" w:cs="Times New Roman"/>
          <w:i/>
          <w:color w:val="000000"/>
          <w:sz w:val="28"/>
          <w:szCs w:val="28"/>
        </w:rPr>
        <w:t>выполнивших</w:t>
      </w:r>
      <w:proofErr w:type="gramEnd"/>
      <w:r w:rsidRPr="00357AD2">
        <w:rPr>
          <w:rFonts w:ascii="Times New Roman" w:hAnsi="Times New Roman" w:cs="Times New Roman"/>
          <w:i/>
          <w:color w:val="000000"/>
          <w:sz w:val="28"/>
          <w:szCs w:val="28"/>
        </w:rPr>
        <w:t xml:space="preserve"> задания ВПР (по отметкам),</w:t>
      </w:r>
    </w:p>
    <w:p w:rsidR="00357AD2" w:rsidRDefault="00357AD2" w:rsidP="00357AD2">
      <w:pPr>
        <w:autoSpaceDE w:val="0"/>
        <w:autoSpaceDN w:val="0"/>
        <w:adjustRightInd w:val="0"/>
        <w:spacing w:after="0" w:line="240" w:lineRule="auto"/>
        <w:jc w:val="center"/>
        <w:rPr>
          <w:rFonts w:ascii="Times New Roman" w:hAnsi="Times New Roman" w:cs="Times New Roman"/>
          <w:i/>
          <w:color w:val="000000"/>
          <w:sz w:val="28"/>
          <w:szCs w:val="28"/>
        </w:rPr>
      </w:pPr>
      <w:r w:rsidRPr="00357AD2">
        <w:rPr>
          <w:rFonts w:ascii="Times New Roman" w:hAnsi="Times New Roman" w:cs="Times New Roman"/>
          <w:i/>
          <w:color w:val="000000"/>
          <w:sz w:val="28"/>
          <w:szCs w:val="28"/>
        </w:rPr>
        <w:t>в Самарской области, %</w:t>
      </w:r>
    </w:p>
    <w:p w:rsidR="00357AD2" w:rsidRDefault="00357AD2" w:rsidP="00357AD2">
      <w:pPr>
        <w:autoSpaceDE w:val="0"/>
        <w:autoSpaceDN w:val="0"/>
        <w:adjustRightInd w:val="0"/>
        <w:spacing w:after="0" w:line="240" w:lineRule="auto"/>
        <w:jc w:val="center"/>
        <w:rPr>
          <w:rFonts w:ascii="Times New Roman" w:hAnsi="Times New Roman" w:cs="Times New Roman"/>
          <w:i/>
          <w:color w:val="000000"/>
          <w:sz w:val="28"/>
          <w:szCs w:val="28"/>
        </w:rPr>
      </w:pPr>
    </w:p>
    <w:p w:rsidR="00357AD2" w:rsidRDefault="00357AD2" w:rsidP="00357AD2">
      <w:pPr>
        <w:autoSpaceDE w:val="0"/>
        <w:autoSpaceDN w:val="0"/>
        <w:adjustRightInd w:val="0"/>
        <w:spacing w:after="0" w:line="240" w:lineRule="auto"/>
        <w:jc w:val="center"/>
        <w:rPr>
          <w:rFonts w:ascii="Times New Roman" w:hAnsi="Times New Roman" w:cs="Times New Roman"/>
          <w:i/>
          <w:color w:val="000000"/>
          <w:sz w:val="28"/>
          <w:szCs w:val="28"/>
        </w:rPr>
      </w:pPr>
      <w:r>
        <w:rPr>
          <w:rFonts w:ascii="Times New Roman" w:hAnsi="Times New Roman" w:cs="Times New Roman"/>
          <w:i/>
          <w:noProof/>
          <w:color w:val="000000"/>
          <w:sz w:val="28"/>
          <w:szCs w:val="28"/>
        </w:rPr>
        <w:drawing>
          <wp:inline distT="0" distB="0" distL="0" distR="0">
            <wp:extent cx="3870866" cy="2465130"/>
            <wp:effectExtent l="19050" t="0" r="0" b="0"/>
            <wp:docPr id="2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srcRect/>
                    <a:stretch>
                      <a:fillRect/>
                    </a:stretch>
                  </pic:blipFill>
                  <pic:spPr bwMode="auto">
                    <a:xfrm>
                      <a:off x="0" y="0"/>
                      <a:ext cx="3870936" cy="2465175"/>
                    </a:xfrm>
                    <a:prstGeom prst="rect">
                      <a:avLst/>
                    </a:prstGeom>
                    <a:noFill/>
                    <a:ln w="9525">
                      <a:noFill/>
                      <a:miter lim="800000"/>
                      <a:headEnd/>
                      <a:tailEnd/>
                    </a:ln>
                  </pic:spPr>
                </pic:pic>
              </a:graphicData>
            </a:graphic>
          </wp:inline>
        </w:drawing>
      </w:r>
    </w:p>
    <w:p w:rsidR="00DE777C" w:rsidRPr="00357AD2" w:rsidRDefault="00DE777C" w:rsidP="00357AD2">
      <w:pPr>
        <w:autoSpaceDE w:val="0"/>
        <w:autoSpaceDN w:val="0"/>
        <w:adjustRightInd w:val="0"/>
        <w:spacing w:after="0" w:line="240" w:lineRule="auto"/>
        <w:jc w:val="center"/>
        <w:rPr>
          <w:rFonts w:ascii="Times New Roman" w:hAnsi="Times New Roman" w:cs="Times New Roman"/>
          <w:i/>
          <w:color w:val="000000"/>
          <w:sz w:val="28"/>
          <w:szCs w:val="28"/>
        </w:rPr>
      </w:pPr>
    </w:p>
    <w:p w:rsidR="00357AD2" w:rsidRPr="00357AD2" w:rsidRDefault="00357AD2" w:rsidP="00357AD2">
      <w:pPr>
        <w:pStyle w:val="Default"/>
        <w:ind w:firstLine="708"/>
        <w:jc w:val="both"/>
        <w:rPr>
          <w:rFonts w:eastAsiaTheme="minorEastAsia"/>
          <w:sz w:val="28"/>
          <w:szCs w:val="28"/>
          <w:lang w:eastAsia="ru-RU"/>
        </w:rPr>
      </w:pPr>
      <w:r w:rsidRPr="00357AD2">
        <w:rPr>
          <w:sz w:val="28"/>
          <w:szCs w:val="28"/>
        </w:rPr>
        <w:t xml:space="preserve">На основании сопоставления результатов ВПР СПО по учебному предмету в 2022, 2023 и 2024 годах выявлена положительная динамика изменений по оценкам «2» и «3», при этом снизилась доля обучающихся, </w:t>
      </w:r>
      <w:r w:rsidRPr="00357AD2">
        <w:rPr>
          <w:rFonts w:eastAsiaTheme="minorEastAsia"/>
          <w:sz w:val="28"/>
          <w:szCs w:val="28"/>
          <w:lang w:eastAsia="ru-RU"/>
        </w:rPr>
        <w:t xml:space="preserve">задания ВПР по </w:t>
      </w:r>
      <w:proofErr w:type="spellStart"/>
      <w:r w:rsidRPr="00357AD2">
        <w:rPr>
          <w:rFonts w:eastAsiaTheme="minorEastAsia"/>
          <w:sz w:val="28"/>
          <w:szCs w:val="28"/>
          <w:lang w:eastAsia="ru-RU"/>
        </w:rPr>
        <w:t>Метапредмету</w:t>
      </w:r>
      <w:proofErr w:type="spellEnd"/>
      <w:r w:rsidRPr="00357AD2">
        <w:rPr>
          <w:rFonts w:eastAsiaTheme="minorEastAsia"/>
          <w:sz w:val="28"/>
          <w:szCs w:val="28"/>
          <w:lang w:eastAsia="ru-RU"/>
        </w:rPr>
        <w:t xml:space="preserve">, завершивших общеобразовательную подготовку, на оценки «4» и «5». </w:t>
      </w:r>
    </w:p>
    <w:p w:rsidR="00357AD2" w:rsidRDefault="00357AD2" w:rsidP="00357AD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357AD2">
        <w:rPr>
          <w:rFonts w:ascii="Times New Roman" w:hAnsi="Times New Roman" w:cs="Times New Roman"/>
          <w:color w:val="000000"/>
          <w:sz w:val="28"/>
          <w:szCs w:val="28"/>
        </w:rPr>
        <w:t>В ходе ВПР СПО по предмету Метапредмет, завершивших общеобразовательную подготовку, оценивалось достижение планируемых результатов согл</w:t>
      </w:r>
      <w:r>
        <w:rPr>
          <w:rFonts w:ascii="Times New Roman" w:hAnsi="Times New Roman" w:cs="Times New Roman"/>
          <w:color w:val="000000"/>
          <w:sz w:val="28"/>
          <w:szCs w:val="28"/>
        </w:rPr>
        <w:t>асно направленности заданий ВПР</w:t>
      </w:r>
      <w:r w:rsidRPr="00357AD2">
        <w:rPr>
          <w:rFonts w:ascii="Times New Roman" w:hAnsi="Times New Roman" w:cs="Times New Roman"/>
          <w:color w:val="000000"/>
          <w:sz w:val="28"/>
          <w:szCs w:val="28"/>
        </w:rPr>
        <w:t xml:space="preserve">. Коды заданий и их направленность, оцениваемые в 2024 году, представлены в таблице 2.5. </w:t>
      </w:r>
    </w:p>
    <w:p w:rsidR="00357AD2" w:rsidRDefault="00357AD2" w:rsidP="00357AD2">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357AD2" w:rsidRDefault="00357AD2" w:rsidP="00357AD2">
      <w:pPr>
        <w:autoSpaceDE w:val="0"/>
        <w:autoSpaceDN w:val="0"/>
        <w:adjustRightInd w:val="0"/>
        <w:spacing w:after="0" w:line="240" w:lineRule="auto"/>
        <w:jc w:val="center"/>
        <w:rPr>
          <w:rFonts w:ascii="Times New Roman" w:hAnsi="Times New Roman" w:cs="Times New Roman"/>
          <w:i/>
          <w:color w:val="000000"/>
          <w:sz w:val="28"/>
          <w:szCs w:val="28"/>
        </w:rPr>
      </w:pPr>
      <w:r w:rsidRPr="00357AD2">
        <w:rPr>
          <w:rFonts w:ascii="Times New Roman" w:hAnsi="Times New Roman" w:cs="Times New Roman"/>
          <w:i/>
          <w:color w:val="000000"/>
          <w:sz w:val="28"/>
          <w:szCs w:val="28"/>
        </w:rPr>
        <w:t xml:space="preserve">Таблица 22.5 ВПР СПО Метапредмет, </w:t>
      </w:r>
    </w:p>
    <w:p w:rsidR="00357AD2" w:rsidRDefault="00357AD2" w:rsidP="00357AD2">
      <w:pPr>
        <w:autoSpaceDE w:val="0"/>
        <w:autoSpaceDN w:val="0"/>
        <w:adjustRightInd w:val="0"/>
        <w:spacing w:after="0" w:line="240" w:lineRule="auto"/>
        <w:jc w:val="center"/>
        <w:rPr>
          <w:rFonts w:ascii="Times New Roman" w:hAnsi="Times New Roman" w:cs="Times New Roman"/>
          <w:i/>
          <w:color w:val="000000"/>
          <w:sz w:val="28"/>
          <w:szCs w:val="28"/>
        </w:rPr>
      </w:pPr>
      <w:proofErr w:type="gramStart"/>
      <w:r w:rsidRPr="00357AD2">
        <w:rPr>
          <w:rFonts w:ascii="Times New Roman" w:hAnsi="Times New Roman" w:cs="Times New Roman"/>
          <w:i/>
          <w:color w:val="000000"/>
          <w:sz w:val="28"/>
          <w:szCs w:val="28"/>
        </w:rPr>
        <w:t>завершившие</w:t>
      </w:r>
      <w:proofErr w:type="gramEnd"/>
      <w:r w:rsidRPr="00357AD2">
        <w:rPr>
          <w:rFonts w:ascii="Times New Roman" w:hAnsi="Times New Roman" w:cs="Times New Roman"/>
          <w:i/>
          <w:color w:val="000000"/>
          <w:sz w:val="28"/>
          <w:szCs w:val="28"/>
        </w:rPr>
        <w:t xml:space="preserve"> общеобразовательную подготовку.</w:t>
      </w:r>
    </w:p>
    <w:p w:rsidR="00357AD2" w:rsidRDefault="00357AD2" w:rsidP="00357AD2">
      <w:pPr>
        <w:autoSpaceDE w:val="0"/>
        <w:autoSpaceDN w:val="0"/>
        <w:adjustRightInd w:val="0"/>
        <w:spacing w:after="0" w:line="240" w:lineRule="auto"/>
        <w:jc w:val="center"/>
        <w:rPr>
          <w:rFonts w:ascii="Times New Roman" w:hAnsi="Times New Roman" w:cs="Times New Roman"/>
          <w:i/>
          <w:color w:val="000000"/>
          <w:sz w:val="28"/>
          <w:szCs w:val="28"/>
        </w:rPr>
      </w:pPr>
      <w:r w:rsidRPr="00357AD2">
        <w:rPr>
          <w:rFonts w:ascii="Times New Roman" w:hAnsi="Times New Roman" w:cs="Times New Roman"/>
          <w:i/>
          <w:color w:val="000000"/>
          <w:sz w:val="28"/>
          <w:szCs w:val="28"/>
        </w:rPr>
        <w:t xml:space="preserve"> Направленность заданий ВПР, 2024</w:t>
      </w:r>
    </w:p>
    <w:p w:rsidR="00357AD2" w:rsidRDefault="00357AD2" w:rsidP="00357AD2">
      <w:pPr>
        <w:autoSpaceDE w:val="0"/>
        <w:autoSpaceDN w:val="0"/>
        <w:adjustRightInd w:val="0"/>
        <w:spacing w:after="0" w:line="240" w:lineRule="auto"/>
        <w:jc w:val="center"/>
        <w:rPr>
          <w:rFonts w:ascii="Times New Roman" w:hAnsi="Times New Roman" w:cs="Times New Roman"/>
          <w:i/>
          <w:color w:val="000000"/>
          <w:sz w:val="28"/>
          <w:szCs w:val="28"/>
        </w:rPr>
      </w:pPr>
    </w:p>
    <w:p w:rsidR="00357AD2" w:rsidRPr="00357AD2" w:rsidRDefault="00357AD2" w:rsidP="00357AD2">
      <w:pPr>
        <w:autoSpaceDE w:val="0"/>
        <w:autoSpaceDN w:val="0"/>
        <w:adjustRightInd w:val="0"/>
        <w:spacing w:after="0" w:line="240" w:lineRule="auto"/>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9"/>
        <w:gridCol w:w="8532"/>
      </w:tblGrid>
      <w:tr w:rsidR="00357AD2" w:rsidRPr="00357AD2" w:rsidTr="00DE777C">
        <w:trPr>
          <w:trHeight w:val="358"/>
        </w:trPr>
        <w:tc>
          <w:tcPr>
            <w:tcW w:w="0" w:type="auto"/>
          </w:tcPr>
          <w:p w:rsidR="00357AD2" w:rsidRPr="00357AD2" w:rsidRDefault="00357AD2" w:rsidP="00357AD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w:t>
            </w:r>
            <w:r w:rsidRPr="00357AD2">
              <w:rPr>
                <w:rFonts w:ascii="Times New Roman" w:hAnsi="Times New Roman" w:cs="Times New Roman"/>
                <w:color w:val="000000"/>
                <w:sz w:val="24"/>
                <w:szCs w:val="24"/>
              </w:rPr>
              <w:t>адания</w:t>
            </w:r>
          </w:p>
        </w:tc>
        <w:tc>
          <w:tcPr>
            <w:tcW w:w="0" w:type="auto"/>
          </w:tcPr>
          <w:p w:rsidR="00357AD2" w:rsidRPr="00357AD2" w:rsidRDefault="00357AD2" w:rsidP="00357AD2">
            <w:pPr>
              <w:autoSpaceDE w:val="0"/>
              <w:autoSpaceDN w:val="0"/>
              <w:adjustRightInd w:val="0"/>
              <w:spacing w:after="0" w:line="240" w:lineRule="auto"/>
              <w:jc w:val="center"/>
              <w:rPr>
                <w:rFonts w:ascii="Times New Roman" w:hAnsi="Times New Roman" w:cs="Times New Roman"/>
                <w:color w:val="000000"/>
                <w:sz w:val="24"/>
                <w:szCs w:val="24"/>
              </w:rPr>
            </w:pPr>
            <w:r w:rsidRPr="00357AD2">
              <w:rPr>
                <w:rFonts w:ascii="Times New Roman" w:hAnsi="Times New Roman" w:cs="Times New Roman"/>
                <w:color w:val="000000"/>
                <w:sz w:val="24"/>
                <w:szCs w:val="24"/>
              </w:rPr>
              <w:t>Направленность задания ВПР</w:t>
            </w:r>
          </w:p>
        </w:tc>
      </w:tr>
      <w:tr w:rsidR="00357AD2" w:rsidRPr="00357AD2" w:rsidTr="00DE777C">
        <w:trPr>
          <w:trHeight w:val="494"/>
        </w:trPr>
        <w:tc>
          <w:tcPr>
            <w:tcW w:w="0" w:type="auto"/>
          </w:tcPr>
          <w:p w:rsidR="00357AD2" w:rsidRPr="00357AD2" w:rsidRDefault="00357AD2" w:rsidP="00DE777C">
            <w:pPr>
              <w:autoSpaceDE w:val="0"/>
              <w:autoSpaceDN w:val="0"/>
              <w:adjustRightInd w:val="0"/>
              <w:spacing w:after="0" w:line="240" w:lineRule="auto"/>
              <w:jc w:val="center"/>
              <w:rPr>
                <w:rFonts w:ascii="Times New Roman" w:hAnsi="Times New Roman" w:cs="Times New Roman"/>
                <w:color w:val="000000"/>
                <w:sz w:val="24"/>
                <w:szCs w:val="24"/>
              </w:rPr>
            </w:pPr>
            <w:r w:rsidRPr="00357AD2">
              <w:rPr>
                <w:rFonts w:ascii="Times New Roman" w:hAnsi="Times New Roman" w:cs="Times New Roman"/>
                <w:color w:val="000000"/>
                <w:sz w:val="24"/>
                <w:szCs w:val="24"/>
              </w:rPr>
              <w:t>1</w:t>
            </w:r>
          </w:p>
        </w:tc>
        <w:tc>
          <w:tcPr>
            <w:tcW w:w="0" w:type="auto"/>
          </w:tcPr>
          <w:p w:rsidR="00357AD2" w:rsidRPr="00357AD2" w:rsidRDefault="00357AD2" w:rsidP="00357AD2">
            <w:pPr>
              <w:autoSpaceDE w:val="0"/>
              <w:autoSpaceDN w:val="0"/>
              <w:adjustRightInd w:val="0"/>
              <w:spacing w:after="0" w:line="240" w:lineRule="auto"/>
              <w:rPr>
                <w:rFonts w:ascii="Times New Roman" w:hAnsi="Times New Roman" w:cs="Times New Roman"/>
                <w:color w:val="000000"/>
                <w:sz w:val="24"/>
                <w:szCs w:val="24"/>
              </w:rPr>
            </w:pPr>
            <w:r w:rsidRPr="00357AD2">
              <w:rPr>
                <w:rFonts w:ascii="Times New Roman" w:hAnsi="Times New Roman" w:cs="Times New Roman"/>
                <w:color w:val="000000"/>
                <w:sz w:val="24"/>
                <w:szCs w:val="24"/>
              </w:rPr>
              <w:t xml:space="preserve">Характеризовать деятельность исторических личностей в рамках событий, процессов истории России </w:t>
            </w:r>
          </w:p>
        </w:tc>
      </w:tr>
      <w:tr w:rsidR="00357AD2" w:rsidRPr="00357AD2" w:rsidTr="00DE777C">
        <w:trPr>
          <w:trHeight w:val="494"/>
        </w:trPr>
        <w:tc>
          <w:tcPr>
            <w:tcW w:w="0" w:type="auto"/>
          </w:tcPr>
          <w:p w:rsidR="00357AD2" w:rsidRPr="00357AD2" w:rsidRDefault="00357AD2" w:rsidP="00DE777C">
            <w:pPr>
              <w:autoSpaceDE w:val="0"/>
              <w:autoSpaceDN w:val="0"/>
              <w:adjustRightInd w:val="0"/>
              <w:spacing w:after="0" w:line="240" w:lineRule="auto"/>
              <w:jc w:val="center"/>
              <w:rPr>
                <w:rFonts w:ascii="Times New Roman" w:hAnsi="Times New Roman" w:cs="Times New Roman"/>
                <w:color w:val="000000"/>
                <w:sz w:val="24"/>
                <w:szCs w:val="24"/>
              </w:rPr>
            </w:pPr>
            <w:r w:rsidRPr="00357AD2">
              <w:rPr>
                <w:rFonts w:ascii="Times New Roman" w:hAnsi="Times New Roman" w:cs="Times New Roman"/>
                <w:color w:val="000000"/>
                <w:sz w:val="24"/>
                <w:szCs w:val="24"/>
              </w:rPr>
              <w:t>2</w:t>
            </w:r>
          </w:p>
        </w:tc>
        <w:tc>
          <w:tcPr>
            <w:tcW w:w="0" w:type="auto"/>
          </w:tcPr>
          <w:p w:rsidR="00357AD2" w:rsidRPr="00357AD2" w:rsidRDefault="00357AD2" w:rsidP="00516C36">
            <w:pPr>
              <w:autoSpaceDE w:val="0"/>
              <w:autoSpaceDN w:val="0"/>
              <w:adjustRightInd w:val="0"/>
              <w:spacing w:after="0" w:line="240" w:lineRule="auto"/>
              <w:rPr>
                <w:rFonts w:ascii="Times New Roman" w:hAnsi="Times New Roman" w:cs="Times New Roman"/>
                <w:color w:val="000000"/>
                <w:sz w:val="24"/>
                <w:szCs w:val="24"/>
              </w:rPr>
            </w:pPr>
            <w:r w:rsidRPr="00357AD2">
              <w:rPr>
                <w:rFonts w:ascii="Times New Roman" w:hAnsi="Times New Roman" w:cs="Times New Roman"/>
                <w:color w:val="000000"/>
                <w:sz w:val="24"/>
                <w:szCs w:val="24"/>
              </w:rPr>
              <w:t xml:space="preserve">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w:t>
            </w:r>
          </w:p>
        </w:tc>
      </w:tr>
      <w:tr w:rsidR="00357AD2" w:rsidRPr="00357AD2" w:rsidTr="00DE777C">
        <w:trPr>
          <w:trHeight w:val="494"/>
        </w:trPr>
        <w:tc>
          <w:tcPr>
            <w:tcW w:w="0" w:type="auto"/>
          </w:tcPr>
          <w:p w:rsidR="00357AD2" w:rsidRPr="00357AD2" w:rsidRDefault="00357AD2" w:rsidP="00DE777C">
            <w:pPr>
              <w:autoSpaceDE w:val="0"/>
              <w:autoSpaceDN w:val="0"/>
              <w:adjustRightInd w:val="0"/>
              <w:spacing w:after="0" w:line="240" w:lineRule="auto"/>
              <w:jc w:val="center"/>
              <w:rPr>
                <w:rFonts w:ascii="Times New Roman" w:hAnsi="Times New Roman" w:cs="Times New Roman"/>
                <w:color w:val="000000"/>
                <w:sz w:val="24"/>
                <w:szCs w:val="24"/>
              </w:rPr>
            </w:pPr>
            <w:r w:rsidRPr="00357AD2">
              <w:rPr>
                <w:rFonts w:ascii="Times New Roman" w:hAnsi="Times New Roman" w:cs="Times New Roman"/>
                <w:color w:val="000000"/>
                <w:sz w:val="24"/>
                <w:szCs w:val="24"/>
              </w:rPr>
              <w:t>3</w:t>
            </w:r>
          </w:p>
        </w:tc>
        <w:tc>
          <w:tcPr>
            <w:tcW w:w="0" w:type="auto"/>
          </w:tcPr>
          <w:p w:rsidR="00357AD2" w:rsidRPr="00357AD2" w:rsidRDefault="00357AD2" w:rsidP="00516C36">
            <w:pPr>
              <w:autoSpaceDE w:val="0"/>
              <w:autoSpaceDN w:val="0"/>
              <w:adjustRightInd w:val="0"/>
              <w:spacing w:after="0" w:line="240" w:lineRule="auto"/>
              <w:rPr>
                <w:rFonts w:ascii="Times New Roman" w:hAnsi="Times New Roman" w:cs="Times New Roman"/>
                <w:color w:val="000000"/>
                <w:sz w:val="24"/>
                <w:szCs w:val="24"/>
              </w:rPr>
            </w:pPr>
            <w:r w:rsidRPr="00357AD2">
              <w:rPr>
                <w:rFonts w:ascii="Times New Roman" w:hAnsi="Times New Roman" w:cs="Times New Roman"/>
                <w:color w:val="000000"/>
                <w:sz w:val="24"/>
                <w:szCs w:val="24"/>
              </w:rPr>
              <w:t xml:space="preserve">Называть наиболее значимые события истории России; определять и объяснять их значение для истории России и человечества в целом </w:t>
            </w:r>
          </w:p>
        </w:tc>
      </w:tr>
      <w:tr w:rsidR="00357AD2" w:rsidRPr="00357AD2" w:rsidTr="00DE777C">
        <w:trPr>
          <w:trHeight w:val="494"/>
        </w:trPr>
        <w:tc>
          <w:tcPr>
            <w:tcW w:w="0" w:type="auto"/>
          </w:tcPr>
          <w:p w:rsidR="00357AD2" w:rsidRPr="00357AD2" w:rsidRDefault="00357AD2" w:rsidP="00DE777C">
            <w:pPr>
              <w:autoSpaceDE w:val="0"/>
              <w:autoSpaceDN w:val="0"/>
              <w:adjustRightInd w:val="0"/>
              <w:spacing w:after="0" w:line="240" w:lineRule="auto"/>
              <w:jc w:val="center"/>
              <w:rPr>
                <w:rFonts w:ascii="Times New Roman" w:hAnsi="Times New Roman" w:cs="Times New Roman"/>
                <w:color w:val="000000"/>
                <w:sz w:val="24"/>
                <w:szCs w:val="24"/>
              </w:rPr>
            </w:pPr>
            <w:r w:rsidRPr="00357AD2">
              <w:rPr>
                <w:rFonts w:ascii="Times New Roman" w:hAnsi="Times New Roman" w:cs="Times New Roman"/>
                <w:color w:val="000000"/>
                <w:sz w:val="24"/>
                <w:szCs w:val="24"/>
              </w:rPr>
              <w:t>4</w:t>
            </w:r>
          </w:p>
        </w:tc>
        <w:tc>
          <w:tcPr>
            <w:tcW w:w="0" w:type="auto"/>
          </w:tcPr>
          <w:p w:rsidR="00357AD2" w:rsidRPr="00357AD2" w:rsidRDefault="00357AD2" w:rsidP="00516C36">
            <w:pPr>
              <w:autoSpaceDE w:val="0"/>
              <w:autoSpaceDN w:val="0"/>
              <w:adjustRightInd w:val="0"/>
              <w:spacing w:after="0" w:line="240" w:lineRule="auto"/>
              <w:rPr>
                <w:rFonts w:ascii="Times New Roman" w:hAnsi="Times New Roman" w:cs="Times New Roman"/>
                <w:color w:val="000000"/>
                <w:sz w:val="24"/>
                <w:szCs w:val="24"/>
              </w:rPr>
            </w:pPr>
            <w:r w:rsidRPr="00357AD2">
              <w:rPr>
                <w:rFonts w:ascii="Times New Roman" w:hAnsi="Times New Roman" w:cs="Times New Roman"/>
                <w:color w:val="000000"/>
                <w:sz w:val="24"/>
                <w:szCs w:val="24"/>
              </w:rPr>
              <w:t xml:space="preserve">Определять на основе информации, представленной в письменном историческом источнике, характерные признаки описываемых событий, явлений, процессов истории России </w:t>
            </w:r>
          </w:p>
        </w:tc>
      </w:tr>
      <w:tr w:rsidR="00357AD2" w:rsidRPr="00357AD2" w:rsidTr="00DE777C">
        <w:trPr>
          <w:trHeight w:val="494"/>
        </w:trPr>
        <w:tc>
          <w:tcPr>
            <w:tcW w:w="0" w:type="auto"/>
          </w:tcPr>
          <w:p w:rsidR="00357AD2" w:rsidRPr="00357AD2" w:rsidRDefault="00357AD2" w:rsidP="00DE777C">
            <w:pPr>
              <w:autoSpaceDE w:val="0"/>
              <w:autoSpaceDN w:val="0"/>
              <w:adjustRightInd w:val="0"/>
              <w:spacing w:after="0" w:line="240" w:lineRule="auto"/>
              <w:jc w:val="center"/>
              <w:rPr>
                <w:rFonts w:ascii="Times New Roman" w:hAnsi="Times New Roman" w:cs="Times New Roman"/>
                <w:color w:val="000000"/>
                <w:sz w:val="24"/>
                <w:szCs w:val="24"/>
              </w:rPr>
            </w:pPr>
            <w:r w:rsidRPr="00357AD2">
              <w:rPr>
                <w:rFonts w:ascii="Times New Roman" w:hAnsi="Times New Roman" w:cs="Times New Roman"/>
                <w:color w:val="000000"/>
                <w:sz w:val="24"/>
                <w:szCs w:val="24"/>
              </w:rPr>
              <w:lastRenderedPageBreak/>
              <w:t>5</w:t>
            </w:r>
          </w:p>
        </w:tc>
        <w:tc>
          <w:tcPr>
            <w:tcW w:w="0" w:type="auto"/>
          </w:tcPr>
          <w:p w:rsidR="00357AD2" w:rsidRPr="00357AD2" w:rsidRDefault="00357AD2" w:rsidP="00516C36">
            <w:pPr>
              <w:autoSpaceDE w:val="0"/>
              <w:autoSpaceDN w:val="0"/>
              <w:adjustRightInd w:val="0"/>
              <w:spacing w:after="0" w:line="240" w:lineRule="auto"/>
              <w:rPr>
                <w:rFonts w:ascii="Times New Roman" w:hAnsi="Times New Roman" w:cs="Times New Roman"/>
                <w:color w:val="000000"/>
                <w:sz w:val="24"/>
                <w:szCs w:val="24"/>
              </w:rPr>
            </w:pPr>
            <w:r w:rsidRPr="00357AD2">
              <w:rPr>
                <w:rFonts w:ascii="Times New Roman" w:hAnsi="Times New Roman" w:cs="Times New Roman"/>
                <w:color w:val="000000"/>
                <w:sz w:val="24"/>
                <w:szCs w:val="24"/>
              </w:rPr>
              <w:t xml:space="preserve">Проводить атрибуцию визуальных и аудиовизуальных исторических источников по истории России (определять авторство, время создания, события, связанные с историческими источниками) </w:t>
            </w:r>
          </w:p>
        </w:tc>
      </w:tr>
      <w:tr w:rsidR="00357AD2" w:rsidRPr="00357AD2" w:rsidTr="00DE777C">
        <w:trPr>
          <w:trHeight w:val="494"/>
        </w:trPr>
        <w:tc>
          <w:tcPr>
            <w:tcW w:w="0" w:type="auto"/>
          </w:tcPr>
          <w:p w:rsidR="00357AD2" w:rsidRPr="00357AD2" w:rsidRDefault="00357AD2" w:rsidP="00DE777C">
            <w:pPr>
              <w:autoSpaceDE w:val="0"/>
              <w:autoSpaceDN w:val="0"/>
              <w:adjustRightInd w:val="0"/>
              <w:spacing w:after="0" w:line="240" w:lineRule="auto"/>
              <w:jc w:val="center"/>
              <w:rPr>
                <w:rFonts w:ascii="Times New Roman" w:hAnsi="Times New Roman" w:cs="Times New Roman"/>
                <w:color w:val="000000"/>
                <w:sz w:val="24"/>
                <w:szCs w:val="24"/>
              </w:rPr>
            </w:pPr>
            <w:r w:rsidRPr="00357AD2">
              <w:rPr>
                <w:rFonts w:ascii="Times New Roman" w:hAnsi="Times New Roman" w:cs="Times New Roman"/>
                <w:color w:val="000000"/>
                <w:sz w:val="24"/>
                <w:szCs w:val="24"/>
              </w:rPr>
              <w:t>6</w:t>
            </w:r>
          </w:p>
        </w:tc>
        <w:tc>
          <w:tcPr>
            <w:tcW w:w="0" w:type="auto"/>
          </w:tcPr>
          <w:p w:rsidR="00357AD2" w:rsidRPr="00357AD2" w:rsidRDefault="00357AD2" w:rsidP="00516C36">
            <w:pPr>
              <w:autoSpaceDE w:val="0"/>
              <w:autoSpaceDN w:val="0"/>
              <w:adjustRightInd w:val="0"/>
              <w:spacing w:after="0" w:line="240" w:lineRule="auto"/>
              <w:rPr>
                <w:rFonts w:ascii="Times New Roman" w:hAnsi="Times New Roman" w:cs="Times New Roman"/>
                <w:color w:val="000000"/>
                <w:sz w:val="24"/>
                <w:szCs w:val="24"/>
              </w:rPr>
            </w:pPr>
            <w:r w:rsidRPr="00357AD2">
              <w:rPr>
                <w:rFonts w:ascii="Times New Roman" w:hAnsi="Times New Roman" w:cs="Times New Roman"/>
                <w:color w:val="000000"/>
                <w:sz w:val="24"/>
                <w:szCs w:val="24"/>
              </w:rPr>
              <w:t xml:space="preserve">Проводить атрибуцию визуальных и аудиовизуальных исторических источников по истории России (определять авторство, время создания, события, связанные с историческими источниками) </w:t>
            </w:r>
          </w:p>
        </w:tc>
      </w:tr>
      <w:tr w:rsidR="00357AD2" w:rsidRPr="00357AD2" w:rsidTr="00DE777C">
        <w:trPr>
          <w:trHeight w:val="494"/>
        </w:trPr>
        <w:tc>
          <w:tcPr>
            <w:tcW w:w="0" w:type="auto"/>
          </w:tcPr>
          <w:p w:rsidR="00357AD2" w:rsidRPr="00357AD2" w:rsidRDefault="00357AD2" w:rsidP="00DE777C">
            <w:pPr>
              <w:autoSpaceDE w:val="0"/>
              <w:autoSpaceDN w:val="0"/>
              <w:adjustRightInd w:val="0"/>
              <w:spacing w:after="0" w:line="240" w:lineRule="auto"/>
              <w:jc w:val="center"/>
              <w:rPr>
                <w:rFonts w:ascii="Times New Roman" w:hAnsi="Times New Roman" w:cs="Times New Roman"/>
                <w:color w:val="000000"/>
                <w:sz w:val="24"/>
                <w:szCs w:val="24"/>
              </w:rPr>
            </w:pPr>
            <w:r w:rsidRPr="00357AD2">
              <w:rPr>
                <w:rFonts w:ascii="Times New Roman" w:hAnsi="Times New Roman" w:cs="Times New Roman"/>
                <w:color w:val="000000"/>
                <w:sz w:val="24"/>
                <w:szCs w:val="24"/>
              </w:rPr>
              <w:t>7</w:t>
            </w:r>
          </w:p>
        </w:tc>
        <w:tc>
          <w:tcPr>
            <w:tcW w:w="0" w:type="auto"/>
          </w:tcPr>
          <w:p w:rsidR="00357AD2" w:rsidRPr="00357AD2" w:rsidRDefault="00357AD2" w:rsidP="00516C36">
            <w:pPr>
              <w:autoSpaceDE w:val="0"/>
              <w:autoSpaceDN w:val="0"/>
              <w:adjustRightInd w:val="0"/>
              <w:spacing w:after="0" w:line="240" w:lineRule="auto"/>
              <w:rPr>
                <w:rFonts w:ascii="Times New Roman" w:hAnsi="Times New Roman" w:cs="Times New Roman"/>
                <w:color w:val="000000"/>
                <w:sz w:val="24"/>
                <w:szCs w:val="24"/>
              </w:rPr>
            </w:pPr>
            <w:r w:rsidRPr="00357AD2">
              <w:rPr>
                <w:rFonts w:ascii="Times New Roman" w:hAnsi="Times New Roman" w:cs="Times New Roman"/>
                <w:color w:val="000000"/>
                <w:sz w:val="24"/>
                <w:szCs w:val="24"/>
              </w:rPr>
              <w:t xml:space="preserve">Критически анализировать для решения познавательной задачи аутентичные исторические источники разных типов; определять события, явления, процессы, которым посвящены визуальные источники исторической информации, соотносить их с историческим периодом; привлекать контекстную информацию при работе с историческими источниками </w:t>
            </w:r>
          </w:p>
        </w:tc>
      </w:tr>
      <w:tr w:rsidR="00357AD2" w:rsidRPr="00357AD2" w:rsidTr="00DE777C">
        <w:trPr>
          <w:trHeight w:val="494"/>
        </w:trPr>
        <w:tc>
          <w:tcPr>
            <w:tcW w:w="0" w:type="auto"/>
          </w:tcPr>
          <w:p w:rsidR="00357AD2" w:rsidRPr="00357AD2" w:rsidRDefault="00357AD2" w:rsidP="00DE777C">
            <w:pPr>
              <w:autoSpaceDE w:val="0"/>
              <w:autoSpaceDN w:val="0"/>
              <w:adjustRightInd w:val="0"/>
              <w:spacing w:after="0" w:line="240" w:lineRule="auto"/>
              <w:jc w:val="center"/>
              <w:rPr>
                <w:rFonts w:ascii="Times New Roman" w:hAnsi="Times New Roman" w:cs="Times New Roman"/>
                <w:color w:val="000000"/>
                <w:sz w:val="24"/>
                <w:szCs w:val="24"/>
              </w:rPr>
            </w:pPr>
            <w:r w:rsidRPr="00357AD2">
              <w:rPr>
                <w:rFonts w:ascii="Times New Roman" w:hAnsi="Times New Roman" w:cs="Times New Roman"/>
                <w:color w:val="000000"/>
                <w:sz w:val="24"/>
                <w:szCs w:val="24"/>
              </w:rPr>
              <w:t>8</w:t>
            </w:r>
          </w:p>
        </w:tc>
        <w:tc>
          <w:tcPr>
            <w:tcW w:w="0" w:type="auto"/>
          </w:tcPr>
          <w:p w:rsidR="00357AD2" w:rsidRPr="00357AD2" w:rsidRDefault="00357AD2" w:rsidP="00516C36">
            <w:pPr>
              <w:autoSpaceDE w:val="0"/>
              <w:autoSpaceDN w:val="0"/>
              <w:adjustRightInd w:val="0"/>
              <w:spacing w:after="0" w:line="240" w:lineRule="auto"/>
              <w:rPr>
                <w:rFonts w:ascii="Times New Roman" w:hAnsi="Times New Roman" w:cs="Times New Roman"/>
                <w:color w:val="000000"/>
                <w:sz w:val="24"/>
                <w:szCs w:val="24"/>
              </w:rPr>
            </w:pPr>
            <w:r w:rsidRPr="00357AD2">
              <w:rPr>
                <w:rFonts w:ascii="Times New Roman" w:hAnsi="Times New Roman" w:cs="Times New Roman"/>
                <w:color w:val="000000"/>
                <w:sz w:val="24"/>
                <w:szCs w:val="24"/>
              </w:rPr>
              <w:t xml:space="preserve">Уметь устанавливать, выявлять причинно-следственные, функциональные, иерархические и другие связи макроэкономических показателей и качества жизни; спроса и предложения </w:t>
            </w:r>
          </w:p>
        </w:tc>
      </w:tr>
      <w:tr w:rsidR="00357AD2" w:rsidRPr="00357AD2" w:rsidTr="00DE777C">
        <w:trPr>
          <w:trHeight w:val="494"/>
        </w:trPr>
        <w:tc>
          <w:tcPr>
            <w:tcW w:w="0" w:type="auto"/>
          </w:tcPr>
          <w:p w:rsidR="00357AD2" w:rsidRPr="00357AD2" w:rsidRDefault="00357AD2" w:rsidP="00DE777C">
            <w:pPr>
              <w:autoSpaceDE w:val="0"/>
              <w:autoSpaceDN w:val="0"/>
              <w:adjustRightInd w:val="0"/>
              <w:spacing w:after="0" w:line="240" w:lineRule="auto"/>
              <w:jc w:val="center"/>
              <w:rPr>
                <w:rFonts w:ascii="Times New Roman" w:hAnsi="Times New Roman" w:cs="Times New Roman"/>
                <w:color w:val="000000"/>
                <w:sz w:val="24"/>
                <w:szCs w:val="24"/>
              </w:rPr>
            </w:pPr>
            <w:r w:rsidRPr="00357AD2">
              <w:rPr>
                <w:rFonts w:ascii="Times New Roman" w:hAnsi="Times New Roman" w:cs="Times New Roman"/>
                <w:color w:val="000000"/>
                <w:sz w:val="24"/>
                <w:szCs w:val="24"/>
              </w:rPr>
              <w:t>9</w:t>
            </w:r>
          </w:p>
        </w:tc>
        <w:tc>
          <w:tcPr>
            <w:tcW w:w="0" w:type="auto"/>
          </w:tcPr>
          <w:p w:rsidR="00357AD2" w:rsidRPr="00357AD2" w:rsidRDefault="00357AD2" w:rsidP="00516C36">
            <w:pPr>
              <w:autoSpaceDE w:val="0"/>
              <w:autoSpaceDN w:val="0"/>
              <w:adjustRightInd w:val="0"/>
              <w:spacing w:after="0" w:line="240" w:lineRule="auto"/>
              <w:rPr>
                <w:rFonts w:ascii="Times New Roman" w:hAnsi="Times New Roman" w:cs="Times New Roman"/>
                <w:color w:val="000000"/>
                <w:sz w:val="24"/>
                <w:szCs w:val="24"/>
              </w:rPr>
            </w:pPr>
            <w:r w:rsidRPr="00357AD2">
              <w:rPr>
                <w:rFonts w:ascii="Times New Roman" w:hAnsi="Times New Roman" w:cs="Times New Roman"/>
                <w:color w:val="000000"/>
                <w:sz w:val="24"/>
                <w:szCs w:val="24"/>
              </w:rPr>
              <w:t xml:space="preserve">Классифицировать и </w:t>
            </w:r>
            <w:proofErr w:type="spellStart"/>
            <w:r w:rsidRPr="00357AD2">
              <w:rPr>
                <w:rFonts w:ascii="Times New Roman" w:hAnsi="Times New Roman" w:cs="Times New Roman"/>
                <w:color w:val="000000"/>
                <w:sz w:val="24"/>
                <w:szCs w:val="24"/>
              </w:rPr>
              <w:t>типологизировать</w:t>
            </w:r>
            <w:proofErr w:type="spellEnd"/>
            <w:r w:rsidRPr="00357AD2">
              <w:rPr>
                <w:rFonts w:ascii="Times New Roman" w:hAnsi="Times New Roman" w:cs="Times New Roman"/>
                <w:color w:val="000000"/>
                <w:sz w:val="24"/>
                <w:szCs w:val="24"/>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налоговая система Российской Федерации </w:t>
            </w:r>
          </w:p>
        </w:tc>
      </w:tr>
      <w:tr w:rsidR="00357AD2" w:rsidRPr="00357AD2" w:rsidTr="00DE777C">
        <w:trPr>
          <w:trHeight w:val="494"/>
        </w:trPr>
        <w:tc>
          <w:tcPr>
            <w:tcW w:w="0" w:type="auto"/>
          </w:tcPr>
          <w:p w:rsidR="00357AD2" w:rsidRPr="00357AD2" w:rsidRDefault="00357AD2" w:rsidP="00DE777C">
            <w:pPr>
              <w:autoSpaceDE w:val="0"/>
              <w:autoSpaceDN w:val="0"/>
              <w:adjustRightInd w:val="0"/>
              <w:spacing w:after="0" w:line="240" w:lineRule="auto"/>
              <w:jc w:val="center"/>
              <w:rPr>
                <w:rFonts w:ascii="Times New Roman" w:hAnsi="Times New Roman" w:cs="Times New Roman"/>
                <w:color w:val="000000"/>
                <w:sz w:val="24"/>
                <w:szCs w:val="24"/>
              </w:rPr>
            </w:pPr>
            <w:r w:rsidRPr="00357AD2">
              <w:rPr>
                <w:rFonts w:ascii="Times New Roman" w:hAnsi="Times New Roman" w:cs="Times New Roman"/>
                <w:color w:val="000000"/>
                <w:sz w:val="24"/>
                <w:szCs w:val="24"/>
              </w:rPr>
              <w:t>10</w:t>
            </w:r>
          </w:p>
        </w:tc>
        <w:tc>
          <w:tcPr>
            <w:tcW w:w="0" w:type="auto"/>
          </w:tcPr>
          <w:p w:rsidR="00357AD2" w:rsidRPr="00357AD2" w:rsidRDefault="00357AD2" w:rsidP="00516C36">
            <w:pPr>
              <w:autoSpaceDE w:val="0"/>
              <w:autoSpaceDN w:val="0"/>
              <w:adjustRightInd w:val="0"/>
              <w:spacing w:after="0" w:line="240" w:lineRule="auto"/>
              <w:rPr>
                <w:rFonts w:ascii="Times New Roman" w:hAnsi="Times New Roman" w:cs="Times New Roman"/>
                <w:color w:val="000000"/>
                <w:sz w:val="24"/>
                <w:szCs w:val="24"/>
              </w:rPr>
            </w:pPr>
            <w:r w:rsidRPr="00357AD2">
              <w:rPr>
                <w:rFonts w:ascii="Times New Roman" w:hAnsi="Times New Roman" w:cs="Times New Roman"/>
                <w:color w:val="000000"/>
                <w:sz w:val="24"/>
                <w:szCs w:val="24"/>
              </w:rPr>
              <w:t xml:space="preserve">Конкретизировать теоретические положения о конституционных принципах национальной политики в Российской Федерации; основах конституционного строя Российской Федерации; владеть знаниями о системе прав, свобод и обязанностей человека и гражданина в Российской Федерации; классифицировать и </w:t>
            </w:r>
            <w:proofErr w:type="spellStart"/>
            <w:r w:rsidRPr="00357AD2">
              <w:rPr>
                <w:rFonts w:ascii="Times New Roman" w:hAnsi="Times New Roman" w:cs="Times New Roman"/>
                <w:color w:val="000000"/>
                <w:sz w:val="24"/>
                <w:szCs w:val="24"/>
              </w:rPr>
              <w:t>типологизировать</w:t>
            </w:r>
            <w:proofErr w:type="spellEnd"/>
            <w:r w:rsidRPr="00357AD2">
              <w:rPr>
                <w:rFonts w:ascii="Times New Roman" w:hAnsi="Times New Roman" w:cs="Times New Roman"/>
                <w:color w:val="000000"/>
                <w:sz w:val="24"/>
                <w:szCs w:val="24"/>
              </w:rPr>
              <w:t xml:space="preserve"> используемые в социальных науках понятия и термины, отражающие социальные явления и процессы, в том числе формы государства </w:t>
            </w:r>
          </w:p>
        </w:tc>
      </w:tr>
      <w:tr w:rsidR="00357AD2" w:rsidRPr="00357AD2" w:rsidTr="00DE777C">
        <w:trPr>
          <w:trHeight w:val="494"/>
        </w:trPr>
        <w:tc>
          <w:tcPr>
            <w:tcW w:w="0" w:type="auto"/>
          </w:tcPr>
          <w:p w:rsidR="00357AD2" w:rsidRPr="00357AD2" w:rsidRDefault="00357AD2" w:rsidP="00DE777C">
            <w:pPr>
              <w:autoSpaceDE w:val="0"/>
              <w:autoSpaceDN w:val="0"/>
              <w:adjustRightInd w:val="0"/>
              <w:spacing w:after="0" w:line="240" w:lineRule="auto"/>
              <w:jc w:val="center"/>
              <w:rPr>
                <w:rFonts w:ascii="Times New Roman" w:hAnsi="Times New Roman" w:cs="Times New Roman"/>
                <w:color w:val="000000"/>
                <w:sz w:val="24"/>
                <w:szCs w:val="24"/>
              </w:rPr>
            </w:pPr>
            <w:r w:rsidRPr="00357AD2">
              <w:rPr>
                <w:rFonts w:ascii="Times New Roman" w:hAnsi="Times New Roman" w:cs="Times New Roman"/>
                <w:color w:val="000000"/>
                <w:sz w:val="24"/>
                <w:szCs w:val="24"/>
              </w:rPr>
              <w:t>11</w:t>
            </w:r>
          </w:p>
        </w:tc>
        <w:tc>
          <w:tcPr>
            <w:tcW w:w="0" w:type="auto"/>
          </w:tcPr>
          <w:p w:rsidR="00357AD2" w:rsidRPr="00357AD2" w:rsidRDefault="00357AD2" w:rsidP="00516C36">
            <w:pPr>
              <w:autoSpaceDE w:val="0"/>
              <w:autoSpaceDN w:val="0"/>
              <w:adjustRightInd w:val="0"/>
              <w:spacing w:after="0" w:line="240" w:lineRule="auto"/>
              <w:rPr>
                <w:rFonts w:ascii="Times New Roman" w:hAnsi="Times New Roman" w:cs="Times New Roman"/>
                <w:color w:val="000000"/>
                <w:sz w:val="24"/>
                <w:szCs w:val="24"/>
              </w:rPr>
            </w:pPr>
            <w:r w:rsidRPr="00357AD2">
              <w:rPr>
                <w:rFonts w:ascii="Times New Roman" w:hAnsi="Times New Roman" w:cs="Times New Roman"/>
                <w:color w:val="000000"/>
                <w:sz w:val="24"/>
                <w:szCs w:val="24"/>
              </w:rPr>
              <w:t xml:space="preserve">Уметь устанавливать, выявлять причинно-следственные, функциональные, иерархические и другие связи, характеризовать функции субъектов и органов государственной власти в Российской Федерации </w:t>
            </w:r>
          </w:p>
        </w:tc>
      </w:tr>
      <w:tr w:rsidR="00357AD2" w:rsidRPr="00357AD2" w:rsidTr="00DE777C">
        <w:trPr>
          <w:trHeight w:val="494"/>
        </w:trPr>
        <w:tc>
          <w:tcPr>
            <w:tcW w:w="0" w:type="auto"/>
          </w:tcPr>
          <w:p w:rsidR="00357AD2" w:rsidRPr="00357AD2" w:rsidRDefault="00357AD2" w:rsidP="00DE777C">
            <w:pPr>
              <w:autoSpaceDE w:val="0"/>
              <w:autoSpaceDN w:val="0"/>
              <w:adjustRightInd w:val="0"/>
              <w:spacing w:after="0" w:line="240" w:lineRule="auto"/>
              <w:jc w:val="center"/>
              <w:rPr>
                <w:rFonts w:ascii="Times New Roman" w:hAnsi="Times New Roman" w:cs="Times New Roman"/>
                <w:color w:val="000000"/>
                <w:sz w:val="24"/>
                <w:szCs w:val="24"/>
              </w:rPr>
            </w:pPr>
            <w:r w:rsidRPr="00357AD2">
              <w:rPr>
                <w:rFonts w:ascii="Times New Roman" w:hAnsi="Times New Roman" w:cs="Times New Roman"/>
                <w:color w:val="000000"/>
                <w:sz w:val="24"/>
                <w:szCs w:val="24"/>
              </w:rPr>
              <w:t>12</w:t>
            </w:r>
          </w:p>
        </w:tc>
        <w:tc>
          <w:tcPr>
            <w:tcW w:w="0" w:type="auto"/>
          </w:tcPr>
          <w:p w:rsidR="00357AD2" w:rsidRPr="00357AD2" w:rsidRDefault="00357AD2" w:rsidP="00516C36">
            <w:pPr>
              <w:autoSpaceDE w:val="0"/>
              <w:autoSpaceDN w:val="0"/>
              <w:adjustRightInd w:val="0"/>
              <w:spacing w:after="0" w:line="240" w:lineRule="auto"/>
              <w:rPr>
                <w:rFonts w:ascii="Times New Roman" w:hAnsi="Times New Roman" w:cs="Times New Roman"/>
                <w:color w:val="000000"/>
                <w:sz w:val="24"/>
                <w:szCs w:val="24"/>
              </w:rPr>
            </w:pPr>
            <w:r w:rsidRPr="00357AD2">
              <w:rPr>
                <w:rFonts w:ascii="Times New Roman" w:hAnsi="Times New Roman" w:cs="Times New Roman"/>
                <w:color w:val="000000"/>
                <w:sz w:val="24"/>
                <w:szCs w:val="24"/>
              </w:rPr>
              <w:t xml:space="preserve">Уметь определять смысл, различать признаки научных понятий и использовать понятийный аппарат при анализе и оценке социальных явлений, включая понятия: семья и брак, система права, норма права, отрасль права, институт права, правонарушение, юридическая ответственность, нормативный правовой акт, правовой статус, гражданство Российской Федерации </w:t>
            </w:r>
          </w:p>
        </w:tc>
      </w:tr>
      <w:tr w:rsidR="00357AD2" w:rsidRPr="00357AD2" w:rsidTr="00DE777C">
        <w:trPr>
          <w:trHeight w:val="2558"/>
        </w:trPr>
        <w:tc>
          <w:tcPr>
            <w:tcW w:w="0" w:type="auto"/>
          </w:tcPr>
          <w:p w:rsidR="00357AD2" w:rsidRPr="00357AD2" w:rsidRDefault="00357AD2" w:rsidP="00DE777C">
            <w:pPr>
              <w:autoSpaceDE w:val="0"/>
              <w:autoSpaceDN w:val="0"/>
              <w:adjustRightInd w:val="0"/>
              <w:spacing w:after="0" w:line="240" w:lineRule="auto"/>
              <w:jc w:val="center"/>
              <w:rPr>
                <w:rFonts w:ascii="Times New Roman" w:hAnsi="Times New Roman" w:cs="Times New Roman"/>
                <w:color w:val="000000"/>
                <w:sz w:val="24"/>
                <w:szCs w:val="24"/>
              </w:rPr>
            </w:pPr>
            <w:r w:rsidRPr="00357AD2">
              <w:rPr>
                <w:rFonts w:ascii="Times New Roman" w:hAnsi="Times New Roman" w:cs="Times New Roman"/>
                <w:color w:val="000000"/>
                <w:sz w:val="24"/>
                <w:szCs w:val="24"/>
              </w:rPr>
              <w:t>13</w:t>
            </w:r>
          </w:p>
        </w:tc>
        <w:tc>
          <w:tcPr>
            <w:tcW w:w="0" w:type="auto"/>
          </w:tcPr>
          <w:p w:rsidR="00357AD2" w:rsidRPr="00357AD2" w:rsidRDefault="00357AD2" w:rsidP="00DE777C">
            <w:pPr>
              <w:pStyle w:val="Default"/>
              <w:rPr>
                <w:rFonts w:eastAsiaTheme="minorEastAsia"/>
                <w:lang w:eastAsia="ru-RU"/>
              </w:rPr>
            </w:pPr>
            <w:r w:rsidRPr="00357AD2">
              <w:t xml:space="preserve">Уметь определять смысл, различать признаки научных понятий и использовать понятийный аппарат при анализе и оценке социальных явлений </w:t>
            </w:r>
            <w:proofErr w:type="spellStart"/>
            <w:r w:rsidRPr="00357AD2">
              <w:t>п</w:t>
            </w:r>
            <w:proofErr w:type="gramStart"/>
            <w:r w:rsidRPr="00357AD2">
              <w:t>p</w:t>
            </w:r>
            <w:proofErr w:type="gramEnd"/>
            <w:r w:rsidRPr="00357AD2">
              <w:t>и</w:t>
            </w:r>
            <w:proofErr w:type="spellEnd"/>
            <w:r w:rsidRPr="00357AD2">
              <w:t xml:space="preserve"> </w:t>
            </w:r>
            <w:proofErr w:type="spellStart"/>
            <w:r w:rsidRPr="00357AD2">
              <w:t>излoжeнии</w:t>
            </w:r>
            <w:proofErr w:type="spellEnd"/>
            <w:r w:rsidRPr="00357AD2">
              <w:t xml:space="preserve"> co6cтвeнныx </w:t>
            </w:r>
            <w:proofErr w:type="spellStart"/>
            <w:r w:rsidRPr="00357AD2">
              <w:t>cyждeний</w:t>
            </w:r>
            <w:proofErr w:type="spellEnd"/>
            <w:r w:rsidRPr="00357AD2">
              <w:t xml:space="preserve"> и </w:t>
            </w:r>
            <w:proofErr w:type="spellStart"/>
            <w:r w:rsidRPr="00357AD2">
              <w:t>пocтpoeнии</w:t>
            </w:r>
            <w:proofErr w:type="spellEnd"/>
            <w:r w:rsidRPr="00357AD2">
              <w:t xml:space="preserve"> </w:t>
            </w:r>
            <w:proofErr w:type="spellStart"/>
            <w:r w:rsidRPr="00357AD2">
              <w:t>пиcьмeнныx</w:t>
            </w:r>
            <w:proofErr w:type="spellEnd"/>
            <w:r w:rsidRPr="00357AD2">
              <w:t xml:space="preserve"> </w:t>
            </w:r>
            <w:proofErr w:type="spellStart"/>
            <w:r w:rsidRPr="00357AD2">
              <w:t>выcкaзывaний</w:t>
            </w:r>
            <w:proofErr w:type="spellEnd"/>
            <w:r w:rsidRPr="00357AD2">
              <w:t xml:space="preserve">, включая понятия: семья и брак, общество и его типы, образование, наука, экономическая система, экономический рост; </w:t>
            </w:r>
            <w:proofErr w:type="gramStart"/>
            <w:r w:rsidRPr="00357AD2">
              <w:t xml:space="preserve">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особенностях рыночных отношений, </w:t>
            </w:r>
            <w:r w:rsidR="00DE777C" w:rsidRPr="00DE777C">
              <w:t>особенностях профессиональной деятельности в экономической и финансовой сферах</w:t>
            </w:r>
            <w:proofErr w:type="gramEnd"/>
          </w:p>
        </w:tc>
      </w:tr>
      <w:tr w:rsidR="00DE777C" w:rsidRPr="00357AD2" w:rsidTr="00DE777C">
        <w:trPr>
          <w:trHeight w:val="1005"/>
        </w:trPr>
        <w:tc>
          <w:tcPr>
            <w:tcW w:w="0" w:type="auto"/>
          </w:tcPr>
          <w:p w:rsidR="00DE777C" w:rsidRPr="00DE777C" w:rsidRDefault="00DE777C" w:rsidP="00DE777C">
            <w:pPr>
              <w:autoSpaceDE w:val="0"/>
              <w:autoSpaceDN w:val="0"/>
              <w:adjustRightInd w:val="0"/>
              <w:spacing w:after="0" w:line="240" w:lineRule="auto"/>
              <w:jc w:val="center"/>
              <w:rPr>
                <w:rFonts w:ascii="Times New Roman" w:hAnsi="Times New Roman" w:cs="Times New Roman"/>
                <w:color w:val="000000"/>
                <w:sz w:val="24"/>
                <w:szCs w:val="24"/>
              </w:rPr>
            </w:pPr>
            <w:r w:rsidRPr="00DE777C">
              <w:rPr>
                <w:rFonts w:ascii="Times New Roman" w:hAnsi="Times New Roman" w:cs="Times New Roman"/>
                <w:color w:val="000000"/>
                <w:sz w:val="24"/>
                <w:szCs w:val="24"/>
              </w:rPr>
              <w:t>14</w:t>
            </w:r>
          </w:p>
        </w:tc>
        <w:tc>
          <w:tcPr>
            <w:tcW w:w="0" w:type="auto"/>
          </w:tcPr>
          <w:p w:rsidR="00DE777C" w:rsidRPr="00DE777C" w:rsidRDefault="00DE777C" w:rsidP="00516C36">
            <w:pPr>
              <w:autoSpaceDE w:val="0"/>
              <w:autoSpaceDN w:val="0"/>
              <w:adjustRightInd w:val="0"/>
              <w:spacing w:after="0" w:line="240" w:lineRule="auto"/>
              <w:rPr>
                <w:rFonts w:ascii="Times New Roman" w:hAnsi="Times New Roman" w:cs="Times New Roman"/>
                <w:color w:val="000000"/>
                <w:sz w:val="24"/>
                <w:szCs w:val="24"/>
              </w:rPr>
            </w:pPr>
            <w:r w:rsidRPr="00DE777C">
              <w:rPr>
                <w:rFonts w:ascii="Times New Roman" w:hAnsi="Times New Roman" w:cs="Times New Roman"/>
                <w:color w:val="000000"/>
                <w:sz w:val="24"/>
                <w:szCs w:val="24"/>
              </w:rPr>
              <w:t xml:space="preserve">Уметь устанавливать, выявлять, объяснять причинно-следственные, функциональные, иерархические и другие связи; отражать связи социальных объектов и явлений с помощью различных знаковых систем, в том числе в таблицах, схемах, диаграммах, графиках </w:t>
            </w:r>
          </w:p>
        </w:tc>
      </w:tr>
      <w:tr w:rsidR="00DE777C" w:rsidRPr="00357AD2" w:rsidTr="00DE777C">
        <w:trPr>
          <w:trHeight w:val="1146"/>
        </w:trPr>
        <w:tc>
          <w:tcPr>
            <w:tcW w:w="0" w:type="auto"/>
          </w:tcPr>
          <w:p w:rsidR="00DE777C" w:rsidRPr="00DE777C" w:rsidRDefault="00DE777C" w:rsidP="00DE777C">
            <w:pPr>
              <w:autoSpaceDE w:val="0"/>
              <w:autoSpaceDN w:val="0"/>
              <w:adjustRightInd w:val="0"/>
              <w:spacing w:after="0" w:line="240" w:lineRule="auto"/>
              <w:jc w:val="center"/>
              <w:rPr>
                <w:rFonts w:ascii="Times New Roman" w:hAnsi="Times New Roman" w:cs="Times New Roman"/>
                <w:color w:val="000000"/>
                <w:sz w:val="24"/>
                <w:szCs w:val="24"/>
              </w:rPr>
            </w:pPr>
            <w:r w:rsidRPr="00DE777C">
              <w:rPr>
                <w:rFonts w:ascii="Times New Roman" w:hAnsi="Times New Roman" w:cs="Times New Roman"/>
                <w:color w:val="000000"/>
                <w:sz w:val="24"/>
                <w:szCs w:val="24"/>
              </w:rPr>
              <w:t>15</w:t>
            </w:r>
          </w:p>
        </w:tc>
        <w:tc>
          <w:tcPr>
            <w:tcW w:w="0" w:type="auto"/>
          </w:tcPr>
          <w:p w:rsidR="00DE777C" w:rsidRPr="00DE777C" w:rsidRDefault="00DE777C" w:rsidP="00516C36">
            <w:pPr>
              <w:autoSpaceDE w:val="0"/>
              <w:autoSpaceDN w:val="0"/>
              <w:adjustRightInd w:val="0"/>
              <w:spacing w:after="0" w:line="240" w:lineRule="auto"/>
              <w:rPr>
                <w:rFonts w:ascii="Times New Roman" w:hAnsi="Times New Roman" w:cs="Times New Roman"/>
                <w:color w:val="000000"/>
                <w:sz w:val="24"/>
                <w:szCs w:val="24"/>
              </w:rPr>
            </w:pPr>
            <w:r w:rsidRPr="00DE777C">
              <w:rPr>
                <w:rFonts w:ascii="Times New Roman" w:hAnsi="Times New Roman" w:cs="Times New Roman"/>
                <w:color w:val="000000"/>
                <w:sz w:val="24"/>
                <w:szCs w:val="24"/>
              </w:rPr>
              <w:t xml:space="preserve">Оценивать и характеризовать риски возникновения экстремальных и чрезвычайных ситуаций, знать порядок действий в экстремальных и чрезвычайных ситуациях (в быту, транспорте, общественных местах, в природной среде, в социуме) </w:t>
            </w:r>
          </w:p>
        </w:tc>
      </w:tr>
      <w:tr w:rsidR="00DE777C" w:rsidRPr="00357AD2" w:rsidTr="00DE777C">
        <w:trPr>
          <w:trHeight w:val="1687"/>
        </w:trPr>
        <w:tc>
          <w:tcPr>
            <w:tcW w:w="0" w:type="auto"/>
          </w:tcPr>
          <w:p w:rsidR="00DE777C" w:rsidRPr="00DE777C" w:rsidRDefault="00DE777C" w:rsidP="00DE777C">
            <w:pPr>
              <w:autoSpaceDE w:val="0"/>
              <w:autoSpaceDN w:val="0"/>
              <w:adjustRightInd w:val="0"/>
              <w:spacing w:after="0" w:line="240" w:lineRule="auto"/>
              <w:jc w:val="center"/>
              <w:rPr>
                <w:rFonts w:ascii="Times New Roman" w:hAnsi="Times New Roman" w:cs="Times New Roman"/>
                <w:color w:val="000000"/>
                <w:sz w:val="24"/>
                <w:szCs w:val="24"/>
              </w:rPr>
            </w:pPr>
            <w:r w:rsidRPr="00DE777C">
              <w:rPr>
                <w:rFonts w:ascii="Times New Roman" w:hAnsi="Times New Roman" w:cs="Times New Roman"/>
                <w:color w:val="000000"/>
                <w:sz w:val="24"/>
                <w:szCs w:val="24"/>
              </w:rPr>
              <w:lastRenderedPageBreak/>
              <w:t>16</w:t>
            </w:r>
          </w:p>
        </w:tc>
        <w:tc>
          <w:tcPr>
            <w:tcW w:w="0" w:type="auto"/>
          </w:tcPr>
          <w:p w:rsidR="00DE777C" w:rsidRPr="00DE777C" w:rsidRDefault="00DE777C" w:rsidP="00516C36">
            <w:pPr>
              <w:autoSpaceDE w:val="0"/>
              <w:autoSpaceDN w:val="0"/>
              <w:adjustRightInd w:val="0"/>
              <w:spacing w:after="0" w:line="240" w:lineRule="auto"/>
              <w:rPr>
                <w:rFonts w:ascii="Times New Roman" w:hAnsi="Times New Roman" w:cs="Times New Roman"/>
                <w:color w:val="000000"/>
                <w:sz w:val="24"/>
                <w:szCs w:val="24"/>
              </w:rPr>
            </w:pPr>
            <w:r w:rsidRPr="00DE777C">
              <w:rPr>
                <w:rFonts w:ascii="Times New Roman" w:hAnsi="Times New Roman" w:cs="Times New Roman"/>
                <w:color w:val="000000"/>
                <w:sz w:val="24"/>
                <w:szCs w:val="24"/>
              </w:rPr>
              <w:t xml:space="preserve">Оценивать риски природных чрезвычайных ситуаций, вызванных опасными явлениями и процессами; знать порядок действий при чрезвычайных ситуациях природного характера; характеризовать природные чрезвычайные ситуации, вызванные опасными явлениями и процессами; знать правила безопасного поведения при природных чрезвычайных ситуациях, вызванных опасными явлениями и процессами </w:t>
            </w:r>
          </w:p>
        </w:tc>
      </w:tr>
      <w:tr w:rsidR="00DE777C" w:rsidRPr="00357AD2" w:rsidTr="00DE777C">
        <w:trPr>
          <w:trHeight w:val="847"/>
        </w:trPr>
        <w:tc>
          <w:tcPr>
            <w:tcW w:w="0" w:type="auto"/>
          </w:tcPr>
          <w:p w:rsidR="00DE777C" w:rsidRPr="00DE777C" w:rsidRDefault="00DE777C" w:rsidP="00DE777C">
            <w:pPr>
              <w:autoSpaceDE w:val="0"/>
              <w:autoSpaceDN w:val="0"/>
              <w:adjustRightInd w:val="0"/>
              <w:spacing w:after="0" w:line="240" w:lineRule="auto"/>
              <w:jc w:val="center"/>
              <w:rPr>
                <w:rFonts w:ascii="Times New Roman" w:hAnsi="Times New Roman" w:cs="Times New Roman"/>
                <w:color w:val="000000"/>
                <w:sz w:val="24"/>
                <w:szCs w:val="24"/>
              </w:rPr>
            </w:pPr>
            <w:r w:rsidRPr="00DE777C">
              <w:rPr>
                <w:rFonts w:ascii="Times New Roman" w:hAnsi="Times New Roman" w:cs="Times New Roman"/>
                <w:color w:val="000000"/>
                <w:sz w:val="24"/>
                <w:szCs w:val="24"/>
              </w:rPr>
              <w:t>17</w:t>
            </w:r>
          </w:p>
        </w:tc>
        <w:tc>
          <w:tcPr>
            <w:tcW w:w="0" w:type="auto"/>
          </w:tcPr>
          <w:p w:rsidR="00DE777C" w:rsidRPr="00DE777C" w:rsidRDefault="00DE777C" w:rsidP="00516C36">
            <w:pPr>
              <w:autoSpaceDE w:val="0"/>
              <w:autoSpaceDN w:val="0"/>
              <w:adjustRightInd w:val="0"/>
              <w:spacing w:after="0" w:line="240" w:lineRule="auto"/>
              <w:rPr>
                <w:rFonts w:ascii="Times New Roman" w:hAnsi="Times New Roman" w:cs="Times New Roman"/>
                <w:color w:val="000000"/>
                <w:sz w:val="24"/>
                <w:szCs w:val="24"/>
              </w:rPr>
            </w:pPr>
            <w:r w:rsidRPr="00DE777C">
              <w:rPr>
                <w:rFonts w:ascii="Times New Roman" w:hAnsi="Times New Roman" w:cs="Times New Roman"/>
                <w:color w:val="000000"/>
                <w:sz w:val="24"/>
                <w:szCs w:val="24"/>
              </w:rPr>
              <w:t xml:space="preserve">Анализировать, интерпретировать информацию из различных источников; использовать различные источники географической информации для решения учебных и (или) практико-ориентированных задач </w:t>
            </w:r>
          </w:p>
        </w:tc>
      </w:tr>
      <w:tr w:rsidR="00DE777C" w:rsidRPr="00357AD2" w:rsidTr="00DE777C">
        <w:trPr>
          <w:trHeight w:val="859"/>
        </w:trPr>
        <w:tc>
          <w:tcPr>
            <w:tcW w:w="0" w:type="auto"/>
          </w:tcPr>
          <w:p w:rsidR="00DE777C" w:rsidRPr="00DE777C" w:rsidRDefault="00DE777C" w:rsidP="00DE777C">
            <w:pPr>
              <w:autoSpaceDE w:val="0"/>
              <w:autoSpaceDN w:val="0"/>
              <w:adjustRightInd w:val="0"/>
              <w:spacing w:after="0" w:line="240" w:lineRule="auto"/>
              <w:jc w:val="center"/>
              <w:rPr>
                <w:rFonts w:ascii="Times New Roman" w:hAnsi="Times New Roman" w:cs="Times New Roman"/>
                <w:color w:val="000000"/>
                <w:sz w:val="24"/>
                <w:szCs w:val="24"/>
              </w:rPr>
            </w:pPr>
            <w:r w:rsidRPr="00DE777C">
              <w:rPr>
                <w:rFonts w:ascii="Times New Roman" w:hAnsi="Times New Roman" w:cs="Times New Roman"/>
                <w:color w:val="000000"/>
                <w:sz w:val="24"/>
                <w:szCs w:val="24"/>
              </w:rPr>
              <w:t>18</w:t>
            </w:r>
          </w:p>
        </w:tc>
        <w:tc>
          <w:tcPr>
            <w:tcW w:w="0" w:type="auto"/>
          </w:tcPr>
          <w:p w:rsidR="00DE777C" w:rsidRPr="00DE777C" w:rsidRDefault="00DE777C" w:rsidP="00516C36">
            <w:pPr>
              <w:autoSpaceDE w:val="0"/>
              <w:autoSpaceDN w:val="0"/>
              <w:adjustRightInd w:val="0"/>
              <w:spacing w:after="0" w:line="240" w:lineRule="auto"/>
              <w:rPr>
                <w:rFonts w:ascii="Times New Roman" w:hAnsi="Times New Roman" w:cs="Times New Roman"/>
                <w:color w:val="000000"/>
                <w:sz w:val="24"/>
                <w:szCs w:val="24"/>
              </w:rPr>
            </w:pPr>
            <w:r w:rsidRPr="00DE777C">
              <w:rPr>
                <w:rFonts w:ascii="Times New Roman" w:hAnsi="Times New Roman" w:cs="Times New Roman"/>
                <w:color w:val="000000"/>
                <w:sz w:val="24"/>
                <w:szCs w:val="24"/>
              </w:rPr>
              <w:t xml:space="preserve">Владеть географической терминологией и системой базовых географических понятий: применять понятия для решения учебных и (или) практико-ориентированных задач </w:t>
            </w:r>
          </w:p>
        </w:tc>
      </w:tr>
      <w:tr w:rsidR="00DE777C" w:rsidRPr="00357AD2" w:rsidTr="00DE777C">
        <w:trPr>
          <w:trHeight w:val="560"/>
        </w:trPr>
        <w:tc>
          <w:tcPr>
            <w:tcW w:w="0" w:type="auto"/>
          </w:tcPr>
          <w:p w:rsidR="00DE777C" w:rsidRPr="00DE777C" w:rsidRDefault="00DE777C" w:rsidP="00DE777C">
            <w:pPr>
              <w:autoSpaceDE w:val="0"/>
              <w:autoSpaceDN w:val="0"/>
              <w:adjustRightInd w:val="0"/>
              <w:spacing w:after="0" w:line="240" w:lineRule="auto"/>
              <w:jc w:val="center"/>
              <w:rPr>
                <w:rFonts w:ascii="Times New Roman" w:hAnsi="Times New Roman" w:cs="Times New Roman"/>
                <w:color w:val="000000"/>
                <w:sz w:val="24"/>
                <w:szCs w:val="24"/>
              </w:rPr>
            </w:pPr>
            <w:r w:rsidRPr="00DE777C">
              <w:rPr>
                <w:rFonts w:ascii="Times New Roman" w:hAnsi="Times New Roman" w:cs="Times New Roman"/>
                <w:color w:val="000000"/>
                <w:sz w:val="24"/>
                <w:szCs w:val="24"/>
              </w:rPr>
              <w:t>19</w:t>
            </w:r>
          </w:p>
        </w:tc>
        <w:tc>
          <w:tcPr>
            <w:tcW w:w="0" w:type="auto"/>
          </w:tcPr>
          <w:p w:rsidR="00DE777C" w:rsidRPr="00DE777C" w:rsidRDefault="00DE777C" w:rsidP="00516C36">
            <w:pPr>
              <w:autoSpaceDE w:val="0"/>
              <w:autoSpaceDN w:val="0"/>
              <w:adjustRightInd w:val="0"/>
              <w:spacing w:after="0" w:line="240" w:lineRule="auto"/>
              <w:rPr>
                <w:rFonts w:ascii="Times New Roman" w:hAnsi="Times New Roman" w:cs="Times New Roman"/>
                <w:color w:val="000000"/>
                <w:sz w:val="24"/>
                <w:szCs w:val="24"/>
              </w:rPr>
            </w:pPr>
            <w:r w:rsidRPr="00DE777C">
              <w:rPr>
                <w:rFonts w:ascii="Times New Roman" w:hAnsi="Times New Roman" w:cs="Times New Roman"/>
                <w:color w:val="000000"/>
                <w:sz w:val="24"/>
                <w:szCs w:val="24"/>
              </w:rPr>
              <w:t xml:space="preserve">Использовать источники географической информации для определения положения и взаиморасположения объектов в пространстве </w:t>
            </w:r>
          </w:p>
        </w:tc>
      </w:tr>
      <w:tr w:rsidR="00DE777C" w:rsidRPr="00357AD2" w:rsidTr="00DE777C">
        <w:trPr>
          <w:trHeight w:val="643"/>
        </w:trPr>
        <w:tc>
          <w:tcPr>
            <w:tcW w:w="0" w:type="auto"/>
          </w:tcPr>
          <w:p w:rsidR="00DE777C" w:rsidRPr="00DE777C" w:rsidRDefault="00DE777C" w:rsidP="00DE777C">
            <w:pPr>
              <w:autoSpaceDE w:val="0"/>
              <w:autoSpaceDN w:val="0"/>
              <w:adjustRightInd w:val="0"/>
              <w:spacing w:after="0" w:line="240" w:lineRule="auto"/>
              <w:jc w:val="center"/>
              <w:rPr>
                <w:rFonts w:ascii="Times New Roman" w:hAnsi="Times New Roman" w:cs="Times New Roman"/>
                <w:color w:val="000000"/>
                <w:sz w:val="24"/>
                <w:szCs w:val="24"/>
              </w:rPr>
            </w:pPr>
            <w:r w:rsidRPr="00DE777C">
              <w:rPr>
                <w:rFonts w:ascii="Times New Roman" w:hAnsi="Times New Roman" w:cs="Times New Roman"/>
                <w:color w:val="000000"/>
                <w:sz w:val="24"/>
                <w:szCs w:val="24"/>
              </w:rPr>
              <w:t>20</w:t>
            </w:r>
          </w:p>
        </w:tc>
        <w:tc>
          <w:tcPr>
            <w:tcW w:w="0" w:type="auto"/>
          </w:tcPr>
          <w:p w:rsidR="00DE777C" w:rsidRPr="00DE777C" w:rsidRDefault="00DE777C" w:rsidP="00516C36">
            <w:pPr>
              <w:autoSpaceDE w:val="0"/>
              <w:autoSpaceDN w:val="0"/>
              <w:adjustRightInd w:val="0"/>
              <w:spacing w:after="0" w:line="240" w:lineRule="auto"/>
              <w:rPr>
                <w:rFonts w:ascii="Times New Roman" w:hAnsi="Times New Roman" w:cs="Times New Roman"/>
                <w:color w:val="000000"/>
                <w:sz w:val="24"/>
                <w:szCs w:val="24"/>
              </w:rPr>
            </w:pPr>
            <w:r w:rsidRPr="00DE777C">
              <w:rPr>
                <w:rFonts w:ascii="Times New Roman" w:hAnsi="Times New Roman" w:cs="Times New Roman"/>
                <w:color w:val="000000"/>
                <w:sz w:val="24"/>
                <w:szCs w:val="24"/>
              </w:rPr>
              <w:t xml:space="preserve">Использовать географические знания об особенностях взаимодействия природы и общества для решения учебных и (или) практико-ориентированных задач </w:t>
            </w:r>
          </w:p>
        </w:tc>
      </w:tr>
    </w:tbl>
    <w:p w:rsidR="00DE777C" w:rsidRPr="00357AD2" w:rsidRDefault="00DE777C" w:rsidP="00357AD2">
      <w:pPr>
        <w:autoSpaceDE w:val="0"/>
        <w:autoSpaceDN w:val="0"/>
        <w:adjustRightInd w:val="0"/>
        <w:spacing w:after="0" w:line="240" w:lineRule="auto"/>
        <w:rPr>
          <w:rFonts w:ascii="Times New Roman" w:hAnsi="Times New Roman" w:cs="Times New Roman"/>
          <w:sz w:val="24"/>
          <w:szCs w:val="24"/>
        </w:rPr>
      </w:pPr>
    </w:p>
    <w:p w:rsidR="00DE777C" w:rsidRPr="00DE777C" w:rsidRDefault="00DE777C" w:rsidP="00DE777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E777C">
        <w:rPr>
          <w:rFonts w:ascii="Times New Roman" w:hAnsi="Times New Roman" w:cs="Times New Roman"/>
          <w:color w:val="000000"/>
          <w:sz w:val="28"/>
          <w:szCs w:val="28"/>
        </w:rPr>
        <w:t xml:space="preserve">На основании анализа результатов ВПР СПО Метапредмет, </w:t>
      </w:r>
      <w:proofErr w:type="gramStart"/>
      <w:r w:rsidRPr="00DE777C">
        <w:rPr>
          <w:rFonts w:ascii="Times New Roman" w:hAnsi="Times New Roman" w:cs="Times New Roman"/>
          <w:color w:val="000000"/>
          <w:sz w:val="28"/>
          <w:szCs w:val="28"/>
        </w:rPr>
        <w:t>завершившие</w:t>
      </w:r>
      <w:proofErr w:type="gramEnd"/>
      <w:r w:rsidRPr="00DE777C">
        <w:rPr>
          <w:rFonts w:ascii="Times New Roman" w:hAnsi="Times New Roman" w:cs="Times New Roman"/>
          <w:color w:val="000000"/>
          <w:sz w:val="28"/>
          <w:szCs w:val="28"/>
        </w:rPr>
        <w:t xml:space="preserve"> общеобразовательную подготовку, </w:t>
      </w:r>
      <w:r w:rsidRPr="00DE777C">
        <w:rPr>
          <w:rFonts w:ascii="Times New Roman" w:hAnsi="Times New Roman" w:cs="Times New Roman"/>
          <w:b/>
          <w:bCs/>
          <w:i/>
          <w:iCs/>
          <w:color w:val="000000"/>
          <w:sz w:val="28"/>
          <w:szCs w:val="28"/>
        </w:rPr>
        <w:t xml:space="preserve">рекомендуется: </w:t>
      </w:r>
    </w:p>
    <w:p w:rsidR="00DE777C" w:rsidRPr="00DE777C" w:rsidRDefault="00DE777C" w:rsidP="00DE777C">
      <w:pPr>
        <w:numPr>
          <w:ilvl w:val="0"/>
          <w:numId w:val="17"/>
        </w:numPr>
        <w:autoSpaceDE w:val="0"/>
        <w:autoSpaceDN w:val="0"/>
        <w:adjustRightInd w:val="0"/>
        <w:spacing w:after="0" w:line="240" w:lineRule="auto"/>
        <w:jc w:val="both"/>
        <w:rPr>
          <w:rFonts w:ascii="Times New Roman" w:hAnsi="Times New Roman" w:cs="Times New Roman"/>
          <w:color w:val="000000"/>
          <w:sz w:val="28"/>
          <w:szCs w:val="28"/>
        </w:rPr>
      </w:pPr>
      <w:r w:rsidRPr="00DE777C">
        <w:rPr>
          <w:rFonts w:ascii="Times New Roman" w:hAnsi="Times New Roman" w:cs="Times New Roman"/>
          <w:color w:val="000000"/>
          <w:sz w:val="28"/>
          <w:szCs w:val="28"/>
        </w:rPr>
        <w:t xml:space="preserve">1. Провести анализ результатов ВПР СПО Метапредмет, завершившие общеобразовательную подготовку, с целью выявления слабых мест в обучении и разработки мероприятий по их устранению. </w:t>
      </w:r>
    </w:p>
    <w:p w:rsidR="00DE777C" w:rsidRPr="00DE777C" w:rsidRDefault="00DE777C" w:rsidP="00DE777C">
      <w:pPr>
        <w:numPr>
          <w:ilvl w:val="0"/>
          <w:numId w:val="17"/>
        </w:numPr>
        <w:autoSpaceDE w:val="0"/>
        <w:autoSpaceDN w:val="0"/>
        <w:adjustRightInd w:val="0"/>
        <w:spacing w:after="0" w:line="240" w:lineRule="auto"/>
        <w:jc w:val="both"/>
        <w:rPr>
          <w:rFonts w:ascii="Times New Roman" w:hAnsi="Times New Roman" w:cs="Times New Roman"/>
          <w:color w:val="000000"/>
          <w:sz w:val="28"/>
          <w:szCs w:val="28"/>
        </w:rPr>
      </w:pPr>
      <w:r w:rsidRPr="00DE777C">
        <w:rPr>
          <w:rFonts w:ascii="Times New Roman" w:hAnsi="Times New Roman" w:cs="Times New Roman"/>
          <w:color w:val="000000"/>
          <w:sz w:val="28"/>
          <w:szCs w:val="28"/>
        </w:rPr>
        <w:t xml:space="preserve">2. На основе полученных данных внедрить практики индивидуализации обучения, чтобы учитывать различные уровни подготовки обучающихся и их образовательные потребности. </w:t>
      </w:r>
    </w:p>
    <w:p w:rsidR="00DE777C" w:rsidRDefault="00DE777C" w:rsidP="00DE777C">
      <w:pPr>
        <w:numPr>
          <w:ilvl w:val="0"/>
          <w:numId w:val="17"/>
        </w:numPr>
        <w:autoSpaceDE w:val="0"/>
        <w:autoSpaceDN w:val="0"/>
        <w:adjustRightInd w:val="0"/>
        <w:spacing w:after="0" w:line="240" w:lineRule="auto"/>
        <w:jc w:val="both"/>
        <w:rPr>
          <w:rFonts w:ascii="Times New Roman" w:hAnsi="Times New Roman" w:cs="Times New Roman"/>
          <w:color w:val="000000"/>
          <w:sz w:val="28"/>
          <w:szCs w:val="28"/>
        </w:rPr>
      </w:pPr>
      <w:r w:rsidRPr="00DE777C">
        <w:rPr>
          <w:rFonts w:ascii="Times New Roman" w:hAnsi="Times New Roman" w:cs="Times New Roman"/>
          <w:color w:val="000000"/>
          <w:sz w:val="28"/>
          <w:szCs w:val="28"/>
        </w:rPr>
        <w:t>3. Сконцентрировать внимание на формирован</w:t>
      </w:r>
      <w:proofErr w:type="gramStart"/>
      <w:r w:rsidRPr="00DE777C">
        <w:rPr>
          <w:rFonts w:ascii="Times New Roman" w:hAnsi="Times New Roman" w:cs="Times New Roman"/>
          <w:color w:val="000000"/>
          <w:sz w:val="28"/>
          <w:szCs w:val="28"/>
        </w:rPr>
        <w:t>ии у о</w:t>
      </w:r>
      <w:proofErr w:type="gramEnd"/>
      <w:r w:rsidRPr="00DE777C">
        <w:rPr>
          <w:rFonts w:ascii="Times New Roman" w:hAnsi="Times New Roman" w:cs="Times New Roman"/>
          <w:color w:val="000000"/>
          <w:sz w:val="28"/>
          <w:szCs w:val="28"/>
        </w:rPr>
        <w:t xml:space="preserve">бучающихся навыков по коду заданий: 1, 3, 5, 6, 7, 9, 10, 11, 12, 17, 19. </w:t>
      </w:r>
    </w:p>
    <w:p w:rsidR="00DE777C" w:rsidRPr="00DE777C" w:rsidRDefault="00DE777C" w:rsidP="00DE777C">
      <w:pPr>
        <w:numPr>
          <w:ilvl w:val="0"/>
          <w:numId w:val="17"/>
        </w:numPr>
        <w:autoSpaceDE w:val="0"/>
        <w:autoSpaceDN w:val="0"/>
        <w:adjustRightInd w:val="0"/>
        <w:spacing w:after="0" w:line="240" w:lineRule="auto"/>
        <w:jc w:val="both"/>
        <w:rPr>
          <w:rFonts w:ascii="Times New Roman" w:hAnsi="Times New Roman" w:cs="Times New Roman"/>
          <w:color w:val="000000"/>
          <w:sz w:val="28"/>
          <w:szCs w:val="28"/>
        </w:rPr>
      </w:pPr>
      <w:r w:rsidRPr="00DE777C">
        <w:rPr>
          <w:rFonts w:ascii="Times New Roman" w:hAnsi="Times New Roman" w:cs="Times New Roman"/>
          <w:color w:val="000000"/>
          <w:sz w:val="28"/>
          <w:szCs w:val="28"/>
        </w:rPr>
        <w:t xml:space="preserve">4. Поддерживать на уровне не ниже достигнутого образовательные результаты по кодам заданий: 2, 4, 8, 13, 14, 15, 16, 18, 20. </w:t>
      </w:r>
    </w:p>
    <w:p w:rsidR="00DE777C" w:rsidRPr="00DE777C" w:rsidRDefault="00DE777C" w:rsidP="00DE777C">
      <w:pPr>
        <w:numPr>
          <w:ilvl w:val="0"/>
          <w:numId w:val="17"/>
        </w:numPr>
        <w:autoSpaceDE w:val="0"/>
        <w:autoSpaceDN w:val="0"/>
        <w:adjustRightInd w:val="0"/>
        <w:spacing w:after="0" w:line="240" w:lineRule="auto"/>
        <w:jc w:val="both"/>
        <w:rPr>
          <w:rFonts w:ascii="Times New Roman" w:hAnsi="Times New Roman" w:cs="Times New Roman"/>
          <w:color w:val="000000"/>
          <w:sz w:val="28"/>
          <w:szCs w:val="28"/>
        </w:rPr>
      </w:pPr>
      <w:r w:rsidRPr="00DE777C">
        <w:rPr>
          <w:rFonts w:ascii="Times New Roman" w:hAnsi="Times New Roman" w:cs="Times New Roman"/>
          <w:color w:val="000000"/>
          <w:sz w:val="28"/>
          <w:szCs w:val="28"/>
        </w:rPr>
        <w:t xml:space="preserve">5. Для подготовки к ВПР СПО Метапредмет рекомендуется осуществлять тренировку на основе регионального электронного модуля «Единый предметный марафон для студентов СПО», содержащего дидактический материал по подготовке к всероссийским проверочным работам в системе СПО (доступ к региональному электронному модулю осуществляется по ссылке: https://do.asurso.ru/course/view.php?id=90). </w:t>
      </w:r>
    </w:p>
    <w:p w:rsidR="00DE777C" w:rsidRDefault="00DE777C" w:rsidP="00DE777C">
      <w:pPr>
        <w:autoSpaceDE w:val="0"/>
        <w:autoSpaceDN w:val="0"/>
        <w:adjustRightInd w:val="0"/>
        <w:spacing w:after="0" w:line="240" w:lineRule="auto"/>
        <w:rPr>
          <w:rFonts w:ascii="Times New Roman" w:hAnsi="Times New Roman" w:cs="Times New Roman"/>
          <w:color w:val="000000"/>
          <w:sz w:val="28"/>
          <w:szCs w:val="28"/>
        </w:rPr>
      </w:pPr>
    </w:p>
    <w:p w:rsidR="0038699A" w:rsidRPr="000F2820" w:rsidRDefault="000F2820" w:rsidP="000F2820">
      <w:pPr>
        <w:pStyle w:val="a6"/>
        <w:jc w:val="both"/>
        <w:rPr>
          <w:rFonts w:ascii="Times New Roman" w:hAnsi="Times New Roman" w:cs="Times New Roman"/>
          <w:sz w:val="28"/>
          <w:szCs w:val="28"/>
          <w:u w:val="single"/>
        </w:rPr>
      </w:pPr>
      <w:r w:rsidRPr="000F2820">
        <w:rPr>
          <w:rFonts w:ascii="Times New Roman" w:hAnsi="Times New Roman" w:cs="Times New Roman"/>
          <w:sz w:val="24"/>
          <w:szCs w:val="24"/>
          <w:u w:val="single"/>
        </w:rPr>
        <w:t>2</w:t>
      </w:r>
      <w:r w:rsidR="00895351" w:rsidRPr="00895351">
        <w:rPr>
          <w:rFonts w:ascii="Times New Roman" w:hAnsi="Times New Roman" w:cs="Times New Roman"/>
          <w:sz w:val="28"/>
          <w:szCs w:val="28"/>
          <w:u w:val="single"/>
        </w:rPr>
        <w:t>. По второму вопросу -</w:t>
      </w:r>
      <w:r w:rsidR="00895351">
        <w:rPr>
          <w:rFonts w:ascii="Times New Roman" w:hAnsi="Times New Roman" w:cs="Times New Roman"/>
          <w:sz w:val="24"/>
          <w:szCs w:val="24"/>
          <w:u w:val="single"/>
        </w:rPr>
        <w:t xml:space="preserve">  </w:t>
      </w:r>
      <w:r w:rsidR="00895351">
        <w:rPr>
          <w:rFonts w:ascii="Times New Roman" w:hAnsi="Times New Roman" w:cs="Times New Roman"/>
          <w:sz w:val="28"/>
          <w:szCs w:val="28"/>
          <w:u w:val="single"/>
        </w:rPr>
        <w:t>р</w:t>
      </w:r>
      <w:r w:rsidR="0038699A" w:rsidRPr="000F2820">
        <w:rPr>
          <w:rFonts w:ascii="Times New Roman" w:hAnsi="Times New Roman" w:cs="Times New Roman"/>
          <w:sz w:val="28"/>
          <w:szCs w:val="28"/>
          <w:u w:val="single"/>
        </w:rPr>
        <w:t>уководителей</w:t>
      </w:r>
      <w:r w:rsidRPr="000F2820">
        <w:rPr>
          <w:rFonts w:ascii="Times New Roman" w:hAnsi="Times New Roman" w:cs="Times New Roman"/>
          <w:sz w:val="28"/>
          <w:szCs w:val="28"/>
          <w:u w:val="single"/>
        </w:rPr>
        <w:t xml:space="preserve">  рабочих групп  об  экспертизе  учебно-методических материалов:</w:t>
      </w:r>
    </w:p>
    <w:p w:rsidR="0038699A" w:rsidRPr="00ED613D" w:rsidRDefault="000F2820" w:rsidP="00895351">
      <w:pPr>
        <w:autoSpaceDE w:val="0"/>
        <w:autoSpaceDN w:val="0"/>
        <w:adjustRightInd w:val="0"/>
        <w:spacing w:after="0" w:line="240" w:lineRule="auto"/>
        <w:jc w:val="both"/>
        <w:rPr>
          <w:rFonts w:ascii="Times New Roman" w:hAnsi="Times New Roman" w:cs="Times New Roman"/>
          <w:sz w:val="28"/>
          <w:szCs w:val="28"/>
        </w:rPr>
      </w:pPr>
      <w:r w:rsidRPr="00ED613D">
        <w:rPr>
          <w:rFonts w:ascii="Times New Roman" w:hAnsi="Times New Roman" w:cs="Times New Roman"/>
          <w:color w:val="000000"/>
          <w:sz w:val="28"/>
          <w:szCs w:val="28"/>
        </w:rPr>
        <w:t xml:space="preserve">-  </w:t>
      </w:r>
      <w:r w:rsidRPr="00ED613D">
        <w:rPr>
          <w:rFonts w:ascii="Times New Roman" w:hAnsi="Times New Roman" w:cs="Times New Roman"/>
          <w:sz w:val="28"/>
          <w:szCs w:val="28"/>
        </w:rPr>
        <w:t xml:space="preserve">Методических  разработок   открытых  учебных  занятий по учебным   предметам, дисциплинам,  </w:t>
      </w:r>
      <w:r w:rsidR="00895351" w:rsidRPr="00ED613D">
        <w:rPr>
          <w:rFonts w:ascii="Times New Roman" w:hAnsi="Times New Roman" w:cs="Times New Roman"/>
          <w:sz w:val="28"/>
          <w:szCs w:val="28"/>
        </w:rPr>
        <w:t>междисциплинарным курсам  профессиональных модулей;</w:t>
      </w:r>
    </w:p>
    <w:p w:rsidR="00895351" w:rsidRPr="00ED613D" w:rsidRDefault="00895351" w:rsidP="00895351">
      <w:pPr>
        <w:autoSpaceDE w:val="0"/>
        <w:autoSpaceDN w:val="0"/>
        <w:adjustRightInd w:val="0"/>
        <w:spacing w:after="0" w:line="240" w:lineRule="auto"/>
        <w:jc w:val="both"/>
        <w:rPr>
          <w:rFonts w:ascii="Times New Roman" w:hAnsi="Times New Roman" w:cs="Times New Roman"/>
          <w:sz w:val="28"/>
          <w:szCs w:val="28"/>
        </w:rPr>
      </w:pPr>
      <w:r w:rsidRPr="00ED613D">
        <w:rPr>
          <w:rFonts w:ascii="Times New Roman" w:hAnsi="Times New Roman" w:cs="Times New Roman"/>
          <w:sz w:val="28"/>
          <w:szCs w:val="28"/>
        </w:rPr>
        <w:t>- Методических  разработок   открытых  учебных  занятий по учебным   предметам общеобразовательного   цикла с профильной  составляющей;</w:t>
      </w:r>
    </w:p>
    <w:p w:rsidR="00895351" w:rsidRPr="00ED613D" w:rsidRDefault="00895351" w:rsidP="00895351">
      <w:pPr>
        <w:autoSpaceDE w:val="0"/>
        <w:autoSpaceDN w:val="0"/>
        <w:adjustRightInd w:val="0"/>
        <w:spacing w:after="0" w:line="240" w:lineRule="auto"/>
        <w:jc w:val="both"/>
        <w:rPr>
          <w:rFonts w:ascii="Times New Roman" w:hAnsi="Times New Roman" w:cs="Times New Roman"/>
          <w:sz w:val="28"/>
          <w:szCs w:val="28"/>
        </w:rPr>
      </w:pPr>
      <w:r w:rsidRPr="00ED613D">
        <w:rPr>
          <w:rFonts w:ascii="Times New Roman" w:hAnsi="Times New Roman" w:cs="Times New Roman"/>
          <w:sz w:val="28"/>
          <w:szCs w:val="28"/>
        </w:rPr>
        <w:t>-  Методических   пособий, рекомендаций  по  выполнению практических работ,  планированию и организации  самостоятельной работы  студентов,  написанию и оформлению курсовых работ;</w:t>
      </w:r>
    </w:p>
    <w:p w:rsidR="00ED613D" w:rsidRPr="00ED613D" w:rsidRDefault="00895351" w:rsidP="00ED613D">
      <w:pPr>
        <w:pStyle w:val="2"/>
        <w:jc w:val="both"/>
        <w:rPr>
          <w:rFonts w:ascii="Times New Roman" w:hAnsi="Times New Roman"/>
          <w:sz w:val="28"/>
          <w:szCs w:val="28"/>
        </w:rPr>
      </w:pPr>
      <w:r w:rsidRPr="00ED613D">
        <w:rPr>
          <w:rFonts w:ascii="Times New Roman" w:hAnsi="Times New Roman"/>
          <w:sz w:val="28"/>
          <w:szCs w:val="28"/>
        </w:rPr>
        <w:t>- К</w:t>
      </w:r>
      <w:r w:rsidR="00FB4FA3" w:rsidRPr="00ED613D">
        <w:rPr>
          <w:rFonts w:ascii="Times New Roman" w:hAnsi="Times New Roman"/>
          <w:sz w:val="28"/>
          <w:szCs w:val="28"/>
        </w:rPr>
        <w:t xml:space="preserve">омплектов оценочных средств </w:t>
      </w:r>
      <w:proofErr w:type="gramStart"/>
      <w:r w:rsidR="00FB4FA3" w:rsidRPr="00ED613D">
        <w:rPr>
          <w:rFonts w:ascii="Times New Roman" w:hAnsi="Times New Roman"/>
          <w:sz w:val="28"/>
          <w:szCs w:val="28"/>
        </w:rPr>
        <w:t xml:space="preserve">для оценки итоговых образовательных результатов по учебному предмету/ учебной дисциплине/ </w:t>
      </w:r>
      <w:r w:rsidR="00FB4FA3" w:rsidRPr="00ED613D">
        <w:rPr>
          <w:rFonts w:ascii="Times New Roman" w:hAnsi="Times New Roman"/>
          <w:sz w:val="28"/>
          <w:szCs w:val="28"/>
        </w:rPr>
        <w:lastRenderedPageBreak/>
        <w:t>междисциплинарному курсу/</w:t>
      </w:r>
      <w:r w:rsidR="00ED613D" w:rsidRPr="00ED613D">
        <w:rPr>
          <w:rFonts w:ascii="Times New Roman" w:hAnsi="Times New Roman"/>
          <w:sz w:val="28"/>
          <w:szCs w:val="28"/>
        </w:rPr>
        <w:t xml:space="preserve"> по профессиональному модулю/ по учебной практике/по производственной практике</w:t>
      </w:r>
      <w:proofErr w:type="gramEnd"/>
      <w:r w:rsidR="00ED613D" w:rsidRPr="00ED613D">
        <w:rPr>
          <w:rFonts w:ascii="Times New Roman" w:hAnsi="Times New Roman"/>
          <w:sz w:val="28"/>
          <w:szCs w:val="28"/>
        </w:rPr>
        <w:t xml:space="preserve"> профессиональных образовательных программ</w:t>
      </w:r>
    </w:p>
    <w:p w:rsidR="00895351" w:rsidRPr="00ED613D" w:rsidRDefault="00895351" w:rsidP="00ED613D">
      <w:pPr>
        <w:pStyle w:val="2"/>
        <w:jc w:val="both"/>
        <w:rPr>
          <w:rFonts w:ascii="Times New Roman" w:hAnsi="Times New Roman"/>
          <w:sz w:val="28"/>
          <w:szCs w:val="28"/>
        </w:rPr>
      </w:pPr>
    </w:p>
    <w:p w:rsidR="000F2820" w:rsidRDefault="000F2820" w:rsidP="00DE777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F6167B" w:rsidRDefault="00F6167B" w:rsidP="00F6167B">
      <w:pPr>
        <w:spacing w:after="0" w:line="240" w:lineRule="auto"/>
        <w:jc w:val="both"/>
        <w:rPr>
          <w:rFonts w:ascii="Times New Roman" w:eastAsia="Times New Roman" w:hAnsi="Times New Roman" w:cs="Times New Roman"/>
          <w:b/>
          <w:color w:val="000000"/>
          <w:sz w:val="28"/>
          <w:szCs w:val="28"/>
        </w:rPr>
      </w:pPr>
      <w:r w:rsidRPr="004B6A1D">
        <w:rPr>
          <w:rFonts w:ascii="Times New Roman" w:eastAsia="Times New Roman" w:hAnsi="Times New Roman" w:cs="Times New Roman"/>
          <w:b/>
          <w:color w:val="000000"/>
          <w:sz w:val="28"/>
          <w:szCs w:val="28"/>
        </w:rPr>
        <w:t>РЕШИЛИ:</w:t>
      </w:r>
    </w:p>
    <w:p w:rsidR="00F6167B" w:rsidRPr="00F6167B" w:rsidRDefault="00F6167B" w:rsidP="00F6167B">
      <w:pPr>
        <w:pStyle w:val="a4"/>
        <w:numPr>
          <w:ilvl w:val="0"/>
          <w:numId w:val="20"/>
        </w:numPr>
        <w:spacing w:after="0" w:line="240" w:lineRule="auto"/>
        <w:jc w:val="both"/>
        <w:rPr>
          <w:rFonts w:ascii="Times New Roman" w:eastAsia="Times New Roman" w:hAnsi="Times New Roman" w:cs="Times New Roman"/>
          <w:b/>
          <w:color w:val="000000"/>
          <w:sz w:val="28"/>
          <w:szCs w:val="28"/>
        </w:rPr>
      </w:pPr>
      <w:r w:rsidRPr="00F6167B">
        <w:rPr>
          <w:rFonts w:ascii="Times New Roman" w:eastAsia="Times New Roman" w:hAnsi="Times New Roman" w:cs="Times New Roman"/>
          <w:color w:val="000000"/>
          <w:sz w:val="28"/>
          <w:szCs w:val="28"/>
        </w:rPr>
        <w:t>Принять к сведению  рекомендации о проведении  мониторинга</w:t>
      </w:r>
      <w:r w:rsidRPr="00F6167B">
        <w:rPr>
          <w:rFonts w:ascii="Times New Roman" w:hAnsi="Times New Roman" w:cs="Times New Roman"/>
          <w:sz w:val="28"/>
          <w:szCs w:val="28"/>
        </w:rPr>
        <w:t xml:space="preserve"> - </w:t>
      </w:r>
      <w:r w:rsidRPr="004F2778">
        <w:rPr>
          <w:rFonts w:ascii="Times New Roman" w:hAnsi="Times New Roman" w:cs="Times New Roman"/>
          <w:sz w:val="28"/>
          <w:szCs w:val="28"/>
        </w:rPr>
        <w:t>ВПР для обучающихся  СПО  по учебным предметам общеобразовательного цикла и  метапредметных   результатов</w:t>
      </w:r>
      <w:r>
        <w:rPr>
          <w:rFonts w:ascii="Times New Roman" w:hAnsi="Times New Roman" w:cs="Times New Roman"/>
          <w:sz w:val="28"/>
          <w:szCs w:val="28"/>
        </w:rPr>
        <w:t>.</w:t>
      </w:r>
    </w:p>
    <w:p w:rsidR="00F6167B" w:rsidRPr="00F6167B" w:rsidRDefault="00F6167B" w:rsidP="00F6167B">
      <w:pPr>
        <w:pStyle w:val="a4"/>
        <w:numPr>
          <w:ilvl w:val="0"/>
          <w:numId w:val="20"/>
        </w:numPr>
        <w:spacing w:after="0" w:line="240" w:lineRule="auto"/>
        <w:jc w:val="both"/>
        <w:rPr>
          <w:rFonts w:ascii="Times New Roman" w:eastAsia="Times New Roman" w:hAnsi="Times New Roman" w:cs="Times New Roman"/>
          <w:b/>
          <w:color w:val="000000"/>
          <w:sz w:val="28"/>
          <w:szCs w:val="28"/>
        </w:rPr>
      </w:pPr>
      <w:r w:rsidRPr="00F6167B">
        <w:rPr>
          <w:rFonts w:ascii="Times New Roman" w:eastAsia="Times New Roman" w:hAnsi="Times New Roman" w:cs="Times New Roman"/>
          <w:color w:val="000000"/>
          <w:sz w:val="28"/>
          <w:szCs w:val="28"/>
        </w:rPr>
        <w:t>Осуществить</w:t>
      </w:r>
      <w:r>
        <w:rPr>
          <w:rFonts w:ascii="Times New Roman" w:eastAsia="Times New Roman" w:hAnsi="Times New Roman" w:cs="Times New Roman"/>
          <w:b/>
          <w:color w:val="000000"/>
          <w:sz w:val="28"/>
          <w:szCs w:val="28"/>
        </w:rPr>
        <w:t xml:space="preserve"> </w:t>
      </w:r>
      <w:r w:rsidRPr="00F6167B">
        <w:rPr>
          <w:rFonts w:ascii="Times New Roman" w:hAnsi="Times New Roman" w:cs="Times New Roman"/>
          <w:sz w:val="28"/>
          <w:szCs w:val="28"/>
        </w:rPr>
        <w:t xml:space="preserve"> </w:t>
      </w:r>
      <w:r>
        <w:rPr>
          <w:rFonts w:ascii="Times New Roman" w:hAnsi="Times New Roman" w:cs="Times New Roman"/>
          <w:sz w:val="28"/>
          <w:szCs w:val="28"/>
        </w:rPr>
        <w:t>экспертизу</w:t>
      </w:r>
      <w:r w:rsidRPr="00F6167B">
        <w:rPr>
          <w:rFonts w:ascii="Times New Roman" w:hAnsi="Times New Roman" w:cs="Times New Roman"/>
          <w:sz w:val="28"/>
          <w:szCs w:val="28"/>
        </w:rPr>
        <w:t xml:space="preserve">  учебно-методических материалов.</w:t>
      </w:r>
      <w:r w:rsidRPr="00F6167B">
        <w:rPr>
          <w:rFonts w:ascii="Times New Roman" w:hAnsi="Times New Roman" w:cs="Times New Roman"/>
          <w:sz w:val="28"/>
          <w:szCs w:val="28"/>
          <w:u w:val="single"/>
        </w:rPr>
        <w:t xml:space="preserve"> </w:t>
      </w:r>
    </w:p>
    <w:p w:rsidR="00F6167B" w:rsidRPr="00F6167B" w:rsidRDefault="00F6167B" w:rsidP="00F6167B">
      <w:pPr>
        <w:pStyle w:val="a4"/>
        <w:numPr>
          <w:ilvl w:val="0"/>
          <w:numId w:val="20"/>
        </w:numPr>
        <w:spacing w:after="0" w:line="240" w:lineRule="auto"/>
        <w:jc w:val="both"/>
        <w:rPr>
          <w:rFonts w:ascii="Times New Roman" w:eastAsia="Times New Roman" w:hAnsi="Times New Roman" w:cs="Times New Roman"/>
          <w:b/>
          <w:color w:val="000000"/>
          <w:sz w:val="28"/>
          <w:szCs w:val="28"/>
        </w:rPr>
      </w:pPr>
      <w:r w:rsidRPr="00EE1E37">
        <w:rPr>
          <w:rFonts w:ascii="Times New Roman" w:hAnsi="Times New Roman" w:cs="Times New Roman"/>
          <w:sz w:val="28"/>
          <w:szCs w:val="28"/>
        </w:rPr>
        <w:t>Продолжить формировать  банк   учебно-методических материалов и размещение их  в   ЭМК  УМО  по УГСН</w:t>
      </w:r>
      <w:r w:rsidRPr="00F6167B">
        <w:rPr>
          <w:rFonts w:ascii="Times New Roman" w:hAnsi="Times New Roman" w:cs="Times New Roman"/>
          <w:sz w:val="28"/>
          <w:szCs w:val="28"/>
        </w:rPr>
        <w:t xml:space="preserve"> (смотреть  Приложение 2)</w:t>
      </w:r>
    </w:p>
    <w:p w:rsidR="00F6167B" w:rsidRPr="00F6167B" w:rsidRDefault="00F6167B" w:rsidP="00F6167B">
      <w:pPr>
        <w:spacing w:after="0" w:line="240" w:lineRule="auto"/>
        <w:jc w:val="both"/>
        <w:rPr>
          <w:rFonts w:ascii="Times New Roman" w:eastAsia="Times New Roman" w:hAnsi="Times New Roman" w:cs="Times New Roman"/>
          <w:b/>
          <w:color w:val="000000"/>
          <w:sz w:val="28"/>
          <w:szCs w:val="28"/>
        </w:rPr>
      </w:pPr>
    </w:p>
    <w:p w:rsidR="00F6167B" w:rsidRDefault="00F6167B" w:rsidP="00F6167B">
      <w:pPr>
        <w:spacing w:after="0" w:line="240" w:lineRule="auto"/>
        <w:ind w:firstLine="708"/>
        <w:rPr>
          <w:rFonts w:ascii="Times New Roman" w:hAnsi="Times New Roman" w:cs="Times New Roman"/>
          <w:sz w:val="28"/>
          <w:szCs w:val="28"/>
        </w:rPr>
      </w:pPr>
      <w:r w:rsidRPr="005A18D7">
        <w:rPr>
          <w:rFonts w:ascii="Times New Roman" w:eastAsia="Times New Roman" w:hAnsi="Times New Roman" w:cs="Times New Roman"/>
          <w:b/>
          <w:color w:val="000000"/>
          <w:sz w:val="28"/>
          <w:szCs w:val="28"/>
        </w:rPr>
        <w:t>ПРОГОЛОСОВАЛИ</w:t>
      </w:r>
      <w:r w:rsidRPr="005A18D7">
        <w:rPr>
          <w:rFonts w:ascii="Times New Roman" w:eastAsia="Times New Roman" w:hAnsi="Times New Roman" w:cs="Times New Roman"/>
          <w:color w:val="000000"/>
          <w:sz w:val="28"/>
          <w:szCs w:val="28"/>
        </w:rPr>
        <w:t>:</w:t>
      </w:r>
      <w:r w:rsidRPr="005A18D7">
        <w:rPr>
          <w:rFonts w:ascii="Times New Roman" w:hAnsi="Times New Roman" w:cs="Times New Roman"/>
          <w:sz w:val="28"/>
          <w:szCs w:val="28"/>
        </w:rPr>
        <w:t xml:space="preserve"> «за» - единогласно.</w:t>
      </w:r>
    </w:p>
    <w:p w:rsidR="00F6167B" w:rsidRPr="007D2892" w:rsidRDefault="00F6167B" w:rsidP="00F6167B">
      <w:pPr>
        <w:spacing w:after="0"/>
        <w:ind w:firstLine="708"/>
        <w:rPr>
          <w:rFonts w:ascii="Times New Roman" w:eastAsia="Times New Roman" w:hAnsi="Times New Roman" w:cs="Times New Roman"/>
          <w:bCs/>
          <w:color w:val="000000"/>
          <w:sz w:val="28"/>
          <w:szCs w:val="28"/>
        </w:rPr>
      </w:pPr>
      <w:r w:rsidRPr="007D2892">
        <w:rPr>
          <w:rFonts w:ascii="Times New Roman" w:eastAsia="Times New Roman" w:hAnsi="Times New Roman" w:cs="Times New Roman"/>
          <w:bCs/>
          <w:color w:val="000000"/>
          <w:sz w:val="28"/>
          <w:szCs w:val="28"/>
        </w:rPr>
        <w:t xml:space="preserve">Председатель </w:t>
      </w:r>
      <w:r>
        <w:rPr>
          <w:rFonts w:ascii="Times New Roman" w:eastAsia="Times New Roman" w:hAnsi="Times New Roman" w:cs="Times New Roman"/>
          <w:bCs/>
          <w:color w:val="000000"/>
          <w:sz w:val="28"/>
          <w:szCs w:val="28"/>
        </w:rPr>
        <w:t>УМО</w:t>
      </w:r>
      <w:r>
        <w:rPr>
          <w:noProof/>
        </w:rPr>
        <w:t xml:space="preserve">           </w:t>
      </w:r>
      <w:r>
        <w:rPr>
          <w:noProof/>
        </w:rPr>
        <w:drawing>
          <wp:inline distT="0" distB="0" distL="0" distR="0">
            <wp:extent cx="982445" cy="502920"/>
            <wp:effectExtent l="19050" t="0" r="8155"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srcRect/>
                    <a:stretch>
                      <a:fillRect/>
                    </a:stretch>
                  </pic:blipFill>
                  <pic:spPr bwMode="auto">
                    <a:xfrm>
                      <a:off x="0" y="0"/>
                      <a:ext cx="990703" cy="507147"/>
                    </a:xfrm>
                    <a:prstGeom prst="rect">
                      <a:avLst/>
                    </a:prstGeom>
                    <a:noFill/>
                    <a:ln w="9525">
                      <a:noFill/>
                      <a:miter lim="800000"/>
                      <a:headEnd/>
                      <a:tailEnd/>
                    </a:ln>
                  </pic:spPr>
                </pic:pic>
              </a:graphicData>
            </a:graphic>
          </wp:inline>
        </w:drawing>
      </w:r>
      <w:r>
        <w:rPr>
          <w:noProof/>
        </w:rPr>
        <w:t xml:space="preserve">       </w:t>
      </w:r>
      <w:r w:rsidRPr="000931CB">
        <w:rPr>
          <w:noProof/>
        </w:rPr>
        <w:t>/</w:t>
      </w:r>
      <w:r>
        <w:rPr>
          <w:rFonts w:ascii="Times New Roman" w:eastAsia="Times New Roman" w:hAnsi="Times New Roman" w:cs="Times New Roman"/>
          <w:bCs/>
          <w:color w:val="000000"/>
          <w:sz w:val="28"/>
          <w:szCs w:val="28"/>
        </w:rPr>
        <w:t>Гар</w:t>
      </w:r>
      <w:bookmarkStart w:id="0" w:name="_GoBack"/>
      <w:bookmarkEnd w:id="0"/>
      <w:r>
        <w:rPr>
          <w:rFonts w:ascii="Times New Roman" w:eastAsia="Times New Roman" w:hAnsi="Times New Roman" w:cs="Times New Roman"/>
          <w:bCs/>
          <w:color w:val="000000"/>
          <w:sz w:val="28"/>
          <w:szCs w:val="28"/>
        </w:rPr>
        <w:t>шина Ю.П./</w:t>
      </w:r>
    </w:p>
    <w:p w:rsidR="004F2778" w:rsidRDefault="004F2778" w:rsidP="004F2778">
      <w:pPr>
        <w:jc w:val="both"/>
        <w:rPr>
          <w:rFonts w:ascii="Times New Roman" w:hAnsi="Times New Roman" w:cs="Times New Roman"/>
          <w:sz w:val="28"/>
          <w:szCs w:val="28"/>
        </w:rPr>
        <w:sectPr w:rsidR="004F2778" w:rsidSect="00F6167B">
          <w:pgSz w:w="11906" w:h="16838"/>
          <w:pgMar w:top="709" w:right="850" w:bottom="1134" w:left="1701" w:header="708" w:footer="708" w:gutter="0"/>
          <w:cols w:space="708"/>
          <w:docGrid w:linePitch="360"/>
        </w:sectPr>
      </w:pPr>
    </w:p>
    <w:p w:rsidR="004F2778" w:rsidRDefault="004F2778" w:rsidP="004F2778">
      <w:pPr>
        <w:spacing w:after="0" w:line="240" w:lineRule="auto"/>
        <w:ind w:firstLine="851"/>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4F2778" w:rsidRDefault="004F2778" w:rsidP="004F2778">
      <w:pPr>
        <w:spacing w:after="0" w:line="240" w:lineRule="auto"/>
        <w:ind w:firstLine="851"/>
        <w:jc w:val="right"/>
        <w:rPr>
          <w:rFonts w:ascii="Times New Roman" w:hAnsi="Times New Roman" w:cs="Times New Roman"/>
          <w:sz w:val="28"/>
          <w:szCs w:val="28"/>
        </w:rPr>
      </w:pPr>
    </w:p>
    <w:p w:rsidR="004F2778" w:rsidRPr="0049749B" w:rsidRDefault="004F2778" w:rsidP="004F2778">
      <w:pPr>
        <w:spacing w:after="0" w:line="240" w:lineRule="auto"/>
        <w:ind w:firstLine="851"/>
        <w:jc w:val="center"/>
        <w:rPr>
          <w:rFonts w:ascii="Times New Roman" w:hAnsi="Times New Roman" w:cs="Times New Roman"/>
          <w:b/>
          <w:sz w:val="28"/>
          <w:szCs w:val="28"/>
        </w:rPr>
      </w:pPr>
      <w:r w:rsidRPr="0049749B">
        <w:rPr>
          <w:rFonts w:ascii="Times New Roman" w:hAnsi="Times New Roman" w:cs="Times New Roman"/>
          <w:b/>
          <w:sz w:val="28"/>
          <w:szCs w:val="28"/>
        </w:rPr>
        <w:t>Регистрация  участников</w:t>
      </w:r>
    </w:p>
    <w:p w:rsidR="004F2778" w:rsidRPr="003D6341" w:rsidRDefault="004F2778" w:rsidP="004F2778">
      <w:pPr>
        <w:spacing w:after="0" w:line="240" w:lineRule="auto"/>
        <w:jc w:val="center"/>
        <w:rPr>
          <w:rFonts w:ascii="Times New Roman" w:hAnsi="Times New Roman" w:cs="Times New Roman"/>
          <w:b/>
          <w:sz w:val="28"/>
        </w:rPr>
      </w:pPr>
      <w:r>
        <w:rPr>
          <w:rFonts w:ascii="Times New Roman" w:hAnsi="Times New Roman" w:cs="Times New Roman"/>
          <w:b/>
          <w:sz w:val="28"/>
        </w:rPr>
        <w:t>заседания</w:t>
      </w:r>
      <w:r w:rsidRPr="001B1F56">
        <w:rPr>
          <w:rFonts w:ascii="Times New Roman" w:hAnsi="Times New Roman" w:cs="Times New Roman"/>
          <w:b/>
          <w:sz w:val="28"/>
        </w:rPr>
        <w:t xml:space="preserve"> учебно-методическ</w:t>
      </w:r>
      <w:r>
        <w:rPr>
          <w:rFonts w:ascii="Times New Roman" w:hAnsi="Times New Roman" w:cs="Times New Roman"/>
          <w:b/>
          <w:sz w:val="28"/>
        </w:rPr>
        <w:t>ого</w:t>
      </w:r>
      <w:r w:rsidRPr="001B1F56">
        <w:rPr>
          <w:rFonts w:ascii="Times New Roman" w:hAnsi="Times New Roman" w:cs="Times New Roman"/>
          <w:b/>
          <w:sz w:val="28"/>
        </w:rPr>
        <w:t xml:space="preserve"> объединени</w:t>
      </w:r>
      <w:r>
        <w:rPr>
          <w:rFonts w:ascii="Times New Roman" w:hAnsi="Times New Roman" w:cs="Times New Roman"/>
          <w:b/>
          <w:sz w:val="28"/>
        </w:rPr>
        <w:t>я</w:t>
      </w:r>
      <w:r w:rsidRPr="001B1F56">
        <w:rPr>
          <w:rFonts w:ascii="Times New Roman" w:hAnsi="Times New Roman" w:cs="Times New Roman"/>
          <w:b/>
          <w:sz w:val="28"/>
        </w:rPr>
        <w:t xml:space="preserve"> </w:t>
      </w:r>
    </w:p>
    <w:p w:rsidR="004F2778" w:rsidRPr="003D6341" w:rsidRDefault="004F2778" w:rsidP="004F2778">
      <w:pPr>
        <w:spacing w:after="0" w:line="240" w:lineRule="auto"/>
        <w:jc w:val="center"/>
        <w:rPr>
          <w:rFonts w:ascii="Times New Roman" w:hAnsi="Times New Roman" w:cs="Times New Roman"/>
          <w:b/>
          <w:sz w:val="28"/>
        </w:rPr>
      </w:pPr>
      <w:r w:rsidRPr="001B1F56">
        <w:rPr>
          <w:rFonts w:ascii="Times New Roman" w:hAnsi="Times New Roman" w:cs="Times New Roman"/>
          <w:b/>
          <w:sz w:val="28"/>
        </w:rPr>
        <w:t>по укрупненн</w:t>
      </w:r>
      <w:r>
        <w:rPr>
          <w:rFonts w:ascii="Times New Roman" w:hAnsi="Times New Roman" w:cs="Times New Roman"/>
          <w:b/>
          <w:sz w:val="28"/>
        </w:rPr>
        <w:t>ой</w:t>
      </w:r>
      <w:r w:rsidRPr="001B1F56">
        <w:rPr>
          <w:rFonts w:ascii="Times New Roman" w:hAnsi="Times New Roman" w:cs="Times New Roman"/>
          <w:b/>
          <w:sz w:val="28"/>
        </w:rPr>
        <w:t xml:space="preserve"> групп</w:t>
      </w:r>
      <w:r>
        <w:rPr>
          <w:rFonts w:ascii="Times New Roman" w:hAnsi="Times New Roman" w:cs="Times New Roman"/>
          <w:b/>
          <w:sz w:val="28"/>
        </w:rPr>
        <w:t>е</w:t>
      </w:r>
      <w:r w:rsidRPr="001B1F56">
        <w:rPr>
          <w:rFonts w:ascii="Times New Roman" w:hAnsi="Times New Roman" w:cs="Times New Roman"/>
          <w:b/>
          <w:sz w:val="28"/>
        </w:rPr>
        <w:t xml:space="preserve"> направлений и специальностей </w:t>
      </w:r>
    </w:p>
    <w:p w:rsidR="004F2778" w:rsidRPr="008558E9" w:rsidRDefault="004F2778" w:rsidP="004F2778">
      <w:pPr>
        <w:spacing w:after="0" w:line="240" w:lineRule="auto"/>
        <w:jc w:val="center"/>
        <w:rPr>
          <w:rFonts w:ascii="Times New Roman" w:hAnsi="Times New Roman" w:cs="Times New Roman"/>
          <w:b/>
          <w:sz w:val="28"/>
          <w:szCs w:val="28"/>
        </w:rPr>
      </w:pPr>
      <w:r w:rsidRPr="001B1F56">
        <w:rPr>
          <w:rFonts w:ascii="Times New Roman" w:hAnsi="Times New Roman" w:cs="Times New Roman"/>
          <w:b/>
          <w:sz w:val="28"/>
        </w:rPr>
        <w:t xml:space="preserve">в системе профессионального образования </w:t>
      </w:r>
      <w:r w:rsidRPr="008558E9">
        <w:rPr>
          <w:rFonts w:ascii="Times New Roman" w:hAnsi="Times New Roman" w:cs="Times New Roman"/>
          <w:b/>
          <w:sz w:val="28"/>
          <w:szCs w:val="28"/>
        </w:rPr>
        <w:t>Самарской области</w:t>
      </w:r>
    </w:p>
    <w:p w:rsidR="004F2778" w:rsidRDefault="004F2778" w:rsidP="004F2778">
      <w:pPr>
        <w:spacing w:after="0" w:line="240" w:lineRule="auto"/>
        <w:jc w:val="center"/>
        <w:rPr>
          <w:rFonts w:ascii="Times New Roman" w:eastAsia="Times New Roman" w:hAnsi="Times New Roman" w:cs="Times New Roman"/>
          <w:b/>
          <w:bCs/>
          <w:color w:val="000000"/>
          <w:sz w:val="28"/>
          <w:szCs w:val="28"/>
        </w:rPr>
      </w:pPr>
      <w:r w:rsidRPr="00CA7F92">
        <w:rPr>
          <w:rFonts w:ascii="Times New Roman" w:eastAsia="Times New Roman" w:hAnsi="Times New Roman" w:cs="Times New Roman"/>
          <w:b/>
          <w:bCs/>
          <w:color w:val="000000"/>
          <w:sz w:val="28"/>
          <w:szCs w:val="28"/>
        </w:rPr>
        <w:t>51.00.00 Культуроведение и социокультурные проекты,</w:t>
      </w:r>
    </w:p>
    <w:p w:rsidR="004F2778" w:rsidRDefault="004F2778" w:rsidP="004F2778">
      <w:pPr>
        <w:spacing w:after="0" w:line="240" w:lineRule="auto"/>
        <w:jc w:val="center"/>
        <w:rPr>
          <w:rFonts w:ascii="Times New Roman" w:eastAsia="Times New Roman" w:hAnsi="Times New Roman" w:cs="Times New Roman"/>
          <w:b/>
          <w:bCs/>
          <w:color w:val="000000"/>
          <w:sz w:val="28"/>
          <w:szCs w:val="28"/>
        </w:rPr>
      </w:pPr>
      <w:r w:rsidRPr="00CA7F92">
        <w:rPr>
          <w:rFonts w:ascii="Times New Roman" w:eastAsia="Times New Roman" w:hAnsi="Times New Roman" w:cs="Times New Roman"/>
          <w:b/>
          <w:bCs/>
          <w:color w:val="000000"/>
          <w:sz w:val="28"/>
          <w:szCs w:val="28"/>
        </w:rPr>
        <w:t xml:space="preserve"> 52.00.00 Сценические искусства и литературное творчество,</w:t>
      </w:r>
    </w:p>
    <w:p w:rsidR="004F2778" w:rsidRDefault="004F2778" w:rsidP="004F2778">
      <w:pPr>
        <w:spacing w:after="0" w:line="240" w:lineRule="auto"/>
        <w:jc w:val="center"/>
        <w:rPr>
          <w:rFonts w:ascii="Times New Roman" w:eastAsia="Times New Roman" w:hAnsi="Times New Roman" w:cs="Times New Roman"/>
          <w:b/>
          <w:bCs/>
          <w:color w:val="000000"/>
          <w:sz w:val="28"/>
          <w:szCs w:val="28"/>
        </w:rPr>
      </w:pPr>
      <w:r w:rsidRPr="00CA7F92">
        <w:rPr>
          <w:rFonts w:ascii="Times New Roman" w:eastAsia="Times New Roman" w:hAnsi="Times New Roman" w:cs="Times New Roman"/>
          <w:b/>
          <w:bCs/>
          <w:color w:val="000000"/>
          <w:sz w:val="28"/>
          <w:szCs w:val="28"/>
        </w:rPr>
        <w:t xml:space="preserve"> 53.00.00 Музыкальное искусство,</w:t>
      </w:r>
    </w:p>
    <w:p w:rsidR="004F2778" w:rsidRDefault="004F2778" w:rsidP="004F2778">
      <w:pPr>
        <w:spacing w:after="0" w:line="240" w:lineRule="auto"/>
        <w:jc w:val="center"/>
        <w:rPr>
          <w:rFonts w:ascii="Times New Roman" w:eastAsia="Times New Roman" w:hAnsi="Times New Roman" w:cs="Times New Roman"/>
          <w:b/>
          <w:bCs/>
          <w:color w:val="000000"/>
          <w:sz w:val="28"/>
          <w:szCs w:val="28"/>
        </w:rPr>
      </w:pPr>
      <w:r w:rsidRPr="00CA7F92">
        <w:rPr>
          <w:rFonts w:ascii="Times New Roman" w:eastAsia="Times New Roman" w:hAnsi="Times New Roman" w:cs="Times New Roman"/>
          <w:b/>
          <w:bCs/>
          <w:color w:val="000000"/>
          <w:sz w:val="28"/>
          <w:szCs w:val="28"/>
        </w:rPr>
        <w:t xml:space="preserve"> 54.00.00 </w:t>
      </w:r>
      <w:proofErr w:type="gramStart"/>
      <w:r w:rsidRPr="00CA7F92">
        <w:rPr>
          <w:rFonts w:ascii="Times New Roman" w:eastAsia="Times New Roman" w:hAnsi="Times New Roman" w:cs="Times New Roman"/>
          <w:b/>
          <w:bCs/>
          <w:color w:val="000000"/>
          <w:sz w:val="28"/>
          <w:szCs w:val="28"/>
        </w:rPr>
        <w:t>Изобразительное</w:t>
      </w:r>
      <w:proofErr w:type="gramEnd"/>
      <w:r w:rsidRPr="00CA7F92">
        <w:rPr>
          <w:rFonts w:ascii="Times New Roman" w:eastAsia="Times New Roman" w:hAnsi="Times New Roman" w:cs="Times New Roman"/>
          <w:b/>
          <w:bCs/>
          <w:color w:val="000000"/>
          <w:sz w:val="28"/>
          <w:szCs w:val="28"/>
        </w:rPr>
        <w:t xml:space="preserve"> и прикладные виды искусств</w:t>
      </w:r>
    </w:p>
    <w:p w:rsidR="004F2778" w:rsidRDefault="004F2778" w:rsidP="004F2778">
      <w:pPr>
        <w:spacing w:after="0" w:line="240" w:lineRule="auto"/>
        <w:jc w:val="center"/>
        <w:rPr>
          <w:rFonts w:ascii="Times New Roman" w:eastAsia="Times New Roman" w:hAnsi="Times New Roman" w:cs="Times New Roman"/>
          <w:b/>
          <w:bCs/>
          <w:color w:val="000000"/>
          <w:sz w:val="28"/>
          <w:szCs w:val="28"/>
        </w:rPr>
      </w:pPr>
    </w:p>
    <w:tbl>
      <w:tblPr>
        <w:tblStyle w:val="a3"/>
        <w:tblW w:w="15026" w:type="dxa"/>
        <w:tblInd w:w="-176" w:type="dxa"/>
        <w:tblLook w:val="04A0"/>
      </w:tblPr>
      <w:tblGrid>
        <w:gridCol w:w="704"/>
        <w:gridCol w:w="2983"/>
        <w:gridCol w:w="2626"/>
        <w:gridCol w:w="3499"/>
        <w:gridCol w:w="3243"/>
        <w:gridCol w:w="1971"/>
      </w:tblGrid>
      <w:tr w:rsidR="004F2778" w:rsidTr="00F80499">
        <w:tc>
          <w:tcPr>
            <w:tcW w:w="704" w:type="dxa"/>
          </w:tcPr>
          <w:p w:rsidR="004F2778" w:rsidRPr="00D3602F" w:rsidRDefault="004F2778" w:rsidP="00F80499">
            <w:pPr>
              <w:jc w:val="center"/>
              <w:rPr>
                <w:rFonts w:ascii="Times New Roman" w:eastAsia="Times New Roman" w:hAnsi="Times New Roman" w:cs="Times New Roman"/>
                <w:sz w:val="24"/>
                <w:szCs w:val="24"/>
              </w:rPr>
            </w:pPr>
            <w:r w:rsidRPr="00D3602F">
              <w:rPr>
                <w:rFonts w:ascii="Times New Roman" w:eastAsia="Times New Roman" w:hAnsi="Times New Roman" w:cs="Times New Roman"/>
                <w:sz w:val="24"/>
                <w:szCs w:val="24"/>
              </w:rPr>
              <w:t>№</w:t>
            </w:r>
          </w:p>
          <w:p w:rsidR="004F2778" w:rsidRPr="00D3602F" w:rsidRDefault="004F2778" w:rsidP="00F80499">
            <w:pPr>
              <w:jc w:val="center"/>
              <w:rPr>
                <w:rFonts w:ascii="Times New Roman" w:eastAsia="Times New Roman" w:hAnsi="Times New Roman" w:cs="Times New Roman"/>
                <w:sz w:val="24"/>
                <w:szCs w:val="24"/>
              </w:rPr>
            </w:pPr>
            <w:proofErr w:type="spellStart"/>
            <w:proofErr w:type="gramStart"/>
            <w:r w:rsidRPr="00D3602F">
              <w:rPr>
                <w:rFonts w:ascii="Times New Roman" w:eastAsia="Times New Roman" w:hAnsi="Times New Roman" w:cs="Times New Roman"/>
                <w:sz w:val="24"/>
                <w:szCs w:val="24"/>
              </w:rPr>
              <w:t>п</w:t>
            </w:r>
            <w:proofErr w:type="spellEnd"/>
            <w:proofErr w:type="gramEnd"/>
            <w:r w:rsidRPr="00D3602F">
              <w:rPr>
                <w:rFonts w:ascii="Times New Roman" w:eastAsia="Times New Roman" w:hAnsi="Times New Roman" w:cs="Times New Roman"/>
                <w:sz w:val="24"/>
                <w:szCs w:val="24"/>
                <w:lang w:val="en-US"/>
              </w:rPr>
              <w:t>/</w:t>
            </w:r>
            <w:proofErr w:type="spellStart"/>
            <w:r w:rsidRPr="00D3602F">
              <w:rPr>
                <w:rFonts w:ascii="Times New Roman" w:eastAsia="Times New Roman" w:hAnsi="Times New Roman" w:cs="Times New Roman"/>
                <w:sz w:val="24"/>
                <w:szCs w:val="24"/>
              </w:rPr>
              <w:t>п</w:t>
            </w:r>
            <w:proofErr w:type="spellEnd"/>
          </w:p>
        </w:tc>
        <w:tc>
          <w:tcPr>
            <w:tcW w:w="2983" w:type="dxa"/>
          </w:tcPr>
          <w:p w:rsidR="004F2778" w:rsidRDefault="004F2778" w:rsidP="00F80499">
            <w:pPr>
              <w:jc w:val="center"/>
              <w:rPr>
                <w:rFonts w:ascii="Times New Roman" w:eastAsia="Times New Roman" w:hAnsi="Times New Roman" w:cs="Times New Roman"/>
                <w:sz w:val="24"/>
                <w:szCs w:val="24"/>
              </w:rPr>
            </w:pPr>
            <w:r w:rsidRPr="00D3602F">
              <w:rPr>
                <w:rFonts w:ascii="Times New Roman" w:eastAsia="Times New Roman" w:hAnsi="Times New Roman" w:cs="Times New Roman"/>
                <w:sz w:val="24"/>
                <w:szCs w:val="24"/>
              </w:rPr>
              <w:t xml:space="preserve">ФИО </w:t>
            </w:r>
          </w:p>
          <w:p w:rsidR="004F2778" w:rsidRPr="00D3602F" w:rsidRDefault="004F2778" w:rsidP="00F80499">
            <w:pPr>
              <w:jc w:val="center"/>
              <w:rPr>
                <w:rFonts w:ascii="Times New Roman" w:hAnsi="Times New Roman" w:cs="Times New Roman"/>
                <w:b/>
                <w:sz w:val="24"/>
                <w:szCs w:val="24"/>
              </w:rPr>
            </w:pPr>
            <w:r w:rsidRPr="00D3602F">
              <w:rPr>
                <w:rFonts w:ascii="Times New Roman" w:eastAsia="Times New Roman" w:hAnsi="Times New Roman" w:cs="Times New Roman"/>
                <w:sz w:val="24"/>
                <w:szCs w:val="24"/>
              </w:rPr>
              <w:t>полностью</w:t>
            </w:r>
          </w:p>
        </w:tc>
        <w:tc>
          <w:tcPr>
            <w:tcW w:w="2626" w:type="dxa"/>
          </w:tcPr>
          <w:p w:rsidR="004F2778" w:rsidRPr="00D3602F" w:rsidRDefault="004F2778" w:rsidP="00F80499">
            <w:pPr>
              <w:jc w:val="center"/>
              <w:rPr>
                <w:rFonts w:ascii="Times New Roman" w:hAnsi="Times New Roman" w:cs="Times New Roman"/>
                <w:b/>
                <w:sz w:val="24"/>
                <w:szCs w:val="24"/>
              </w:rPr>
            </w:pPr>
            <w:r w:rsidRPr="00D3602F">
              <w:rPr>
                <w:rFonts w:ascii="Times New Roman" w:hAnsi="Times New Roman" w:cs="Times New Roman"/>
                <w:sz w:val="24"/>
                <w:szCs w:val="24"/>
              </w:rPr>
              <w:t>Должность</w:t>
            </w:r>
          </w:p>
        </w:tc>
        <w:tc>
          <w:tcPr>
            <w:tcW w:w="3499" w:type="dxa"/>
          </w:tcPr>
          <w:p w:rsidR="004F2778" w:rsidRPr="0049749B" w:rsidRDefault="004F2778" w:rsidP="00F80499">
            <w:pPr>
              <w:jc w:val="center"/>
              <w:rPr>
                <w:rFonts w:ascii="Times New Roman" w:eastAsia="Times New Roman" w:hAnsi="Times New Roman" w:cs="Times New Roman"/>
                <w:bCs/>
                <w:color w:val="000000"/>
                <w:sz w:val="28"/>
                <w:szCs w:val="28"/>
                <w:lang w:eastAsia="ru-RU"/>
              </w:rPr>
            </w:pPr>
            <w:r w:rsidRPr="0049749B">
              <w:rPr>
                <w:rFonts w:ascii="Times New Roman" w:eastAsia="Times New Roman" w:hAnsi="Times New Roman" w:cs="Times New Roman"/>
                <w:bCs/>
                <w:color w:val="000000"/>
                <w:sz w:val="28"/>
                <w:szCs w:val="28"/>
                <w:lang w:eastAsia="ru-RU"/>
              </w:rPr>
              <w:t>ПОО</w:t>
            </w:r>
          </w:p>
        </w:tc>
        <w:tc>
          <w:tcPr>
            <w:tcW w:w="3243" w:type="dxa"/>
          </w:tcPr>
          <w:p w:rsidR="004F2778" w:rsidRDefault="004F2778" w:rsidP="00F80499">
            <w:pPr>
              <w:jc w:val="center"/>
              <w:rPr>
                <w:rFonts w:ascii="Times New Roman" w:eastAsia="Times New Roman" w:hAnsi="Times New Roman" w:cs="Times New Roman"/>
                <w:sz w:val="24"/>
                <w:szCs w:val="24"/>
                <w:lang w:eastAsia="ru-RU"/>
              </w:rPr>
            </w:pPr>
            <w:r w:rsidRPr="00496012">
              <w:rPr>
                <w:rFonts w:ascii="Times New Roman" w:eastAsia="Times New Roman" w:hAnsi="Times New Roman" w:cs="Times New Roman"/>
                <w:sz w:val="24"/>
                <w:szCs w:val="24"/>
                <w:lang w:eastAsia="ru-RU"/>
              </w:rPr>
              <w:t>Контактные данные кандидата в члены УМО</w:t>
            </w:r>
          </w:p>
          <w:p w:rsidR="004F2778" w:rsidRPr="000B753A" w:rsidRDefault="004F2778" w:rsidP="00F80499">
            <w:pPr>
              <w:jc w:val="center"/>
              <w:rPr>
                <w:rFonts w:ascii="Times New Roman" w:eastAsia="Times New Roman" w:hAnsi="Times New Roman" w:cs="Times New Roman"/>
                <w:bCs/>
                <w:color w:val="000000"/>
                <w:sz w:val="24"/>
                <w:szCs w:val="24"/>
                <w:lang w:eastAsia="ru-RU"/>
              </w:rPr>
            </w:pPr>
          </w:p>
        </w:tc>
        <w:tc>
          <w:tcPr>
            <w:tcW w:w="1971" w:type="dxa"/>
          </w:tcPr>
          <w:p w:rsidR="004F2778" w:rsidRPr="0049749B" w:rsidRDefault="004F2778" w:rsidP="00F80499">
            <w:pPr>
              <w:jc w:val="center"/>
              <w:rPr>
                <w:rFonts w:ascii="Times New Roman" w:eastAsia="Times New Roman" w:hAnsi="Times New Roman" w:cs="Times New Roman"/>
                <w:bCs/>
                <w:color w:val="000000"/>
                <w:sz w:val="24"/>
                <w:szCs w:val="24"/>
                <w:lang w:eastAsia="ru-RU"/>
              </w:rPr>
            </w:pPr>
            <w:r w:rsidRPr="0049749B">
              <w:rPr>
                <w:rFonts w:ascii="Times New Roman" w:eastAsia="Times New Roman" w:hAnsi="Times New Roman" w:cs="Times New Roman"/>
                <w:bCs/>
                <w:color w:val="000000"/>
                <w:sz w:val="24"/>
                <w:szCs w:val="24"/>
                <w:lang w:eastAsia="ru-RU"/>
              </w:rPr>
              <w:t>Вид регистрации</w:t>
            </w:r>
          </w:p>
        </w:tc>
      </w:tr>
      <w:tr w:rsidR="004F2778" w:rsidTr="00F80499">
        <w:tc>
          <w:tcPr>
            <w:tcW w:w="704" w:type="dxa"/>
          </w:tcPr>
          <w:p w:rsidR="004F2778" w:rsidRPr="00D3602F" w:rsidRDefault="004F2778" w:rsidP="00F80499">
            <w:pPr>
              <w:jc w:val="center"/>
              <w:rPr>
                <w:rFonts w:ascii="Times New Roman" w:hAnsi="Times New Roman" w:cs="Times New Roman"/>
                <w:sz w:val="24"/>
                <w:szCs w:val="24"/>
              </w:rPr>
            </w:pPr>
            <w:r w:rsidRPr="00D3602F">
              <w:rPr>
                <w:rFonts w:ascii="Times New Roman" w:hAnsi="Times New Roman" w:cs="Times New Roman"/>
                <w:sz w:val="24"/>
                <w:szCs w:val="24"/>
              </w:rPr>
              <w:t>1</w:t>
            </w:r>
          </w:p>
        </w:tc>
        <w:tc>
          <w:tcPr>
            <w:tcW w:w="2983" w:type="dxa"/>
          </w:tcPr>
          <w:p w:rsidR="004F2778" w:rsidRPr="00D3602F" w:rsidRDefault="004F2778" w:rsidP="00F80499">
            <w:pPr>
              <w:pStyle w:val="Default"/>
              <w:rPr>
                <w:color w:val="auto"/>
              </w:rPr>
            </w:pPr>
            <w:r w:rsidRPr="00D3602F">
              <w:rPr>
                <w:color w:val="auto"/>
              </w:rPr>
              <w:t>Багдагулян  Елена  Вячеславовна</w:t>
            </w:r>
          </w:p>
        </w:tc>
        <w:tc>
          <w:tcPr>
            <w:tcW w:w="2626" w:type="dxa"/>
          </w:tcPr>
          <w:p w:rsidR="004F2778" w:rsidRPr="00D3602F" w:rsidRDefault="004F2778" w:rsidP="00F80499">
            <w:pPr>
              <w:pStyle w:val="Default"/>
              <w:rPr>
                <w:color w:val="auto"/>
              </w:rPr>
            </w:pPr>
            <w:r w:rsidRPr="00D3602F">
              <w:rPr>
                <w:color w:val="auto"/>
              </w:rPr>
              <w:t>Методист, преподаватель</w:t>
            </w:r>
          </w:p>
        </w:tc>
        <w:tc>
          <w:tcPr>
            <w:tcW w:w="3499" w:type="dxa"/>
          </w:tcPr>
          <w:p w:rsidR="004F2778" w:rsidRPr="00D3602F" w:rsidRDefault="004F2778" w:rsidP="00F80499">
            <w:pPr>
              <w:rPr>
                <w:rFonts w:ascii="Times New Roman" w:eastAsia="Times New Roman" w:hAnsi="Times New Roman" w:cs="Times New Roman"/>
                <w:sz w:val="24"/>
                <w:szCs w:val="24"/>
              </w:rPr>
            </w:pPr>
            <w:r w:rsidRPr="00D3602F">
              <w:rPr>
                <w:rFonts w:ascii="Times New Roman" w:eastAsia="Times New Roman" w:hAnsi="Times New Roman" w:cs="Times New Roman"/>
                <w:sz w:val="24"/>
                <w:szCs w:val="24"/>
              </w:rPr>
              <w:t>ГБПОУ  «Самарское областное училище культуры   и искусств</w:t>
            </w:r>
          </w:p>
        </w:tc>
        <w:tc>
          <w:tcPr>
            <w:tcW w:w="3243" w:type="dxa"/>
          </w:tcPr>
          <w:p w:rsidR="004F2778" w:rsidRPr="00826643" w:rsidRDefault="00F1204F" w:rsidP="00F80499">
            <w:pPr>
              <w:jc w:val="center"/>
              <w:rPr>
                <w:rFonts w:ascii="Times New Roman" w:eastAsia="Times New Roman" w:hAnsi="Times New Roman" w:cs="Times New Roman"/>
                <w:bCs/>
                <w:color w:val="000000"/>
                <w:sz w:val="24"/>
                <w:szCs w:val="24"/>
                <w:lang w:eastAsia="ru-RU"/>
              </w:rPr>
            </w:pPr>
            <w:hyperlink r:id="rId31" w:history="1">
              <w:r w:rsidR="004F2778" w:rsidRPr="00826643">
                <w:rPr>
                  <w:rStyle w:val="a8"/>
                  <w:rFonts w:ascii="Times New Roman" w:eastAsia="Times New Roman" w:hAnsi="Times New Roman" w:cs="Times New Roman"/>
                  <w:bCs/>
                  <w:sz w:val="24"/>
                  <w:szCs w:val="24"/>
                  <w:lang w:eastAsia="ru-RU"/>
                </w:rPr>
                <w:t>elena0006@yandex.ru</w:t>
              </w:r>
            </w:hyperlink>
          </w:p>
          <w:p w:rsidR="004F2778" w:rsidRDefault="004F2778" w:rsidP="00F80499">
            <w:pPr>
              <w:jc w:val="center"/>
              <w:rPr>
                <w:rFonts w:ascii="Times New Roman" w:eastAsia="Times New Roman" w:hAnsi="Times New Roman" w:cs="Times New Roman"/>
                <w:b/>
                <w:bCs/>
                <w:color w:val="000000"/>
                <w:sz w:val="28"/>
                <w:szCs w:val="28"/>
                <w:lang w:eastAsia="ru-RU"/>
              </w:rPr>
            </w:pPr>
          </w:p>
        </w:tc>
        <w:tc>
          <w:tcPr>
            <w:tcW w:w="1971" w:type="dxa"/>
          </w:tcPr>
          <w:p w:rsidR="004F2778" w:rsidRPr="000B753A" w:rsidRDefault="004F2778" w:rsidP="00F80499">
            <w:pPr>
              <w:jc w:val="center"/>
              <w:rPr>
                <w:rFonts w:ascii="Times New Roman" w:eastAsia="Times New Roman" w:hAnsi="Times New Roman" w:cs="Times New Roman"/>
                <w:bCs/>
                <w:color w:val="000000"/>
                <w:sz w:val="24"/>
                <w:szCs w:val="24"/>
                <w:lang w:eastAsia="ru-RU"/>
              </w:rPr>
            </w:pPr>
            <w:r w:rsidRPr="000B753A">
              <w:rPr>
                <w:rFonts w:ascii="Times New Roman" w:eastAsia="Times New Roman" w:hAnsi="Times New Roman" w:cs="Times New Roman"/>
                <w:bCs/>
                <w:color w:val="000000"/>
                <w:sz w:val="24"/>
                <w:szCs w:val="24"/>
                <w:lang w:eastAsia="ru-RU"/>
              </w:rPr>
              <w:t>Электронное согласование</w:t>
            </w:r>
          </w:p>
        </w:tc>
      </w:tr>
      <w:tr w:rsidR="004F2778" w:rsidTr="00F80499">
        <w:tc>
          <w:tcPr>
            <w:tcW w:w="704" w:type="dxa"/>
          </w:tcPr>
          <w:p w:rsidR="004F2778" w:rsidRPr="00D3602F" w:rsidRDefault="004F2778" w:rsidP="00F80499">
            <w:pPr>
              <w:jc w:val="center"/>
              <w:rPr>
                <w:rFonts w:ascii="Times New Roman" w:hAnsi="Times New Roman" w:cs="Times New Roman"/>
                <w:sz w:val="24"/>
                <w:szCs w:val="24"/>
              </w:rPr>
            </w:pPr>
            <w:r w:rsidRPr="00D3602F">
              <w:rPr>
                <w:rFonts w:ascii="Times New Roman" w:hAnsi="Times New Roman" w:cs="Times New Roman"/>
                <w:sz w:val="24"/>
                <w:szCs w:val="24"/>
              </w:rPr>
              <w:t>2</w:t>
            </w:r>
          </w:p>
        </w:tc>
        <w:tc>
          <w:tcPr>
            <w:tcW w:w="2983" w:type="dxa"/>
          </w:tcPr>
          <w:p w:rsidR="004F2778" w:rsidRPr="00D3602F" w:rsidRDefault="004F2778" w:rsidP="00F80499">
            <w:pPr>
              <w:rPr>
                <w:rFonts w:ascii="Times New Roman" w:eastAsia="Times New Roman" w:hAnsi="Times New Roman" w:cs="Times New Roman"/>
                <w:sz w:val="24"/>
                <w:szCs w:val="24"/>
              </w:rPr>
            </w:pPr>
            <w:r w:rsidRPr="00D3602F">
              <w:rPr>
                <w:rFonts w:ascii="Times New Roman" w:eastAsia="Times New Roman" w:hAnsi="Times New Roman" w:cs="Times New Roman"/>
                <w:sz w:val="24"/>
                <w:szCs w:val="24"/>
              </w:rPr>
              <w:t xml:space="preserve">Баранова  Елена  Владимировна </w:t>
            </w:r>
          </w:p>
        </w:tc>
        <w:tc>
          <w:tcPr>
            <w:tcW w:w="2626" w:type="dxa"/>
          </w:tcPr>
          <w:p w:rsidR="004F2778" w:rsidRPr="00D3602F" w:rsidRDefault="004F2778" w:rsidP="00F80499">
            <w:pPr>
              <w:rPr>
                <w:rFonts w:ascii="Times New Roman" w:hAnsi="Times New Roman" w:cs="Times New Roman"/>
                <w:sz w:val="24"/>
                <w:szCs w:val="24"/>
              </w:rPr>
            </w:pPr>
            <w:r w:rsidRPr="00D3602F">
              <w:rPr>
                <w:rFonts w:ascii="Times New Roman" w:hAnsi="Times New Roman" w:cs="Times New Roman"/>
                <w:sz w:val="24"/>
                <w:szCs w:val="24"/>
                <w:shd w:val="clear" w:color="auto" w:fill="FFFFFF"/>
              </w:rPr>
              <w:t>Преподаватель</w:t>
            </w:r>
          </w:p>
        </w:tc>
        <w:tc>
          <w:tcPr>
            <w:tcW w:w="3499" w:type="dxa"/>
          </w:tcPr>
          <w:p w:rsidR="004F2778" w:rsidRPr="004F2778" w:rsidRDefault="004F2778" w:rsidP="00F80499">
            <w:pPr>
              <w:rPr>
                <w:rStyle w:val="a9"/>
                <w:rFonts w:ascii="Times New Roman" w:hAnsi="Times New Roman" w:cs="Times New Roman"/>
                <w:i w:val="0"/>
                <w:sz w:val="24"/>
                <w:szCs w:val="24"/>
                <w:shd w:val="clear" w:color="auto" w:fill="FFFFFF"/>
              </w:rPr>
            </w:pPr>
            <w:r w:rsidRPr="004F2778">
              <w:rPr>
                <w:rStyle w:val="a9"/>
                <w:rFonts w:ascii="Times New Roman" w:hAnsi="Times New Roman" w:cs="Times New Roman"/>
                <w:i w:val="0"/>
                <w:sz w:val="24"/>
                <w:szCs w:val="24"/>
                <w:shd w:val="clear" w:color="auto" w:fill="FFFFFF"/>
              </w:rPr>
              <w:t xml:space="preserve">ГБПОУ «Самарское музыкальное училище им. </w:t>
            </w:r>
          </w:p>
          <w:p w:rsidR="004F2778" w:rsidRPr="00D3602F" w:rsidRDefault="004F2778" w:rsidP="00F80499">
            <w:pPr>
              <w:rPr>
                <w:rFonts w:ascii="Times New Roman" w:eastAsia="Times New Roman" w:hAnsi="Times New Roman" w:cs="Times New Roman"/>
                <w:sz w:val="24"/>
                <w:szCs w:val="24"/>
              </w:rPr>
            </w:pPr>
            <w:r w:rsidRPr="004F2778">
              <w:rPr>
                <w:rStyle w:val="a9"/>
                <w:rFonts w:ascii="Times New Roman" w:hAnsi="Times New Roman" w:cs="Times New Roman"/>
                <w:i w:val="0"/>
                <w:sz w:val="24"/>
                <w:szCs w:val="24"/>
                <w:shd w:val="clear" w:color="auto" w:fill="FFFFFF"/>
              </w:rPr>
              <w:t>Д. Г. Шаталова»</w:t>
            </w:r>
          </w:p>
        </w:tc>
        <w:tc>
          <w:tcPr>
            <w:tcW w:w="3243" w:type="dxa"/>
          </w:tcPr>
          <w:p w:rsidR="004F2778" w:rsidRPr="002E3FFB" w:rsidRDefault="00F1204F" w:rsidP="00F80499">
            <w:pPr>
              <w:jc w:val="center"/>
              <w:rPr>
                <w:rFonts w:ascii="Times New Roman" w:hAnsi="Times New Roman" w:cs="Times New Roman"/>
                <w:sz w:val="24"/>
                <w:szCs w:val="24"/>
                <w:shd w:val="clear" w:color="auto" w:fill="FFFFFF"/>
              </w:rPr>
            </w:pPr>
            <w:hyperlink r:id="rId32" w:history="1">
              <w:r w:rsidR="004F2778" w:rsidRPr="002E3FFB">
                <w:rPr>
                  <w:rStyle w:val="a8"/>
                  <w:rFonts w:ascii="Times New Roman" w:hAnsi="Times New Roman" w:cs="Times New Roman"/>
                  <w:sz w:val="24"/>
                  <w:szCs w:val="24"/>
                  <w:shd w:val="clear" w:color="auto" w:fill="FFFFFF"/>
                </w:rPr>
                <w:t>baranesflut@yandex.ru</w:t>
              </w:r>
            </w:hyperlink>
          </w:p>
          <w:p w:rsidR="004F2778" w:rsidRDefault="004F2778" w:rsidP="00F80499">
            <w:pPr>
              <w:jc w:val="center"/>
              <w:rPr>
                <w:rFonts w:ascii="Times New Roman" w:eastAsia="Times New Roman" w:hAnsi="Times New Roman" w:cs="Times New Roman"/>
                <w:b/>
                <w:bCs/>
                <w:color w:val="000000"/>
                <w:sz w:val="28"/>
                <w:szCs w:val="28"/>
                <w:lang w:eastAsia="ru-RU"/>
              </w:rPr>
            </w:pPr>
          </w:p>
        </w:tc>
        <w:tc>
          <w:tcPr>
            <w:tcW w:w="1971" w:type="dxa"/>
          </w:tcPr>
          <w:p w:rsidR="004F2778" w:rsidRPr="000B753A" w:rsidRDefault="004F2778" w:rsidP="00F80499">
            <w:pPr>
              <w:jc w:val="center"/>
              <w:rPr>
                <w:rFonts w:ascii="Times New Roman" w:eastAsia="Times New Roman" w:hAnsi="Times New Roman" w:cs="Times New Roman"/>
                <w:bCs/>
                <w:color w:val="000000"/>
                <w:sz w:val="24"/>
                <w:szCs w:val="24"/>
                <w:lang w:eastAsia="ru-RU"/>
              </w:rPr>
            </w:pPr>
            <w:r w:rsidRPr="000B753A">
              <w:rPr>
                <w:rFonts w:ascii="Times New Roman" w:eastAsia="Times New Roman" w:hAnsi="Times New Roman" w:cs="Times New Roman"/>
                <w:bCs/>
                <w:color w:val="000000"/>
                <w:sz w:val="24"/>
                <w:szCs w:val="24"/>
                <w:lang w:eastAsia="ru-RU"/>
              </w:rPr>
              <w:t>Электронное согласование</w:t>
            </w:r>
          </w:p>
        </w:tc>
      </w:tr>
      <w:tr w:rsidR="004F2778" w:rsidTr="00F80499">
        <w:tc>
          <w:tcPr>
            <w:tcW w:w="704" w:type="dxa"/>
          </w:tcPr>
          <w:p w:rsidR="004F2778" w:rsidRPr="00D3602F" w:rsidRDefault="004F2778" w:rsidP="00F80499">
            <w:pPr>
              <w:jc w:val="center"/>
              <w:rPr>
                <w:rFonts w:ascii="Times New Roman" w:hAnsi="Times New Roman" w:cs="Times New Roman"/>
                <w:sz w:val="24"/>
                <w:szCs w:val="24"/>
              </w:rPr>
            </w:pPr>
            <w:r>
              <w:rPr>
                <w:rFonts w:ascii="Times New Roman" w:hAnsi="Times New Roman" w:cs="Times New Roman"/>
                <w:sz w:val="24"/>
                <w:szCs w:val="24"/>
              </w:rPr>
              <w:t>3</w:t>
            </w:r>
          </w:p>
        </w:tc>
        <w:tc>
          <w:tcPr>
            <w:tcW w:w="2983" w:type="dxa"/>
          </w:tcPr>
          <w:p w:rsidR="004F2778" w:rsidRPr="00D3602F" w:rsidRDefault="004F2778" w:rsidP="00F80499">
            <w:pPr>
              <w:pStyle w:val="Default"/>
              <w:rPr>
                <w:color w:val="auto"/>
              </w:rPr>
            </w:pPr>
            <w:r w:rsidRPr="00D3602F">
              <w:rPr>
                <w:color w:val="auto"/>
              </w:rPr>
              <w:t>Борисова Наталья   Владимировна</w:t>
            </w:r>
          </w:p>
        </w:tc>
        <w:tc>
          <w:tcPr>
            <w:tcW w:w="2626" w:type="dxa"/>
          </w:tcPr>
          <w:p w:rsidR="004F2778" w:rsidRPr="00D3602F" w:rsidRDefault="004F2778" w:rsidP="00F80499">
            <w:pPr>
              <w:pStyle w:val="Default"/>
              <w:rPr>
                <w:color w:val="auto"/>
              </w:rPr>
            </w:pPr>
            <w:r w:rsidRPr="00D3602F">
              <w:rPr>
                <w:color w:val="auto"/>
              </w:rPr>
              <w:t>Преподаватель председатель ПЦК</w:t>
            </w:r>
          </w:p>
        </w:tc>
        <w:tc>
          <w:tcPr>
            <w:tcW w:w="3499" w:type="dxa"/>
          </w:tcPr>
          <w:p w:rsidR="004F2778" w:rsidRPr="00D3602F" w:rsidRDefault="004F2778" w:rsidP="00F80499">
            <w:pPr>
              <w:rPr>
                <w:rFonts w:ascii="Times New Roman" w:eastAsia="Times New Roman" w:hAnsi="Times New Roman" w:cs="Times New Roman"/>
                <w:sz w:val="24"/>
                <w:szCs w:val="24"/>
              </w:rPr>
            </w:pPr>
            <w:r w:rsidRPr="00D3602F">
              <w:rPr>
                <w:rFonts w:ascii="Times New Roman" w:eastAsia="Times New Roman" w:hAnsi="Times New Roman" w:cs="Times New Roman"/>
                <w:sz w:val="24"/>
                <w:szCs w:val="24"/>
              </w:rPr>
              <w:t>ГБПОУ  «Самарское областное училище культуры   и искусств</w:t>
            </w:r>
          </w:p>
        </w:tc>
        <w:tc>
          <w:tcPr>
            <w:tcW w:w="3243" w:type="dxa"/>
          </w:tcPr>
          <w:p w:rsidR="004F2778" w:rsidRDefault="00F1204F" w:rsidP="00F80499">
            <w:pPr>
              <w:jc w:val="center"/>
              <w:rPr>
                <w:rFonts w:ascii="Times New Roman" w:eastAsia="Times New Roman" w:hAnsi="Times New Roman" w:cs="Times New Roman"/>
                <w:bCs/>
                <w:color w:val="000000"/>
                <w:sz w:val="24"/>
                <w:szCs w:val="24"/>
                <w:lang w:eastAsia="ru-RU"/>
              </w:rPr>
            </w:pPr>
            <w:hyperlink r:id="rId33" w:history="1">
              <w:r w:rsidR="004F2778" w:rsidRPr="00241AA5">
                <w:rPr>
                  <w:rStyle w:val="a8"/>
                  <w:rFonts w:ascii="Times New Roman" w:eastAsia="Times New Roman" w:hAnsi="Times New Roman" w:cs="Times New Roman"/>
                  <w:bCs/>
                  <w:sz w:val="24"/>
                  <w:szCs w:val="24"/>
                  <w:lang w:eastAsia="ru-RU"/>
                </w:rPr>
                <w:t>fvtsmr@gmail.com</w:t>
              </w:r>
            </w:hyperlink>
          </w:p>
          <w:p w:rsidR="004F2778" w:rsidRPr="000B753A" w:rsidRDefault="004F2778" w:rsidP="00F80499">
            <w:pPr>
              <w:jc w:val="center"/>
              <w:rPr>
                <w:rFonts w:ascii="Times New Roman" w:eastAsia="Times New Roman" w:hAnsi="Times New Roman" w:cs="Times New Roman"/>
                <w:bCs/>
                <w:color w:val="000000"/>
                <w:sz w:val="24"/>
                <w:szCs w:val="24"/>
                <w:lang w:eastAsia="ru-RU"/>
              </w:rPr>
            </w:pPr>
          </w:p>
        </w:tc>
        <w:tc>
          <w:tcPr>
            <w:tcW w:w="1971" w:type="dxa"/>
          </w:tcPr>
          <w:p w:rsidR="004F2778" w:rsidRPr="000B753A" w:rsidRDefault="004F2778" w:rsidP="00F80499">
            <w:pPr>
              <w:jc w:val="center"/>
              <w:rPr>
                <w:rFonts w:ascii="Times New Roman" w:eastAsia="Times New Roman" w:hAnsi="Times New Roman" w:cs="Times New Roman"/>
                <w:bCs/>
                <w:color w:val="000000"/>
                <w:sz w:val="24"/>
                <w:szCs w:val="24"/>
                <w:lang w:eastAsia="ru-RU"/>
              </w:rPr>
            </w:pPr>
            <w:r w:rsidRPr="000B753A">
              <w:rPr>
                <w:rFonts w:ascii="Times New Roman" w:eastAsia="Times New Roman" w:hAnsi="Times New Roman" w:cs="Times New Roman"/>
                <w:bCs/>
                <w:color w:val="000000"/>
                <w:sz w:val="24"/>
                <w:szCs w:val="24"/>
                <w:lang w:eastAsia="ru-RU"/>
              </w:rPr>
              <w:t>Электронное согласование</w:t>
            </w:r>
          </w:p>
        </w:tc>
      </w:tr>
      <w:tr w:rsidR="004F2778" w:rsidTr="00F80499">
        <w:tc>
          <w:tcPr>
            <w:tcW w:w="704" w:type="dxa"/>
          </w:tcPr>
          <w:p w:rsidR="004F2778" w:rsidRPr="00D3602F" w:rsidRDefault="004F2778" w:rsidP="00F80499">
            <w:pPr>
              <w:jc w:val="center"/>
              <w:rPr>
                <w:rFonts w:ascii="Times New Roman" w:hAnsi="Times New Roman" w:cs="Times New Roman"/>
                <w:sz w:val="24"/>
                <w:szCs w:val="24"/>
              </w:rPr>
            </w:pPr>
            <w:r w:rsidRPr="00D3602F">
              <w:rPr>
                <w:rFonts w:ascii="Times New Roman" w:hAnsi="Times New Roman" w:cs="Times New Roman"/>
                <w:sz w:val="24"/>
                <w:szCs w:val="24"/>
              </w:rPr>
              <w:t>4</w:t>
            </w:r>
          </w:p>
        </w:tc>
        <w:tc>
          <w:tcPr>
            <w:tcW w:w="2983" w:type="dxa"/>
          </w:tcPr>
          <w:p w:rsidR="004F2778" w:rsidRPr="00D3602F" w:rsidRDefault="004F2778" w:rsidP="00F80499">
            <w:pPr>
              <w:pStyle w:val="Default"/>
              <w:rPr>
                <w:color w:val="auto"/>
              </w:rPr>
            </w:pPr>
            <w:r w:rsidRPr="00D3602F">
              <w:rPr>
                <w:color w:val="auto"/>
              </w:rPr>
              <w:t>Васина  Анна Игоревна</w:t>
            </w:r>
          </w:p>
        </w:tc>
        <w:tc>
          <w:tcPr>
            <w:tcW w:w="2626" w:type="dxa"/>
          </w:tcPr>
          <w:p w:rsidR="004F2778" w:rsidRPr="00D3602F" w:rsidRDefault="004F2778" w:rsidP="00F80499">
            <w:pPr>
              <w:pStyle w:val="Default"/>
              <w:rPr>
                <w:color w:val="auto"/>
              </w:rPr>
            </w:pPr>
            <w:r w:rsidRPr="00D3602F">
              <w:rPr>
                <w:color w:val="auto"/>
              </w:rPr>
              <w:t>Преподаватель</w:t>
            </w:r>
          </w:p>
        </w:tc>
        <w:tc>
          <w:tcPr>
            <w:tcW w:w="3499" w:type="dxa"/>
          </w:tcPr>
          <w:p w:rsidR="004F2778" w:rsidRPr="00D3602F" w:rsidRDefault="004F2778" w:rsidP="00F80499">
            <w:pPr>
              <w:rPr>
                <w:rFonts w:ascii="Times New Roman" w:eastAsia="Times New Roman" w:hAnsi="Times New Roman" w:cs="Times New Roman"/>
                <w:sz w:val="24"/>
                <w:szCs w:val="24"/>
              </w:rPr>
            </w:pPr>
            <w:r w:rsidRPr="00D3602F">
              <w:rPr>
                <w:rFonts w:ascii="Times New Roman" w:eastAsia="Times New Roman" w:hAnsi="Times New Roman" w:cs="Times New Roman"/>
                <w:sz w:val="24"/>
                <w:szCs w:val="24"/>
              </w:rPr>
              <w:t>ГБПОУ  «Самарское областное училище культуры   и искусств</w:t>
            </w:r>
          </w:p>
        </w:tc>
        <w:tc>
          <w:tcPr>
            <w:tcW w:w="3243" w:type="dxa"/>
          </w:tcPr>
          <w:p w:rsidR="004F2778" w:rsidRPr="00A13ECD" w:rsidRDefault="00F1204F" w:rsidP="00F80499">
            <w:pPr>
              <w:jc w:val="center"/>
              <w:rPr>
                <w:rFonts w:ascii="Times New Roman" w:eastAsia="Times New Roman" w:hAnsi="Times New Roman" w:cs="Times New Roman"/>
                <w:bCs/>
                <w:color w:val="000000"/>
                <w:sz w:val="24"/>
                <w:szCs w:val="24"/>
                <w:lang w:eastAsia="ru-RU"/>
              </w:rPr>
            </w:pPr>
            <w:hyperlink r:id="rId34" w:history="1">
              <w:r w:rsidR="004F2778" w:rsidRPr="00A13ECD">
                <w:rPr>
                  <w:rStyle w:val="a8"/>
                  <w:rFonts w:ascii="Times New Roman" w:eastAsia="Times New Roman" w:hAnsi="Times New Roman" w:cs="Times New Roman"/>
                  <w:bCs/>
                  <w:sz w:val="24"/>
                  <w:szCs w:val="24"/>
                  <w:lang w:eastAsia="ru-RU"/>
                </w:rPr>
                <w:t>avasina2180@gmail.com</w:t>
              </w:r>
            </w:hyperlink>
          </w:p>
          <w:p w:rsidR="004F2778" w:rsidRDefault="004F2778" w:rsidP="00F80499">
            <w:pPr>
              <w:jc w:val="center"/>
              <w:rPr>
                <w:rFonts w:ascii="Times New Roman" w:eastAsia="Times New Roman" w:hAnsi="Times New Roman" w:cs="Times New Roman"/>
                <w:b/>
                <w:bCs/>
                <w:color w:val="000000"/>
                <w:sz w:val="28"/>
                <w:szCs w:val="28"/>
                <w:lang w:eastAsia="ru-RU"/>
              </w:rPr>
            </w:pPr>
          </w:p>
        </w:tc>
        <w:tc>
          <w:tcPr>
            <w:tcW w:w="1971" w:type="dxa"/>
          </w:tcPr>
          <w:p w:rsidR="004F2778" w:rsidRPr="000B753A" w:rsidRDefault="004F2778" w:rsidP="00F80499">
            <w:pPr>
              <w:jc w:val="center"/>
              <w:rPr>
                <w:rFonts w:ascii="Times New Roman" w:eastAsia="Times New Roman" w:hAnsi="Times New Roman" w:cs="Times New Roman"/>
                <w:bCs/>
                <w:color w:val="000000"/>
                <w:sz w:val="24"/>
                <w:szCs w:val="24"/>
                <w:lang w:eastAsia="ru-RU"/>
              </w:rPr>
            </w:pPr>
            <w:r w:rsidRPr="000B753A">
              <w:rPr>
                <w:rFonts w:ascii="Times New Roman" w:eastAsia="Times New Roman" w:hAnsi="Times New Roman" w:cs="Times New Roman"/>
                <w:bCs/>
                <w:color w:val="000000"/>
                <w:sz w:val="24"/>
                <w:szCs w:val="24"/>
                <w:lang w:eastAsia="ru-RU"/>
              </w:rPr>
              <w:t>Электронное согласование</w:t>
            </w:r>
          </w:p>
        </w:tc>
      </w:tr>
      <w:tr w:rsidR="004F2778" w:rsidTr="00F80499">
        <w:tc>
          <w:tcPr>
            <w:tcW w:w="704" w:type="dxa"/>
          </w:tcPr>
          <w:p w:rsidR="004F2778" w:rsidRPr="00D3602F" w:rsidRDefault="004F2778" w:rsidP="00F80499">
            <w:pPr>
              <w:jc w:val="center"/>
              <w:rPr>
                <w:rFonts w:ascii="Times New Roman" w:hAnsi="Times New Roman" w:cs="Times New Roman"/>
                <w:sz w:val="24"/>
                <w:szCs w:val="24"/>
              </w:rPr>
            </w:pPr>
            <w:r w:rsidRPr="00D3602F">
              <w:rPr>
                <w:rFonts w:ascii="Times New Roman" w:hAnsi="Times New Roman" w:cs="Times New Roman"/>
                <w:sz w:val="24"/>
                <w:szCs w:val="24"/>
              </w:rPr>
              <w:t>5</w:t>
            </w:r>
          </w:p>
        </w:tc>
        <w:tc>
          <w:tcPr>
            <w:tcW w:w="2983" w:type="dxa"/>
          </w:tcPr>
          <w:p w:rsidR="004F2778" w:rsidRPr="00D3602F" w:rsidRDefault="004F2778" w:rsidP="00F80499">
            <w:pPr>
              <w:rPr>
                <w:rFonts w:ascii="Times New Roman" w:eastAsia="Times New Roman" w:hAnsi="Times New Roman" w:cs="Times New Roman"/>
                <w:sz w:val="24"/>
                <w:szCs w:val="24"/>
              </w:rPr>
            </w:pPr>
            <w:r w:rsidRPr="00D3602F">
              <w:rPr>
                <w:rFonts w:ascii="Times New Roman" w:hAnsi="Times New Roman" w:cs="Times New Roman"/>
                <w:sz w:val="24"/>
                <w:szCs w:val="24"/>
                <w:shd w:val="clear" w:color="auto" w:fill="FFFFFF"/>
              </w:rPr>
              <w:t>Волкова Елена Валериевна</w:t>
            </w:r>
          </w:p>
        </w:tc>
        <w:tc>
          <w:tcPr>
            <w:tcW w:w="2626" w:type="dxa"/>
          </w:tcPr>
          <w:p w:rsidR="004F2778" w:rsidRPr="00D3602F" w:rsidRDefault="004F2778" w:rsidP="00F80499">
            <w:pPr>
              <w:pStyle w:val="Default"/>
              <w:rPr>
                <w:color w:val="auto"/>
              </w:rPr>
            </w:pPr>
            <w:r w:rsidRPr="00D3602F">
              <w:rPr>
                <w:color w:val="auto"/>
              </w:rPr>
              <w:t>Преподаватель</w:t>
            </w:r>
          </w:p>
        </w:tc>
        <w:tc>
          <w:tcPr>
            <w:tcW w:w="3499" w:type="dxa"/>
          </w:tcPr>
          <w:p w:rsidR="004F2778" w:rsidRPr="00D3602F" w:rsidRDefault="004F2778" w:rsidP="00F80499">
            <w:pPr>
              <w:rPr>
                <w:rFonts w:ascii="Times New Roman" w:hAnsi="Times New Roman" w:cs="Times New Roman"/>
                <w:sz w:val="24"/>
                <w:szCs w:val="24"/>
                <w:shd w:val="clear" w:color="auto" w:fill="FFFFFF"/>
              </w:rPr>
            </w:pPr>
            <w:r w:rsidRPr="00D3602F">
              <w:rPr>
                <w:rFonts w:ascii="Times New Roman" w:hAnsi="Times New Roman" w:cs="Times New Roman"/>
                <w:sz w:val="24"/>
                <w:szCs w:val="24"/>
                <w:shd w:val="clear" w:color="auto" w:fill="FFFFFF"/>
              </w:rPr>
              <w:t>ГАПОУ  «Колледж технического и художественного образования г</w:t>
            </w:r>
            <w:proofErr w:type="gramStart"/>
            <w:r w:rsidRPr="00D3602F">
              <w:rPr>
                <w:rFonts w:ascii="Times New Roman" w:hAnsi="Times New Roman" w:cs="Times New Roman"/>
                <w:sz w:val="24"/>
                <w:szCs w:val="24"/>
                <w:shd w:val="clear" w:color="auto" w:fill="FFFFFF"/>
              </w:rPr>
              <w:t>.Т</w:t>
            </w:r>
            <w:proofErr w:type="gramEnd"/>
            <w:r w:rsidRPr="00D3602F">
              <w:rPr>
                <w:rFonts w:ascii="Times New Roman" w:hAnsi="Times New Roman" w:cs="Times New Roman"/>
                <w:sz w:val="24"/>
                <w:szCs w:val="24"/>
                <w:shd w:val="clear" w:color="auto" w:fill="FFFFFF"/>
              </w:rPr>
              <w:t>ольятти»</w:t>
            </w:r>
          </w:p>
        </w:tc>
        <w:tc>
          <w:tcPr>
            <w:tcW w:w="3243" w:type="dxa"/>
          </w:tcPr>
          <w:p w:rsidR="004F2778" w:rsidRPr="0096012C" w:rsidRDefault="00F1204F" w:rsidP="00F80499">
            <w:pPr>
              <w:jc w:val="center"/>
              <w:rPr>
                <w:rFonts w:ascii="Times New Roman" w:hAnsi="Times New Roman" w:cs="Times New Roman"/>
                <w:sz w:val="24"/>
                <w:szCs w:val="24"/>
                <w:shd w:val="clear" w:color="auto" w:fill="FFFFFF"/>
              </w:rPr>
            </w:pPr>
            <w:hyperlink r:id="rId35" w:history="1">
              <w:r w:rsidR="004F2778" w:rsidRPr="0096012C">
                <w:rPr>
                  <w:rStyle w:val="a8"/>
                  <w:rFonts w:ascii="Times New Roman" w:hAnsi="Times New Roman" w:cs="Times New Roman"/>
                  <w:sz w:val="24"/>
                  <w:szCs w:val="24"/>
                  <w:shd w:val="clear" w:color="auto" w:fill="FFFFFF"/>
                </w:rPr>
                <w:t>Volkova_ElenaV@mail.ru</w:t>
              </w:r>
            </w:hyperlink>
          </w:p>
          <w:p w:rsidR="004F2778" w:rsidRPr="00A13ECD" w:rsidRDefault="004F2778" w:rsidP="00F80499">
            <w:pPr>
              <w:jc w:val="center"/>
              <w:rPr>
                <w:rFonts w:ascii="Times New Roman" w:eastAsia="Times New Roman" w:hAnsi="Times New Roman" w:cs="Times New Roman"/>
                <w:bCs/>
                <w:color w:val="000000"/>
                <w:sz w:val="24"/>
                <w:szCs w:val="24"/>
                <w:lang w:eastAsia="ru-RU"/>
              </w:rPr>
            </w:pPr>
          </w:p>
        </w:tc>
        <w:tc>
          <w:tcPr>
            <w:tcW w:w="1971" w:type="dxa"/>
          </w:tcPr>
          <w:p w:rsidR="004F2778" w:rsidRPr="000B753A" w:rsidRDefault="004F2778" w:rsidP="00F80499">
            <w:pPr>
              <w:jc w:val="center"/>
              <w:rPr>
                <w:rFonts w:ascii="Times New Roman" w:eastAsia="Times New Roman" w:hAnsi="Times New Roman" w:cs="Times New Roman"/>
                <w:bCs/>
                <w:color w:val="000000"/>
                <w:sz w:val="24"/>
                <w:szCs w:val="24"/>
                <w:lang w:eastAsia="ru-RU"/>
              </w:rPr>
            </w:pPr>
            <w:r w:rsidRPr="000B753A">
              <w:rPr>
                <w:rFonts w:ascii="Times New Roman" w:eastAsia="Times New Roman" w:hAnsi="Times New Roman" w:cs="Times New Roman"/>
                <w:bCs/>
                <w:color w:val="000000"/>
                <w:sz w:val="24"/>
                <w:szCs w:val="24"/>
                <w:lang w:eastAsia="ru-RU"/>
              </w:rPr>
              <w:t>Электронное согласование</w:t>
            </w:r>
          </w:p>
        </w:tc>
      </w:tr>
      <w:tr w:rsidR="004F2778" w:rsidTr="00F80499">
        <w:tc>
          <w:tcPr>
            <w:tcW w:w="704" w:type="dxa"/>
          </w:tcPr>
          <w:p w:rsidR="004F2778" w:rsidRPr="00D3602F" w:rsidRDefault="004F2778" w:rsidP="00F80499">
            <w:pPr>
              <w:jc w:val="center"/>
              <w:rPr>
                <w:rFonts w:ascii="Times New Roman" w:hAnsi="Times New Roman" w:cs="Times New Roman"/>
                <w:sz w:val="24"/>
                <w:szCs w:val="24"/>
              </w:rPr>
            </w:pPr>
            <w:r w:rsidRPr="00D3602F">
              <w:rPr>
                <w:rFonts w:ascii="Times New Roman" w:hAnsi="Times New Roman" w:cs="Times New Roman"/>
                <w:sz w:val="24"/>
                <w:szCs w:val="24"/>
              </w:rPr>
              <w:t>6</w:t>
            </w:r>
          </w:p>
        </w:tc>
        <w:tc>
          <w:tcPr>
            <w:tcW w:w="2983" w:type="dxa"/>
          </w:tcPr>
          <w:p w:rsidR="004F2778" w:rsidRPr="00D3602F" w:rsidRDefault="004F2778" w:rsidP="00F80499">
            <w:pPr>
              <w:pStyle w:val="Default"/>
              <w:rPr>
                <w:color w:val="auto"/>
              </w:rPr>
            </w:pPr>
            <w:r w:rsidRPr="00D3602F">
              <w:rPr>
                <w:color w:val="auto"/>
              </w:rPr>
              <w:t>Гаршина  Юлиана  Петровна</w:t>
            </w:r>
          </w:p>
        </w:tc>
        <w:tc>
          <w:tcPr>
            <w:tcW w:w="2626" w:type="dxa"/>
          </w:tcPr>
          <w:p w:rsidR="004F2778" w:rsidRPr="00D3602F" w:rsidRDefault="004F2778" w:rsidP="00F80499">
            <w:pPr>
              <w:pStyle w:val="Default"/>
              <w:rPr>
                <w:color w:val="auto"/>
              </w:rPr>
            </w:pPr>
            <w:r w:rsidRPr="00D3602F">
              <w:rPr>
                <w:color w:val="auto"/>
              </w:rPr>
              <w:t>Старший методист</w:t>
            </w:r>
            <w:proofErr w:type="gramStart"/>
            <w:r w:rsidRPr="00D3602F">
              <w:rPr>
                <w:color w:val="auto"/>
              </w:rPr>
              <w:t>.</w:t>
            </w:r>
            <w:proofErr w:type="gramEnd"/>
            <w:r w:rsidRPr="00D3602F">
              <w:rPr>
                <w:color w:val="auto"/>
              </w:rPr>
              <w:t xml:space="preserve"> </w:t>
            </w:r>
            <w:proofErr w:type="gramStart"/>
            <w:r w:rsidRPr="00D3602F">
              <w:rPr>
                <w:color w:val="auto"/>
              </w:rPr>
              <w:t>п</w:t>
            </w:r>
            <w:proofErr w:type="gramEnd"/>
            <w:r w:rsidRPr="00D3602F">
              <w:rPr>
                <w:color w:val="auto"/>
              </w:rPr>
              <w:t>реподаватель</w:t>
            </w:r>
          </w:p>
        </w:tc>
        <w:tc>
          <w:tcPr>
            <w:tcW w:w="3499" w:type="dxa"/>
          </w:tcPr>
          <w:p w:rsidR="004F2778" w:rsidRPr="00D3602F" w:rsidRDefault="004F2778" w:rsidP="00F80499">
            <w:pPr>
              <w:rPr>
                <w:rFonts w:ascii="Times New Roman" w:eastAsia="Times New Roman" w:hAnsi="Times New Roman" w:cs="Times New Roman"/>
                <w:sz w:val="24"/>
                <w:szCs w:val="24"/>
              </w:rPr>
            </w:pPr>
            <w:r w:rsidRPr="00D3602F">
              <w:rPr>
                <w:rFonts w:ascii="Times New Roman" w:eastAsia="Times New Roman" w:hAnsi="Times New Roman" w:cs="Times New Roman"/>
                <w:sz w:val="24"/>
                <w:szCs w:val="24"/>
              </w:rPr>
              <w:t>ГБПОУ  «Самарское областное училище культуры   и искусств</w:t>
            </w:r>
          </w:p>
        </w:tc>
        <w:tc>
          <w:tcPr>
            <w:tcW w:w="3243" w:type="dxa"/>
          </w:tcPr>
          <w:p w:rsidR="004F2778" w:rsidRPr="000264F5" w:rsidRDefault="00F1204F" w:rsidP="00F80499">
            <w:pPr>
              <w:jc w:val="center"/>
              <w:rPr>
                <w:rFonts w:ascii="Times New Roman" w:hAnsi="Times New Roman" w:cs="Times New Roman"/>
                <w:sz w:val="24"/>
                <w:szCs w:val="24"/>
                <w:lang w:val="en-US"/>
              </w:rPr>
            </w:pPr>
            <w:hyperlink r:id="rId36" w:history="1">
              <w:r w:rsidR="004F2778" w:rsidRPr="000264F5">
                <w:rPr>
                  <w:rStyle w:val="a8"/>
                  <w:rFonts w:ascii="Times New Roman" w:hAnsi="Times New Roman" w:cs="Times New Roman"/>
                  <w:sz w:val="24"/>
                  <w:szCs w:val="24"/>
                  <w:lang w:val="en-US"/>
                </w:rPr>
                <w:t>julia_1526@mail.ru</w:t>
              </w:r>
            </w:hyperlink>
          </w:p>
          <w:p w:rsidR="004F2778" w:rsidRDefault="004F2778" w:rsidP="00F80499">
            <w:pPr>
              <w:jc w:val="center"/>
              <w:rPr>
                <w:rFonts w:ascii="Times New Roman" w:eastAsia="Times New Roman" w:hAnsi="Times New Roman" w:cs="Times New Roman"/>
                <w:b/>
                <w:bCs/>
                <w:color w:val="000000"/>
                <w:sz w:val="28"/>
                <w:szCs w:val="28"/>
                <w:lang w:eastAsia="ru-RU"/>
              </w:rPr>
            </w:pPr>
          </w:p>
        </w:tc>
        <w:tc>
          <w:tcPr>
            <w:tcW w:w="1971" w:type="dxa"/>
          </w:tcPr>
          <w:p w:rsidR="004F2778" w:rsidRDefault="004F2778" w:rsidP="00F80499">
            <w:pPr>
              <w:jc w:val="center"/>
              <w:rPr>
                <w:rFonts w:ascii="Times New Roman" w:eastAsia="Times New Roman" w:hAnsi="Times New Roman" w:cs="Times New Roman"/>
                <w:b/>
                <w:bCs/>
                <w:color w:val="000000"/>
                <w:sz w:val="28"/>
                <w:szCs w:val="28"/>
                <w:lang w:eastAsia="ru-RU"/>
              </w:rPr>
            </w:pPr>
            <w:r w:rsidRPr="000B753A">
              <w:rPr>
                <w:rFonts w:ascii="Times New Roman" w:eastAsia="Times New Roman" w:hAnsi="Times New Roman" w:cs="Times New Roman"/>
                <w:bCs/>
                <w:color w:val="000000"/>
                <w:sz w:val="24"/>
                <w:szCs w:val="24"/>
                <w:lang w:eastAsia="ru-RU"/>
              </w:rPr>
              <w:t>Электронное согласование</w:t>
            </w:r>
          </w:p>
        </w:tc>
      </w:tr>
      <w:tr w:rsidR="004F2778" w:rsidTr="00F80499">
        <w:tc>
          <w:tcPr>
            <w:tcW w:w="704" w:type="dxa"/>
          </w:tcPr>
          <w:p w:rsidR="004F2778" w:rsidRPr="00D3602F" w:rsidRDefault="004F2778" w:rsidP="00F80499">
            <w:pPr>
              <w:jc w:val="center"/>
              <w:rPr>
                <w:rFonts w:ascii="Times New Roman" w:hAnsi="Times New Roman" w:cs="Times New Roman"/>
                <w:sz w:val="24"/>
                <w:szCs w:val="24"/>
              </w:rPr>
            </w:pPr>
            <w:r w:rsidRPr="00D3602F">
              <w:rPr>
                <w:rFonts w:ascii="Times New Roman" w:hAnsi="Times New Roman" w:cs="Times New Roman"/>
                <w:sz w:val="24"/>
                <w:szCs w:val="24"/>
              </w:rPr>
              <w:t>7</w:t>
            </w:r>
          </w:p>
        </w:tc>
        <w:tc>
          <w:tcPr>
            <w:tcW w:w="2983" w:type="dxa"/>
          </w:tcPr>
          <w:p w:rsidR="004F2778" w:rsidRPr="00D3602F" w:rsidRDefault="004F2778" w:rsidP="00F80499">
            <w:pPr>
              <w:rPr>
                <w:rFonts w:ascii="Times New Roman" w:hAnsi="Times New Roman" w:cs="Times New Roman"/>
                <w:sz w:val="24"/>
                <w:szCs w:val="24"/>
                <w:shd w:val="clear" w:color="auto" w:fill="FFFFFF"/>
              </w:rPr>
            </w:pPr>
            <w:r w:rsidRPr="00D3602F">
              <w:rPr>
                <w:rFonts w:ascii="Times New Roman" w:hAnsi="Times New Roman" w:cs="Times New Roman"/>
                <w:sz w:val="24"/>
                <w:szCs w:val="24"/>
                <w:shd w:val="clear" w:color="auto" w:fill="FFFFFF"/>
              </w:rPr>
              <w:t>Иванова Жанна Николаевна</w:t>
            </w:r>
          </w:p>
        </w:tc>
        <w:tc>
          <w:tcPr>
            <w:tcW w:w="2626" w:type="dxa"/>
          </w:tcPr>
          <w:p w:rsidR="004F2778" w:rsidRPr="00D3602F" w:rsidRDefault="004F2778" w:rsidP="00F80499">
            <w:pPr>
              <w:rPr>
                <w:rFonts w:ascii="Times New Roman" w:hAnsi="Times New Roman" w:cs="Times New Roman"/>
                <w:sz w:val="24"/>
                <w:szCs w:val="24"/>
                <w:shd w:val="clear" w:color="auto" w:fill="FFFFFF"/>
              </w:rPr>
            </w:pPr>
            <w:r w:rsidRPr="00D3602F">
              <w:rPr>
                <w:rFonts w:ascii="Times New Roman" w:hAnsi="Times New Roman" w:cs="Times New Roman"/>
                <w:sz w:val="24"/>
                <w:szCs w:val="24"/>
                <w:shd w:val="clear" w:color="auto" w:fill="FFFFFF"/>
              </w:rPr>
              <w:t>Методист, преподаватель</w:t>
            </w:r>
          </w:p>
        </w:tc>
        <w:tc>
          <w:tcPr>
            <w:tcW w:w="3499" w:type="dxa"/>
          </w:tcPr>
          <w:p w:rsidR="004F2778" w:rsidRPr="00D3602F" w:rsidRDefault="004F2778" w:rsidP="00F80499">
            <w:pPr>
              <w:rPr>
                <w:rFonts w:ascii="Times New Roman" w:hAnsi="Times New Roman" w:cs="Times New Roman"/>
                <w:sz w:val="24"/>
                <w:szCs w:val="24"/>
                <w:shd w:val="clear" w:color="auto" w:fill="FFFFFF"/>
              </w:rPr>
            </w:pPr>
            <w:r w:rsidRPr="00D3602F">
              <w:rPr>
                <w:rFonts w:ascii="Times New Roman" w:hAnsi="Times New Roman" w:cs="Times New Roman"/>
                <w:sz w:val="24"/>
                <w:szCs w:val="24"/>
                <w:shd w:val="clear" w:color="auto" w:fill="FFFFFF"/>
              </w:rPr>
              <w:t xml:space="preserve">ГАПОУ  «Самарский государственный колледж сервисных технологий и </w:t>
            </w:r>
            <w:r w:rsidRPr="00D3602F">
              <w:rPr>
                <w:rFonts w:ascii="Times New Roman" w:hAnsi="Times New Roman" w:cs="Times New Roman"/>
                <w:sz w:val="24"/>
                <w:szCs w:val="24"/>
                <w:shd w:val="clear" w:color="auto" w:fill="FFFFFF"/>
              </w:rPr>
              <w:lastRenderedPageBreak/>
              <w:t>дизайна»</w:t>
            </w:r>
          </w:p>
        </w:tc>
        <w:tc>
          <w:tcPr>
            <w:tcW w:w="3243" w:type="dxa"/>
          </w:tcPr>
          <w:p w:rsidR="004F2778" w:rsidRPr="0096012C" w:rsidRDefault="00F1204F" w:rsidP="00F80499">
            <w:pPr>
              <w:jc w:val="center"/>
              <w:rPr>
                <w:rFonts w:ascii="Times New Roman" w:hAnsi="Times New Roman" w:cs="Times New Roman"/>
                <w:sz w:val="24"/>
                <w:szCs w:val="24"/>
                <w:shd w:val="clear" w:color="auto" w:fill="FFFFFF"/>
              </w:rPr>
            </w:pPr>
            <w:hyperlink r:id="rId37" w:history="1">
              <w:r w:rsidR="004F2778" w:rsidRPr="0096012C">
                <w:rPr>
                  <w:rStyle w:val="a8"/>
                  <w:rFonts w:ascii="Times New Roman" w:hAnsi="Times New Roman" w:cs="Times New Roman"/>
                  <w:sz w:val="24"/>
                  <w:szCs w:val="24"/>
                  <w:shd w:val="clear" w:color="auto" w:fill="FFFFFF"/>
                </w:rPr>
                <w:t>zhanna.ivanova66@mail.ru</w:t>
              </w:r>
            </w:hyperlink>
          </w:p>
          <w:p w:rsidR="004F2778" w:rsidRDefault="004F2778" w:rsidP="00F80499">
            <w:pPr>
              <w:jc w:val="center"/>
            </w:pPr>
          </w:p>
        </w:tc>
        <w:tc>
          <w:tcPr>
            <w:tcW w:w="1971" w:type="dxa"/>
          </w:tcPr>
          <w:p w:rsidR="004F2778" w:rsidRDefault="004F2778" w:rsidP="00F80499">
            <w:pPr>
              <w:jc w:val="center"/>
              <w:rPr>
                <w:rFonts w:ascii="Times New Roman" w:eastAsia="Times New Roman" w:hAnsi="Times New Roman" w:cs="Times New Roman"/>
                <w:b/>
                <w:bCs/>
                <w:color w:val="000000"/>
                <w:sz w:val="28"/>
                <w:szCs w:val="28"/>
                <w:lang w:eastAsia="ru-RU"/>
              </w:rPr>
            </w:pPr>
            <w:r w:rsidRPr="000B753A">
              <w:rPr>
                <w:rFonts w:ascii="Times New Roman" w:eastAsia="Times New Roman" w:hAnsi="Times New Roman" w:cs="Times New Roman"/>
                <w:bCs/>
                <w:color w:val="000000"/>
                <w:sz w:val="24"/>
                <w:szCs w:val="24"/>
                <w:lang w:eastAsia="ru-RU"/>
              </w:rPr>
              <w:t>Электронное согласование</w:t>
            </w:r>
          </w:p>
        </w:tc>
      </w:tr>
      <w:tr w:rsidR="004F2778" w:rsidTr="00F80499">
        <w:tc>
          <w:tcPr>
            <w:tcW w:w="704" w:type="dxa"/>
          </w:tcPr>
          <w:p w:rsidR="004F2778" w:rsidRPr="00D3602F" w:rsidRDefault="004F2778" w:rsidP="00F80499">
            <w:pPr>
              <w:jc w:val="center"/>
              <w:rPr>
                <w:rFonts w:ascii="Times New Roman" w:hAnsi="Times New Roman" w:cs="Times New Roman"/>
                <w:sz w:val="24"/>
                <w:szCs w:val="24"/>
              </w:rPr>
            </w:pPr>
            <w:r w:rsidRPr="00D3602F">
              <w:rPr>
                <w:rFonts w:ascii="Times New Roman" w:hAnsi="Times New Roman" w:cs="Times New Roman"/>
                <w:sz w:val="24"/>
                <w:szCs w:val="24"/>
              </w:rPr>
              <w:lastRenderedPageBreak/>
              <w:t>8</w:t>
            </w:r>
          </w:p>
        </w:tc>
        <w:tc>
          <w:tcPr>
            <w:tcW w:w="2983" w:type="dxa"/>
          </w:tcPr>
          <w:p w:rsidR="004F2778" w:rsidRPr="00D3602F" w:rsidRDefault="004F2778" w:rsidP="00F80499">
            <w:pPr>
              <w:pStyle w:val="Default"/>
              <w:rPr>
                <w:color w:val="auto"/>
              </w:rPr>
            </w:pPr>
            <w:r w:rsidRPr="00D3602F">
              <w:rPr>
                <w:color w:val="auto"/>
              </w:rPr>
              <w:t>Кирдяшкина  Наталья  Евгеньевна</w:t>
            </w:r>
          </w:p>
        </w:tc>
        <w:tc>
          <w:tcPr>
            <w:tcW w:w="2626" w:type="dxa"/>
          </w:tcPr>
          <w:p w:rsidR="004F2778" w:rsidRPr="00D3602F" w:rsidRDefault="004F2778" w:rsidP="00F80499">
            <w:pPr>
              <w:pStyle w:val="Default"/>
              <w:rPr>
                <w:color w:val="auto"/>
              </w:rPr>
            </w:pPr>
            <w:r w:rsidRPr="00D3602F">
              <w:rPr>
                <w:color w:val="auto"/>
              </w:rPr>
              <w:t>Преподаватель</w:t>
            </w:r>
          </w:p>
        </w:tc>
        <w:tc>
          <w:tcPr>
            <w:tcW w:w="3499" w:type="dxa"/>
          </w:tcPr>
          <w:p w:rsidR="004F2778" w:rsidRPr="00D3602F" w:rsidRDefault="004F2778" w:rsidP="00F80499">
            <w:pPr>
              <w:rPr>
                <w:rFonts w:ascii="Times New Roman" w:eastAsia="Times New Roman" w:hAnsi="Times New Roman" w:cs="Times New Roman"/>
                <w:sz w:val="24"/>
                <w:szCs w:val="24"/>
              </w:rPr>
            </w:pPr>
            <w:r w:rsidRPr="00D3602F">
              <w:rPr>
                <w:rFonts w:ascii="Times New Roman" w:eastAsia="Times New Roman" w:hAnsi="Times New Roman" w:cs="Times New Roman"/>
                <w:sz w:val="24"/>
                <w:szCs w:val="24"/>
              </w:rPr>
              <w:t>ГБПОУ «Самарское областное училище культуры   и искусств</w:t>
            </w:r>
          </w:p>
        </w:tc>
        <w:tc>
          <w:tcPr>
            <w:tcW w:w="3243" w:type="dxa"/>
          </w:tcPr>
          <w:p w:rsidR="004F2778" w:rsidRDefault="00F1204F" w:rsidP="00F80499">
            <w:pPr>
              <w:jc w:val="center"/>
            </w:pPr>
            <w:hyperlink r:id="rId38" w:history="1">
              <w:r w:rsidR="004F2778" w:rsidRPr="00241AA5">
                <w:rPr>
                  <w:rStyle w:val="a8"/>
                </w:rPr>
                <w:t>kirdypa@yandex.ru</w:t>
              </w:r>
            </w:hyperlink>
          </w:p>
          <w:p w:rsidR="004F2778" w:rsidRDefault="004F2778" w:rsidP="00F80499">
            <w:pPr>
              <w:jc w:val="center"/>
            </w:pPr>
          </w:p>
        </w:tc>
        <w:tc>
          <w:tcPr>
            <w:tcW w:w="1971" w:type="dxa"/>
          </w:tcPr>
          <w:p w:rsidR="004F2778" w:rsidRDefault="004F2778" w:rsidP="00F80499">
            <w:pPr>
              <w:jc w:val="center"/>
              <w:rPr>
                <w:rFonts w:ascii="Times New Roman" w:eastAsia="Times New Roman" w:hAnsi="Times New Roman" w:cs="Times New Roman"/>
                <w:b/>
                <w:bCs/>
                <w:color w:val="000000"/>
                <w:sz w:val="28"/>
                <w:szCs w:val="28"/>
                <w:lang w:eastAsia="ru-RU"/>
              </w:rPr>
            </w:pPr>
            <w:r w:rsidRPr="000B753A">
              <w:rPr>
                <w:rFonts w:ascii="Times New Roman" w:eastAsia="Times New Roman" w:hAnsi="Times New Roman" w:cs="Times New Roman"/>
                <w:bCs/>
                <w:color w:val="000000"/>
                <w:sz w:val="24"/>
                <w:szCs w:val="24"/>
                <w:lang w:eastAsia="ru-RU"/>
              </w:rPr>
              <w:t>Электронное согласование</w:t>
            </w:r>
          </w:p>
        </w:tc>
      </w:tr>
      <w:tr w:rsidR="004F2778" w:rsidTr="00F80499">
        <w:tc>
          <w:tcPr>
            <w:tcW w:w="704" w:type="dxa"/>
          </w:tcPr>
          <w:p w:rsidR="004F2778" w:rsidRPr="00D3602F" w:rsidRDefault="004F2778" w:rsidP="00F80499">
            <w:pPr>
              <w:jc w:val="center"/>
              <w:rPr>
                <w:rFonts w:ascii="Times New Roman" w:hAnsi="Times New Roman" w:cs="Times New Roman"/>
                <w:sz w:val="24"/>
                <w:szCs w:val="24"/>
              </w:rPr>
            </w:pPr>
            <w:r w:rsidRPr="00D3602F">
              <w:rPr>
                <w:rFonts w:ascii="Times New Roman" w:hAnsi="Times New Roman" w:cs="Times New Roman"/>
                <w:sz w:val="24"/>
                <w:szCs w:val="24"/>
              </w:rPr>
              <w:t>9</w:t>
            </w:r>
          </w:p>
        </w:tc>
        <w:tc>
          <w:tcPr>
            <w:tcW w:w="2983" w:type="dxa"/>
          </w:tcPr>
          <w:p w:rsidR="004F2778" w:rsidRPr="00D3602F" w:rsidRDefault="004F2778" w:rsidP="00F80499">
            <w:pPr>
              <w:rPr>
                <w:rFonts w:ascii="Times New Roman" w:hAnsi="Times New Roman" w:cs="Times New Roman"/>
                <w:sz w:val="24"/>
                <w:szCs w:val="24"/>
                <w:shd w:val="clear" w:color="auto" w:fill="FFFFFF"/>
              </w:rPr>
            </w:pPr>
            <w:r w:rsidRPr="00D3602F">
              <w:rPr>
                <w:rFonts w:ascii="Times New Roman" w:hAnsi="Times New Roman" w:cs="Times New Roman"/>
                <w:sz w:val="24"/>
                <w:szCs w:val="24"/>
                <w:shd w:val="clear" w:color="auto" w:fill="FFFFFF"/>
              </w:rPr>
              <w:t>Короткова Оксана Васильевна</w:t>
            </w:r>
          </w:p>
        </w:tc>
        <w:tc>
          <w:tcPr>
            <w:tcW w:w="2626" w:type="dxa"/>
          </w:tcPr>
          <w:p w:rsidR="004F2778" w:rsidRPr="00D3602F" w:rsidRDefault="004F2778" w:rsidP="00F80499">
            <w:pPr>
              <w:rPr>
                <w:rFonts w:ascii="Times New Roman" w:hAnsi="Times New Roman" w:cs="Times New Roman"/>
                <w:sz w:val="24"/>
                <w:szCs w:val="24"/>
                <w:shd w:val="clear" w:color="auto" w:fill="FFFFFF"/>
              </w:rPr>
            </w:pPr>
            <w:r w:rsidRPr="00D3602F">
              <w:rPr>
                <w:rFonts w:ascii="Times New Roman" w:hAnsi="Times New Roman" w:cs="Times New Roman"/>
                <w:sz w:val="24"/>
                <w:szCs w:val="24"/>
                <w:shd w:val="clear" w:color="auto" w:fill="FFFFFF"/>
              </w:rPr>
              <w:t>Преподаватель</w:t>
            </w:r>
          </w:p>
        </w:tc>
        <w:tc>
          <w:tcPr>
            <w:tcW w:w="3499" w:type="dxa"/>
          </w:tcPr>
          <w:p w:rsidR="004F2778" w:rsidRPr="00D3602F" w:rsidRDefault="004F2778" w:rsidP="00F80499">
            <w:pPr>
              <w:rPr>
                <w:rFonts w:ascii="Times New Roman" w:eastAsia="Times New Roman" w:hAnsi="Times New Roman" w:cs="Times New Roman"/>
                <w:sz w:val="24"/>
                <w:szCs w:val="24"/>
              </w:rPr>
            </w:pPr>
            <w:r w:rsidRPr="00D3602F">
              <w:rPr>
                <w:rFonts w:ascii="Times New Roman" w:hAnsi="Times New Roman" w:cs="Times New Roman"/>
                <w:sz w:val="24"/>
                <w:szCs w:val="24"/>
              </w:rPr>
              <w:t>Государственное бюджетное профессиональное образовательное учреждение «Самарское хореографическое училище (колледж)»</w:t>
            </w:r>
          </w:p>
        </w:tc>
        <w:tc>
          <w:tcPr>
            <w:tcW w:w="3243" w:type="dxa"/>
          </w:tcPr>
          <w:p w:rsidR="004F2778" w:rsidRPr="005B2DFF" w:rsidRDefault="00F1204F" w:rsidP="00F80499">
            <w:pPr>
              <w:jc w:val="center"/>
              <w:rPr>
                <w:rFonts w:ascii="Times New Roman" w:hAnsi="Times New Roman" w:cs="Times New Roman"/>
                <w:sz w:val="24"/>
                <w:szCs w:val="24"/>
                <w:shd w:val="clear" w:color="auto" w:fill="FFFFFF"/>
              </w:rPr>
            </w:pPr>
            <w:hyperlink r:id="rId39" w:history="1">
              <w:r w:rsidR="004F2778" w:rsidRPr="005B2DFF">
                <w:rPr>
                  <w:rStyle w:val="a8"/>
                  <w:rFonts w:ascii="Times New Roman" w:hAnsi="Times New Roman" w:cs="Times New Roman"/>
                  <w:sz w:val="24"/>
                  <w:szCs w:val="24"/>
                  <w:shd w:val="clear" w:color="auto" w:fill="FFFFFF"/>
                </w:rPr>
                <w:t>oksana17155@yandex.ru</w:t>
              </w:r>
            </w:hyperlink>
          </w:p>
          <w:p w:rsidR="004F2778" w:rsidRDefault="004F2778" w:rsidP="00F80499">
            <w:pPr>
              <w:jc w:val="center"/>
              <w:rPr>
                <w:rFonts w:ascii="Times New Roman" w:hAnsi="Times New Roman" w:cs="Times New Roman"/>
                <w:sz w:val="24"/>
                <w:szCs w:val="24"/>
                <w:shd w:val="clear" w:color="auto" w:fill="FFFFFF"/>
              </w:rPr>
            </w:pPr>
          </w:p>
          <w:p w:rsidR="004F2778" w:rsidRDefault="004F2778" w:rsidP="00F80499">
            <w:pPr>
              <w:jc w:val="center"/>
              <w:rPr>
                <w:rFonts w:ascii="Times New Roman" w:eastAsia="Times New Roman" w:hAnsi="Times New Roman" w:cs="Times New Roman"/>
                <w:b/>
                <w:bCs/>
                <w:color w:val="000000"/>
                <w:sz w:val="28"/>
                <w:szCs w:val="28"/>
                <w:lang w:eastAsia="ru-RU"/>
              </w:rPr>
            </w:pPr>
          </w:p>
        </w:tc>
        <w:tc>
          <w:tcPr>
            <w:tcW w:w="1971" w:type="dxa"/>
          </w:tcPr>
          <w:p w:rsidR="004F2778" w:rsidRDefault="004F2778" w:rsidP="00F80499">
            <w:pPr>
              <w:jc w:val="center"/>
              <w:rPr>
                <w:rFonts w:ascii="Times New Roman" w:eastAsia="Times New Roman" w:hAnsi="Times New Roman" w:cs="Times New Roman"/>
                <w:b/>
                <w:bCs/>
                <w:color w:val="000000"/>
                <w:sz w:val="28"/>
                <w:szCs w:val="28"/>
                <w:lang w:eastAsia="ru-RU"/>
              </w:rPr>
            </w:pPr>
            <w:r w:rsidRPr="000B753A">
              <w:rPr>
                <w:rFonts w:ascii="Times New Roman" w:eastAsia="Times New Roman" w:hAnsi="Times New Roman" w:cs="Times New Roman"/>
                <w:bCs/>
                <w:color w:val="000000"/>
                <w:sz w:val="24"/>
                <w:szCs w:val="24"/>
                <w:lang w:eastAsia="ru-RU"/>
              </w:rPr>
              <w:t>Электронное согласование</w:t>
            </w:r>
          </w:p>
        </w:tc>
      </w:tr>
      <w:tr w:rsidR="004F2778" w:rsidTr="00F80499">
        <w:tc>
          <w:tcPr>
            <w:tcW w:w="704" w:type="dxa"/>
          </w:tcPr>
          <w:p w:rsidR="004F2778" w:rsidRPr="00D3602F" w:rsidRDefault="004F2778" w:rsidP="00F80499">
            <w:pPr>
              <w:jc w:val="center"/>
              <w:rPr>
                <w:rFonts w:ascii="Times New Roman" w:hAnsi="Times New Roman" w:cs="Times New Roman"/>
                <w:sz w:val="24"/>
                <w:szCs w:val="24"/>
              </w:rPr>
            </w:pPr>
            <w:r w:rsidRPr="00D3602F">
              <w:rPr>
                <w:rFonts w:ascii="Times New Roman" w:hAnsi="Times New Roman" w:cs="Times New Roman"/>
                <w:sz w:val="24"/>
                <w:szCs w:val="24"/>
              </w:rPr>
              <w:t>10</w:t>
            </w:r>
          </w:p>
        </w:tc>
        <w:tc>
          <w:tcPr>
            <w:tcW w:w="2983" w:type="dxa"/>
          </w:tcPr>
          <w:p w:rsidR="004F2778" w:rsidRPr="00D3602F" w:rsidRDefault="004F2778" w:rsidP="00F80499">
            <w:pPr>
              <w:rPr>
                <w:rFonts w:ascii="Times New Roman" w:eastAsia="Times New Roman" w:hAnsi="Times New Roman" w:cs="Times New Roman"/>
                <w:sz w:val="24"/>
                <w:szCs w:val="24"/>
              </w:rPr>
            </w:pPr>
            <w:r w:rsidRPr="00D3602F">
              <w:rPr>
                <w:rFonts w:ascii="Times New Roman" w:eastAsia="Times New Roman" w:hAnsi="Times New Roman" w:cs="Times New Roman"/>
                <w:sz w:val="24"/>
                <w:szCs w:val="24"/>
              </w:rPr>
              <w:t>Михайлов  Виктор Николаевич</w:t>
            </w:r>
          </w:p>
        </w:tc>
        <w:tc>
          <w:tcPr>
            <w:tcW w:w="2626" w:type="dxa"/>
          </w:tcPr>
          <w:p w:rsidR="004F2778" w:rsidRPr="00D3602F" w:rsidRDefault="004F2778" w:rsidP="00F80499">
            <w:pPr>
              <w:rPr>
                <w:rFonts w:ascii="Times New Roman" w:hAnsi="Times New Roman" w:cs="Times New Roman"/>
                <w:sz w:val="24"/>
                <w:szCs w:val="24"/>
                <w:shd w:val="clear" w:color="auto" w:fill="FFFFFF"/>
              </w:rPr>
            </w:pPr>
            <w:r w:rsidRPr="00D3602F">
              <w:rPr>
                <w:rFonts w:ascii="Times New Roman" w:hAnsi="Times New Roman" w:cs="Times New Roman"/>
                <w:sz w:val="24"/>
                <w:szCs w:val="24"/>
                <w:shd w:val="clear" w:color="auto" w:fill="FFFFFF"/>
              </w:rPr>
              <w:t>Преподаватель</w:t>
            </w:r>
          </w:p>
        </w:tc>
        <w:tc>
          <w:tcPr>
            <w:tcW w:w="3499" w:type="dxa"/>
          </w:tcPr>
          <w:p w:rsidR="004F2778" w:rsidRPr="00D3602F" w:rsidRDefault="004F2778" w:rsidP="00F80499">
            <w:pPr>
              <w:rPr>
                <w:rFonts w:ascii="Times New Roman" w:eastAsia="Times New Roman" w:hAnsi="Times New Roman" w:cs="Times New Roman"/>
                <w:sz w:val="24"/>
                <w:szCs w:val="24"/>
              </w:rPr>
            </w:pPr>
            <w:r w:rsidRPr="00D3602F">
              <w:rPr>
                <w:rFonts w:ascii="Times New Roman" w:eastAsia="Times New Roman" w:hAnsi="Times New Roman" w:cs="Times New Roman"/>
                <w:sz w:val="24"/>
                <w:szCs w:val="24"/>
              </w:rPr>
              <w:t>ГБПОУ  «Самарское областное училище культуры   и искусств</w:t>
            </w:r>
          </w:p>
        </w:tc>
        <w:tc>
          <w:tcPr>
            <w:tcW w:w="3243" w:type="dxa"/>
          </w:tcPr>
          <w:p w:rsidR="004F2778" w:rsidRPr="00826643" w:rsidRDefault="00F1204F" w:rsidP="00F80499">
            <w:pPr>
              <w:jc w:val="center"/>
              <w:rPr>
                <w:rFonts w:ascii="Times New Roman" w:eastAsia="Times New Roman" w:hAnsi="Times New Roman" w:cs="Times New Roman"/>
                <w:bCs/>
                <w:color w:val="000000"/>
                <w:sz w:val="24"/>
                <w:szCs w:val="24"/>
                <w:lang w:eastAsia="ru-RU"/>
              </w:rPr>
            </w:pPr>
            <w:hyperlink r:id="rId40" w:history="1">
              <w:r w:rsidR="004F2778" w:rsidRPr="00826643">
                <w:rPr>
                  <w:rStyle w:val="a8"/>
                  <w:rFonts w:ascii="Times New Roman" w:eastAsia="Times New Roman" w:hAnsi="Times New Roman" w:cs="Times New Roman"/>
                  <w:bCs/>
                  <w:sz w:val="24"/>
                  <w:szCs w:val="24"/>
                  <w:lang w:eastAsia="ru-RU"/>
                </w:rPr>
                <w:t>vict.mikhailov@yandex.ru</w:t>
              </w:r>
            </w:hyperlink>
          </w:p>
          <w:p w:rsidR="004F2778" w:rsidRDefault="004F2778" w:rsidP="00F80499">
            <w:pPr>
              <w:jc w:val="center"/>
              <w:rPr>
                <w:rFonts w:ascii="Times New Roman" w:eastAsia="Times New Roman" w:hAnsi="Times New Roman" w:cs="Times New Roman"/>
                <w:b/>
                <w:bCs/>
                <w:color w:val="000000"/>
                <w:sz w:val="28"/>
                <w:szCs w:val="28"/>
                <w:lang w:eastAsia="ru-RU"/>
              </w:rPr>
            </w:pPr>
          </w:p>
        </w:tc>
        <w:tc>
          <w:tcPr>
            <w:tcW w:w="1971" w:type="dxa"/>
          </w:tcPr>
          <w:p w:rsidR="004F2778" w:rsidRDefault="004F2778" w:rsidP="00F80499">
            <w:pPr>
              <w:jc w:val="center"/>
              <w:rPr>
                <w:rFonts w:ascii="Times New Roman" w:eastAsia="Times New Roman" w:hAnsi="Times New Roman" w:cs="Times New Roman"/>
                <w:b/>
                <w:bCs/>
                <w:color w:val="000000"/>
                <w:sz w:val="28"/>
                <w:szCs w:val="28"/>
                <w:lang w:eastAsia="ru-RU"/>
              </w:rPr>
            </w:pPr>
            <w:r w:rsidRPr="000B753A">
              <w:rPr>
                <w:rFonts w:ascii="Times New Roman" w:eastAsia="Times New Roman" w:hAnsi="Times New Roman" w:cs="Times New Roman"/>
                <w:bCs/>
                <w:color w:val="000000"/>
                <w:sz w:val="24"/>
                <w:szCs w:val="24"/>
                <w:lang w:eastAsia="ru-RU"/>
              </w:rPr>
              <w:t>Электронное согласование</w:t>
            </w:r>
          </w:p>
        </w:tc>
      </w:tr>
      <w:tr w:rsidR="004F2778" w:rsidTr="00F80499">
        <w:tc>
          <w:tcPr>
            <w:tcW w:w="704" w:type="dxa"/>
          </w:tcPr>
          <w:p w:rsidR="004F2778" w:rsidRPr="00D3602F" w:rsidRDefault="004F2778" w:rsidP="00F80499">
            <w:pPr>
              <w:jc w:val="center"/>
              <w:rPr>
                <w:rFonts w:ascii="Times New Roman" w:hAnsi="Times New Roman" w:cs="Times New Roman"/>
                <w:sz w:val="24"/>
                <w:szCs w:val="24"/>
              </w:rPr>
            </w:pPr>
            <w:r w:rsidRPr="00D3602F">
              <w:rPr>
                <w:rFonts w:ascii="Times New Roman" w:hAnsi="Times New Roman" w:cs="Times New Roman"/>
                <w:sz w:val="24"/>
                <w:szCs w:val="24"/>
              </w:rPr>
              <w:t>11</w:t>
            </w:r>
          </w:p>
        </w:tc>
        <w:tc>
          <w:tcPr>
            <w:tcW w:w="2983" w:type="dxa"/>
          </w:tcPr>
          <w:p w:rsidR="004F2778" w:rsidRPr="00D3602F" w:rsidRDefault="004F2778" w:rsidP="00F80499">
            <w:pPr>
              <w:rPr>
                <w:rFonts w:ascii="Times New Roman" w:hAnsi="Times New Roman" w:cs="Times New Roman"/>
                <w:sz w:val="24"/>
                <w:szCs w:val="24"/>
                <w:shd w:val="clear" w:color="auto" w:fill="FFFFFF"/>
              </w:rPr>
            </w:pPr>
            <w:r w:rsidRPr="00D3602F">
              <w:rPr>
                <w:rFonts w:ascii="Times New Roman" w:hAnsi="Times New Roman" w:cs="Times New Roman"/>
                <w:sz w:val="24"/>
                <w:szCs w:val="24"/>
                <w:shd w:val="clear" w:color="auto" w:fill="FFFFFF"/>
              </w:rPr>
              <w:t xml:space="preserve">Платонова </w:t>
            </w:r>
          </w:p>
          <w:p w:rsidR="004F2778" w:rsidRPr="00D3602F" w:rsidRDefault="004F2778" w:rsidP="00F80499">
            <w:pPr>
              <w:rPr>
                <w:rFonts w:ascii="Times New Roman" w:hAnsi="Times New Roman" w:cs="Times New Roman"/>
                <w:sz w:val="24"/>
                <w:szCs w:val="24"/>
                <w:shd w:val="clear" w:color="auto" w:fill="FFFFFF"/>
              </w:rPr>
            </w:pPr>
            <w:r w:rsidRPr="00D3602F">
              <w:rPr>
                <w:rFonts w:ascii="Times New Roman" w:hAnsi="Times New Roman" w:cs="Times New Roman"/>
                <w:sz w:val="24"/>
                <w:szCs w:val="24"/>
                <w:shd w:val="clear" w:color="auto" w:fill="FFFFFF"/>
              </w:rPr>
              <w:t xml:space="preserve">Марина </w:t>
            </w:r>
          </w:p>
          <w:p w:rsidR="004F2778" w:rsidRPr="00D3602F" w:rsidRDefault="004F2778" w:rsidP="00F80499">
            <w:pPr>
              <w:rPr>
                <w:rFonts w:ascii="Times New Roman" w:hAnsi="Times New Roman" w:cs="Times New Roman"/>
                <w:sz w:val="24"/>
                <w:szCs w:val="24"/>
                <w:shd w:val="clear" w:color="auto" w:fill="FFFFFF"/>
              </w:rPr>
            </w:pPr>
            <w:r w:rsidRPr="00D3602F">
              <w:rPr>
                <w:rFonts w:ascii="Times New Roman" w:hAnsi="Times New Roman" w:cs="Times New Roman"/>
                <w:sz w:val="24"/>
                <w:szCs w:val="24"/>
                <w:shd w:val="clear" w:color="auto" w:fill="FFFFFF"/>
              </w:rPr>
              <w:t xml:space="preserve">Львовна </w:t>
            </w:r>
          </w:p>
          <w:p w:rsidR="004F2778" w:rsidRPr="00D3602F" w:rsidRDefault="004F2778" w:rsidP="00F80499">
            <w:pPr>
              <w:rPr>
                <w:rFonts w:ascii="Times New Roman" w:hAnsi="Times New Roman" w:cs="Times New Roman"/>
                <w:sz w:val="24"/>
                <w:szCs w:val="24"/>
                <w:shd w:val="clear" w:color="auto" w:fill="FFFFFF"/>
              </w:rPr>
            </w:pPr>
          </w:p>
        </w:tc>
        <w:tc>
          <w:tcPr>
            <w:tcW w:w="2626" w:type="dxa"/>
          </w:tcPr>
          <w:p w:rsidR="004F2778" w:rsidRPr="00D3602F" w:rsidRDefault="004F2778" w:rsidP="00F80499">
            <w:pPr>
              <w:rPr>
                <w:rFonts w:ascii="Times New Roman" w:hAnsi="Times New Roman" w:cs="Times New Roman"/>
                <w:sz w:val="24"/>
                <w:szCs w:val="24"/>
                <w:shd w:val="clear" w:color="auto" w:fill="FFFFFF"/>
              </w:rPr>
            </w:pPr>
            <w:r w:rsidRPr="00D3602F">
              <w:rPr>
                <w:rFonts w:ascii="Times New Roman" w:hAnsi="Times New Roman" w:cs="Times New Roman"/>
                <w:sz w:val="24"/>
                <w:szCs w:val="24"/>
                <w:shd w:val="clear" w:color="auto" w:fill="FFFFFF"/>
              </w:rPr>
              <w:t xml:space="preserve">Кандидат </w:t>
            </w:r>
            <w:proofErr w:type="spellStart"/>
            <w:r w:rsidRPr="00D3602F">
              <w:rPr>
                <w:rFonts w:ascii="Times New Roman" w:hAnsi="Times New Roman" w:cs="Times New Roman"/>
                <w:sz w:val="24"/>
                <w:szCs w:val="24"/>
                <w:shd w:val="clear" w:color="auto" w:fill="FFFFFF"/>
              </w:rPr>
              <w:t>пед</w:t>
            </w:r>
            <w:proofErr w:type="spellEnd"/>
            <w:r w:rsidRPr="00D3602F">
              <w:rPr>
                <w:rFonts w:ascii="Times New Roman" w:hAnsi="Times New Roman" w:cs="Times New Roman"/>
                <w:sz w:val="24"/>
                <w:szCs w:val="24"/>
                <w:shd w:val="clear" w:color="auto" w:fill="FFFFFF"/>
              </w:rPr>
              <w:t xml:space="preserve">. наук, профессор </w:t>
            </w:r>
            <w:r w:rsidRPr="00D3602F">
              <w:rPr>
                <w:rFonts w:ascii="Times New Roman" w:hAnsi="Times New Roman" w:cs="Times New Roman"/>
                <w:sz w:val="24"/>
                <w:szCs w:val="24"/>
              </w:rPr>
              <w:t>по специальности «Музыкальное искусство</w:t>
            </w:r>
            <w:r w:rsidRPr="00D3602F">
              <w:rPr>
                <w:rFonts w:ascii="Times New Roman" w:hAnsi="Times New Roman" w:cs="Times New Roman"/>
                <w:sz w:val="24"/>
                <w:szCs w:val="24"/>
                <w:shd w:val="clear" w:color="auto" w:fill="FFFFFF"/>
              </w:rPr>
              <w:t>,</w:t>
            </w:r>
          </w:p>
          <w:p w:rsidR="004F2778" w:rsidRPr="00D3602F" w:rsidRDefault="004F2778" w:rsidP="00F80499">
            <w:pPr>
              <w:rPr>
                <w:rFonts w:ascii="Times New Roman" w:hAnsi="Times New Roman" w:cs="Times New Roman"/>
                <w:sz w:val="24"/>
                <w:szCs w:val="24"/>
              </w:rPr>
            </w:pPr>
            <w:r w:rsidRPr="00D3602F">
              <w:rPr>
                <w:rFonts w:ascii="Times New Roman" w:hAnsi="Times New Roman" w:cs="Times New Roman"/>
                <w:sz w:val="24"/>
                <w:szCs w:val="24"/>
                <w:shd w:val="clear" w:color="auto" w:fill="FFFFFF"/>
              </w:rPr>
              <w:t>председатель ПЦК «</w:t>
            </w:r>
            <w:proofErr w:type="gramStart"/>
            <w:r w:rsidRPr="00D3602F">
              <w:rPr>
                <w:rFonts w:ascii="Times New Roman" w:hAnsi="Times New Roman" w:cs="Times New Roman"/>
                <w:sz w:val="24"/>
                <w:szCs w:val="24"/>
                <w:shd w:val="clear" w:color="auto" w:fill="FFFFFF"/>
              </w:rPr>
              <w:t>Хоровое</w:t>
            </w:r>
            <w:proofErr w:type="gramEnd"/>
            <w:r w:rsidRPr="00D3602F">
              <w:rPr>
                <w:rFonts w:ascii="Times New Roman" w:hAnsi="Times New Roman" w:cs="Times New Roman"/>
                <w:sz w:val="24"/>
                <w:szCs w:val="24"/>
                <w:shd w:val="clear" w:color="auto" w:fill="FFFFFF"/>
              </w:rPr>
              <w:t xml:space="preserve"> дирижирование»</w:t>
            </w:r>
          </w:p>
        </w:tc>
        <w:tc>
          <w:tcPr>
            <w:tcW w:w="3499" w:type="dxa"/>
          </w:tcPr>
          <w:p w:rsidR="004F2778" w:rsidRPr="004F2778" w:rsidRDefault="004F2778" w:rsidP="00F80499">
            <w:pPr>
              <w:rPr>
                <w:rFonts w:ascii="Times New Roman" w:eastAsia="Times New Roman" w:hAnsi="Times New Roman" w:cs="Times New Roman"/>
                <w:i/>
                <w:sz w:val="24"/>
                <w:szCs w:val="24"/>
              </w:rPr>
            </w:pPr>
            <w:r w:rsidRPr="004F2778">
              <w:rPr>
                <w:rStyle w:val="a9"/>
                <w:rFonts w:ascii="Times New Roman" w:hAnsi="Times New Roman" w:cs="Times New Roman"/>
                <w:i w:val="0"/>
                <w:sz w:val="24"/>
                <w:szCs w:val="24"/>
                <w:shd w:val="clear" w:color="auto" w:fill="FFFFFF"/>
              </w:rPr>
              <w:t>ГБПОУ «Самарское музыкальное училище им. Д. Г. Шаталова»</w:t>
            </w:r>
          </w:p>
        </w:tc>
        <w:tc>
          <w:tcPr>
            <w:tcW w:w="3243" w:type="dxa"/>
          </w:tcPr>
          <w:p w:rsidR="004F2778" w:rsidRDefault="00F1204F" w:rsidP="00F80499">
            <w:pPr>
              <w:jc w:val="center"/>
              <w:rPr>
                <w:rFonts w:ascii="Times New Roman" w:hAnsi="Times New Roman" w:cs="Times New Roman"/>
                <w:sz w:val="20"/>
                <w:szCs w:val="20"/>
                <w:shd w:val="clear" w:color="auto" w:fill="FFFFFF"/>
              </w:rPr>
            </w:pPr>
            <w:hyperlink r:id="rId41" w:history="1">
              <w:r w:rsidR="004F2778" w:rsidRPr="004D2F58">
                <w:rPr>
                  <w:rStyle w:val="a8"/>
                  <w:rFonts w:ascii="Times New Roman" w:hAnsi="Times New Roman" w:cs="Times New Roman"/>
                  <w:sz w:val="20"/>
                  <w:szCs w:val="20"/>
                  <w:shd w:val="clear" w:color="auto" w:fill="FFFFFF"/>
                </w:rPr>
                <w:t>platmel@gmail.com</w:t>
              </w:r>
            </w:hyperlink>
          </w:p>
          <w:p w:rsidR="004F2778" w:rsidRDefault="004F2778" w:rsidP="00F80499">
            <w:pPr>
              <w:jc w:val="center"/>
              <w:rPr>
                <w:rFonts w:ascii="Times New Roman" w:eastAsia="Times New Roman" w:hAnsi="Times New Roman" w:cs="Times New Roman"/>
                <w:b/>
                <w:bCs/>
                <w:color w:val="000000"/>
                <w:sz w:val="28"/>
                <w:szCs w:val="28"/>
                <w:lang w:eastAsia="ru-RU"/>
              </w:rPr>
            </w:pPr>
          </w:p>
        </w:tc>
        <w:tc>
          <w:tcPr>
            <w:tcW w:w="1971" w:type="dxa"/>
          </w:tcPr>
          <w:p w:rsidR="004F2778" w:rsidRDefault="004F2778" w:rsidP="00F80499">
            <w:pPr>
              <w:jc w:val="center"/>
              <w:rPr>
                <w:rFonts w:ascii="Times New Roman" w:eastAsia="Times New Roman" w:hAnsi="Times New Roman" w:cs="Times New Roman"/>
                <w:b/>
                <w:bCs/>
                <w:color w:val="000000"/>
                <w:sz w:val="28"/>
                <w:szCs w:val="28"/>
                <w:lang w:eastAsia="ru-RU"/>
              </w:rPr>
            </w:pPr>
            <w:r w:rsidRPr="000B753A">
              <w:rPr>
                <w:rFonts w:ascii="Times New Roman" w:eastAsia="Times New Roman" w:hAnsi="Times New Roman" w:cs="Times New Roman"/>
                <w:bCs/>
                <w:color w:val="000000"/>
                <w:sz w:val="24"/>
                <w:szCs w:val="24"/>
                <w:lang w:eastAsia="ru-RU"/>
              </w:rPr>
              <w:t>Электронное согласование</w:t>
            </w:r>
          </w:p>
        </w:tc>
      </w:tr>
      <w:tr w:rsidR="004F2778" w:rsidTr="00F80499">
        <w:tc>
          <w:tcPr>
            <w:tcW w:w="704" w:type="dxa"/>
          </w:tcPr>
          <w:p w:rsidR="004F2778" w:rsidRPr="00D3602F" w:rsidRDefault="004F2778" w:rsidP="00F80499">
            <w:pPr>
              <w:jc w:val="center"/>
              <w:rPr>
                <w:rFonts w:ascii="Times New Roman" w:hAnsi="Times New Roman" w:cs="Times New Roman"/>
                <w:sz w:val="24"/>
                <w:szCs w:val="24"/>
              </w:rPr>
            </w:pPr>
            <w:r w:rsidRPr="00D3602F">
              <w:rPr>
                <w:rFonts w:ascii="Times New Roman" w:hAnsi="Times New Roman" w:cs="Times New Roman"/>
                <w:sz w:val="24"/>
                <w:szCs w:val="24"/>
              </w:rPr>
              <w:t>12</w:t>
            </w:r>
          </w:p>
        </w:tc>
        <w:tc>
          <w:tcPr>
            <w:tcW w:w="2983" w:type="dxa"/>
          </w:tcPr>
          <w:p w:rsidR="004F2778" w:rsidRPr="00D3602F" w:rsidRDefault="004F2778" w:rsidP="00F80499">
            <w:pPr>
              <w:rPr>
                <w:rFonts w:ascii="Times New Roman" w:hAnsi="Times New Roman" w:cs="Times New Roman"/>
                <w:sz w:val="24"/>
                <w:szCs w:val="24"/>
              </w:rPr>
            </w:pPr>
            <w:r w:rsidRPr="00D3602F">
              <w:rPr>
                <w:rFonts w:ascii="Times New Roman" w:hAnsi="Times New Roman" w:cs="Times New Roman"/>
                <w:sz w:val="24"/>
                <w:szCs w:val="24"/>
                <w:shd w:val="clear" w:color="auto" w:fill="FFFFFF"/>
              </w:rPr>
              <w:t>Пешкова Мария Александровна</w:t>
            </w:r>
          </w:p>
        </w:tc>
        <w:tc>
          <w:tcPr>
            <w:tcW w:w="2626" w:type="dxa"/>
          </w:tcPr>
          <w:p w:rsidR="004F2778" w:rsidRPr="00D3602F" w:rsidRDefault="004F2778" w:rsidP="00F80499">
            <w:pPr>
              <w:rPr>
                <w:rFonts w:ascii="Times New Roman" w:hAnsi="Times New Roman" w:cs="Times New Roman"/>
                <w:sz w:val="24"/>
                <w:szCs w:val="24"/>
              </w:rPr>
            </w:pPr>
            <w:r w:rsidRPr="00D3602F">
              <w:rPr>
                <w:rFonts w:ascii="Times New Roman" w:hAnsi="Times New Roman" w:cs="Times New Roman"/>
                <w:sz w:val="24"/>
                <w:szCs w:val="24"/>
              </w:rPr>
              <w:t>преподаватель</w:t>
            </w:r>
          </w:p>
        </w:tc>
        <w:tc>
          <w:tcPr>
            <w:tcW w:w="3499" w:type="dxa"/>
          </w:tcPr>
          <w:p w:rsidR="004F2778" w:rsidRPr="00D3602F" w:rsidRDefault="004F2778" w:rsidP="00F80499">
            <w:pPr>
              <w:rPr>
                <w:rFonts w:ascii="Times New Roman" w:eastAsia="Times New Roman" w:hAnsi="Times New Roman" w:cs="Times New Roman"/>
                <w:sz w:val="24"/>
                <w:szCs w:val="24"/>
              </w:rPr>
            </w:pPr>
            <w:r w:rsidRPr="00D3602F">
              <w:rPr>
                <w:rFonts w:ascii="Times New Roman" w:hAnsi="Times New Roman" w:cs="Times New Roman"/>
                <w:sz w:val="24"/>
                <w:szCs w:val="24"/>
                <w:shd w:val="clear" w:color="auto" w:fill="FFFFFF"/>
              </w:rPr>
              <w:t>ГБПОУ «Самарское художественное училище им. К.С. Петрова-Водкина»</w:t>
            </w:r>
          </w:p>
        </w:tc>
        <w:tc>
          <w:tcPr>
            <w:tcW w:w="3243" w:type="dxa"/>
          </w:tcPr>
          <w:p w:rsidR="004F2778" w:rsidRDefault="00F1204F" w:rsidP="00F80499">
            <w:pPr>
              <w:jc w:val="center"/>
            </w:pPr>
            <w:hyperlink r:id="rId42" w:history="1">
              <w:r w:rsidR="004F2778" w:rsidRPr="00241AA5">
                <w:rPr>
                  <w:rStyle w:val="a8"/>
                </w:rPr>
                <w:t>map63ru@yandex.ru</w:t>
              </w:r>
            </w:hyperlink>
          </w:p>
          <w:p w:rsidR="004F2778" w:rsidRDefault="004F2778" w:rsidP="00F80499">
            <w:pPr>
              <w:jc w:val="center"/>
            </w:pPr>
            <w:r w:rsidRPr="00D31626">
              <w:t xml:space="preserve"> </w:t>
            </w:r>
          </w:p>
          <w:p w:rsidR="004F2778" w:rsidRDefault="004F2778" w:rsidP="00F80499">
            <w:pPr>
              <w:jc w:val="center"/>
              <w:rPr>
                <w:rFonts w:ascii="Times New Roman" w:eastAsia="Times New Roman" w:hAnsi="Times New Roman" w:cs="Times New Roman"/>
                <w:b/>
                <w:bCs/>
                <w:color w:val="000000"/>
                <w:sz w:val="28"/>
                <w:szCs w:val="28"/>
                <w:lang w:eastAsia="ru-RU"/>
              </w:rPr>
            </w:pPr>
          </w:p>
        </w:tc>
        <w:tc>
          <w:tcPr>
            <w:tcW w:w="1971" w:type="dxa"/>
          </w:tcPr>
          <w:p w:rsidR="004F2778" w:rsidRDefault="004F2778" w:rsidP="00F80499">
            <w:pPr>
              <w:jc w:val="center"/>
              <w:rPr>
                <w:rFonts w:ascii="Times New Roman" w:eastAsia="Times New Roman" w:hAnsi="Times New Roman" w:cs="Times New Roman"/>
                <w:b/>
                <w:bCs/>
                <w:color w:val="000000"/>
                <w:sz w:val="28"/>
                <w:szCs w:val="28"/>
                <w:lang w:eastAsia="ru-RU"/>
              </w:rPr>
            </w:pPr>
            <w:r w:rsidRPr="000B753A">
              <w:rPr>
                <w:rFonts w:ascii="Times New Roman" w:eastAsia="Times New Roman" w:hAnsi="Times New Roman" w:cs="Times New Roman"/>
                <w:bCs/>
                <w:color w:val="000000"/>
                <w:sz w:val="24"/>
                <w:szCs w:val="24"/>
                <w:lang w:eastAsia="ru-RU"/>
              </w:rPr>
              <w:t>Электронное согласование</w:t>
            </w:r>
          </w:p>
        </w:tc>
      </w:tr>
      <w:tr w:rsidR="004F2778" w:rsidTr="00F80499">
        <w:tc>
          <w:tcPr>
            <w:tcW w:w="704" w:type="dxa"/>
          </w:tcPr>
          <w:p w:rsidR="004F2778" w:rsidRPr="00D3602F" w:rsidRDefault="004F2778" w:rsidP="00F80499">
            <w:pPr>
              <w:jc w:val="center"/>
              <w:rPr>
                <w:rFonts w:ascii="Times New Roman" w:hAnsi="Times New Roman" w:cs="Times New Roman"/>
                <w:sz w:val="24"/>
                <w:szCs w:val="24"/>
              </w:rPr>
            </w:pPr>
            <w:r w:rsidRPr="00D3602F">
              <w:rPr>
                <w:rFonts w:ascii="Times New Roman" w:hAnsi="Times New Roman" w:cs="Times New Roman"/>
                <w:sz w:val="24"/>
                <w:szCs w:val="24"/>
              </w:rPr>
              <w:t>13</w:t>
            </w:r>
          </w:p>
        </w:tc>
        <w:tc>
          <w:tcPr>
            <w:tcW w:w="2983" w:type="dxa"/>
          </w:tcPr>
          <w:p w:rsidR="004F2778" w:rsidRPr="00D3602F" w:rsidRDefault="004F2778" w:rsidP="00F80499">
            <w:pPr>
              <w:rPr>
                <w:rFonts w:ascii="Times New Roman" w:hAnsi="Times New Roman" w:cs="Times New Roman"/>
                <w:sz w:val="24"/>
                <w:szCs w:val="24"/>
                <w:shd w:val="clear" w:color="auto" w:fill="FFFFFF"/>
              </w:rPr>
            </w:pPr>
            <w:r w:rsidRPr="00D3602F">
              <w:rPr>
                <w:rFonts w:ascii="Times New Roman" w:hAnsi="Times New Roman" w:cs="Times New Roman"/>
                <w:sz w:val="24"/>
                <w:szCs w:val="24"/>
                <w:shd w:val="clear" w:color="auto" w:fill="FFFFFF"/>
              </w:rPr>
              <w:t>Самойлова  Анастасия  Вадимовна</w:t>
            </w:r>
          </w:p>
        </w:tc>
        <w:tc>
          <w:tcPr>
            <w:tcW w:w="2626" w:type="dxa"/>
          </w:tcPr>
          <w:p w:rsidR="004F2778" w:rsidRPr="00D3602F" w:rsidRDefault="004F2778" w:rsidP="00F80499">
            <w:pPr>
              <w:rPr>
                <w:rFonts w:ascii="Times New Roman" w:hAnsi="Times New Roman" w:cs="Times New Roman"/>
                <w:sz w:val="24"/>
                <w:szCs w:val="24"/>
                <w:shd w:val="clear" w:color="auto" w:fill="FFFFFF"/>
              </w:rPr>
            </w:pPr>
            <w:r w:rsidRPr="00D3602F">
              <w:rPr>
                <w:rFonts w:ascii="Times New Roman" w:hAnsi="Times New Roman" w:cs="Times New Roman"/>
                <w:sz w:val="24"/>
                <w:szCs w:val="24"/>
                <w:shd w:val="clear" w:color="auto" w:fill="FFFFFF"/>
              </w:rPr>
              <w:t>Преподаватель</w:t>
            </w:r>
          </w:p>
        </w:tc>
        <w:tc>
          <w:tcPr>
            <w:tcW w:w="3499" w:type="dxa"/>
          </w:tcPr>
          <w:p w:rsidR="004F2778" w:rsidRPr="00D3602F" w:rsidRDefault="004F2778" w:rsidP="00F80499">
            <w:pPr>
              <w:rPr>
                <w:rFonts w:ascii="Times New Roman" w:hAnsi="Times New Roman" w:cs="Times New Roman"/>
                <w:sz w:val="24"/>
                <w:szCs w:val="24"/>
                <w:shd w:val="clear" w:color="auto" w:fill="FFFFFF"/>
              </w:rPr>
            </w:pPr>
            <w:r w:rsidRPr="00D3602F">
              <w:rPr>
                <w:rFonts w:ascii="Times New Roman" w:hAnsi="Times New Roman" w:cs="Times New Roman"/>
                <w:sz w:val="24"/>
                <w:szCs w:val="24"/>
                <w:shd w:val="clear" w:color="auto" w:fill="FFFFFF"/>
              </w:rPr>
              <w:t>ГАПОУ  «Колледж технического и художественного образования г</w:t>
            </w:r>
            <w:proofErr w:type="gramStart"/>
            <w:r w:rsidRPr="00D3602F">
              <w:rPr>
                <w:rFonts w:ascii="Times New Roman" w:hAnsi="Times New Roman" w:cs="Times New Roman"/>
                <w:sz w:val="24"/>
                <w:szCs w:val="24"/>
                <w:shd w:val="clear" w:color="auto" w:fill="FFFFFF"/>
              </w:rPr>
              <w:t>.Т</w:t>
            </w:r>
            <w:proofErr w:type="gramEnd"/>
            <w:r w:rsidRPr="00D3602F">
              <w:rPr>
                <w:rFonts w:ascii="Times New Roman" w:hAnsi="Times New Roman" w:cs="Times New Roman"/>
                <w:sz w:val="24"/>
                <w:szCs w:val="24"/>
                <w:shd w:val="clear" w:color="auto" w:fill="FFFFFF"/>
              </w:rPr>
              <w:t>ольятти»</w:t>
            </w:r>
          </w:p>
        </w:tc>
        <w:tc>
          <w:tcPr>
            <w:tcW w:w="3243" w:type="dxa"/>
          </w:tcPr>
          <w:p w:rsidR="004F2778" w:rsidRPr="0004634D" w:rsidRDefault="00F1204F" w:rsidP="00F80499">
            <w:pPr>
              <w:spacing w:before="100" w:beforeAutospacing="1" w:after="100" w:afterAutospacing="1"/>
              <w:jc w:val="center"/>
              <w:rPr>
                <w:rFonts w:ascii="Times New Roman" w:eastAsia="Times New Roman" w:hAnsi="Times New Roman" w:cs="Times New Roman"/>
                <w:sz w:val="24"/>
                <w:szCs w:val="24"/>
              </w:rPr>
            </w:pPr>
            <w:hyperlink r:id="rId43" w:history="1">
              <w:r w:rsidR="004F2778" w:rsidRPr="00F5520C">
                <w:rPr>
                  <w:rStyle w:val="a8"/>
                  <w:rFonts w:ascii="Times New Roman" w:eastAsia="Times New Roman" w:hAnsi="Times New Roman" w:cs="Times New Roman"/>
                  <w:sz w:val="24"/>
                  <w:szCs w:val="24"/>
                </w:rPr>
                <w:t>konf.mail.ru@mail.ru</w:t>
              </w:r>
            </w:hyperlink>
          </w:p>
          <w:p w:rsidR="004F2778" w:rsidRDefault="004F2778" w:rsidP="00F80499">
            <w:pPr>
              <w:jc w:val="center"/>
              <w:rPr>
                <w:rFonts w:ascii="Times New Roman" w:eastAsia="Times New Roman" w:hAnsi="Times New Roman" w:cs="Times New Roman"/>
                <w:b/>
                <w:bCs/>
                <w:color w:val="000000"/>
                <w:sz w:val="28"/>
                <w:szCs w:val="28"/>
                <w:lang w:eastAsia="ru-RU"/>
              </w:rPr>
            </w:pPr>
          </w:p>
        </w:tc>
        <w:tc>
          <w:tcPr>
            <w:tcW w:w="1971" w:type="dxa"/>
          </w:tcPr>
          <w:p w:rsidR="004F2778" w:rsidRDefault="004F2778" w:rsidP="00F80499">
            <w:pPr>
              <w:jc w:val="center"/>
              <w:rPr>
                <w:rFonts w:ascii="Times New Roman" w:eastAsia="Times New Roman" w:hAnsi="Times New Roman" w:cs="Times New Roman"/>
                <w:b/>
                <w:bCs/>
                <w:color w:val="000000"/>
                <w:sz w:val="28"/>
                <w:szCs w:val="28"/>
                <w:lang w:eastAsia="ru-RU"/>
              </w:rPr>
            </w:pPr>
            <w:r w:rsidRPr="000B753A">
              <w:rPr>
                <w:rFonts w:ascii="Times New Roman" w:eastAsia="Times New Roman" w:hAnsi="Times New Roman" w:cs="Times New Roman"/>
                <w:bCs/>
                <w:color w:val="000000"/>
                <w:sz w:val="24"/>
                <w:szCs w:val="24"/>
                <w:lang w:eastAsia="ru-RU"/>
              </w:rPr>
              <w:t>Электронное согласование</w:t>
            </w:r>
          </w:p>
        </w:tc>
      </w:tr>
      <w:tr w:rsidR="004F2778" w:rsidTr="00F80499">
        <w:tc>
          <w:tcPr>
            <w:tcW w:w="704" w:type="dxa"/>
          </w:tcPr>
          <w:p w:rsidR="004F2778" w:rsidRPr="00D3602F" w:rsidRDefault="004F2778" w:rsidP="00F80499">
            <w:pPr>
              <w:jc w:val="center"/>
              <w:rPr>
                <w:rFonts w:ascii="Times New Roman" w:hAnsi="Times New Roman" w:cs="Times New Roman"/>
                <w:sz w:val="24"/>
                <w:szCs w:val="24"/>
              </w:rPr>
            </w:pPr>
            <w:r w:rsidRPr="00D3602F">
              <w:rPr>
                <w:rFonts w:ascii="Times New Roman" w:hAnsi="Times New Roman" w:cs="Times New Roman"/>
                <w:sz w:val="24"/>
                <w:szCs w:val="24"/>
              </w:rPr>
              <w:t>14</w:t>
            </w:r>
          </w:p>
        </w:tc>
        <w:tc>
          <w:tcPr>
            <w:tcW w:w="2983" w:type="dxa"/>
          </w:tcPr>
          <w:p w:rsidR="004F2778" w:rsidRPr="00D3602F" w:rsidRDefault="004F2778" w:rsidP="00F80499">
            <w:pPr>
              <w:rPr>
                <w:rFonts w:ascii="Times New Roman" w:hAnsi="Times New Roman" w:cs="Times New Roman"/>
                <w:sz w:val="24"/>
                <w:szCs w:val="24"/>
              </w:rPr>
            </w:pPr>
            <w:proofErr w:type="spellStart"/>
            <w:r w:rsidRPr="00D3602F">
              <w:rPr>
                <w:rFonts w:ascii="Times New Roman" w:hAnsi="Times New Roman" w:cs="Times New Roman"/>
                <w:sz w:val="24"/>
                <w:szCs w:val="24"/>
                <w:shd w:val="clear" w:color="auto" w:fill="FFFFFF"/>
              </w:rPr>
              <w:t>Севостьянова</w:t>
            </w:r>
            <w:proofErr w:type="spellEnd"/>
            <w:r w:rsidRPr="00D3602F">
              <w:rPr>
                <w:rFonts w:ascii="Times New Roman" w:hAnsi="Times New Roman" w:cs="Times New Roman"/>
                <w:sz w:val="24"/>
                <w:szCs w:val="24"/>
                <w:shd w:val="clear" w:color="auto" w:fill="FFFFFF"/>
              </w:rPr>
              <w:t xml:space="preserve"> Анна Романовна</w:t>
            </w:r>
          </w:p>
        </w:tc>
        <w:tc>
          <w:tcPr>
            <w:tcW w:w="2626" w:type="dxa"/>
          </w:tcPr>
          <w:p w:rsidR="004F2778" w:rsidRPr="00D3602F" w:rsidRDefault="004F2778" w:rsidP="00F80499">
            <w:pPr>
              <w:rPr>
                <w:rFonts w:ascii="Times New Roman" w:hAnsi="Times New Roman" w:cs="Times New Roman"/>
                <w:sz w:val="24"/>
                <w:szCs w:val="24"/>
              </w:rPr>
            </w:pPr>
            <w:r w:rsidRPr="00D3602F">
              <w:rPr>
                <w:rFonts w:ascii="Times New Roman" w:hAnsi="Times New Roman" w:cs="Times New Roman"/>
                <w:sz w:val="24"/>
                <w:szCs w:val="24"/>
                <w:shd w:val="clear" w:color="auto" w:fill="FFFFFF"/>
              </w:rPr>
              <w:t>Преподаватель</w:t>
            </w:r>
          </w:p>
        </w:tc>
        <w:tc>
          <w:tcPr>
            <w:tcW w:w="3499" w:type="dxa"/>
          </w:tcPr>
          <w:p w:rsidR="004F2778" w:rsidRPr="00D3602F" w:rsidRDefault="004F2778" w:rsidP="00F80499">
            <w:pPr>
              <w:rPr>
                <w:rFonts w:ascii="Times New Roman" w:eastAsia="Times New Roman" w:hAnsi="Times New Roman" w:cs="Times New Roman"/>
                <w:sz w:val="24"/>
                <w:szCs w:val="24"/>
              </w:rPr>
            </w:pPr>
            <w:r w:rsidRPr="00D3602F">
              <w:rPr>
                <w:rFonts w:ascii="Times New Roman" w:eastAsia="Times New Roman" w:hAnsi="Times New Roman" w:cs="Times New Roman"/>
                <w:sz w:val="24"/>
                <w:szCs w:val="24"/>
              </w:rPr>
              <w:t xml:space="preserve">ГБПОУ  </w:t>
            </w:r>
            <w:r w:rsidRPr="00D3602F">
              <w:rPr>
                <w:rFonts w:ascii="Times New Roman" w:hAnsi="Times New Roman" w:cs="Times New Roman"/>
                <w:sz w:val="24"/>
                <w:szCs w:val="24"/>
                <w:shd w:val="clear" w:color="auto" w:fill="FFFFFF"/>
              </w:rPr>
              <w:t>«Сызранский колледж искусств и культуры   им.   О.Н. Носцовой»</w:t>
            </w:r>
          </w:p>
          <w:p w:rsidR="004F2778" w:rsidRPr="00D3602F" w:rsidRDefault="004F2778" w:rsidP="00F80499">
            <w:pPr>
              <w:rPr>
                <w:rFonts w:ascii="Times New Roman" w:eastAsia="Times New Roman" w:hAnsi="Times New Roman" w:cs="Times New Roman"/>
                <w:sz w:val="24"/>
                <w:szCs w:val="24"/>
              </w:rPr>
            </w:pPr>
          </w:p>
        </w:tc>
        <w:tc>
          <w:tcPr>
            <w:tcW w:w="3243" w:type="dxa"/>
          </w:tcPr>
          <w:p w:rsidR="004F2778" w:rsidRDefault="00F1204F" w:rsidP="00F80499">
            <w:pPr>
              <w:jc w:val="center"/>
              <w:rPr>
                <w:rFonts w:ascii="Times New Roman" w:hAnsi="Times New Roman" w:cs="Times New Roman"/>
                <w:sz w:val="24"/>
                <w:szCs w:val="24"/>
              </w:rPr>
            </w:pPr>
            <w:hyperlink r:id="rId44" w:history="1">
              <w:r w:rsidR="004F2778" w:rsidRPr="0020744C">
                <w:rPr>
                  <w:rStyle w:val="a8"/>
                  <w:rFonts w:ascii="Times New Roman" w:hAnsi="Times New Roman" w:cs="Times New Roman"/>
                  <w:sz w:val="24"/>
                  <w:szCs w:val="24"/>
                </w:rPr>
                <w:t>kalibra80rambler@mail.ru</w:t>
              </w:r>
            </w:hyperlink>
          </w:p>
          <w:p w:rsidR="004F2778" w:rsidRDefault="004F2778" w:rsidP="00F80499">
            <w:pPr>
              <w:jc w:val="center"/>
              <w:rPr>
                <w:rFonts w:ascii="Times New Roman" w:eastAsia="Times New Roman" w:hAnsi="Times New Roman" w:cs="Times New Roman"/>
                <w:b/>
                <w:bCs/>
                <w:color w:val="000000"/>
                <w:sz w:val="28"/>
                <w:szCs w:val="28"/>
                <w:lang w:eastAsia="ru-RU"/>
              </w:rPr>
            </w:pPr>
          </w:p>
        </w:tc>
        <w:tc>
          <w:tcPr>
            <w:tcW w:w="1971" w:type="dxa"/>
          </w:tcPr>
          <w:p w:rsidR="004F2778" w:rsidRDefault="004F2778" w:rsidP="00F80499">
            <w:pPr>
              <w:jc w:val="center"/>
              <w:rPr>
                <w:rFonts w:ascii="Times New Roman" w:eastAsia="Times New Roman" w:hAnsi="Times New Roman" w:cs="Times New Roman"/>
                <w:b/>
                <w:bCs/>
                <w:color w:val="000000"/>
                <w:sz w:val="28"/>
                <w:szCs w:val="28"/>
                <w:lang w:eastAsia="ru-RU"/>
              </w:rPr>
            </w:pPr>
            <w:r w:rsidRPr="000B753A">
              <w:rPr>
                <w:rFonts w:ascii="Times New Roman" w:eastAsia="Times New Roman" w:hAnsi="Times New Roman" w:cs="Times New Roman"/>
                <w:bCs/>
                <w:color w:val="000000"/>
                <w:sz w:val="24"/>
                <w:szCs w:val="24"/>
                <w:lang w:eastAsia="ru-RU"/>
              </w:rPr>
              <w:t>Электронное согласование</w:t>
            </w:r>
          </w:p>
        </w:tc>
      </w:tr>
      <w:tr w:rsidR="004F2778" w:rsidTr="00F80499">
        <w:tc>
          <w:tcPr>
            <w:tcW w:w="704" w:type="dxa"/>
          </w:tcPr>
          <w:p w:rsidR="004F2778" w:rsidRPr="00D3602F" w:rsidRDefault="004F2778" w:rsidP="00F80499">
            <w:pPr>
              <w:jc w:val="center"/>
              <w:rPr>
                <w:rFonts w:ascii="Times New Roman" w:hAnsi="Times New Roman" w:cs="Times New Roman"/>
                <w:sz w:val="24"/>
                <w:szCs w:val="24"/>
              </w:rPr>
            </w:pPr>
            <w:r w:rsidRPr="00D3602F">
              <w:rPr>
                <w:rFonts w:ascii="Times New Roman" w:hAnsi="Times New Roman" w:cs="Times New Roman"/>
                <w:sz w:val="24"/>
                <w:szCs w:val="24"/>
              </w:rPr>
              <w:t>15</w:t>
            </w:r>
          </w:p>
        </w:tc>
        <w:tc>
          <w:tcPr>
            <w:tcW w:w="2983" w:type="dxa"/>
          </w:tcPr>
          <w:p w:rsidR="004F2778" w:rsidRPr="00D3602F" w:rsidRDefault="004F2778" w:rsidP="00F80499">
            <w:pPr>
              <w:rPr>
                <w:rFonts w:ascii="Times New Roman" w:eastAsia="Times New Roman" w:hAnsi="Times New Roman" w:cs="Times New Roman"/>
                <w:sz w:val="24"/>
                <w:szCs w:val="24"/>
              </w:rPr>
            </w:pPr>
            <w:proofErr w:type="spellStart"/>
            <w:r w:rsidRPr="00D3602F">
              <w:rPr>
                <w:rFonts w:ascii="Times New Roman" w:hAnsi="Times New Roman" w:cs="Times New Roman"/>
                <w:sz w:val="24"/>
                <w:szCs w:val="24"/>
                <w:shd w:val="clear" w:color="auto" w:fill="FFFFFF"/>
              </w:rPr>
              <w:t>Сосульникова</w:t>
            </w:r>
            <w:proofErr w:type="spellEnd"/>
            <w:r w:rsidRPr="00D3602F">
              <w:rPr>
                <w:rFonts w:ascii="Times New Roman" w:hAnsi="Times New Roman" w:cs="Times New Roman"/>
                <w:sz w:val="24"/>
                <w:szCs w:val="24"/>
                <w:shd w:val="clear" w:color="auto" w:fill="FFFFFF"/>
              </w:rPr>
              <w:t xml:space="preserve"> Анастасия Алексеевна</w:t>
            </w:r>
          </w:p>
        </w:tc>
        <w:tc>
          <w:tcPr>
            <w:tcW w:w="2626" w:type="dxa"/>
          </w:tcPr>
          <w:p w:rsidR="004F2778" w:rsidRPr="00D3602F" w:rsidRDefault="004F2778" w:rsidP="00F80499">
            <w:pPr>
              <w:rPr>
                <w:rFonts w:ascii="Times New Roman" w:hAnsi="Times New Roman" w:cs="Times New Roman"/>
                <w:sz w:val="24"/>
                <w:szCs w:val="24"/>
              </w:rPr>
            </w:pPr>
            <w:r w:rsidRPr="00D3602F">
              <w:rPr>
                <w:rFonts w:ascii="Times New Roman" w:hAnsi="Times New Roman" w:cs="Times New Roman"/>
                <w:sz w:val="24"/>
                <w:szCs w:val="24"/>
              </w:rPr>
              <w:t>Преподаватель</w:t>
            </w:r>
          </w:p>
        </w:tc>
        <w:tc>
          <w:tcPr>
            <w:tcW w:w="3499" w:type="dxa"/>
          </w:tcPr>
          <w:p w:rsidR="004F2778" w:rsidRPr="00D3602F" w:rsidRDefault="004F2778" w:rsidP="004F2778">
            <w:pPr>
              <w:rPr>
                <w:rFonts w:ascii="Times New Roman" w:eastAsia="Times New Roman" w:hAnsi="Times New Roman" w:cs="Times New Roman"/>
                <w:sz w:val="24"/>
                <w:szCs w:val="24"/>
              </w:rPr>
            </w:pPr>
            <w:r w:rsidRPr="00D3602F">
              <w:rPr>
                <w:rFonts w:ascii="Times New Roman" w:eastAsia="Times New Roman" w:hAnsi="Times New Roman" w:cs="Times New Roman"/>
                <w:sz w:val="24"/>
                <w:szCs w:val="24"/>
              </w:rPr>
              <w:t xml:space="preserve">ГБПОУ  </w:t>
            </w:r>
            <w:r w:rsidRPr="00D3602F">
              <w:rPr>
                <w:rFonts w:ascii="Times New Roman" w:hAnsi="Times New Roman" w:cs="Times New Roman"/>
                <w:sz w:val="24"/>
                <w:szCs w:val="24"/>
                <w:shd w:val="clear" w:color="auto" w:fill="FFFFFF"/>
              </w:rPr>
              <w:t>«Сызранский колледж искусств и культуры им.О.Н. Носцовой»</w:t>
            </w:r>
          </w:p>
        </w:tc>
        <w:tc>
          <w:tcPr>
            <w:tcW w:w="3243" w:type="dxa"/>
          </w:tcPr>
          <w:p w:rsidR="004F2778" w:rsidRPr="00EF16FA" w:rsidRDefault="00F1204F" w:rsidP="00F80499">
            <w:pPr>
              <w:jc w:val="center"/>
              <w:rPr>
                <w:rFonts w:ascii="Times New Roman" w:hAnsi="Times New Roman" w:cs="Times New Roman"/>
                <w:sz w:val="24"/>
                <w:szCs w:val="24"/>
                <w:shd w:val="clear" w:color="auto" w:fill="FFFFFF"/>
                <w:lang w:val="en-US"/>
              </w:rPr>
            </w:pPr>
            <w:hyperlink r:id="rId45" w:history="1">
              <w:r w:rsidR="004F2778" w:rsidRPr="00EF16FA">
                <w:rPr>
                  <w:rStyle w:val="a8"/>
                  <w:rFonts w:ascii="Times New Roman" w:hAnsi="Times New Roman" w:cs="Times New Roman"/>
                  <w:sz w:val="24"/>
                  <w:szCs w:val="24"/>
                  <w:shd w:val="clear" w:color="auto" w:fill="FFFFFF"/>
                </w:rPr>
                <w:t>malina</w:t>
              </w:r>
              <w:r w:rsidR="004F2778" w:rsidRPr="00EF16FA">
                <w:rPr>
                  <w:rStyle w:val="a8"/>
                  <w:rFonts w:ascii="Times New Roman" w:hAnsi="Times New Roman" w:cs="Times New Roman"/>
                  <w:sz w:val="24"/>
                  <w:szCs w:val="24"/>
                  <w:shd w:val="clear" w:color="auto" w:fill="FFFFFF"/>
                  <w:lang w:val="en-US"/>
                </w:rPr>
                <w:t>fl</w:t>
              </w:r>
              <w:r w:rsidR="004F2778" w:rsidRPr="00EF16FA">
                <w:rPr>
                  <w:rStyle w:val="a8"/>
                  <w:rFonts w:ascii="Times New Roman" w:hAnsi="Times New Roman" w:cs="Times New Roman"/>
                  <w:sz w:val="24"/>
                  <w:szCs w:val="24"/>
                  <w:shd w:val="clear" w:color="auto" w:fill="FFFFFF"/>
                </w:rPr>
                <w:t>owers2017@yandex.ru</w:t>
              </w:r>
            </w:hyperlink>
          </w:p>
          <w:p w:rsidR="004F2778" w:rsidRDefault="004F2778" w:rsidP="00F80499">
            <w:pPr>
              <w:jc w:val="center"/>
            </w:pPr>
          </w:p>
        </w:tc>
        <w:tc>
          <w:tcPr>
            <w:tcW w:w="1971" w:type="dxa"/>
          </w:tcPr>
          <w:p w:rsidR="004F2778" w:rsidRDefault="004F2778" w:rsidP="00F80499">
            <w:pPr>
              <w:jc w:val="center"/>
              <w:rPr>
                <w:rFonts w:ascii="Times New Roman" w:eastAsia="Times New Roman" w:hAnsi="Times New Roman" w:cs="Times New Roman"/>
                <w:b/>
                <w:bCs/>
                <w:color w:val="000000"/>
                <w:sz w:val="28"/>
                <w:szCs w:val="28"/>
                <w:lang w:eastAsia="ru-RU"/>
              </w:rPr>
            </w:pPr>
            <w:r w:rsidRPr="000B753A">
              <w:rPr>
                <w:rFonts w:ascii="Times New Roman" w:eastAsia="Times New Roman" w:hAnsi="Times New Roman" w:cs="Times New Roman"/>
                <w:bCs/>
                <w:color w:val="000000"/>
                <w:sz w:val="24"/>
                <w:szCs w:val="24"/>
                <w:lang w:eastAsia="ru-RU"/>
              </w:rPr>
              <w:t>Электронное согласование</w:t>
            </w:r>
          </w:p>
        </w:tc>
      </w:tr>
      <w:tr w:rsidR="004F2778" w:rsidTr="00F80499">
        <w:tc>
          <w:tcPr>
            <w:tcW w:w="704" w:type="dxa"/>
          </w:tcPr>
          <w:p w:rsidR="004F2778" w:rsidRPr="00D3602F" w:rsidRDefault="004F2778" w:rsidP="00F80499">
            <w:pPr>
              <w:jc w:val="center"/>
              <w:rPr>
                <w:rFonts w:ascii="Times New Roman" w:hAnsi="Times New Roman" w:cs="Times New Roman"/>
                <w:sz w:val="24"/>
                <w:szCs w:val="24"/>
              </w:rPr>
            </w:pPr>
            <w:r w:rsidRPr="00D3602F">
              <w:rPr>
                <w:rFonts w:ascii="Times New Roman" w:hAnsi="Times New Roman" w:cs="Times New Roman"/>
                <w:sz w:val="24"/>
                <w:szCs w:val="24"/>
              </w:rPr>
              <w:t>16</w:t>
            </w:r>
          </w:p>
        </w:tc>
        <w:tc>
          <w:tcPr>
            <w:tcW w:w="2983" w:type="dxa"/>
          </w:tcPr>
          <w:p w:rsidR="004F2778" w:rsidRPr="00D3602F" w:rsidRDefault="004F2778" w:rsidP="00F80499">
            <w:pPr>
              <w:rPr>
                <w:rFonts w:ascii="Times New Roman" w:hAnsi="Times New Roman" w:cs="Times New Roman"/>
                <w:sz w:val="24"/>
                <w:szCs w:val="24"/>
              </w:rPr>
            </w:pPr>
            <w:proofErr w:type="spellStart"/>
            <w:r w:rsidRPr="00D3602F">
              <w:rPr>
                <w:rFonts w:ascii="Times New Roman" w:hAnsi="Times New Roman" w:cs="Times New Roman"/>
                <w:sz w:val="24"/>
                <w:szCs w:val="24"/>
                <w:shd w:val="clear" w:color="auto" w:fill="FFFFFF"/>
              </w:rPr>
              <w:t>Таразанова</w:t>
            </w:r>
            <w:proofErr w:type="spellEnd"/>
            <w:r w:rsidRPr="00D3602F">
              <w:rPr>
                <w:rFonts w:ascii="Times New Roman" w:hAnsi="Times New Roman" w:cs="Times New Roman"/>
                <w:sz w:val="24"/>
                <w:szCs w:val="24"/>
                <w:shd w:val="clear" w:color="auto" w:fill="FFFFFF"/>
              </w:rPr>
              <w:t xml:space="preserve"> Тамара Ивановна</w:t>
            </w:r>
          </w:p>
        </w:tc>
        <w:tc>
          <w:tcPr>
            <w:tcW w:w="2626" w:type="dxa"/>
          </w:tcPr>
          <w:p w:rsidR="004F2778" w:rsidRPr="00D3602F" w:rsidRDefault="004F2778" w:rsidP="00F80499">
            <w:pPr>
              <w:rPr>
                <w:rFonts w:ascii="Times New Roman" w:hAnsi="Times New Roman" w:cs="Times New Roman"/>
                <w:sz w:val="24"/>
                <w:szCs w:val="24"/>
              </w:rPr>
            </w:pPr>
            <w:r w:rsidRPr="00D3602F">
              <w:rPr>
                <w:rFonts w:ascii="Times New Roman" w:hAnsi="Times New Roman" w:cs="Times New Roman"/>
                <w:sz w:val="24"/>
                <w:szCs w:val="24"/>
                <w:shd w:val="clear" w:color="auto" w:fill="FFFFFF"/>
              </w:rPr>
              <w:t>Преподаватель, председатель ПЦК</w:t>
            </w:r>
          </w:p>
        </w:tc>
        <w:tc>
          <w:tcPr>
            <w:tcW w:w="3499" w:type="dxa"/>
          </w:tcPr>
          <w:p w:rsidR="004F2778" w:rsidRPr="00D3602F" w:rsidRDefault="004F2778" w:rsidP="00F80499">
            <w:pPr>
              <w:rPr>
                <w:rFonts w:ascii="Times New Roman" w:hAnsi="Times New Roman" w:cs="Times New Roman"/>
                <w:sz w:val="24"/>
                <w:szCs w:val="24"/>
                <w:shd w:val="clear" w:color="auto" w:fill="FFFFFF"/>
              </w:rPr>
            </w:pPr>
            <w:r w:rsidRPr="00D3602F">
              <w:rPr>
                <w:rFonts w:ascii="Times New Roman" w:hAnsi="Times New Roman" w:cs="Times New Roman"/>
                <w:sz w:val="24"/>
                <w:szCs w:val="24"/>
                <w:shd w:val="clear" w:color="auto" w:fill="FFFFFF"/>
              </w:rPr>
              <w:t xml:space="preserve">ГАПОУ  «Самарский государственный колледж </w:t>
            </w:r>
            <w:r w:rsidRPr="00D3602F">
              <w:rPr>
                <w:rFonts w:ascii="Times New Roman" w:hAnsi="Times New Roman" w:cs="Times New Roman"/>
                <w:sz w:val="24"/>
                <w:szCs w:val="24"/>
                <w:shd w:val="clear" w:color="auto" w:fill="FFFFFF"/>
              </w:rPr>
              <w:lastRenderedPageBreak/>
              <w:t>сервисных технологий и дизайна»</w:t>
            </w:r>
          </w:p>
        </w:tc>
        <w:tc>
          <w:tcPr>
            <w:tcW w:w="3243" w:type="dxa"/>
          </w:tcPr>
          <w:p w:rsidR="004F2778" w:rsidRPr="0096012C" w:rsidRDefault="00F1204F" w:rsidP="00F80499">
            <w:pPr>
              <w:jc w:val="center"/>
              <w:rPr>
                <w:rFonts w:ascii="Times New Roman" w:hAnsi="Times New Roman" w:cs="Times New Roman"/>
                <w:sz w:val="24"/>
                <w:szCs w:val="24"/>
                <w:shd w:val="clear" w:color="auto" w:fill="FFFFFF"/>
              </w:rPr>
            </w:pPr>
            <w:hyperlink r:id="rId46" w:history="1">
              <w:r w:rsidR="004F2778" w:rsidRPr="0096012C">
                <w:rPr>
                  <w:rStyle w:val="a8"/>
                  <w:rFonts w:ascii="Times New Roman" w:hAnsi="Times New Roman" w:cs="Times New Roman"/>
                  <w:sz w:val="24"/>
                  <w:szCs w:val="24"/>
                  <w:shd w:val="clear" w:color="auto" w:fill="FFFFFF"/>
                </w:rPr>
                <w:t>tarazanova.t@rambler.ru</w:t>
              </w:r>
            </w:hyperlink>
          </w:p>
          <w:p w:rsidR="004F2778" w:rsidRDefault="004F2778" w:rsidP="00F80499">
            <w:pPr>
              <w:jc w:val="center"/>
            </w:pPr>
          </w:p>
        </w:tc>
        <w:tc>
          <w:tcPr>
            <w:tcW w:w="1971" w:type="dxa"/>
          </w:tcPr>
          <w:p w:rsidR="004F2778" w:rsidRDefault="004F2778" w:rsidP="00F80499">
            <w:pPr>
              <w:jc w:val="center"/>
              <w:rPr>
                <w:rFonts w:ascii="Times New Roman" w:eastAsia="Times New Roman" w:hAnsi="Times New Roman" w:cs="Times New Roman"/>
                <w:b/>
                <w:bCs/>
                <w:color w:val="000000"/>
                <w:sz w:val="28"/>
                <w:szCs w:val="28"/>
                <w:lang w:eastAsia="ru-RU"/>
              </w:rPr>
            </w:pPr>
            <w:r w:rsidRPr="000B753A">
              <w:rPr>
                <w:rFonts w:ascii="Times New Roman" w:eastAsia="Times New Roman" w:hAnsi="Times New Roman" w:cs="Times New Roman"/>
                <w:bCs/>
                <w:color w:val="000000"/>
                <w:sz w:val="24"/>
                <w:szCs w:val="24"/>
                <w:lang w:eastAsia="ru-RU"/>
              </w:rPr>
              <w:t>Электронное согласование</w:t>
            </w:r>
          </w:p>
        </w:tc>
      </w:tr>
      <w:tr w:rsidR="004F2778" w:rsidTr="00F80499">
        <w:tc>
          <w:tcPr>
            <w:tcW w:w="704" w:type="dxa"/>
          </w:tcPr>
          <w:p w:rsidR="004F2778" w:rsidRPr="00D3602F" w:rsidRDefault="004F2778" w:rsidP="00F80499">
            <w:pPr>
              <w:jc w:val="center"/>
              <w:rPr>
                <w:rFonts w:ascii="Times New Roman" w:hAnsi="Times New Roman" w:cs="Times New Roman"/>
                <w:sz w:val="24"/>
                <w:szCs w:val="24"/>
              </w:rPr>
            </w:pPr>
            <w:r w:rsidRPr="00D3602F">
              <w:rPr>
                <w:rFonts w:ascii="Times New Roman" w:hAnsi="Times New Roman" w:cs="Times New Roman"/>
                <w:sz w:val="24"/>
                <w:szCs w:val="24"/>
              </w:rPr>
              <w:lastRenderedPageBreak/>
              <w:t>17</w:t>
            </w:r>
          </w:p>
        </w:tc>
        <w:tc>
          <w:tcPr>
            <w:tcW w:w="2983" w:type="dxa"/>
          </w:tcPr>
          <w:p w:rsidR="004F2778" w:rsidRPr="00D3602F" w:rsidRDefault="004F2778" w:rsidP="00F80499">
            <w:pPr>
              <w:pStyle w:val="Default"/>
              <w:rPr>
                <w:color w:val="auto"/>
              </w:rPr>
            </w:pPr>
            <w:proofErr w:type="spellStart"/>
            <w:r w:rsidRPr="00D3602F">
              <w:rPr>
                <w:color w:val="auto"/>
              </w:rPr>
              <w:t>Туриец</w:t>
            </w:r>
            <w:proofErr w:type="spellEnd"/>
            <w:r w:rsidRPr="00D3602F">
              <w:rPr>
                <w:color w:val="auto"/>
              </w:rPr>
              <w:t xml:space="preserve">  Оксана Владимировна</w:t>
            </w:r>
          </w:p>
        </w:tc>
        <w:tc>
          <w:tcPr>
            <w:tcW w:w="2626" w:type="dxa"/>
          </w:tcPr>
          <w:p w:rsidR="004F2778" w:rsidRPr="00D3602F" w:rsidRDefault="004F2778" w:rsidP="00F80499">
            <w:pPr>
              <w:pStyle w:val="Default"/>
              <w:rPr>
                <w:color w:val="auto"/>
                <w:lang w:val="en-US"/>
              </w:rPr>
            </w:pPr>
            <w:r w:rsidRPr="00D3602F">
              <w:rPr>
                <w:color w:val="auto"/>
              </w:rPr>
              <w:t>Преподаватель председатель ПЦК</w:t>
            </w:r>
          </w:p>
        </w:tc>
        <w:tc>
          <w:tcPr>
            <w:tcW w:w="3499" w:type="dxa"/>
          </w:tcPr>
          <w:p w:rsidR="004F2778" w:rsidRPr="00D3602F" w:rsidRDefault="004F2778" w:rsidP="00F80499">
            <w:pPr>
              <w:rPr>
                <w:rFonts w:ascii="Times New Roman" w:eastAsia="Times New Roman" w:hAnsi="Times New Roman" w:cs="Times New Roman"/>
                <w:sz w:val="24"/>
                <w:szCs w:val="24"/>
              </w:rPr>
            </w:pPr>
            <w:r w:rsidRPr="00D3602F">
              <w:rPr>
                <w:rFonts w:ascii="Times New Roman" w:eastAsia="Times New Roman" w:hAnsi="Times New Roman" w:cs="Times New Roman"/>
                <w:sz w:val="24"/>
                <w:szCs w:val="24"/>
              </w:rPr>
              <w:t>ГБПОУ  «Самарское областное училище культуры   и искусств</w:t>
            </w:r>
            <w:r w:rsidR="00C64F23">
              <w:rPr>
                <w:rFonts w:ascii="Times New Roman" w:eastAsia="Times New Roman" w:hAnsi="Times New Roman" w:cs="Times New Roman"/>
                <w:sz w:val="24"/>
                <w:szCs w:val="24"/>
              </w:rPr>
              <w:t>»</w:t>
            </w:r>
          </w:p>
        </w:tc>
        <w:tc>
          <w:tcPr>
            <w:tcW w:w="3243" w:type="dxa"/>
          </w:tcPr>
          <w:p w:rsidR="004F2778" w:rsidRPr="00505502" w:rsidRDefault="00F1204F" w:rsidP="00F80499">
            <w:pPr>
              <w:jc w:val="center"/>
              <w:rPr>
                <w:rFonts w:ascii="Times New Roman" w:hAnsi="Times New Roman" w:cs="Times New Roman"/>
                <w:sz w:val="24"/>
                <w:szCs w:val="24"/>
              </w:rPr>
            </w:pPr>
            <w:hyperlink r:id="rId47" w:history="1">
              <w:r w:rsidR="004F2778" w:rsidRPr="00505502">
                <w:rPr>
                  <w:rStyle w:val="a8"/>
                  <w:rFonts w:ascii="Times New Roman" w:hAnsi="Times New Roman" w:cs="Times New Roman"/>
                  <w:sz w:val="24"/>
                  <w:szCs w:val="24"/>
                </w:rPr>
                <w:t>sarovskiy@mail.ru</w:t>
              </w:r>
            </w:hyperlink>
          </w:p>
          <w:p w:rsidR="004F2778" w:rsidRDefault="004F2778" w:rsidP="00F80499">
            <w:pPr>
              <w:jc w:val="center"/>
              <w:rPr>
                <w:rFonts w:ascii="Times New Roman" w:eastAsia="Times New Roman" w:hAnsi="Times New Roman" w:cs="Times New Roman"/>
                <w:b/>
                <w:bCs/>
                <w:color w:val="000000"/>
                <w:sz w:val="28"/>
                <w:szCs w:val="28"/>
                <w:lang w:eastAsia="ru-RU"/>
              </w:rPr>
            </w:pPr>
          </w:p>
        </w:tc>
        <w:tc>
          <w:tcPr>
            <w:tcW w:w="1971" w:type="dxa"/>
          </w:tcPr>
          <w:p w:rsidR="004F2778" w:rsidRDefault="004F2778" w:rsidP="00F80499">
            <w:pPr>
              <w:jc w:val="center"/>
              <w:rPr>
                <w:rFonts w:ascii="Times New Roman" w:eastAsia="Times New Roman" w:hAnsi="Times New Roman" w:cs="Times New Roman"/>
                <w:b/>
                <w:bCs/>
                <w:color w:val="000000"/>
                <w:sz w:val="28"/>
                <w:szCs w:val="28"/>
                <w:lang w:eastAsia="ru-RU"/>
              </w:rPr>
            </w:pPr>
            <w:r w:rsidRPr="000B753A">
              <w:rPr>
                <w:rFonts w:ascii="Times New Roman" w:eastAsia="Times New Roman" w:hAnsi="Times New Roman" w:cs="Times New Roman"/>
                <w:bCs/>
                <w:color w:val="000000"/>
                <w:sz w:val="24"/>
                <w:szCs w:val="24"/>
                <w:lang w:eastAsia="ru-RU"/>
              </w:rPr>
              <w:t>Электронное согласование</w:t>
            </w:r>
          </w:p>
        </w:tc>
      </w:tr>
      <w:tr w:rsidR="004F2778" w:rsidTr="00F80499">
        <w:tc>
          <w:tcPr>
            <w:tcW w:w="704" w:type="dxa"/>
          </w:tcPr>
          <w:p w:rsidR="004F2778" w:rsidRPr="00D3602F" w:rsidRDefault="004F2778" w:rsidP="00F80499">
            <w:pPr>
              <w:jc w:val="center"/>
              <w:rPr>
                <w:rFonts w:ascii="Times New Roman" w:hAnsi="Times New Roman" w:cs="Times New Roman"/>
                <w:sz w:val="24"/>
                <w:szCs w:val="24"/>
              </w:rPr>
            </w:pPr>
            <w:r w:rsidRPr="00D3602F">
              <w:rPr>
                <w:rFonts w:ascii="Times New Roman" w:hAnsi="Times New Roman" w:cs="Times New Roman"/>
                <w:sz w:val="24"/>
                <w:szCs w:val="24"/>
              </w:rPr>
              <w:t>18</w:t>
            </w:r>
          </w:p>
        </w:tc>
        <w:tc>
          <w:tcPr>
            <w:tcW w:w="2983" w:type="dxa"/>
          </w:tcPr>
          <w:p w:rsidR="004F2778" w:rsidRPr="00D3602F" w:rsidRDefault="004F2778" w:rsidP="00F80499">
            <w:pPr>
              <w:rPr>
                <w:rFonts w:ascii="Times New Roman" w:eastAsia="Times New Roman" w:hAnsi="Times New Roman" w:cs="Times New Roman"/>
                <w:sz w:val="24"/>
                <w:szCs w:val="24"/>
              </w:rPr>
            </w:pPr>
            <w:r w:rsidRPr="00D3602F">
              <w:rPr>
                <w:rFonts w:ascii="Times New Roman" w:eastAsia="Times New Roman" w:hAnsi="Times New Roman" w:cs="Times New Roman"/>
                <w:sz w:val="24"/>
                <w:szCs w:val="24"/>
              </w:rPr>
              <w:t>Фазилова Елена Владимировна</w:t>
            </w:r>
          </w:p>
        </w:tc>
        <w:tc>
          <w:tcPr>
            <w:tcW w:w="2626" w:type="dxa"/>
          </w:tcPr>
          <w:p w:rsidR="004F2778" w:rsidRPr="00D3602F" w:rsidRDefault="004F2778" w:rsidP="00F80499">
            <w:pPr>
              <w:rPr>
                <w:rFonts w:ascii="Times New Roman" w:hAnsi="Times New Roman" w:cs="Times New Roman"/>
                <w:sz w:val="24"/>
                <w:szCs w:val="24"/>
              </w:rPr>
            </w:pPr>
            <w:r w:rsidRPr="00D3602F">
              <w:rPr>
                <w:rFonts w:ascii="Times New Roman" w:hAnsi="Times New Roman" w:cs="Times New Roman"/>
                <w:sz w:val="24"/>
                <w:szCs w:val="24"/>
              </w:rPr>
              <w:t>Преподаватель</w:t>
            </w:r>
          </w:p>
        </w:tc>
        <w:tc>
          <w:tcPr>
            <w:tcW w:w="3499" w:type="dxa"/>
          </w:tcPr>
          <w:p w:rsidR="004F2778" w:rsidRPr="00D3602F" w:rsidRDefault="004F2778" w:rsidP="00F8049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ГАПОУ «Колледж технического и </w:t>
            </w:r>
            <w:r w:rsidRPr="00D3602F">
              <w:rPr>
                <w:rFonts w:ascii="Times New Roman" w:hAnsi="Times New Roman" w:cs="Times New Roman"/>
                <w:sz w:val="24"/>
                <w:szCs w:val="24"/>
                <w:shd w:val="clear" w:color="auto" w:fill="FFFFFF"/>
              </w:rPr>
              <w:t>художественного</w:t>
            </w:r>
            <w:r>
              <w:rPr>
                <w:rFonts w:ascii="Times New Roman" w:hAnsi="Times New Roman" w:cs="Times New Roman"/>
                <w:sz w:val="24"/>
                <w:szCs w:val="24"/>
                <w:shd w:val="clear" w:color="auto" w:fill="FFFFFF"/>
              </w:rPr>
              <w:t xml:space="preserve">  </w:t>
            </w:r>
            <w:r w:rsidRPr="00D3602F">
              <w:rPr>
                <w:rFonts w:ascii="Times New Roman" w:hAnsi="Times New Roman" w:cs="Times New Roman"/>
                <w:sz w:val="24"/>
                <w:szCs w:val="24"/>
                <w:shd w:val="clear" w:color="auto" w:fill="FFFFFF"/>
              </w:rPr>
              <w:t xml:space="preserve"> образования г</w:t>
            </w:r>
            <w:proofErr w:type="gramStart"/>
            <w:r w:rsidRPr="00D3602F">
              <w:rPr>
                <w:rFonts w:ascii="Times New Roman" w:hAnsi="Times New Roman" w:cs="Times New Roman"/>
                <w:sz w:val="24"/>
                <w:szCs w:val="24"/>
                <w:shd w:val="clear" w:color="auto" w:fill="FFFFFF"/>
              </w:rPr>
              <w:t>.Т</w:t>
            </w:r>
            <w:proofErr w:type="gramEnd"/>
            <w:r w:rsidRPr="00D3602F">
              <w:rPr>
                <w:rFonts w:ascii="Times New Roman" w:hAnsi="Times New Roman" w:cs="Times New Roman"/>
                <w:sz w:val="24"/>
                <w:szCs w:val="24"/>
                <w:shd w:val="clear" w:color="auto" w:fill="FFFFFF"/>
              </w:rPr>
              <w:t>ольятти»</w:t>
            </w:r>
          </w:p>
        </w:tc>
        <w:tc>
          <w:tcPr>
            <w:tcW w:w="3243" w:type="dxa"/>
          </w:tcPr>
          <w:p w:rsidR="004F2778" w:rsidRPr="000931CB" w:rsidRDefault="00F1204F" w:rsidP="00F80499">
            <w:pPr>
              <w:jc w:val="center"/>
              <w:rPr>
                <w:rFonts w:ascii="Times New Roman" w:hAnsi="Times New Roman" w:cs="Times New Roman"/>
                <w:color w:val="0070C0"/>
                <w:sz w:val="24"/>
                <w:szCs w:val="24"/>
              </w:rPr>
            </w:pPr>
            <w:hyperlink r:id="rId48" w:history="1">
              <w:r w:rsidR="004F2778" w:rsidRPr="000931CB">
                <w:rPr>
                  <w:rStyle w:val="a8"/>
                  <w:rFonts w:ascii="Times New Roman" w:hAnsi="Times New Roman" w:cs="Times New Roman"/>
                  <w:color w:val="0070C0"/>
                  <w:sz w:val="24"/>
                  <w:szCs w:val="24"/>
                </w:rPr>
                <w:t>alena.she_58@mail.ru</w:t>
              </w:r>
            </w:hyperlink>
          </w:p>
          <w:p w:rsidR="004F2778" w:rsidRDefault="004F2778" w:rsidP="00F80499">
            <w:pPr>
              <w:jc w:val="center"/>
            </w:pPr>
          </w:p>
        </w:tc>
        <w:tc>
          <w:tcPr>
            <w:tcW w:w="1971" w:type="dxa"/>
          </w:tcPr>
          <w:p w:rsidR="004F2778" w:rsidRDefault="004F2778" w:rsidP="00F80499">
            <w:pPr>
              <w:jc w:val="center"/>
              <w:rPr>
                <w:rFonts w:ascii="Times New Roman" w:eastAsia="Times New Roman" w:hAnsi="Times New Roman" w:cs="Times New Roman"/>
                <w:b/>
                <w:bCs/>
                <w:color w:val="000000"/>
                <w:sz w:val="28"/>
                <w:szCs w:val="28"/>
                <w:lang w:eastAsia="ru-RU"/>
              </w:rPr>
            </w:pPr>
            <w:r w:rsidRPr="000B753A">
              <w:rPr>
                <w:rFonts w:ascii="Times New Roman" w:eastAsia="Times New Roman" w:hAnsi="Times New Roman" w:cs="Times New Roman"/>
                <w:bCs/>
                <w:color w:val="000000"/>
                <w:sz w:val="24"/>
                <w:szCs w:val="24"/>
                <w:lang w:eastAsia="ru-RU"/>
              </w:rPr>
              <w:t>Электронное согласование</w:t>
            </w:r>
          </w:p>
        </w:tc>
      </w:tr>
      <w:tr w:rsidR="004F2778" w:rsidTr="00F80499">
        <w:tc>
          <w:tcPr>
            <w:tcW w:w="704" w:type="dxa"/>
          </w:tcPr>
          <w:p w:rsidR="004F2778" w:rsidRPr="00D3602F" w:rsidRDefault="004F2778" w:rsidP="00F80499">
            <w:pPr>
              <w:jc w:val="center"/>
              <w:rPr>
                <w:rFonts w:ascii="Times New Roman" w:hAnsi="Times New Roman" w:cs="Times New Roman"/>
                <w:sz w:val="24"/>
                <w:szCs w:val="24"/>
              </w:rPr>
            </w:pPr>
            <w:r w:rsidRPr="00D3602F">
              <w:rPr>
                <w:rFonts w:ascii="Times New Roman" w:hAnsi="Times New Roman" w:cs="Times New Roman"/>
                <w:sz w:val="24"/>
                <w:szCs w:val="24"/>
              </w:rPr>
              <w:t>19</w:t>
            </w:r>
          </w:p>
        </w:tc>
        <w:tc>
          <w:tcPr>
            <w:tcW w:w="2983" w:type="dxa"/>
          </w:tcPr>
          <w:p w:rsidR="004F2778" w:rsidRPr="00D3602F" w:rsidRDefault="004F2778" w:rsidP="00F80499">
            <w:pPr>
              <w:rPr>
                <w:rFonts w:ascii="Times New Roman" w:hAnsi="Times New Roman" w:cs="Times New Roman"/>
                <w:sz w:val="24"/>
                <w:szCs w:val="24"/>
              </w:rPr>
            </w:pPr>
            <w:r w:rsidRPr="00D3602F">
              <w:rPr>
                <w:rFonts w:ascii="Times New Roman" w:hAnsi="Times New Roman" w:cs="Times New Roman"/>
                <w:sz w:val="24"/>
                <w:szCs w:val="24"/>
                <w:shd w:val="clear" w:color="auto" w:fill="FFFFFF"/>
              </w:rPr>
              <w:t>Фирсова Галина Александровна</w:t>
            </w:r>
          </w:p>
        </w:tc>
        <w:tc>
          <w:tcPr>
            <w:tcW w:w="2626" w:type="dxa"/>
          </w:tcPr>
          <w:p w:rsidR="004F2778" w:rsidRPr="00D3602F" w:rsidRDefault="004F2778" w:rsidP="00F80499">
            <w:pPr>
              <w:rPr>
                <w:rFonts w:ascii="Times New Roman" w:hAnsi="Times New Roman" w:cs="Times New Roman"/>
                <w:sz w:val="24"/>
                <w:szCs w:val="24"/>
              </w:rPr>
            </w:pPr>
            <w:r w:rsidRPr="00D3602F">
              <w:rPr>
                <w:rFonts w:ascii="Times New Roman" w:hAnsi="Times New Roman" w:cs="Times New Roman"/>
                <w:sz w:val="24"/>
                <w:szCs w:val="24"/>
              </w:rPr>
              <w:t>Преподаватель</w:t>
            </w:r>
          </w:p>
        </w:tc>
        <w:tc>
          <w:tcPr>
            <w:tcW w:w="3499" w:type="dxa"/>
          </w:tcPr>
          <w:p w:rsidR="004F2778" w:rsidRPr="00D3602F" w:rsidRDefault="004F2778" w:rsidP="00F80499">
            <w:pPr>
              <w:rPr>
                <w:rFonts w:ascii="Times New Roman" w:eastAsia="Times New Roman" w:hAnsi="Times New Roman" w:cs="Times New Roman"/>
                <w:sz w:val="24"/>
                <w:szCs w:val="24"/>
              </w:rPr>
            </w:pPr>
            <w:r w:rsidRPr="00D3602F">
              <w:rPr>
                <w:rFonts w:ascii="Times New Roman" w:eastAsia="Times New Roman" w:hAnsi="Times New Roman" w:cs="Times New Roman"/>
                <w:sz w:val="24"/>
                <w:szCs w:val="24"/>
              </w:rPr>
              <w:t xml:space="preserve">ГБПОУ  </w:t>
            </w:r>
            <w:r w:rsidRPr="00D3602F">
              <w:rPr>
                <w:rFonts w:ascii="Times New Roman" w:hAnsi="Times New Roman" w:cs="Times New Roman"/>
                <w:sz w:val="24"/>
                <w:szCs w:val="24"/>
                <w:shd w:val="clear" w:color="auto" w:fill="FFFFFF"/>
              </w:rPr>
              <w:t>«Сызранский колледж искусств и культуры им.О.Н. Носцовой»</w:t>
            </w:r>
          </w:p>
        </w:tc>
        <w:tc>
          <w:tcPr>
            <w:tcW w:w="3243" w:type="dxa"/>
          </w:tcPr>
          <w:p w:rsidR="004F2778" w:rsidRPr="003765A3" w:rsidRDefault="00F1204F" w:rsidP="00F80499">
            <w:pPr>
              <w:jc w:val="center"/>
              <w:rPr>
                <w:rFonts w:ascii="Times New Roman" w:hAnsi="Times New Roman" w:cs="Times New Roman"/>
                <w:sz w:val="24"/>
                <w:szCs w:val="24"/>
                <w:shd w:val="clear" w:color="auto" w:fill="FFFFFF"/>
              </w:rPr>
            </w:pPr>
            <w:hyperlink r:id="rId49" w:history="1">
              <w:r w:rsidR="004F2778" w:rsidRPr="003765A3">
                <w:rPr>
                  <w:rStyle w:val="a8"/>
                  <w:rFonts w:ascii="Times New Roman" w:hAnsi="Times New Roman" w:cs="Times New Roman"/>
                  <w:sz w:val="24"/>
                  <w:szCs w:val="24"/>
                  <w:shd w:val="clear" w:color="auto" w:fill="FFFFFF"/>
                </w:rPr>
                <w:t>firsovagalina23@mail.ru</w:t>
              </w:r>
            </w:hyperlink>
          </w:p>
          <w:p w:rsidR="004F2778" w:rsidRDefault="004F2778" w:rsidP="00F80499">
            <w:pPr>
              <w:jc w:val="center"/>
              <w:rPr>
                <w:rFonts w:ascii="Times New Roman" w:eastAsia="Times New Roman" w:hAnsi="Times New Roman" w:cs="Times New Roman"/>
                <w:b/>
                <w:bCs/>
                <w:color w:val="000000"/>
                <w:sz w:val="28"/>
                <w:szCs w:val="28"/>
                <w:lang w:eastAsia="ru-RU"/>
              </w:rPr>
            </w:pPr>
          </w:p>
        </w:tc>
        <w:tc>
          <w:tcPr>
            <w:tcW w:w="1971" w:type="dxa"/>
          </w:tcPr>
          <w:p w:rsidR="004F2778" w:rsidRDefault="004F2778" w:rsidP="00F80499">
            <w:pPr>
              <w:jc w:val="center"/>
              <w:rPr>
                <w:rFonts w:ascii="Times New Roman" w:eastAsia="Times New Roman" w:hAnsi="Times New Roman" w:cs="Times New Roman"/>
                <w:b/>
                <w:bCs/>
                <w:color w:val="000000"/>
                <w:sz w:val="28"/>
                <w:szCs w:val="28"/>
                <w:lang w:eastAsia="ru-RU"/>
              </w:rPr>
            </w:pPr>
            <w:r w:rsidRPr="000B753A">
              <w:rPr>
                <w:rFonts w:ascii="Times New Roman" w:eastAsia="Times New Roman" w:hAnsi="Times New Roman" w:cs="Times New Roman"/>
                <w:bCs/>
                <w:color w:val="000000"/>
                <w:sz w:val="24"/>
                <w:szCs w:val="24"/>
                <w:lang w:eastAsia="ru-RU"/>
              </w:rPr>
              <w:t>Электронное согласование</w:t>
            </w:r>
          </w:p>
        </w:tc>
      </w:tr>
      <w:tr w:rsidR="004F2778" w:rsidTr="00F80499">
        <w:tc>
          <w:tcPr>
            <w:tcW w:w="704" w:type="dxa"/>
          </w:tcPr>
          <w:p w:rsidR="004F2778" w:rsidRPr="00D3602F" w:rsidRDefault="004F2778" w:rsidP="00F80499">
            <w:pPr>
              <w:jc w:val="center"/>
              <w:rPr>
                <w:rFonts w:ascii="Times New Roman" w:hAnsi="Times New Roman" w:cs="Times New Roman"/>
                <w:sz w:val="24"/>
                <w:szCs w:val="24"/>
              </w:rPr>
            </w:pPr>
            <w:r w:rsidRPr="00D3602F">
              <w:rPr>
                <w:rFonts w:ascii="Times New Roman" w:hAnsi="Times New Roman" w:cs="Times New Roman"/>
                <w:sz w:val="24"/>
                <w:szCs w:val="24"/>
              </w:rPr>
              <w:t>20</w:t>
            </w:r>
          </w:p>
        </w:tc>
        <w:tc>
          <w:tcPr>
            <w:tcW w:w="2983" w:type="dxa"/>
          </w:tcPr>
          <w:p w:rsidR="004F2778" w:rsidRPr="00D3602F" w:rsidRDefault="004F2778" w:rsidP="00F80499">
            <w:pPr>
              <w:rPr>
                <w:rFonts w:ascii="Times New Roman" w:hAnsi="Times New Roman" w:cs="Times New Roman"/>
                <w:sz w:val="24"/>
                <w:szCs w:val="24"/>
                <w:shd w:val="clear" w:color="auto" w:fill="FFFFFF"/>
              </w:rPr>
            </w:pPr>
            <w:proofErr w:type="spellStart"/>
            <w:r w:rsidRPr="00D3602F">
              <w:rPr>
                <w:rFonts w:ascii="Times New Roman" w:hAnsi="Times New Roman" w:cs="Times New Roman"/>
                <w:sz w:val="24"/>
                <w:szCs w:val="24"/>
                <w:shd w:val="clear" w:color="auto" w:fill="FFFFFF"/>
              </w:rPr>
              <w:t>Холодковская</w:t>
            </w:r>
            <w:proofErr w:type="spellEnd"/>
            <w:r w:rsidRPr="00D3602F">
              <w:rPr>
                <w:rFonts w:ascii="Times New Roman" w:hAnsi="Times New Roman" w:cs="Times New Roman"/>
                <w:sz w:val="24"/>
                <w:szCs w:val="24"/>
                <w:shd w:val="clear" w:color="auto" w:fill="FFFFFF"/>
              </w:rPr>
              <w:t xml:space="preserve"> Галина</w:t>
            </w:r>
          </w:p>
          <w:p w:rsidR="004F2778" w:rsidRPr="00D3602F" w:rsidRDefault="004F2778" w:rsidP="00F80499">
            <w:pPr>
              <w:rPr>
                <w:rFonts w:ascii="Times New Roman" w:hAnsi="Times New Roman" w:cs="Times New Roman"/>
                <w:sz w:val="24"/>
                <w:szCs w:val="24"/>
                <w:shd w:val="clear" w:color="auto" w:fill="FFFFFF"/>
              </w:rPr>
            </w:pPr>
            <w:r w:rsidRPr="00D3602F">
              <w:rPr>
                <w:rFonts w:ascii="Times New Roman" w:hAnsi="Times New Roman" w:cs="Times New Roman"/>
                <w:sz w:val="24"/>
                <w:szCs w:val="24"/>
                <w:shd w:val="clear" w:color="auto" w:fill="FFFFFF"/>
              </w:rPr>
              <w:t xml:space="preserve"> Евгеньевна</w:t>
            </w:r>
          </w:p>
        </w:tc>
        <w:tc>
          <w:tcPr>
            <w:tcW w:w="2626" w:type="dxa"/>
          </w:tcPr>
          <w:p w:rsidR="004F2778" w:rsidRPr="00D3602F" w:rsidRDefault="004F2778" w:rsidP="00F80499">
            <w:pPr>
              <w:rPr>
                <w:rFonts w:ascii="Times New Roman" w:hAnsi="Times New Roman" w:cs="Times New Roman"/>
                <w:sz w:val="24"/>
                <w:szCs w:val="24"/>
                <w:shd w:val="clear" w:color="auto" w:fill="FFFFFF"/>
              </w:rPr>
            </w:pPr>
            <w:r w:rsidRPr="00D3602F">
              <w:rPr>
                <w:rFonts w:ascii="Times New Roman" w:hAnsi="Times New Roman" w:cs="Times New Roman"/>
                <w:sz w:val="24"/>
                <w:szCs w:val="24"/>
                <w:shd w:val="clear" w:color="auto" w:fill="FFFFFF"/>
              </w:rPr>
              <w:t>Преподаватель</w:t>
            </w:r>
          </w:p>
        </w:tc>
        <w:tc>
          <w:tcPr>
            <w:tcW w:w="3499" w:type="dxa"/>
          </w:tcPr>
          <w:p w:rsidR="004F2778" w:rsidRPr="004F2778" w:rsidRDefault="004F2778" w:rsidP="00F80499">
            <w:pPr>
              <w:rPr>
                <w:rFonts w:ascii="Times New Roman" w:eastAsia="Times New Roman" w:hAnsi="Times New Roman" w:cs="Times New Roman"/>
                <w:sz w:val="24"/>
                <w:szCs w:val="24"/>
              </w:rPr>
            </w:pPr>
            <w:r w:rsidRPr="00D3602F">
              <w:rPr>
                <w:rFonts w:ascii="Times New Roman" w:eastAsia="Times New Roman" w:hAnsi="Times New Roman" w:cs="Times New Roman"/>
                <w:sz w:val="24"/>
                <w:szCs w:val="24"/>
              </w:rPr>
              <w:t xml:space="preserve">ГБПОУ  </w:t>
            </w:r>
            <w:r w:rsidRPr="00D3602F">
              <w:rPr>
                <w:rFonts w:ascii="Times New Roman" w:hAnsi="Times New Roman" w:cs="Times New Roman"/>
                <w:sz w:val="24"/>
                <w:szCs w:val="24"/>
                <w:shd w:val="clear" w:color="auto" w:fill="FFFFFF"/>
              </w:rPr>
              <w:t>«Сызранский колледж искусств и культуры   им. О.Н. Носцовой»</w:t>
            </w:r>
          </w:p>
        </w:tc>
        <w:tc>
          <w:tcPr>
            <w:tcW w:w="3243" w:type="dxa"/>
          </w:tcPr>
          <w:p w:rsidR="004F2778" w:rsidRPr="00EF16FA" w:rsidRDefault="00F1204F" w:rsidP="00F80499">
            <w:pPr>
              <w:jc w:val="center"/>
              <w:rPr>
                <w:rFonts w:ascii="Times New Roman" w:hAnsi="Times New Roman" w:cs="Times New Roman"/>
                <w:sz w:val="24"/>
                <w:szCs w:val="24"/>
                <w:shd w:val="clear" w:color="auto" w:fill="FFFFFF"/>
              </w:rPr>
            </w:pPr>
            <w:hyperlink r:id="rId50" w:history="1">
              <w:r w:rsidR="004F2778" w:rsidRPr="00EF16FA">
                <w:rPr>
                  <w:rStyle w:val="a8"/>
                  <w:rFonts w:ascii="Times New Roman" w:hAnsi="Times New Roman" w:cs="Times New Roman"/>
                  <w:sz w:val="24"/>
                  <w:szCs w:val="24"/>
                  <w:shd w:val="clear" w:color="auto" w:fill="FFFFFF"/>
                </w:rPr>
                <w:t>galinaholodkovskaya@mail.ru</w:t>
              </w:r>
            </w:hyperlink>
          </w:p>
          <w:p w:rsidR="004F2778" w:rsidRDefault="004F2778" w:rsidP="00F80499">
            <w:pPr>
              <w:jc w:val="center"/>
              <w:rPr>
                <w:rFonts w:ascii="Times New Roman" w:eastAsia="Times New Roman" w:hAnsi="Times New Roman" w:cs="Times New Roman"/>
                <w:b/>
                <w:bCs/>
                <w:color w:val="000000"/>
                <w:sz w:val="28"/>
                <w:szCs w:val="28"/>
                <w:lang w:eastAsia="ru-RU"/>
              </w:rPr>
            </w:pPr>
          </w:p>
        </w:tc>
        <w:tc>
          <w:tcPr>
            <w:tcW w:w="1971" w:type="dxa"/>
          </w:tcPr>
          <w:p w:rsidR="004F2778" w:rsidRDefault="004F2778" w:rsidP="00F80499">
            <w:pPr>
              <w:jc w:val="center"/>
              <w:rPr>
                <w:rFonts w:ascii="Times New Roman" w:eastAsia="Times New Roman" w:hAnsi="Times New Roman" w:cs="Times New Roman"/>
                <w:b/>
                <w:bCs/>
                <w:color w:val="000000"/>
                <w:sz w:val="28"/>
                <w:szCs w:val="28"/>
                <w:lang w:eastAsia="ru-RU"/>
              </w:rPr>
            </w:pPr>
            <w:r w:rsidRPr="000B753A">
              <w:rPr>
                <w:rFonts w:ascii="Times New Roman" w:eastAsia="Times New Roman" w:hAnsi="Times New Roman" w:cs="Times New Roman"/>
                <w:bCs/>
                <w:color w:val="000000"/>
                <w:sz w:val="24"/>
                <w:szCs w:val="24"/>
                <w:lang w:eastAsia="ru-RU"/>
              </w:rPr>
              <w:t>Электронное согласование</w:t>
            </w:r>
          </w:p>
        </w:tc>
      </w:tr>
      <w:tr w:rsidR="004F2778" w:rsidTr="00F80499">
        <w:tc>
          <w:tcPr>
            <w:tcW w:w="704" w:type="dxa"/>
          </w:tcPr>
          <w:p w:rsidR="004F2778" w:rsidRPr="00D3602F" w:rsidRDefault="004F2778" w:rsidP="00F80499">
            <w:pPr>
              <w:jc w:val="center"/>
              <w:rPr>
                <w:rFonts w:ascii="Times New Roman" w:hAnsi="Times New Roman" w:cs="Times New Roman"/>
                <w:sz w:val="24"/>
                <w:szCs w:val="24"/>
              </w:rPr>
            </w:pPr>
            <w:r w:rsidRPr="00D3602F">
              <w:rPr>
                <w:rFonts w:ascii="Times New Roman" w:hAnsi="Times New Roman" w:cs="Times New Roman"/>
                <w:sz w:val="24"/>
                <w:szCs w:val="24"/>
              </w:rPr>
              <w:t>21</w:t>
            </w:r>
          </w:p>
        </w:tc>
        <w:tc>
          <w:tcPr>
            <w:tcW w:w="2983" w:type="dxa"/>
          </w:tcPr>
          <w:p w:rsidR="004F2778" w:rsidRPr="00D3602F" w:rsidRDefault="004F2778" w:rsidP="00F80499">
            <w:pPr>
              <w:rPr>
                <w:rFonts w:ascii="Times New Roman" w:hAnsi="Times New Roman" w:cs="Times New Roman"/>
                <w:sz w:val="24"/>
                <w:szCs w:val="24"/>
                <w:shd w:val="clear" w:color="auto" w:fill="FFFFFF"/>
              </w:rPr>
            </w:pPr>
            <w:r w:rsidRPr="00D3602F">
              <w:rPr>
                <w:rFonts w:ascii="Times New Roman" w:hAnsi="Times New Roman" w:cs="Times New Roman"/>
                <w:sz w:val="24"/>
                <w:szCs w:val="24"/>
                <w:shd w:val="clear" w:color="auto" w:fill="FFFFFF"/>
              </w:rPr>
              <w:t>Широкова Наталья Александровна</w:t>
            </w:r>
          </w:p>
        </w:tc>
        <w:tc>
          <w:tcPr>
            <w:tcW w:w="2626" w:type="dxa"/>
          </w:tcPr>
          <w:p w:rsidR="004F2778" w:rsidRPr="00D3602F" w:rsidRDefault="004F2778" w:rsidP="00F80499">
            <w:pPr>
              <w:rPr>
                <w:rFonts w:ascii="Times New Roman" w:hAnsi="Times New Roman" w:cs="Times New Roman"/>
                <w:sz w:val="24"/>
                <w:szCs w:val="24"/>
                <w:shd w:val="clear" w:color="auto" w:fill="FFFFFF"/>
              </w:rPr>
            </w:pPr>
            <w:r w:rsidRPr="00D3602F">
              <w:rPr>
                <w:rFonts w:ascii="Times New Roman" w:hAnsi="Times New Roman" w:cs="Times New Roman"/>
                <w:sz w:val="24"/>
                <w:szCs w:val="24"/>
                <w:shd w:val="clear" w:color="auto" w:fill="FFFFFF"/>
              </w:rPr>
              <w:t>Преподаватель</w:t>
            </w:r>
          </w:p>
        </w:tc>
        <w:tc>
          <w:tcPr>
            <w:tcW w:w="3499" w:type="dxa"/>
          </w:tcPr>
          <w:p w:rsidR="004F2778" w:rsidRPr="00D3602F" w:rsidRDefault="004F2778" w:rsidP="00F80499">
            <w:pPr>
              <w:rPr>
                <w:rFonts w:ascii="Times New Roman" w:hAnsi="Times New Roman" w:cs="Times New Roman"/>
                <w:sz w:val="24"/>
                <w:szCs w:val="24"/>
                <w:shd w:val="clear" w:color="auto" w:fill="FFFFFF"/>
              </w:rPr>
            </w:pPr>
            <w:r w:rsidRPr="00D3602F">
              <w:rPr>
                <w:rFonts w:ascii="Times New Roman" w:hAnsi="Times New Roman" w:cs="Times New Roman"/>
                <w:sz w:val="24"/>
                <w:szCs w:val="24"/>
                <w:shd w:val="clear" w:color="auto" w:fill="FFFFFF"/>
              </w:rPr>
              <w:t>ГАПОУ  «Колледж технического и художественного образования г</w:t>
            </w:r>
            <w:proofErr w:type="gramStart"/>
            <w:r w:rsidRPr="00D3602F">
              <w:rPr>
                <w:rFonts w:ascii="Times New Roman" w:hAnsi="Times New Roman" w:cs="Times New Roman"/>
                <w:sz w:val="24"/>
                <w:szCs w:val="24"/>
                <w:shd w:val="clear" w:color="auto" w:fill="FFFFFF"/>
              </w:rPr>
              <w:t>.Т</w:t>
            </w:r>
            <w:proofErr w:type="gramEnd"/>
            <w:r w:rsidRPr="00D3602F">
              <w:rPr>
                <w:rFonts w:ascii="Times New Roman" w:hAnsi="Times New Roman" w:cs="Times New Roman"/>
                <w:sz w:val="24"/>
                <w:szCs w:val="24"/>
                <w:shd w:val="clear" w:color="auto" w:fill="FFFFFF"/>
              </w:rPr>
              <w:t>ольятти»</w:t>
            </w:r>
          </w:p>
        </w:tc>
        <w:tc>
          <w:tcPr>
            <w:tcW w:w="3243" w:type="dxa"/>
          </w:tcPr>
          <w:p w:rsidR="004F2778" w:rsidRPr="00505502" w:rsidRDefault="00F1204F" w:rsidP="00F80499">
            <w:pPr>
              <w:jc w:val="center"/>
              <w:rPr>
                <w:rFonts w:ascii="Times New Roman" w:hAnsi="Times New Roman" w:cs="Times New Roman"/>
                <w:sz w:val="24"/>
                <w:szCs w:val="24"/>
                <w:shd w:val="clear" w:color="auto" w:fill="FFFFFF"/>
              </w:rPr>
            </w:pPr>
            <w:hyperlink r:id="rId51" w:history="1">
              <w:r w:rsidR="004F2778" w:rsidRPr="00505502">
                <w:rPr>
                  <w:rStyle w:val="a8"/>
                  <w:rFonts w:ascii="Times New Roman" w:hAnsi="Times New Roman" w:cs="Times New Roman"/>
                  <w:sz w:val="24"/>
                  <w:szCs w:val="24"/>
                  <w:shd w:val="clear" w:color="auto" w:fill="FFFFFF"/>
                </w:rPr>
                <w:t>shirokova.natalka@gmail.com</w:t>
              </w:r>
            </w:hyperlink>
          </w:p>
          <w:p w:rsidR="004F2778" w:rsidRPr="00505502" w:rsidRDefault="004F2778" w:rsidP="00F80499">
            <w:pPr>
              <w:jc w:val="center"/>
              <w:rPr>
                <w:rFonts w:ascii="Times New Roman" w:hAnsi="Times New Roman" w:cs="Times New Roman"/>
                <w:sz w:val="24"/>
                <w:szCs w:val="24"/>
                <w:shd w:val="clear" w:color="auto" w:fill="FFFFFF"/>
              </w:rPr>
            </w:pPr>
          </w:p>
          <w:p w:rsidR="004F2778" w:rsidRDefault="004F2778" w:rsidP="00F80499">
            <w:pPr>
              <w:jc w:val="center"/>
              <w:rPr>
                <w:rFonts w:ascii="Times New Roman" w:eastAsia="Times New Roman" w:hAnsi="Times New Roman" w:cs="Times New Roman"/>
                <w:b/>
                <w:bCs/>
                <w:color w:val="000000"/>
                <w:sz w:val="28"/>
                <w:szCs w:val="28"/>
                <w:lang w:eastAsia="ru-RU"/>
              </w:rPr>
            </w:pPr>
          </w:p>
        </w:tc>
        <w:tc>
          <w:tcPr>
            <w:tcW w:w="1971" w:type="dxa"/>
          </w:tcPr>
          <w:p w:rsidR="004F2778" w:rsidRDefault="004F2778" w:rsidP="00F80499">
            <w:pPr>
              <w:jc w:val="center"/>
              <w:rPr>
                <w:rFonts w:ascii="Times New Roman" w:eastAsia="Times New Roman" w:hAnsi="Times New Roman" w:cs="Times New Roman"/>
                <w:b/>
                <w:bCs/>
                <w:color w:val="000000"/>
                <w:sz w:val="28"/>
                <w:szCs w:val="28"/>
                <w:lang w:eastAsia="ru-RU"/>
              </w:rPr>
            </w:pPr>
            <w:r w:rsidRPr="000B753A">
              <w:rPr>
                <w:rFonts w:ascii="Times New Roman" w:eastAsia="Times New Roman" w:hAnsi="Times New Roman" w:cs="Times New Roman"/>
                <w:bCs/>
                <w:color w:val="000000"/>
                <w:sz w:val="24"/>
                <w:szCs w:val="24"/>
                <w:lang w:eastAsia="ru-RU"/>
              </w:rPr>
              <w:t>Электронное согласование</w:t>
            </w:r>
          </w:p>
        </w:tc>
      </w:tr>
    </w:tbl>
    <w:p w:rsidR="004F2778" w:rsidRDefault="004F2778" w:rsidP="004F2778">
      <w:pPr>
        <w:spacing w:after="0" w:line="240" w:lineRule="auto"/>
        <w:ind w:firstLine="851"/>
        <w:jc w:val="right"/>
        <w:rPr>
          <w:rFonts w:ascii="Times New Roman" w:hAnsi="Times New Roman" w:cs="Times New Roman"/>
          <w:sz w:val="28"/>
          <w:szCs w:val="28"/>
        </w:rPr>
        <w:sectPr w:rsidR="004F2778" w:rsidSect="00F80499">
          <w:pgSz w:w="16838" w:h="11906" w:orient="landscape"/>
          <w:pgMar w:top="1134" w:right="1134" w:bottom="1134" w:left="1134" w:header="709" w:footer="709" w:gutter="0"/>
          <w:cols w:space="708"/>
          <w:docGrid w:linePitch="360"/>
        </w:sectPr>
      </w:pPr>
    </w:p>
    <w:p w:rsidR="009A0AD3" w:rsidRPr="008E22AD" w:rsidRDefault="009A0AD3" w:rsidP="009A0AD3">
      <w:pPr>
        <w:pStyle w:val="a6"/>
        <w:jc w:val="right"/>
        <w:rPr>
          <w:rFonts w:ascii="Times New Roman" w:hAnsi="Times New Roman" w:cs="Times New Roman"/>
          <w:sz w:val="28"/>
          <w:szCs w:val="28"/>
        </w:rPr>
      </w:pPr>
      <w:r w:rsidRPr="008E22AD">
        <w:rPr>
          <w:rFonts w:ascii="Times New Roman" w:hAnsi="Times New Roman" w:cs="Times New Roman"/>
          <w:sz w:val="28"/>
          <w:szCs w:val="28"/>
        </w:rPr>
        <w:lastRenderedPageBreak/>
        <w:t>Приложение 2</w:t>
      </w:r>
    </w:p>
    <w:p w:rsidR="009A0AD3" w:rsidRPr="008E22AD" w:rsidRDefault="009A0AD3" w:rsidP="009A0AD3">
      <w:pPr>
        <w:pStyle w:val="a6"/>
        <w:jc w:val="right"/>
        <w:rPr>
          <w:rFonts w:ascii="Times New Roman" w:hAnsi="Times New Roman" w:cs="Times New Roman"/>
          <w:sz w:val="28"/>
          <w:szCs w:val="28"/>
          <w:u w:val="single"/>
        </w:rPr>
      </w:pPr>
    </w:p>
    <w:p w:rsidR="009A0AD3" w:rsidRPr="008E22AD" w:rsidRDefault="009A0AD3" w:rsidP="009A0AD3">
      <w:pPr>
        <w:pStyle w:val="a6"/>
        <w:jc w:val="center"/>
        <w:rPr>
          <w:rFonts w:ascii="Times New Roman" w:hAnsi="Times New Roman" w:cs="Times New Roman"/>
          <w:b/>
          <w:sz w:val="28"/>
          <w:szCs w:val="28"/>
        </w:rPr>
      </w:pPr>
      <w:r w:rsidRPr="008E22AD">
        <w:rPr>
          <w:rFonts w:ascii="Times New Roman" w:hAnsi="Times New Roman" w:cs="Times New Roman"/>
          <w:b/>
          <w:sz w:val="28"/>
          <w:szCs w:val="28"/>
        </w:rPr>
        <w:t>Экспертиза  учебно-методических материалов.</w:t>
      </w:r>
    </w:p>
    <w:p w:rsidR="009A0AD3" w:rsidRPr="008E22AD" w:rsidRDefault="009A0AD3" w:rsidP="009A0AD3">
      <w:pPr>
        <w:pStyle w:val="a6"/>
        <w:jc w:val="center"/>
        <w:rPr>
          <w:rFonts w:ascii="Times New Roman" w:hAnsi="Times New Roman" w:cs="Times New Roman"/>
          <w:b/>
          <w:sz w:val="28"/>
          <w:szCs w:val="28"/>
        </w:rPr>
      </w:pPr>
      <w:r w:rsidRPr="008E22AD">
        <w:rPr>
          <w:rFonts w:ascii="Times New Roman" w:hAnsi="Times New Roman" w:cs="Times New Roman"/>
          <w:b/>
          <w:sz w:val="28"/>
          <w:szCs w:val="28"/>
        </w:rPr>
        <w:t>Формирование банка   учебно-методических материалов и размещение их  в   ЭМК  УМО  по УГСН</w:t>
      </w:r>
    </w:p>
    <w:p w:rsidR="004F2778" w:rsidRPr="008E22AD" w:rsidRDefault="004F2778" w:rsidP="009A0AD3">
      <w:pPr>
        <w:jc w:val="center"/>
        <w:rPr>
          <w:rFonts w:ascii="Times New Roman" w:hAnsi="Times New Roman" w:cs="Times New Roman"/>
          <w:sz w:val="28"/>
          <w:szCs w:val="28"/>
        </w:rPr>
      </w:pPr>
    </w:p>
    <w:tbl>
      <w:tblPr>
        <w:tblStyle w:val="a3"/>
        <w:tblW w:w="14962" w:type="dxa"/>
        <w:tblInd w:w="-176" w:type="dxa"/>
        <w:tblLook w:val="04A0"/>
      </w:tblPr>
      <w:tblGrid>
        <w:gridCol w:w="675"/>
        <w:gridCol w:w="3748"/>
        <w:gridCol w:w="3358"/>
        <w:gridCol w:w="2240"/>
        <w:gridCol w:w="2195"/>
        <w:gridCol w:w="2746"/>
      </w:tblGrid>
      <w:tr w:rsidR="001E1FA9" w:rsidRPr="008E22AD" w:rsidTr="0055447B">
        <w:tc>
          <w:tcPr>
            <w:tcW w:w="675" w:type="dxa"/>
          </w:tcPr>
          <w:p w:rsidR="001F4C96" w:rsidRPr="008E22AD" w:rsidRDefault="001F4C96"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w:t>
            </w:r>
          </w:p>
          <w:p w:rsidR="001F4C96" w:rsidRPr="008E22AD" w:rsidRDefault="001F4C96" w:rsidP="00516C36">
            <w:pPr>
              <w:pStyle w:val="a6"/>
              <w:jc w:val="center"/>
              <w:rPr>
                <w:rFonts w:ascii="Times New Roman" w:hAnsi="Times New Roman" w:cs="Times New Roman"/>
                <w:sz w:val="24"/>
                <w:szCs w:val="24"/>
              </w:rPr>
            </w:pPr>
            <w:proofErr w:type="spellStart"/>
            <w:proofErr w:type="gramStart"/>
            <w:r w:rsidRPr="008E22AD">
              <w:rPr>
                <w:rFonts w:ascii="Times New Roman" w:hAnsi="Times New Roman" w:cs="Times New Roman"/>
                <w:sz w:val="24"/>
                <w:szCs w:val="24"/>
              </w:rPr>
              <w:t>п</w:t>
            </w:r>
            <w:proofErr w:type="spellEnd"/>
            <w:proofErr w:type="gramEnd"/>
            <w:r w:rsidRPr="008E22AD">
              <w:rPr>
                <w:rFonts w:ascii="Times New Roman" w:hAnsi="Times New Roman" w:cs="Times New Roman"/>
                <w:sz w:val="24"/>
                <w:szCs w:val="24"/>
                <w:lang w:val="en-US"/>
              </w:rPr>
              <w:t>/</w:t>
            </w:r>
            <w:proofErr w:type="spellStart"/>
            <w:r w:rsidRPr="008E22AD">
              <w:rPr>
                <w:rFonts w:ascii="Times New Roman" w:hAnsi="Times New Roman" w:cs="Times New Roman"/>
                <w:sz w:val="24"/>
                <w:szCs w:val="24"/>
              </w:rPr>
              <w:t>п</w:t>
            </w:r>
            <w:proofErr w:type="spellEnd"/>
          </w:p>
        </w:tc>
        <w:tc>
          <w:tcPr>
            <w:tcW w:w="3748" w:type="dxa"/>
          </w:tcPr>
          <w:p w:rsidR="001F4C96" w:rsidRPr="008E22AD" w:rsidRDefault="001F4C96"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Наименование    методической   разработки</w:t>
            </w:r>
          </w:p>
          <w:p w:rsidR="001F4C96" w:rsidRPr="008E22AD" w:rsidRDefault="001F4C96" w:rsidP="00516C36">
            <w:pPr>
              <w:pStyle w:val="a6"/>
              <w:jc w:val="center"/>
              <w:rPr>
                <w:rFonts w:ascii="Times New Roman" w:hAnsi="Times New Roman" w:cs="Times New Roman"/>
                <w:sz w:val="24"/>
                <w:szCs w:val="24"/>
              </w:rPr>
            </w:pPr>
          </w:p>
        </w:tc>
        <w:tc>
          <w:tcPr>
            <w:tcW w:w="3358" w:type="dxa"/>
          </w:tcPr>
          <w:p w:rsidR="001F4C96" w:rsidRPr="008E22AD" w:rsidRDefault="001F4C96"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Специальность</w:t>
            </w:r>
          </w:p>
        </w:tc>
        <w:tc>
          <w:tcPr>
            <w:tcW w:w="2240" w:type="dxa"/>
          </w:tcPr>
          <w:p w:rsidR="001F4C96" w:rsidRPr="008E22AD" w:rsidRDefault="001F4C96"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Вид  методического материала</w:t>
            </w:r>
          </w:p>
        </w:tc>
        <w:tc>
          <w:tcPr>
            <w:tcW w:w="2195" w:type="dxa"/>
          </w:tcPr>
          <w:p w:rsidR="001F4C96" w:rsidRPr="008E22AD" w:rsidRDefault="001F4C96"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Автор-</w:t>
            </w:r>
          </w:p>
          <w:p w:rsidR="001F4C96" w:rsidRPr="008E22AD" w:rsidRDefault="001F4C96"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разработчик (</w:t>
            </w:r>
            <w:proofErr w:type="spellStart"/>
            <w:r w:rsidRPr="008E22AD">
              <w:rPr>
                <w:rFonts w:ascii="Times New Roman" w:hAnsi="Times New Roman" w:cs="Times New Roman"/>
                <w:sz w:val="24"/>
                <w:szCs w:val="24"/>
              </w:rPr>
              <w:t>ки</w:t>
            </w:r>
            <w:proofErr w:type="spellEnd"/>
            <w:r w:rsidRPr="008E22AD">
              <w:rPr>
                <w:rFonts w:ascii="Times New Roman" w:hAnsi="Times New Roman" w:cs="Times New Roman"/>
                <w:sz w:val="24"/>
                <w:szCs w:val="24"/>
              </w:rPr>
              <w:t>)</w:t>
            </w:r>
          </w:p>
        </w:tc>
        <w:tc>
          <w:tcPr>
            <w:tcW w:w="2746" w:type="dxa"/>
          </w:tcPr>
          <w:p w:rsidR="001F4C96" w:rsidRPr="008E22AD" w:rsidRDefault="001F4C96"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Наименование  ПОО</w:t>
            </w:r>
          </w:p>
        </w:tc>
      </w:tr>
      <w:tr w:rsidR="00166FE2" w:rsidRPr="008E22AD" w:rsidTr="0055447B">
        <w:tc>
          <w:tcPr>
            <w:tcW w:w="675" w:type="dxa"/>
          </w:tcPr>
          <w:p w:rsidR="00166FE2" w:rsidRPr="008E22AD" w:rsidRDefault="00C935C0"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1</w:t>
            </w:r>
          </w:p>
        </w:tc>
        <w:tc>
          <w:tcPr>
            <w:tcW w:w="3748" w:type="dxa"/>
          </w:tcPr>
          <w:p w:rsidR="007922E9" w:rsidRPr="008E22AD" w:rsidRDefault="00166FE2" w:rsidP="00166FE2">
            <w:pPr>
              <w:pStyle w:val="a6"/>
              <w:rPr>
                <w:rFonts w:ascii="Times New Roman" w:hAnsi="Times New Roman" w:cs="Times New Roman"/>
                <w:sz w:val="24"/>
                <w:szCs w:val="24"/>
              </w:rPr>
            </w:pPr>
            <w:r w:rsidRPr="008E22AD">
              <w:rPr>
                <w:rFonts w:ascii="Times New Roman" w:hAnsi="Times New Roman" w:cs="Times New Roman"/>
                <w:sz w:val="24"/>
                <w:szCs w:val="24"/>
              </w:rPr>
              <w:t>Комплект оценочных сре</w:t>
            </w:r>
            <w:proofErr w:type="gramStart"/>
            <w:r w:rsidRPr="008E22AD">
              <w:rPr>
                <w:rFonts w:ascii="Times New Roman" w:hAnsi="Times New Roman" w:cs="Times New Roman"/>
                <w:sz w:val="24"/>
                <w:szCs w:val="24"/>
              </w:rPr>
              <w:t>дств    дл</w:t>
            </w:r>
            <w:proofErr w:type="gramEnd"/>
            <w:r w:rsidRPr="008E22AD">
              <w:rPr>
                <w:rFonts w:ascii="Times New Roman" w:hAnsi="Times New Roman" w:cs="Times New Roman"/>
                <w:sz w:val="24"/>
                <w:szCs w:val="24"/>
              </w:rPr>
              <w:t xml:space="preserve">я оценки  итоговых образовательных результатов </w:t>
            </w:r>
          </w:p>
          <w:p w:rsidR="007922E9" w:rsidRPr="008E22AD" w:rsidRDefault="00166FE2" w:rsidP="00166FE2">
            <w:pPr>
              <w:pStyle w:val="a6"/>
              <w:rPr>
                <w:rFonts w:ascii="Times New Roman" w:hAnsi="Times New Roman" w:cs="Times New Roman"/>
                <w:sz w:val="24"/>
                <w:szCs w:val="24"/>
              </w:rPr>
            </w:pPr>
            <w:r w:rsidRPr="008E22AD">
              <w:rPr>
                <w:rFonts w:ascii="Times New Roman" w:hAnsi="Times New Roman" w:cs="Times New Roman"/>
                <w:sz w:val="24"/>
                <w:szCs w:val="24"/>
              </w:rPr>
              <w:t xml:space="preserve"> по учебной дисциплине  </w:t>
            </w:r>
          </w:p>
          <w:p w:rsidR="0090460A" w:rsidRPr="008E22AD" w:rsidRDefault="00166FE2" w:rsidP="00166FE2">
            <w:pPr>
              <w:pStyle w:val="a6"/>
              <w:rPr>
                <w:rFonts w:ascii="Times New Roman" w:hAnsi="Times New Roman" w:cs="Times New Roman"/>
                <w:sz w:val="24"/>
                <w:szCs w:val="24"/>
              </w:rPr>
            </w:pPr>
            <w:r w:rsidRPr="008E22AD">
              <w:rPr>
                <w:rFonts w:ascii="Times New Roman" w:hAnsi="Times New Roman" w:cs="Times New Roman"/>
                <w:sz w:val="24"/>
                <w:szCs w:val="24"/>
              </w:rPr>
              <w:t xml:space="preserve"> ОП 03. Черчение</w:t>
            </w:r>
          </w:p>
        </w:tc>
        <w:tc>
          <w:tcPr>
            <w:tcW w:w="3358" w:type="dxa"/>
          </w:tcPr>
          <w:p w:rsidR="00166FE2" w:rsidRPr="008E22AD" w:rsidRDefault="00166FE2" w:rsidP="00166FE2">
            <w:pPr>
              <w:pStyle w:val="a6"/>
              <w:rPr>
                <w:rFonts w:ascii="Times New Roman" w:hAnsi="Times New Roman" w:cs="Times New Roman"/>
                <w:sz w:val="24"/>
                <w:szCs w:val="24"/>
              </w:rPr>
            </w:pPr>
            <w:r w:rsidRPr="008E22AD">
              <w:rPr>
                <w:rFonts w:ascii="Times New Roman" w:hAnsi="Times New Roman" w:cs="Times New Roman"/>
                <w:sz w:val="24"/>
                <w:szCs w:val="24"/>
              </w:rPr>
              <w:t>54.02.01 Дизайн (по отраслям)</w:t>
            </w:r>
          </w:p>
        </w:tc>
        <w:tc>
          <w:tcPr>
            <w:tcW w:w="2240" w:type="dxa"/>
          </w:tcPr>
          <w:p w:rsidR="00166FE2" w:rsidRPr="008E22AD" w:rsidRDefault="00166FE2"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 xml:space="preserve">Комплект оценочных средств    </w:t>
            </w:r>
          </w:p>
        </w:tc>
        <w:tc>
          <w:tcPr>
            <w:tcW w:w="2195" w:type="dxa"/>
          </w:tcPr>
          <w:p w:rsidR="00166FE2" w:rsidRPr="008E22AD" w:rsidRDefault="00166FE2" w:rsidP="00516C36">
            <w:pPr>
              <w:pStyle w:val="a6"/>
              <w:jc w:val="center"/>
              <w:rPr>
                <w:rFonts w:ascii="Times New Roman" w:hAnsi="Times New Roman" w:cs="Times New Roman"/>
                <w:sz w:val="24"/>
                <w:szCs w:val="24"/>
              </w:rPr>
            </w:pPr>
            <w:proofErr w:type="spellStart"/>
            <w:r w:rsidRPr="008E22AD">
              <w:rPr>
                <w:rFonts w:ascii="Times New Roman" w:hAnsi="Times New Roman" w:cs="Times New Roman"/>
                <w:sz w:val="24"/>
                <w:szCs w:val="24"/>
              </w:rPr>
              <w:t>Сысорова</w:t>
            </w:r>
            <w:proofErr w:type="spellEnd"/>
            <w:r w:rsidRPr="008E22AD">
              <w:rPr>
                <w:rFonts w:ascii="Times New Roman" w:hAnsi="Times New Roman" w:cs="Times New Roman"/>
                <w:sz w:val="24"/>
                <w:szCs w:val="24"/>
              </w:rPr>
              <w:t xml:space="preserve"> А.С., преподаватель</w:t>
            </w:r>
          </w:p>
        </w:tc>
        <w:tc>
          <w:tcPr>
            <w:tcW w:w="2746" w:type="dxa"/>
          </w:tcPr>
          <w:p w:rsidR="00166FE2" w:rsidRPr="008E22AD" w:rsidRDefault="00166FE2"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shd w:val="clear" w:color="auto" w:fill="FFFFFF"/>
              </w:rPr>
              <w:t>ГБПОУ «Самарское художественное училище им. К.С. Петрова-Водкина»</w:t>
            </w:r>
          </w:p>
        </w:tc>
      </w:tr>
      <w:tr w:rsidR="0090460A" w:rsidRPr="008E22AD" w:rsidTr="0055447B">
        <w:tc>
          <w:tcPr>
            <w:tcW w:w="675" w:type="dxa"/>
          </w:tcPr>
          <w:p w:rsidR="0090460A" w:rsidRPr="008E22AD" w:rsidRDefault="00C935C0"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2</w:t>
            </w:r>
          </w:p>
        </w:tc>
        <w:tc>
          <w:tcPr>
            <w:tcW w:w="3748" w:type="dxa"/>
          </w:tcPr>
          <w:p w:rsidR="0090460A" w:rsidRPr="008E22AD" w:rsidRDefault="0090460A" w:rsidP="00E62ABF">
            <w:pPr>
              <w:pStyle w:val="a6"/>
              <w:rPr>
                <w:rFonts w:ascii="Times New Roman" w:hAnsi="Times New Roman" w:cs="Times New Roman"/>
                <w:sz w:val="24"/>
                <w:szCs w:val="24"/>
              </w:rPr>
            </w:pPr>
            <w:r w:rsidRPr="008E22AD">
              <w:rPr>
                <w:rFonts w:ascii="Times New Roman" w:hAnsi="Times New Roman" w:cs="Times New Roman"/>
                <w:sz w:val="24"/>
                <w:szCs w:val="24"/>
              </w:rPr>
              <w:t xml:space="preserve">Методическая разработка открытого учебного занятия с профильной   составляющей   на тему:  «Российская  империя в </w:t>
            </w:r>
            <w:r w:rsidRPr="008E22AD">
              <w:rPr>
                <w:rFonts w:ascii="Times New Roman" w:hAnsi="Times New Roman" w:cs="Times New Roman"/>
                <w:sz w:val="24"/>
                <w:szCs w:val="24"/>
                <w:lang w:val="en-US"/>
              </w:rPr>
              <w:t>XIX</w:t>
            </w:r>
            <w:r w:rsidRPr="008E22AD">
              <w:rPr>
                <w:rFonts w:ascii="Times New Roman" w:hAnsi="Times New Roman" w:cs="Times New Roman"/>
                <w:sz w:val="24"/>
                <w:szCs w:val="24"/>
              </w:rPr>
              <w:t xml:space="preserve"> веке.  Русская культура второй половины </w:t>
            </w:r>
            <w:r w:rsidRPr="008E22AD">
              <w:rPr>
                <w:rFonts w:ascii="Times New Roman" w:hAnsi="Times New Roman" w:cs="Times New Roman"/>
                <w:sz w:val="24"/>
                <w:szCs w:val="24"/>
                <w:lang w:val="en-US"/>
              </w:rPr>
              <w:t>XIX</w:t>
            </w:r>
            <w:r w:rsidRPr="008E22AD">
              <w:rPr>
                <w:rFonts w:ascii="Times New Roman" w:hAnsi="Times New Roman" w:cs="Times New Roman"/>
                <w:sz w:val="24"/>
                <w:szCs w:val="24"/>
              </w:rPr>
              <w:t xml:space="preserve"> века.  Театр  и музыка»   учебного  предмета  ПУП.02. История</w:t>
            </w:r>
          </w:p>
        </w:tc>
        <w:tc>
          <w:tcPr>
            <w:tcW w:w="3358" w:type="dxa"/>
          </w:tcPr>
          <w:p w:rsidR="0090460A" w:rsidRPr="008E22AD" w:rsidRDefault="0090460A" w:rsidP="00E62ABF">
            <w:pPr>
              <w:pStyle w:val="a6"/>
              <w:rPr>
                <w:rFonts w:ascii="Times New Roman" w:eastAsia="Times New Roman" w:hAnsi="Times New Roman" w:cs="Times New Roman"/>
                <w:sz w:val="24"/>
                <w:szCs w:val="24"/>
              </w:rPr>
            </w:pPr>
            <w:r w:rsidRPr="008E22AD">
              <w:rPr>
                <w:rFonts w:ascii="Times New Roman" w:eastAsia="Times New Roman" w:hAnsi="Times New Roman" w:cs="Times New Roman"/>
                <w:sz w:val="24"/>
                <w:szCs w:val="24"/>
              </w:rPr>
              <w:t>53.02.03. Инструментальное исполнительство (по видам инструментов)</w:t>
            </w:r>
          </w:p>
          <w:p w:rsidR="0090460A" w:rsidRPr="008E22AD" w:rsidRDefault="0090460A" w:rsidP="00E62ABF">
            <w:pPr>
              <w:pStyle w:val="a6"/>
              <w:rPr>
                <w:rFonts w:ascii="Times New Roman" w:hAnsi="Times New Roman" w:cs="Times New Roman"/>
                <w:sz w:val="24"/>
                <w:szCs w:val="24"/>
              </w:rPr>
            </w:pPr>
          </w:p>
        </w:tc>
        <w:tc>
          <w:tcPr>
            <w:tcW w:w="2240" w:type="dxa"/>
          </w:tcPr>
          <w:p w:rsidR="0090460A" w:rsidRPr="008E22AD" w:rsidRDefault="0090460A" w:rsidP="00E62ABF">
            <w:pPr>
              <w:pStyle w:val="a6"/>
              <w:jc w:val="center"/>
              <w:rPr>
                <w:rFonts w:ascii="Times New Roman" w:hAnsi="Times New Roman" w:cs="Times New Roman"/>
                <w:sz w:val="24"/>
                <w:szCs w:val="24"/>
              </w:rPr>
            </w:pPr>
            <w:r w:rsidRPr="008E22AD">
              <w:rPr>
                <w:rFonts w:ascii="Times New Roman" w:hAnsi="Times New Roman" w:cs="Times New Roman"/>
                <w:sz w:val="24"/>
                <w:szCs w:val="24"/>
              </w:rPr>
              <w:t>План открытого учебного занятия</w:t>
            </w:r>
          </w:p>
        </w:tc>
        <w:tc>
          <w:tcPr>
            <w:tcW w:w="2195" w:type="dxa"/>
          </w:tcPr>
          <w:p w:rsidR="0090460A" w:rsidRPr="008E22AD" w:rsidRDefault="0090460A" w:rsidP="00E62ABF">
            <w:pPr>
              <w:pStyle w:val="a6"/>
              <w:jc w:val="center"/>
              <w:rPr>
                <w:rFonts w:ascii="Times New Roman" w:hAnsi="Times New Roman" w:cs="Times New Roman"/>
                <w:sz w:val="24"/>
                <w:szCs w:val="24"/>
              </w:rPr>
            </w:pPr>
            <w:proofErr w:type="spellStart"/>
            <w:r w:rsidRPr="008E22AD">
              <w:rPr>
                <w:rFonts w:ascii="Times New Roman" w:hAnsi="Times New Roman" w:cs="Times New Roman"/>
                <w:sz w:val="24"/>
                <w:szCs w:val="24"/>
              </w:rPr>
              <w:t>Мингазов-Шаляпин</w:t>
            </w:r>
            <w:proofErr w:type="spellEnd"/>
            <w:r w:rsidRPr="008E22AD">
              <w:rPr>
                <w:rFonts w:ascii="Times New Roman" w:hAnsi="Times New Roman" w:cs="Times New Roman"/>
                <w:sz w:val="24"/>
                <w:szCs w:val="24"/>
              </w:rPr>
              <w:t xml:space="preserve"> С.О.,</w:t>
            </w:r>
          </w:p>
          <w:p w:rsidR="0090460A" w:rsidRPr="008E22AD" w:rsidRDefault="0090460A" w:rsidP="00E62ABF">
            <w:pPr>
              <w:pStyle w:val="a6"/>
              <w:jc w:val="center"/>
              <w:rPr>
                <w:rFonts w:ascii="Times New Roman" w:hAnsi="Times New Roman" w:cs="Times New Roman"/>
                <w:sz w:val="24"/>
                <w:szCs w:val="24"/>
              </w:rPr>
            </w:pPr>
            <w:r w:rsidRPr="008E22AD">
              <w:rPr>
                <w:rFonts w:ascii="Times New Roman" w:hAnsi="Times New Roman" w:cs="Times New Roman"/>
                <w:sz w:val="24"/>
                <w:szCs w:val="24"/>
              </w:rPr>
              <w:t>преподаватель</w:t>
            </w:r>
          </w:p>
        </w:tc>
        <w:tc>
          <w:tcPr>
            <w:tcW w:w="2746" w:type="dxa"/>
          </w:tcPr>
          <w:p w:rsidR="0090460A" w:rsidRPr="008E22AD" w:rsidRDefault="0090460A" w:rsidP="00E62ABF">
            <w:pPr>
              <w:pStyle w:val="a6"/>
              <w:jc w:val="center"/>
              <w:rPr>
                <w:rFonts w:ascii="Times New Roman" w:eastAsia="Times New Roman" w:hAnsi="Times New Roman" w:cs="Times New Roman"/>
                <w:sz w:val="24"/>
                <w:szCs w:val="24"/>
              </w:rPr>
            </w:pPr>
            <w:r w:rsidRPr="008E22AD">
              <w:rPr>
                <w:rStyle w:val="a9"/>
                <w:rFonts w:ascii="Times New Roman" w:hAnsi="Times New Roman" w:cs="Times New Roman"/>
                <w:i w:val="0"/>
                <w:sz w:val="24"/>
                <w:szCs w:val="24"/>
                <w:shd w:val="clear" w:color="auto" w:fill="FFFFFF"/>
              </w:rPr>
              <w:t>ГБПОУ «Самарское музыкальное училище им. Д. Г. Шаталова»</w:t>
            </w:r>
          </w:p>
        </w:tc>
      </w:tr>
      <w:tr w:rsidR="0090460A" w:rsidRPr="008E22AD" w:rsidTr="0055447B">
        <w:tc>
          <w:tcPr>
            <w:tcW w:w="675" w:type="dxa"/>
          </w:tcPr>
          <w:p w:rsidR="0090460A" w:rsidRPr="008E22AD" w:rsidRDefault="00C935C0"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3</w:t>
            </w:r>
          </w:p>
        </w:tc>
        <w:tc>
          <w:tcPr>
            <w:tcW w:w="3748" w:type="dxa"/>
          </w:tcPr>
          <w:p w:rsidR="0090460A" w:rsidRPr="008E22AD" w:rsidRDefault="0090460A" w:rsidP="00166FE2">
            <w:pPr>
              <w:pStyle w:val="a6"/>
              <w:rPr>
                <w:rFonts w:ascii="Times New Roman" w:hAnsi="Times New Roman" w:cs="Times New Roman"/>
                <w:sz w:val="24"/>
                <w:szCs w:val="24"/>
              </w:rPr>
            </w:pPr>
            <w:r w:rsidRPr="008E22AD">
              <w:rPr>
                <w:rFonts w:ascii="Times New Roman" w:hAnsi="Times New Roman" w:cs="Times New Roman"/>
                <w:sz w:val="24"/>
                <w:szCs w:val="24"/>
              </w:rPr>
              <w:t xml:space="preserve">Методическая    разработка открытого  учебного  занятия  </w:t>
            </w:r>
          </w:p>
          <w:p w:rsidR="0090460A" w:rsidRPr="008E22AD" w:rsidRDefault="0090460A" w:rsidP="00166FE2">
            <w:pPr>
              <w:pStyle w:val="a6"/>
              <w:rPr>
                <w:rFonts w:ascii="Times New Roman" w:hAnsi="Times New Roman" w:cs="Times New Roman"/>
                <w:sz w:val="24"/>
                <w:szCs w:val="24"/>
              </w:rPr>
            </w:pPr>
            <w:r w:rsidRPr="008E22AD">
              <w:rPr>
                <w:rFonts w:ascii="Times New Roman" w:hAnsi="Times New Roman" w:cs="Times New Roman"/>
                <w:sz w:val="24"/>
                <w:szCs w:val="24"/>
              </w:rPr>
              <w:t xml:space="preserve">на тему   «Сценическое воплощение рекрутского обряда» в  рамках освоения   профессионального   модуля </w:t>
            </w:r>
          </w:p>
          <w:p w:rsidR="0090460A" w:rsidRPr="008E22AD" w:rsidRDefault="0090460A" w:rsidP="00161A3E">
            <w:pPr>
              <w:pStyle w:val="2"/>
              <w:rPr>
                <w:rFonts w:ascii="Times New Roman" w:hAnsi="Times New Roman"/>
              </w:rPr>
            </w:pPr>
            <w:r w:rsidRPr="008E22AD">
              <w:rPr>
                <w:rFonts w:ascii="Times New Roman" w:hAnsi="Times New Roman"/>
              </w:rPr>
              <w:t>ПМ 01. Исполнительская деятельность, МДК  01.01. Хоровое и ансамблевое пение (Хоровое пение)</w:t>
            </w:r>
          </w:p>
        </w:tc>
        <w:tc>
          <w:tcPr>
            <w:tcW w:w="3358" w:type="dxa"/>
          </w:tcPr>
          <w:p w:rsidR="0090460A" w:rsidRPr="008E22AD" w:rsidRDefault="0090460A" w:rsidP="00161A3E">
            <w:pPr>
              <w:rPr>
                <w:rFonts w:ascii="Times New Roman" w:hAnsi="Times New Roman" w:cs="Times New Roman"/>
                <w:sz w:val="24"/>
                <w:szCs w:val="24"/>
              </w:rPr>
            </w:pPr>
            <w:r w:rsidRPr="008E22AD">
              <w:rPr>
                <w:rFonts w:ascii="Times New Roman" w:hAnsi="Times New Roman" w:cs="Times New Roman"/>
                <w:sz w:val="24"/>
                <w:szCs w:val="24"/>
              </w:rPr>
              <w:t xml:space="preserve">53.02.05.  Сольное и хоровое народное пение </w:t>
            </w:r>
          </w:p>
          <w:p w:rsidR="0090460A" w:rsidRPr="008E22AD" w:rsidRDefault="004E16A8" w:rsidP="00161A3E">
            <w:pPr>
              <w:rPr>
                <w:rFonts w:ascii="Times New Roman" w:hAnsi="Times New Roman" w:cs="Times New Roman"/>
                <w:sz w:val="24"/>
                <w:szCs w:val="24"/>
              </w:rPr>
            </w:pPr>
            <w:r w:rsidRPr="008E22AD">
              <w:rPr>
                <w:rFonts w:ascii="Times New Roman" w:hAnsi="Times New Roman" w:cs="Times New Roman"/>
                <w:bCs/>
                <w:sz w:val="24"/>
                <w:szCs w:val="24"/>
              </w:rPr>
              <w:t>Направленность</w:t>
            </w:r>
            <w:r w:rsidR="0090460A" w:rsidRPr="008E22AD">
              <w:rPr>
                <w:rFonts w:ascii="Times New Roman" w:hAnsi="Times New Roman" w:cs="Times New Roman"/>
                <w:bCs/>
                <w:sz w:val="24"/>
                <w:szCs w:val="24"/>
              </w:rPr>
              <w:t>:</w:t>
            </w:r>
            <w:r w:rsidR="0090460A" w:rsidRPr="008E22AD">
              <w:rPr>
                <w:rFonts w:ascii="Times New Roman" w:hAnsi="Times New Roman" w:cs="Times New Roman"/>
                <w:b/>
                <w:bCs/>
                <w:sz w:val="24"/>
                <w:szCs w:val="24"/>
              </w:rPr>
              <w:t xml:space="preserve"> </w:t>
            </w:r>
            <w:r w:rsidR="0090460A" w:rsidRPr="008E22AD">
              <w:rPr>
                <w:rFonts w:ascii="Times New Roman" w:hAnsi="Times New Roman" w:cs="Times New Roman"/>
                <w:sz w:val="24"/>
                <w:szCs w:val="24"/>
              </w:rPr>
              <w:t>Хоровое народное пение</w:t>
            </w:r>
          </w:p>
          <w:p w:rsidR="0090460A" w:rsidRPr="008E22AD" w:rsidRDefault="0090460A" w:rsidP="00161A3E">
            <w:pPr>
              <w:jc w:val="both"/>
              <w:rPr>
                <w:rFonts w:ascii="Times New Roman" w:hAnsi="Times New Roman" w:cs="Times New Roman"/>
                <w:b/>
                <w:bCs/>
                <w:sz w:val="28"/>
                <w:szCs w:val="28"/>
              </w:rPr>
            </w:pPr>
          </w:p>
          <w:p w:rsidR="0090460A" w:rsidRPr="008E22AD" w:rsidRDefault="0090460A" w:rsidP="00166FE2">
            <w:pPr>
              <w:pStyle w:val="a6"/>
              <w:rPr>
                <w:rFonts w:ascii="Times New Roman" w:hAnsi="Times New Roman" w:cs="Times New Roman"/>
              </w:rPr>
            </w:pPr>
          </w:p>
        </w:tc>
        <w:tc>
          <w:tcPr>
            <w:tcW w:w="2240" w:type="dxa"/>
          </w:tcPr>
          <w:p w:rsidR="0090460A" w:rsidRPr="008E22AD" w:rsidRDefault="0090460A"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План открытого учебного занятия</w:t>
            </w:r>
          </w:p>
        </w:tc>
        <w:tc>
          <w:tcPr>
            <w:tcW w:w="2195" w:type="dxa"/>
          </w:tcPr>
          <w:p w:rsidR="0090460A" w:rsidRPr="008E22AD" w:rsidRDefault="0090460A"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Гусева Е.М.,</w:t>
            </w:r>
          </w:p>
          <w:p w:rsidR="0090460A" w:rsidRPr="008E22AD" w:rsidRDefault="0090460A"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преподаватель</w:t>
            </w:r>
          </w:p>
        </w:tc>
        <w:tc>
          <w:tcPr>
            <w:tcW w:w="2746" w:type="dxa"/>
          </w:tcPr>
          <w:p w:rsidR="0090460A" w:rsidRPr="008E22AD" w:rsidRDefault="0090460A" w:rsidP="00516C36">
            <w:pPr>
              <w:pStyle w:val="a6"/>
              <w:jc w:val="center"/>
              <w:rPr>
                <w:rFonts w:ascii="Times New Roman" w:hAnsi="Times New Roman" w:cs="Times New Roman"/>
                <w:sz w:val="24"/>
                <w:szCs w:val="24"/>
                <w:shd w:val="clear" w:color="auto" w:fill="FFFFFF"/>
              </w:rPr>
            </w:pPr>
            <w:r w:rsidRPr="008E22AD">
              <w:rPr>
                <w:rFonts w:ascii="Times New Roman" w:eastAsia="Times New Roman" w:hAnsi="Times New Roman" w:cs="Times New Roman"/>
                <w:sz w:val="24"/>
                <w:szCs w:val="24"/>
              </w:rPr>
              <w:t>ГБПОУ  «Самарское областное училище культуры   и искусств»</w:t>
            </w:r>
          </w:p>
        </w:tc>
      </w:tr>
      <w:tr w:rsidR="0090460A" w:rsidRPr="008E22AD" w:rsidTr="0055447B">
        <w:tc>
          <w:tcPr>
            <w:tcW w:w="675" w:type="dxa"/>
          </w:tcPr>
          <w:p w:rsidR="0090460A" w:rsidRPr="008E22AD" w:rsidRDefault="00C935C0"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lastRenderedPageBreak/>
              <w:t>4</w:t>
            </w:r>
          </w:p>
        </w:tc>
        <w:tc>
          <w:tcPr>
            <w:tcW w:w="3748" w:type="dxa"/>
          </w:tcPr>
          <w:p w:rsidR="0090460A" w:rsidRPr="008E22AD" w:rsidRDefault="0090460A" w:rsidP="00E62ABF">
            <w:pPr>
              <w:pStyle w:val="a6"/>
              <w:rPr>
                <w:rFonts w:ascii="Times New Roman" w:hAnsi="Times New Roman" w:cs="Times New Roman"/>
                <w:sz w:val="24"/>
                <w:szCs w:val="24"/>
              </w:rPr>
            </w:pPr>
            <w:r w:rsidRPr="008E22AD">
              <w:rPr>
                <w:rFonts w:ascii="Times New Roman" w:hAnsi="Times New Roman" w:cs="Times New Roman"/>
                <w:sz w:val="24"/>
                <w:szCs w:val="24"/>
              </w:rPr>
              <w:t>Рабочая программа учебного предмета   ДУПК 01. История изобразительного искусства</w:t>
            </w:r>
          </w:p>
        </w:tc>
        <w:tc>
          <w:tcPr>
            <w:tcW w:w="3358" w:type="dxa"/>
          </w:tcPr>
          <w:p w:rsidR="0090460A" w:rsidRPr="008E22AD" w:rsidRDefault="0090460A" w:rsidP="00E62ABF">
            <w:pPr>
              <w:pStyle w:val="a6"/>
              <w:rPr>
                <w:rFonts w:ascii="Times New Roman" w:hAnsi="Times New Roman" w:cs="Times New Roman"/>
                <w:sz w:val="24"/>
                <w:szCs w:val="24"/>
              </w:rPr>
            </w:pPr>
            <w:r w:rsidRPr="008E22AD">
              <w:rPr>
                <w:rFonts w:ascii="Times New Roman" w:hAnsi="Times New Roman" w:cs="Times New Roman"/>
                <w:sz w:val="24"/>
                <w:szCs w:val="24"/>
              </w:rPr>
              <w:t>54.02.01</w:t>
            </w:r>
            <w:r w:rsidR="004E16A8" w:rsidRPr="008E22AD">
              <w:rPr>
                <w:rFonts w:ascii="Times New Roman" w:hAnsi="Times New Roman" w:cs="Times New Roman"/>
                <w:sz w:val="24"/>
                <w:szCs w:val="24"/>
              </w:rPr>
              <w:t xml:space="preserve">. </w:t>
            </w:r>
            <w:r w:rsidRPr="008E22AD">
              <w:rPr>
                <w:rFonts w:ascii="Times New Roman" w:hAnsi="Times New Roman" w:cs="Times New Roman"/>
                <w:sz w:val="24"/>
                <w:szCs w:val="24"/>
              </w:rPr>
              <w:t xml:space="preserve"> Дизайн (по отраслям)</w:t>
            </w:r>
          </w:p>
        </w:tc>
        <w:tc>
          <w:tcPr>
            <w:tcW w:w="2240" w:type="dxa"/>
          </w:tcPr>
          <w:p w:rsidR="0090460A" w:rsidRPr="008E22AD" w:rsidRDefault="0090460A" w:rsidP="00E62ABF">
            <w:pPr>
              <w:pStyle w:val="a6"/>
              <w:jc w:val="center"/>
              <w:rPr>
                <w:rFonts w:ascii="Times New Roman" w:hAnsi="Times New Roman" w:cs="Times New Roman"/>
                <w:sz w:val="24"/>
                <w:szCs w:val="24"/>
              </w:rPr>
            </w:pPr>
            <w:r w:rsidRPr="008E22AD">
              <w:rPr>
                <w:rFonts w:ascii="Times New Roman" w:hAnsi="Times New Roman" w:cs="Times New Roman"/>
                <w:sz w:val="24"/>
                <w:szCs w:val="24"/>
              </w:rPr>
              <w:t>Рабочая программа учебного предмета</w:t>
            </w:r>
          </w:p>
          <w:p w:rsidR="0090460A" w:rsidRPr="008E22AD" w:rsidRDefault="0090460A" w:rsidP="007922E9">
            <w:pPr>
              <w:pStyle w:val="a6"/>
              <w:rPr>
                <w:rFonts w:ascii="Times New Roman" w:hAnsi="Times New Roman" w:cs="Times New Roman"/>
                <w:sz w:val="24"/>
                <w:szCs w:val="24"/>
              </w:rPr>
            </w:pPr>
          </w:p>
        </w:tc>
        <w:tc>
          <w:tcPr>
            <w:tcW w:w="2195" w:type="dxa"/>
          </w:tcPr>
          <w:p w:rsidR="0090460A" w:rsidRPr="008E22AD" w:rsidRDefault="0090460A" w:rsidP="00E62ABF">
            <w:pPr>
              <w:pStyle w:val="a6"/>
              <w:jc w:val="center"/>
              <w:rPr>
                <w:rFonts w:ascii="Times New Roman" w:hAnsi="Times New Roman" w:cs="Times New Roman"/>
                <w:sz w:val="24"/>
                <w:szCs w:val="24"/>
              </w:rPr>
            </w:pPr>
            <w:proofErr w:type="spellStart"/>
            <w:r w:rsidRPr="008E22AD">
              <w:rPr>
                <w:rFonts w:ascii="Times New Roman" w:hAnsi="Times New Roman" w:cs="Times New Roman"/>
                <w:sz w:val="24"/>
                <w:szCs w:val="24"/>
              </w:rPr>
              <w:t>Сипунина</w:t>
            </w:r>
            <w:proofErr w:type="spellEnd"/>
            <w:r w:rsidRPr="008E22AD">
              <w:rPr>
                <w:rFonts w:ascii="Times New Roman" w:hAnsi="Times New Roman" w:cs="Times New Roman"/>
                <w:sz w:val="24"/>
                <w:szCs w:val="24"/>
              </w:rPr>
              <w:t xml:space="preserve"> Е.В., преподаватель</w:t>
            </w:r>
          </w:p>
        </w:tc>
        <w:tc>
          <w:tcPr>
            <w:tcW w:w="2746" w:type="dxa"/>
          </w:tcPr>
          <w:p w:rsidR="0090460A" w:rsidRPr="008E22AD" w:rsidRDefault="0090460A" w:rsidP="00E62ABF">
            <w:pPr>
              <w:pStyle w:val="a6"/>
              <w:jc w:val="center"/>
              <w:rPr>
                <w:rFonts w:ascii="Times New Roman" w:hAnsi="Times New Roman" w:cs="Times New Roman"/>
                <w:sz w:val="24"/>
                <w:szCs w:val="24"/>
                <w:shd w:val="clear" w:color="auto" w:fill="FFFFFF"/>
              </w:rPr>
            </w:pPr>
            <w:r w:rsidRPr="008E22AD">
              <w:rPr>
                <w:rFonts w:ascii="Times New Roman" w:hAnsi="Times New Roman" w:cs="Times New Roman"/>
                <w:sz w:val="24"/>
                <w:szCs w:val="24"/>
                <w:shd w:val="clear" w:color="auto" w:fill="FFFFFF"/>
              </w:rPr>
              <w:t>ГАПОУ  «Колледж технического и художественного образования г</w:t>
            </w:r>
            <w:proofErr w:type="gramStart"/>
            <w:r w:rsidRPr="008E22AD">
              <w:rPr>
                <w:rFonts w:ascii="Times New Roman" w:hAnsi="Times New Roman" w:cs="Times New Roman"/>
                <w:sz w:val="24"/>
                <w:szCs w:val="24"/>
                <w:shd w:val="clear" w:color="auto" w:fill="FFFFFF"/>
              </w:rPr>
              <w:t>.Т</w:t>
            </w:r>
            <w:proofErr w:type="gramEnd"/>
            <w:r w:rsidRPr="008E22AD">
              <w:rPr>
                <w:rFonts w:ascii="Times New Roman" w:hAnsi="Times New Roman" w:cs="Times New Roman"/>
                <w:sz w:val="24"/>
                <w:szCs w:val="24"/>
                <w:shd w:val="clear" w:color="auto" w:fill="FFFFFF"/>
              </w:rPr>
              <w:t>ольятти»</w:t>
            </w:r>
          </w:p>
        </w:tc>
      </w:tr>
      <w:tr w:rsidR="0090460A" w:rsidRPr="008E22AD" w:rsidTr="0055447B">
        <w:tc>
          <w:tcPr>
            <w:tcW w:w="675" w:type="dxa"/>
          </w:tcPr>
          <w:p w:rsidR="0090460A" w:rsidRPr="008E22AD" w:rsidRDefault="00C935C0"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5</w:t>
            </w:r>
          </w:p>
        </w:tc>
        <w:tc>
          <w:tcPr>
            <w:tcW w:w="3748" w:type="dxa"/>
          </w:tcPr>
          <w:p w:rsidR="0090460A" w:rsidRPr="008E22AD" w:rsidRDefault="0090460A" w:rsidP="00161A3E">
            <w:pPr>
              <w:pStyle w:val="a6"/>
              <w:rPr>
                <w:rFonts w:ascii="Times New Roman" w:hAnsi="Times New Roman" w:cs="Times New Roman"/>
                <w:sz w:val="24"/>
                <w:szCs w:val="24"/>
              </w:rPr>
            </w:pPr>
            <w:r w:rsidRPr="008E22AD">
              <w:rPr>
                <w:rFonts w:ascii="Times New Roman" w:hAnsi="Times New Roman" w:cs="Times New Roman"/>
                <w:sz w:val="24"/>
                <w:szCs w:val="24"/>
              </w:rPr>
              <w:t xml:space="preserve">Методическая    разработка открытого  учебного  занятия  </w:t>
            </w:r>
          </w:p>
          <w:p w:rsidR="0090460A" w:rsidRPr="008E22AD" w:rsidRDefault="0090460A" w:rsidP="00161A3E">
            <w:pPr>
              <w:pStyle w:val="2"/>
              <w:rPr>
                <w:rFonts w:ascii="Times New Roman" w:hAnsi="Times New Roman"/>
              </w:rPr>
            </w:pPr>
            <w:r w:rsidRPr="008E22AD">
              <w:rPr>
                <w:rFonts w:ascii="Times New Roman" w:hAnsi="Times New Roman"/>
              </w:rPr>
              <w:t xml:space="preserve">на тему   «Дикция и артикуляция в музыкально-тренировочном материале и вокальных произведениях»  в  рамках освоения   профессионального   модуля </w:t>
            </w:r>
            <w:r w:rsidR="0055447B" w:rsidRPr="008E22AD">
              <w:rPr>
                <w:rFonts w:ascii="Times New Roman" w:hAnsi="Times New Roman"/>
              </w:rPr>
              <w:t xml:space="preserve">   </w:t>
            </w:r>
            <w:r w:rsidRPr="008E22AD">
              <w:rPr>
                <w:rFonts w:ascii="Times New Roman" w:hAnsi="Times New Roman"/>
              </w:rPr>
              <w:t>ПМ 01. Музыкально- исполнительская деятельность МДК 01.01.  Сольное пение  (Эстрадное пение)</w:t>
            </w:r>
          </w:p>
        </w:tc>
        <w:tc>
          <w:tcPr>
            <w:tcW w:w="3358" w:type="dxa"/>
          </w:tcPr>
          <w:p w:rsidR="0090460A" w:rsidRPr="008E22AD" w:rsidRDefault="0090460A" w:rsidP="0090460A">
            <w:pPr>
              <w:pStyle w:val="2"/>
              <w:rPr>
                <w:rFonts w:ascii="Times New Roman" w:hAnsi="Times New Roman"/>
              </w:rPr>
            </w:pPr>
            <w:r w:rsidRPr="008E22AD">
              <w:rPr>
                <w:rFonts w:ascii="Times New Roman" w:hAnsi="Times New Roman"/>
              </w:rPr>
              <w:t xml:space="preserve">53.02.02. Музыкальное искусство эстрады (по видам) </w:t>
            </w:r>
          </w:p>
          <w:p w:rsidR="0090460A" w:rsidRPr="008E22AD" w:rsidRDefault="004E16A8" w:rsidP="0090460A">
            <w:pPr>
              <w:pStyle w:val="2"/>
              <w:rPr>
                <w:rFonts w:ascii="Times New Roman" w:hAnsi="Times New Roman"/>
              </w:rPr>
            </w:pPr>
            <w:r w:rsidRPr="008E22AD">
              <w:rPr>
                <w:rFonts w:ascii="Times New Roman" w:hAnsi="Times New Roman"/>
                <w:bCs/>
              </w:rPr>
              <w:t>Направленность:</w:t>
            </w:r>
            <w:r w:rsidRPr="008E22AD">
              <w:rPr>
                <w:rFonts w:ascii="Times New Roman" w:hAnsi="Times New Roman"/>
                <w:b/>
                <w:bCs/>
              </w:rPr>
              <w:t xml:space="preserve"> </w:t>
            </w:r>
            <w:r w:rsidR="0090460A" w:rsidRPr="008E22AD">
              <w:rPr>
                <w:rFonts w:ascii="Times New Roman" w:hAnsi="Times New Roman"/>
              </w:rPr>
              <w:t>Эстрадное пение</w:t>
            </w:r>
          </w:p>
        </w:tc>
        <w:tc>
          <w:tcPr>
            <w:tcW w:w="2240" w:type="dxa"/>
          </w:tcPr>
          <w:p w:rsidR="0090460A" w:rsidRPr="008E22AD" w:rsidRDefault="0090460A"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План открытого учебного занятия</w:t>
            </w:r>
          </w:p>
        </w:tc>
        <w:tc>
          <w:tcPr>
            <w:tcW w:w="2195" w:type="dxa"/>
          </w:tcPr>
          <w:p w:rsidR="0090460A" w:rsidRPr="008E22AD" w:rsidRDefault="0090460A"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Иванова Е.Е.,</w:t>
            </w:r>
          </w:p>
          <w:p w:rsidR="0090460A" w:rsidRPr="008E22AD" w:rsidRDefault="0090460A"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преподаватель</w:t>
            </w:r>
          </w:p>
        </w:tc>
        <w:tc>
          <w:tcPr>
            <w:tcW w:w="2746" w:type="dxa"/>
          </w:tcPr>
          <w:p w:rsidR="0090460A" w:rsidRPr="008E22AD" w:rsidRDefault="0090460A" w:rsidP="00516C36">
            <w:pPr>
              <w:pStyle w:val="a6"/>
              <w:jc w:val="center"/>
              <w:rPr>
                <w:rFonts w:ascii="Times New Roman" w:eastAsia="Times New Roman" w:hAnsi="Times New Roman" w:cs="Times New Roman"/>
                <w:sz w:val="24"/>
                <w:szCs w:val="24"/>
              </w:rPr>
            </w:pPr>
            <w:r w:rsidRPr="008E22AD">
              <w:rPr>
                <w:rFonts w:ascii="Times New Roman" w:eastAsia="Times New Roman" w:hAnsi="Times New Roman" w:cs="Times New Roman"/>
                <w:sz w:val="24"/>
                <w:szCs w:val="24"/>
              </w:rPr>
              <w:t>ГБПОУ  «Самарское областное училище культуры   и искусств»</w:t>
            </w:r>
          </w:p>
        </w:tc>
      </w:tr>
      <w:tr w:rsidR="0090460A" w:rsidRPr="008E22AD" w:rsidTr="0055447B">
        <w:tc>
          <w:tcPr>
            <w:tcW w:w="675" w:type="dxa"/>
          </w:tcPr>
          <w:p w:rsidR="0090460A" w:rsidRPr="008E22AD" w:rsidRDefault="00C935C0"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6</w:t>
            </w:r>
          </w:p>
        </w:tc>
        <w:tc>
          <w:tcPr>
            <w:tcW w:w="3748" w:type="dxa"/>
          </w:tcPr>
          <w:p w:rsidR="0090460A" w:rsidRPr="008E22AD" w:rsidRDefault="0090460A" w:rsidP="00166FE2">
            <w:pPr>
              <w:pStyle w:val="a6"/>
              <w:rPr>
                <w:rFonts w:ascii="Times New Roman" w:hAnsi="Times New Roman" w:cs="Times New Roman"/>
                <w:sz w:val="24"/>
                <w:szCs w:val="24"/>
              </w:rPr>
            </w:pPr>
            <w:r w:rsidRPr="008E22AD">
              <w:rPr>
                <w:rFonts w:ascii="Times New Roman" w:hAnsi="Times New Roman" w:cs="Times New Roman"/>
                <w:sz w:val="24"/>
                <w:szCs w:val="24"/>
              </w:rPr>
              <w:t xml:space="preserve">Методическая разработка открытого учебного занятия на тему:  «Лепка гипсового рельефа (Лист)»  учебной дисциплины </w:t>
            </w:r>
          </w:p>
          <w:p w:rsidR="0090460A" w:rsidRPr="008E22AD" w:rsidRDefault="0090460A" w:rsidP="00166FE2">
            <w:pPr>
              <w:pStyle w:val="a6"/>
              <w:rPr>
                <w:rFonts w:ascii="Times New Roman" w:hAnsi="Times New Roman" w:cs="Times New Roman"/>
                <w:sz w:val="24"/>
                <w:szCs w:val="24"/>
              </w:rPr>
            </w:pPr>
            <w:r w:rsidRPr="008E22AD">
              <w:rPr>
                <w:rFonts w:ascii="Times New Roman" w:hAnsi="Times New Roman" w:cs="Times New Roman"/>
                <w:sz w:val="24"/>
                <w:szCs w:val="24"/>
              </w:rPr>
              <w:t>ОП. 08. Скульптура</w:t>
            </w:r>
          </w:p>
        </w:tc>
        <w:tc>
          <w:tcPr>
            <w:tcW w:w="3358" w:type="dxa"/>
          </w:tcPr>
          <w:p w:rsidR="0090460A" w:rsidRPr="008E22AD" w:rsidRDefault="0090460A" w:rsidP="00166FE2">
            <w:pPr>
              <w:pStyle w:val="a6"/>
              <w:rPr>
                <w:rFonts w:ascii="Times New Roman" w:hAnsi="Times New Roman" w:cs="Times New Roman"/>
                <w:sz w:val="24"/>
                <w:szCs w:val="24"/>
              </w:rPr>
            </w:pPr>
            <w:r w:rsidRPr="008E22AD">
              <w:rPr>
                <w:rFonts w:ascii="Times New Roman" w:hAnsi="Times New Roman" w:cs="Times New Roman"/>
                <w:sz w:val="24"/>
                <w:szCs w:val="24"/>
              </w:rPr>
              <w:t>54.02.05. Живопись (по видам)</w:t>
            </w:r>
          </w:p>
          <w:p w:rsidR="0090460A" w:rsidRPr="008E22AD" w:rsidRDefault="004E16A8" w:rsidP="00166FE2">
            <w:pPr>
              <w:pStyle w:val="a6"/>
              <w:rPr>
                <w:rFonts w:ascii="Times New Roman" w:hAnsi="Times New Roman" w:cs="Times New Roman"/>
              </w:rPr>
            </w:pPr>
            <w:r w:rsidRPr="008E22AD">
              <w:rPr>
                <w:rFonts w:ascii="Times New Roman" w:hAnsi="Times New Roman" w:cs="Times New Roman"/>
                <w:bCs/>
                <w:sz w:val="24"/>
                <w:szCs w:val="24"/>
              </w:rPr>
              <w:t>Направленность:</w:t>
            </w:r>
            <w:r w:rsidRPr="008E22AD">
              <w:rPr>
                <w:rFonts w:ascii="Times New Roman" w:hAnsi="Times New Roman" w:cs="Times New Roman"/>
                <w:b/>
                <w:bCs/>
                <w:sz w:val="24"/>
                <w:szCs w:val="24"/>
              </w:rPr>
              <w:t xml:space="preserve"> </w:t>
            </w:r>
            <w:r w:rsidR="0090460A" w:rsidRPr="008E22AD">
              <w:rPr>
                <w:rFonts w:ascii="Times New Roman" w:hAnsi="Times New Roman" w:cs="Times New Roman"/>
                <w:sz w:val="24"/>
                <w:szCs w:val="24"/>
              </w:rPr>
              <w:t>Станковая живопись</w:t>
            </w:r>
          </w:p>
        </w:tc>
        <w:tc>
          <w:tcPr>
            <w:tcW w:w="2240" w:type="dxa"/>
          </w:tcPr>
          <w:p w:rsidR="0090460A" w:rsidRPr="008E22AD" w:rsidRDefault="0090460A"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План открытого учебного занятия</w:t>
            </w:r>
          </w:p>
        </w:tc>
        <w:tc>
          <w:tcPr>
            <w:tcW w:w="2195" w:type="dxa"/>
          </w:tcPr>
          <w:p w:rsidR="0090460A" w:rsidRPr="008E22AD" w:rsidRDefault="0090460A"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Глазова К.Г.,</w:t>
            </w:r>
          </w:p>
          <w:p w:rsidR="0090460A" w:rsidRPr="008E22AD" w:rsidRDefault="0090460A"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преподаватель</w:t>
            </w:r>
          </w:p>
        </w:tc>
        <w:tc>
          <w:tcPr>
            <w:tcW w:w="2746" w:type="dxa"/>
          </w:tcPr>
          <w:p w:rsidR="0090460A" w:rsidRPr="008E22AD" w:rsidRDefault="0090460A" w:rsidP="00516C36">
            <w:pPr>
              <w:pStyle w:val="a6"/>
              <w:jc w:val="center"/>
              <w:rPr>
                <w:rFonts w:ascii="Times New Roman" w:hAnsi="Times New Roman" w:cs="Times New Roman"/>
                <w:sz w:val="24"/>
                <w:szCs w:val="24"/>
                <w:shd w:val="clear" w:color="auto" w:fill="FFFFFF"/>
              </w:rPr>
            </w:pPr>
            <w:r w:rsidRPr="008E22AD">
              <w:rPr>
                <w:rFonts w:ascii="Times New Roman" w:hAnsi="Times New Roman" w:cs="Times New Roman"/>
                <w:sz w:val="24"/>
                <w:szCs w:val="24"/>
                <w:shd w:val="clear" w:color="auto" w:fill="FFFFFF"/>
              </w:rPr>
              <w:t>ГБПОУ «Самарское художественное училище им. К.С. Петрова-Водкина»</w:t>
            </w:r>
          </w:p>
        </w:tc>
      </w:tr>
      <w:tr w:rsidR="0090460A" w:rsidRPr="008E22AD" w:rsidTr="0055447B">
        <w:tc>
          <w:tcPr>
            <w:tcW w:w="675" w:type="dxa"/>
          </w:tcPr>
          <w:p w:rsidR="0090460A" w:rsidRPr="008E22AD" w:rsidRDefault="00C935C0"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7</w:t>
            </w:r>
          </w:p>
        </w:tc>
        <w:tc>
          <w:tcPr>
            <w:tcW w:w="3748" w:type="dxa"/>
          </w:tcPr>
          <w:p w:rsidR="007922E9" w:rsidRPr="008E22AD" w:rsidRDefault="0090460A" w:rsidP="00166FE2">
            <w:pPr>
              <w:pStyle w:val="a6"/>
              <w:rPr>
                <w:rFonts w:ascii="Times New Roman" w:hAnsi="Times New Roman" w:cs="Times New Roman"/>
                <w:sz w:val="24"/>
                <w:szCs w:val="24"/>
              </w:rPr>
            </w:pPr>
            <w:r w:rsidRPr="008E22AD">
              <w:rPr>
                <w:rFonts w:ascii="Times New Roman" w:hAnsi="Times New Roman" w:cs="Times New Roman"/>
                <w:sz w:val="24"/>
                <w:szCs w:val="24"/>
              </w:rPr>
              <w:t>Методическая разработка открытого учебного занятия    с профильной   составляющей   на тему:  «Металлы. Сплавы» учебного предмета  ОУП. 07. Химия</w:t>
            </w:r>
          </w:p>
        </w:tc>
        <w:tc>
          <w:tcPr>
            <w:tcW w:w="3358" w:type="dxa"/>
          </w:tcPr>
          <w:p w:rsidR="0090460A" w:rsidRPr="008E22AD" w:rsidRDefault="0090460A" w:rsidP="00166FE2">
            <w:pPr>
              <w:pStyle w:val="a6"/>
              <w:rPr>
                <w:rFonts w:ascii="Times New Roman" w:hAnsi="Times New Roman" w:cs="Times New Roman"/>
                <w:sz w:val="24"/>
                <w:szCs w:val="24"/>
              </w:rPr>
            </w:pPr>
            <w:r w:rsidRPr="008E22AD">
              <w:rPr>
                <w:rFonts w:ascii="Times New Roman" w:hAnsi="Times New Roman" w:cs="Times New Roman"/>
                <w:sz w:val="24"/>
                <w:szCs w:val="24"/>
              </w:rPr>
              <w:t>54.02.02 Декоративно-прикладное искусство и народные промыслы (по видам)</w:t>
            </w:r>
          </w:p>
        </w:tc>
        <w:tc>
          <w:tcPr>
            <w:tcW w:w="2240" w:type="dxa"/>
          </w:tcPr>
          <w:p w:rsidR="0090460A" w:rsidRPr="008E22AD" w:rsidRDefault="0090460A"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План открытого учебного занятия</w:t>
            </w:r>
          </w:p>
        </w:tc>
        <w:tc>
          <w:tcPr>
            <w:tcW w:w="2195" w:type="dxa"/>
          </w:tcPr>
          <w:p w:rsidR="0090460A" w:rsidRPr="008E22AD" w:rsidRDefault="0090460A"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Гаршина Ю.П.,</w:t>
            </w:r>
          </w:p>
          <w:p w:rsidR="0090460A" w:rsidRPr="008E22AD" w:rsidRDefault="0090460A"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преподаватель</w:t>
            </w:r>
          </w:p>
        </w:tc>
        <w:tc>
          <w:tcPr>
            <w:tcW w:w="2746" w:type="dxa"/>
          </w:tcPr>
          <w:p w:rsidR="0090460A" w:rsidRPr="008E22AD" w:rsidRDefault="0090460A" w:rsidP="00516C36">
            <w:pPr>
              <w:pStyle w:val="a6"/>
              <w:jc w:val="center"/>
              <w:rPr>
                <w:rFonts w:ascii="Times New Roman" w:hAnsi="Times New Roman" w:cs="Times New Roman"/>
                <w:sz w:val="24"/>
                <w:szCs w:val="24"/>
                <w:shd w:val="clear" w:color="auto" w:fill="FFFFFF"/>
              </w:rPr>
            </w:pPr>
            <w:r w:rsidRPr="008E22AD">
              <w:rPr>
                <w:rFonts w:ascii="Times New Roman" w:eastAsia="Times New Roman" w:hAnsi="Times New Roman" w:cs="Times New Roman"/>
                <w:sz w:val="24"/>
                <w:szCs w:val="24"/>
              </w:rPr>
              <w:t>ГБПОУ  «Самарское областное училище культуры   и искусств»</w:t>
            </w:r>
          </w:p>
        </w:tc>
      </w:tr>
      <w:tr w:rsidR="0090460A" w:rsidRPr="008E22AD" w:rsidTr="0055447B">
        <w:tc>
          <w:tcPr>
            <w:tcW w:w="675" w:type="dxa"/>
          </w:tcPr>
          <w:p w:rsidR="0090460A" w:rsidRPr="008E22AD" w:rsidRDefault="00C935C0"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8</w:t>
            </w:r>
          </w:p>
        </w:tc>
        <w:tc>
          <w:tcPr>
            <w:tcW w:w="3748" w:type="dxa"/>
          </w:tcPr>
          <w:p w:rsidR="0090460A" w:rsidRPr="008E22AD" w:rsidRDefault="0090460A" w:rsidP="00FF47E2">
            <w:pPr>
              <w:rPr>
                <w:rFonts w:ascii="Times New Roman" w:hAnsi="Times New Roman" w:cs="Times New Roman"/>
                <w:sz w:val="24"/>
                <w:szCs w:val="24"/>
              </w:rPr>
            </w:pPr>
            <w:r w:rsidRPr="008E22AD">
              <w:rPr>
                <w:rFonts w:ascii="Times New Roman" w:hAnsi="Times New Roman" w:cs="Times New Roman"/>
                <w:sz w:val="24"/>
                <w:szCs w:val="24"/>
              </w:rPr>
              <w:t xml:space="preserve">Методическая разработка открытого учебного занятия с профильной   составляющей   на тему: «Информационное моделирование»  учебного предмета  ОУП. 05.  </w:t>
            </w:r>
            <w:r w:rsidRPr="008E22AD">
              <w:rPr>
                <w:rFonts w:ascii="Times New Roman" w:hAnsi="Times New Roman" w:cs="Times New Roman"/>
                <w:sz w:val="24"/>
                <w:szCs w:val="24"/>
              </w:rPr>
              <w:lastRenderedPageBreak/>
              <w:t>Информатика</w:t>
            </w:r>
          </w:p>
        </w:tc>
        <w:tc>
          <w:tcPr>
            <w:tcW w:w="3358" w:type="dxa"/>
          </w:tcPr>
          <w:p w:rsidR="0090460A" w:rsidRPr="008E22AD" w:rsidRDefault="0090460A" w:rsidP="00B84DF7">
            <w:pPr>
              <w:rPr>
                <w:rFonts w:ascii="Times New Roman" w:hAnsi="Times New Roman" w:cs="Times New Roman"/>
                <w:sz w:val="24"/>
                <w:szCs w:val="24"/>
              </w:rPr>
            </w:pPr>
            <w:r w:rsidRPr="008E22AD">
              <w:rPr>
                <w:rFonts w:ascii="Times New Roman" w:hAnsi="Times New Roman" w:cs="Times New Roman"/>
                <w:sz w:val="24"/>
                <w:szCs w:val="24"/>
              </w:rPr>
              <w:lastRenderedPageBreak/>
              <w:t>54.01.20 Графический дизайнер</w:t>
            </w:r>
          </w:p>
          <w:p w:rsidR="0090460A" w:rsidRPr="008E22AD" w:rsidRDefault="0090460A" w:rsidP="00166FE2">
            <w:pPr>
              <w:pStyle w:val="a6"/>
              <w:rPr>
                <w:rFonts w:ascii="Times New Roman" w:hAnsi="Times New Roman" w:cs="Times New Roman"/>
                <w:sz w:val="24"/>
                <w:szCs w:val="24"/>
              </w:rPr>
            </w:pPr>
          </w:p>
        </w:tc>
        <w:tc>
          <w:tcPr>
            <w:tcW w:w="2240" w:type="dxa"/>
          </w:tcPr>
          <w:p w:rsidR="0090460A" w:rsidRPr="008E22AD" w:rsidRDefault="0090460A"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План открытого учебного занятия</w:t>
            </w:r>
          </w:p>
        </w:tc>
        <w:tc>
          <w:tcPr>
            <w:tcW w:w="2195" w:type="dxa"/>
          </w:tcPr>
          <w:p w:rsidR="0090460A" w:rsidRPr="008E22AD" w:rsidRDefault="0090460A"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Ржевская  Е.Б.,</w:t>
            </w:r>
          </w:p>
          <w:p w:rsidR="0090460A" w:rsidRPr="008E22AD" w:rsidRDefault="0090460A"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преподаватель</w:t>
            </w:r>
          </w:p>
        </w:tc>
        <w:tc>
          <w:tcPr>
            <w:tcW w:w="2746" w:type="dxa"/>
          </w:tcPr>
          <w:p w:rsidR="0090460A" w:rsidRPr="008E22AD" w:rsidRDefault="0090460A" w:rsidP="00516C36">
            <w:pPr>
              <w:pStyle w:val="a6"/>
              <w:jc w:val="center"/>
              <w:rPr>
                <w:rFonts w:ascii="Times New Roman" w:eastAsia="Times New Roman" w:hAnsi="Times New Roman" w:cs="Times New Roman"/>
                <w:sz w:val="24"/>
                <w:szCs w:val="24"/>
              </w:rPr>
            </w:pPr>
            <w:r w:rsidRPr="008E22AD">
              <w:rPr>
                <w:rFonts w:ascii="Times New Roman" w:hAnsi="Times New Roman" w:cs="Times New Roman"/>
                <w:sz w:val="24"/>
                <w:szCs w:val="24"/>
                <w:shd w:val="clear" w:color="auto" w:fill="FFFFFF"/>
              </w:rPr>
              <w:t>ГАПОУ  «Самарский государственный колледж сервисных технологий и дизайна»</w:t>
            </w:r>
          </w:p>
        </w:tc>
      </w:tr>
      <w:tr w:rsidR="007922E9" w:rsidRPr="008E22AD" w:rsidTr="0055447B">
        <w:tc>
          <w:tcPr>
            <w:tcW w:w="675" w:type="dxa"/>
          </w:tcPr>
          <w:p w:rsidR="007922E9" w:rsidRPr="008E22AD" w:rsidRDefault="00C935C0"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lastRenderedPageBreak/>
              <w:t>9</w:t>
            </w:r>
          </w:p>
        </w:tc>
        <w:tc>
          <w:tcPr>
            <w:tcW w:w="3748" w:type="dxa"/>
          </w:tcPr>
          <w:p w:rsidR="007922E9" w:rsidRPr="008E22AD" w:rsidRDefault="007922E9" w:rsidP="007922E9">
            <w:pPr>
              <w:pStyle w:val="2"/>
              <w:rPr>
                <w:rFonts w:ascii="Times New Roman" w:hAnsi="Times New Roman"/>
              </w:rPr>
            </w:pPr>
            <w:r w:rsidRPr="008E22AD">
              <w:rPr>
                <w:rFonts w:ascii="Times New Roman" w:hAnsi="Times New Roman"/>
              </w:rPr>
              <w:t>Планирование  и организация самостоятельной работы</w:t>
            </w:r>
          </w:p>
          <w:p w:rsidR="007922E9" w:rsidRPr="008E22AD" w:rsidRDefault="007922E9" w:rsidP="007922E9">
            <w:pPr>
              <w:pStyle w:val="2"/>
              <w:rPr>
                <w:rFonts w:ascii="Times New Roman" w:eastAsia="Arial" w:hAnsi="Times New Roman"/>
                <w:lang w:eastAsia="ar-SA"/>
              </w:rPr>
            </w:pPr>
            <w:r w:rsidRPr="008E22AD">
              <w:rPr>
                <w:rFonts w:ascii="Times New Roman" w:hAnsi="Times New Roman"/>
              </w:rPr>
              <w:t xml:space="preserve">студентов в процессе изучения </w:t>
            </w:r>
            <w:r w:rsidRPr="008E22AD">
              <w:rPr>
                <w:rFonts w:ascii="Times New Roman" w:eastAsia="Arial" w:hAnsi="Times New Roman"/>
                <w:lang w:eastAsia="ar-SA"/>
              </w:rPr>
              <w:t xml:space="preserve">дисциплины </w:t>
            </w:r>
          </w:p>
          <w:p w:rsidR="007922E9" w:rsidRPr="008E22AD" w:rsidRDefault="007922E9" w:rsidP="007922E9">
            <w:pPr>
              <w:pStyle w:val="2"/>
              <w:rPr>
                <w:rFonts w:ascii="Times New Roman" w:hAnsi="Times New Roman"/>
              </w:rPr>
            </w:pPr>
            <w:r w:rsidRPr="008E22AD">
              <w:rPr>
                <w:rFonts w:ascii="Times New Roman" w:hAnsi="Times New Roman"/>
              </w:rPr>
              <w:t>ОД.02.04. Музыкальная литература  (зарубежная и отечественная)</w:t>
            </w:r>
          </w:p>
        </w:tc>
        <w:tc>
          <w:tcPr>
            <w:tcW w:w="3358" w:type="dxa"/>
          </w:tcPr>
          <w:p w:rsidR="007922E9" w:rsidRPr="008E22AD" w:rsidRDefault="007922E9" w:rsidP="00F9398B">
            <w:pPr>
              <w:rPr>
                <w:rFonts w:ascii="Times New Roman" w:eastAsia="Calibri" w:hAnsi="Times New Roman" w:cs="Times New Roman"/>
                <w:sz w:val="24"/>
                <w:szCs w:val="24"/>
              </w:rPr>
            </w:pPr>
            <w:r w:rsidRPr="008E22AD">
              <w:rPr>
                <w:rFonts w:ascii="Times New Roman" w:eastAsia="Calibri" w:hAnsi="Times New Roman" w:cs="Times New Roman"/>
                <w:sz w:val="24"/>
                <w:szCs w:val="24"/>
              </w:rPr>
              <w:t>53.02.02  Музыкальное  искусство эстрады  (по видам)</w:t>
            </w:r>
          </w:p>
          <w:p w:rsidR="007922E9" w:rsidRPr="008E22AD" w:rsidRDefault="004E16A8" w:rsidP="00F9398B">
            <w:pPr>
              <w:rPr>
                <w:rFonts w:ascii="Times New Roman" w:eastAsia="Calibri" w:hAnsi="Times New Roman" w:cs="Times New Roman"/>
                <w:sz w:val="24"/>
                <w:szCs w:val="24"/>
              </w:rPr>
            </w:pPr>
            <w:r w:rsidRPr="008E22AD">
              <w:rPr>
                <w:rFonts w:ascii="Times New Roman" w:hAnsi="Times New Roman" w:cs="Times New Roman"/>
                <w:bCs/>
                <w:sz w:val="24"/>
                <w:szCs w:val="24"/>
              </w:rPr>
              <w:t>Направленность:</w:t>
            </w:r>
            <w:r w:rsidRPr="008E22AD">
              <w:rPr>
                <w:rFonts w:ascii="Times New Roman" w:hAnsi="Times New Roman" w:cs="Times New Roman"/>
                <w:b/>
                <w:bCs/>
                <w:sz w:val="24"/>
                <w:szCs w:val="24"/>
              </w:rPr>
              <w:t xml:space="preserve"> </w:t>
            </w:r>
            <w:r w:rsidR="007922E9" w:rsidRPr="008E22AD">
              <w:rPr>
                <w:rFonts w:ascii="Times New Roman" w:eastAsia="Arial" w:hAnsi="Times New Roman" w:cs="Times New Roman"/>
                <w:sz w:val="24"/>
                <w:szCs w:val="24"/>
                <w:lang w:eastAsia="ar-SA"/>
              </w:rPr>
              <w:t>Эстрадное пение</w:t>
            </w:r>
          </w:p>
          <w:p w:rsidR="007922E9" w:rsidRPr="008E22AD" w:rsidRDefault="007922E9" w:rsidP="00B84DF7">
            <w:pPr>
              <w:rPr>
                <w:rFonts w:ascii="Times New Roman" w:hAnsi="Times New Roman" w:cs="Times New Roman"/>
                <w:sz w:val="24"/>
                <w:szCs w:val="24"/>
              </w:rPr>
            </w:pPr>
          </w:p>
        </w:tc>
        <w:tc>
          <w:tcPr>
            <w:tcW w:w="2240" w:type="dxa"/>
          </w:tcPr>
          <w:p w:rsidR="007922E9" w:rsidRPr="008E22AD" w:rsidRDefault="007922E9" w:rsidP="00516C36">
            <w:pPr>
              <w:pStyle w:val="a6"/>
              <w:jc w:val="center"/>
              <w:rPr>
                <w:rFonts w:ascii="Times New Roman" w:hAnsi="Times New Roman" w:cs="Times New Roman"/>
                <w:sz w:val="24"/>
                <w:szCs w:val="24"/>
              </w:rPr>
            </w:pPr>
            <w:r w:rsidRPr="008E22AD">
              <w:rPr>
                <w:rFonts w:ascii="Times New Roman" w:eastAsia="Calibri" w:hAnsi="Times New Roman" w:cs="Times New Roman"/>
                <w:sz w:val="24"/>
                <w:szCs w:val="24"/>
              </w:rPr>
              <w:t>Методические рекомендации</w:t>
            </w:r>
          </w:p>
        </w:tc>
        <w:tc>
          <w:tcPr>
            <w:tcW w:w="2195" w:type="dxa"/>
          </w:tcPr>
          <w:p w:rsidR="007922E9" w:rsidRPr="008E22AD" w:rsidRDefault="007922E9"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Остроухова  Е.Н.,</w:t>
            </w:r>
          </w:p>
          <w:p w:rsidR="007922E9" w:rsidRPr="008E22AD" w:rsidRDefault="007922E9"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преподаватель</w:t>
            </w:r>
          </w:p>
        </w:tc>
        <w:tc>
          <w:tcPr>
            <w:tcW w:w="2746" w:type="dxa"/>
          </w:tcPr>
          <w:p w:rsidR="007922E9" w:rsidRPr="008E22AD" w:rsidRDefault="007922E9" w:rsidP="00516C36">
            <w:pPr>
              <w:pStyle w:val="a6"/>
              <w:jc w:val="center"/>
              <w:rPr>
                <w:rFonts w:ascii="Times New Roman" w:hAnsi="Times New Roman" w:cs="Times New Roman"/>
                <w:sz w:val="24"/>
                <w:szCs w:val="24"/>
                <w:shd w:val="clear" w:color="auto" w:fill="FFFFFF"/>
              </w:rPr>
            </w:pPr>
            <w:r w:rsidRPr="008E22AD">
              <w:rPr>
                <w:rFonts w:ascii="Times New Roman" w:eastAsia="Times New Roman" w:hAnsi="Times New Roman" w:cs="Times New Roman"/>
                <w:sz w:val="24"/>
                <w:szCs w:val="24"/>
              </w:rPr>
              <w:t>ГБПОУ  «Самарское областное училище культуры   и искусств»</w:t>
            </w:r>
          </w:p>
        </w:tc>
      </w:tr>
      <w:tr w:rsidR="0090460A" w:rsidRPr="008E22AD" w:rsidTr="0055447B">
        <w:tc>
          <w:tcPr>
            <w:tcW w:w="675" w:type="dxa"/>
          </w:tcPr>
          <w:p w:rsidR="0090460A" w:rsidRPr="008E22AD" w:rsidRDefault="00C935C0"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10</w:t>
            </w:r>
          </w:p>
        </w:tc>
        <w:tc>
          <w:tcPr>
            <w:tcW w:w="3748" w:type="dxa"/>
          </w:tcPr>
          <w:p w:rsidR="0090460A" w:rsidRPr="008E22AD" w:rsidRDefault="0090460A" w:rsidP="00FF47E2">
            <w:pPr>
              <w:rPr>
                <w:rFonts w:ascii="Times New Roman" w:hAnsi="Times New Roman" w:cs="Times New Roman"/>
                <w:sz w:val="24"/>
                <w:szCs w:val="24"/>
              </w:rPr>
            </w:pPr>
            <w:r w:rsidRPr="008E22AD">
              <w:rPr>
                <w:rFonts w:ascii="Times New Roman" w:hAnsi="Times New Roman" w:cs="Times New Roman"/>
                <w:sz w:val="24"/>
                <w:szCs w:val="24"/>
              </w:rPr>
              <w:t>Методическая разработка открытого учебного занятия с профильной   составляющей   на тему:  «</w:t>
            </w:r>
            <w:r w:rsidRPr="008E22AD">
              <w:rPr>
                <w:rFonts w:ascii="Times New Roman" w:hAnsi="Times New Roman" w:cs="Times New Roman"/>
                <w:bCs/>
                <w:iCs/>
                <w:sz w:val="24"/>
                <w:szCs w:val="24"/>
              </w:rPr>
              <w:t>Искусство и культура</w:t>
            </w:r>
            <w:r w:rsidRPr="008E22AD">
              <w:rPr>
                <w:rFonts w:ascii="Times New Roman" w:hAnsi="Times New Roman" w:cs="Times New Roman"/>
                <w:sz w:val="24"/>
                <w:szCs w:val="24"/>
              </w:rPr>
              <w:t>»       предмета   ОУП. 04. Иностранный язык</w:t>
            </w:r>
          </w:p>
        </w:tc>
        <w:tc>
          <w:tcPr>
            <w:tcW w:w="3358" w:type="dxa"/>
          </w:tcPr>
          <w:p w:rsidR="0090460A" w:rsidRPr="008E22AD" w:rsidRDefault="0090460A" w:rsidP="0090460A">
            <w:pPr>
              <w:rPr>
                <w:rFonts w:ascii="Times New Roman" w:hAnsi="Times New Roman" w:cs="Times New Roman"/>
                <w:bCs/>
                <w:sz w:val="24"/>
                <w:szCs w:val="24"/>
              </w:rPr>
            </w:pPr>
            <w:r w:rsidRPr="008E22AD">
              <w:rPr>
                <w:rFonts w:ascii="Times New Roman" w:hAnsi="Times New Roman" w:cs="Times New Roman"/>
                <w:bCs/>
                <w:sz w:val="24"/>
                <w:szCs w:val="24"/>
              </w:rPr>
              <w:t>53.02.04.  Вокальное искусство</w:t>
            </w:r>
          </w:p>
          <w:p w:rsidR="0090460A" w:rsidRPr="008E22AD" w:rsidRDefault="0090460A" w:rsidP="00B84DF7">
            <w:pPr>
              <w:rPr>
                <w:rFonts w:ascii="Times New Roman" w:hAnsi="Times New Roman" w:cs="Times New Roman"/>
                <w:sz w:val="24"/>
                <w:szCs w:val="24"/>
              </w:rPr>
            </w:pPr>
          </w:p>
        </w:tc>
        <w:tc>
          <w:tcPr>
            <w:tcW w:w="2240" w:type="dxa"/>
          </w:tcPr>
          <w:p w:rsidR="0090460A" w:rsidRPr="008E22AD" w:rsidRDefault="0090460A"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План открытого учебного занятия</w:t>
            </w:r>
          </w:p>
        </w:tc>
        <w:tc>
          <w:tcPr>
            <w:tcW w:w="2195" w:type="dxa"/>
          </w:tcPr>
          <w:p w:rsidR="0090460A" w:rsidRPr="008E22AD" w:rsidRDefault="0090460A" w:rsidP="00516C36">
            <w:pPr>
              <w:pStyle w:val="a6"/>
              <w:jc w:val="center"/>
              <w:rPr>
                <w:rFonts w:ascii="Times New Roman" w:hAnsi="Times New Roman" w:cs="Times New Roman"/>
                <w:sz w:val="24"/>
                <w:szCs w:val="24"/>
              </w:rPr>
            </w:pPr>
            <w:proofErr w:type="spellStart"/>
            <w:r w:rsidRPr="008E22AD">
              <w:rPr>
                <w:rFonts w:ascii="Times New Roman" w:hAnsi="Times New Roman" w:cs="Times New Roman"/>
                <w:sz w:val="24"/>
                <w:szCs w:val="24"/>
              </w:rPr>
              <w:t>Назаркина</w:t>
            </w:r>
            <w:proofErr w:type="spellEnd"/>
            <w:r w:rsidRPr="008E22AD">
              <w:rPr>
                <w:rFonts w:ascii="Times New Roman" w:hAnsi="Times New Roman" w:cs="Times New Roman"/>
                <w:sz w:val="24"/>
                <w:szCs w:val="24"/>
              </w:rPr>
              <w:t xml:space="preserve">   Г.В.,</w:t>
            </w:r>
          </w:p>
          <w:p w:rsidR="0090460A" w:rsidRPr="008E22AD" w:rsidRDefault="0090460A"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преподаватель</w:t>
            </w:r>
          </w:p>
        </w:tc>
        <w:tc>
          <w:tcPr>
            <w:tcW w:w="2746" w:type="dxa"/>
          </w:tcPr>
          <w:p w:rsidR="0090460A" w:rsidRPr="008E22AD" w:rsidRDefault="0090460A" w:rsidP="00516C36">
            <w:pPr>
              <w:pStyle w:val="a6"/>
              <w:jc w:val="center"/>
              <w:rPr>
                <w:rFonts w:ascii="Times New Roman" w:hAnsi="Times New Roman" w:cs="Times New Roman"/>
                <w:sz w:val="24"/>
                <w:szCs w:val="24"/>
                <w:shd w:val="clear" w:color="auto" w:fill="FFFFFF"/>
              </w:rPr>
            </w:pPr>
            <w:r w:rsidRPr="008E22AD">
              <w:rPr>
                <w:rFonts w:ascii="Times New Roman" w:hAnsi="Times New Roman" w:cs="Times New Roman"/>
                <w:sz w:val="24"/>
                <w:szCs w:val="24"/>
              </w:rPr>
              <w:t>ГБПОУ  «</w:t>
            </w:r>
            <w:r w:rsidRPr="008E22AD">
              <w:rPr>
                <w:rFonts w:ascii="Times New Roman" w:hAnsi="Times New Roman" w:cs="Times New Roman"/>
                <w:sz w:val="24"/>
                <w:szCs w:val="24"/>
                <w:shd w:val="clear" w:color="auto" w:fill="FFFFFF"/>
              </w:rPr>
              <w:t>Сызранский колледж искусств и культуры им.О.Н. Носцовой»</w:t>
            </w:r>
          </w:p>
        </w:tc>
      </w:tr>
      <w:tr w:rsidR="007922E9" w:rsidRPr="008E22AD" w:rsidTr="0055447B">
        <w:tc>
          <w:tcPr>
            <w:tcW w:w="675" w:type="dxa"/>
          </w:tcPr>
          <w:p w:rsidR="007922E9" w:rsidRPr="008E22AD" w:rsidRDefault="00C935C0"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11</w:t>
            </w:r>
          </w:p>
        </w:tc>
        <w:tc>
          <w:tcPr>
            <w:tcW w:w="3748" w:type="dxa"/>
          </w:tcPr>
          <w:p w:rsidR="007922E9" w:rsidRPr="008E22AD" w:rsidRDefault="007922E9" w:rsidP="00E62ABF">
            <w:pPr>
              <w:pStyle w:val="a6"/>
              <w:rPr>
                <w:rFonts w:ascii="Times New Roman" w:hAnsi="Times New Roman" w:cs="Times New Roman"/>
                <w:sz w:val="24"/>
                <w:szCs w:val="24"/>
              </w:rPr>
            </w:pPr>
            <w:r w:rsidRPr="008E22AD">
              <w:rPr>
                <w:rFonts w:ascii="Times New Roman" w:hAnsi="Times New Roman" w:cs="Times New Roman"/>
                <w:sz w:val="24"/>
                <w:szCs w:val="24"/>
              </w:rPr>
              <w:t>Методическое пособие «Организация композиции»</w:t>
            </w:r>
          </w:p>
        </w:tc>
        <w:tc>
          <w:tcPr>
            <w:tcW w:w="3358" w:type="dxa"/>
          </w:tcPr>
          <w:p w:rsidR="007922E9" w:rsidRPr="008E22AD" w:rsidRDefault="007922E9" w:rsidP="00E62ABF">
            <w:pPr>
              <w:pStyle w:val="a6"/>
              <w:rPr>
                <w:rFonts w:ascii="Times New Roman" w:hAnsi="Times New Roman" w:cs="Times New Roman"/>
                <w:sz w:val="24"/>
                <w:szCs w:val="24"/>
              </w:rPr>
            </w:pPr>
            <w:r w:rsidRPr="008E22AD">
              <w:rPr>
                <w:rFonts w:ascii="Times New Roman" w:hAnsi="Times New Roman" w:cs="Times New Roman"/>
                <w:sz w:val="24"/>
                <w:szCs w:val="24"/>
              </w:rPr>
              <w:t>54.02.05. Живопись (по видам)</w:t>
            </w:r>
          </w:p>
          <w:p w:rsidR="007922E9" w:rsidRPr="008E22AD" w:rsidRDefault="004E16A8" w:rsidP="00E62ABF">
            <w:pPr>
              <w:pStyle w:val="a6"/>
              <w:rPr>
                <w:rFonts w:ascii="Times New Roman" w:hAnsi="Times New Roman" w:cs="Times New Roman"/>
                <w:sz w:val="24"/>
                <w:szCs w:val="24"/>
              </w:rPr>
            </w:pPr>
            <w:r w:rsidRPr="008E22AD">
              <w:rPr>
                <w:rFonts w:ascii="Times New Roman" w:hAnsi="Times New Roman" w:cs="Times New Roman"/>
                <w:bCs/>
                <w:sz w:val="24"/>
                <w:szCs w:val="24"/>
              </w:rPr>
              <w:t>Направленность:</w:t>
            </w:r>
            <w:r w:rsidRPr="008E22AD">
              <w:rPr>
                <w:rFonts w:ascii="Times New Roman" w:hAnsi="Times New Roman" w:cs="Times New Roman"/>
                <w:b/>
                <w:bCs/>
                <w:sz w:val="24"/>
                <w:szCs w:val="24"/>
              </w:rPr>
              <w:t xml:space="preserve"> </w:t>
            </w:r>
            <w:r w:rsidR="007922E9" w:rsidRPr="008E22AD">
              <w:rPr>
                <w:rFonts w:ascii="Times New Roman" w:hAnsi="Times New Roman" w:cs="Times New Roman"/>
                <w:sz w:val="24"/>
                <w:szCs w:val="24"/>
              </w:rPr>
              <w:t>Станковая живопись</w:t>
            </w:r>
          </w:p>
        </w:tc>
        <w:tc>
          <w:tcPr>
            <w:tcW w:w="2240" w:type="dxa"/>
          </w:tcPr>
          <w:p w:rsidR="007922E9" w:rsidRPr="008E22AD" w:rsidRDefault="007922E9" w:rsidP="00E62ABF">
            <w:pPr>
              <w:pStyle w:val="a6"/>
              <w:jc w:val="center"/>
              <w:rPr>
                <w:rFonts w:ascii="Times New Roman" w:hAnsi="Times New Roman" w:cs="Times New Roman"/>
                <w:sz w:val="24"/>
                <w:szCs w:val="24"/>
              </w:rPr>
            </w:pPr>
            <w:r w:rsidRPr="008E22AD">
              <w:rPr>
                <w:rFonts w:ascii="Times New Roman" w:hAnsi="Times New Roman" w:cs="Times New Roman"/>
                <w:sz w:val="24"/>
                <w:szCs w:val="24"/>
              </w:rPr>
              <w:t>Методическое пособие</w:t>
            </w:r>
          </w:p>
        </w:tc>
        <w:tc>
          <w:tcPr>
            <w:tcW w:w="2195" w:type="dxa"/>
          </w:tcPr>
          <w:p w:rsidR="007922E9" w:rsidRPr="008E22AD" w:rsidRDefault="007922E9" w:rsidP="00E62ABF">
            <w:pPr>
              <w:pStyle w:val="a6"/>
              <w:jc w:val="center"/>
              <w:rPr>
                <w:rFonts w:ascii="Times New Roman" w:hAnsi="Times New Roman" w:cs="Times New Roman"/>
                <w:sz w:val="24"/>
                <w:szCs w:val="24"/>
              </w:rPr>
            </w:pPr>
            <w:proofErr w:type="spellStart"/>
            <w:r w:rsidRPr="008E22AD">
              <w:rPr>
                <w:rFonts w:ascii="Times New Roman" w:hAnsi="Times New Roman" w:cs="Times New Roman"/>
                <w:sz w:val="24"/>
                <w:szCs w:val="24"/>
              </w:rPr>
              <w:t>Панфильцев</w:t>
            </w:r>
            <w:proofErr w:type="spellEnd"/>
            <w:r w:rsidRPr="008E22AD">
              <w:rPr>
                <w:rFonts w:ascii="Times New Roman" w:hAnsi="Times New Roman" w:cs="Times New Roman"/>
                <w:sz w:val="24"/>
                <w:szCs w:val="24"/>
              </w:rPr>
              <w:t xml:space="preserve"> Н.С.,</w:t>
            </w:r>
          </w:p>
          <w:p w:rsidR="007922E9" w:rsidRPr="008E22AD" w:rsidRDefault="007922E9" w:rsidP="00E62ABF">
            <w:pPr>
              <w:pStyle w:val="a6"/>
              <w:jc w:val="center"/>
              <w:rPr>
                <w:rFonts w:ascii="Times New Roman" w:hAnsi="Times New Roman" w:cs="Times New Roman"/>
                <w:sz w:val="24"/>
                <w:szCs w:val="24"/>
              </w:rPr>
            </w:pPr>
            <w:r w:rsidRPr="008E22AD">
              <w:rPr>
                <w:rFonts w:ascii="Times New Roman" w:hAnsi="Times New Roman" w:cs="Times New Roman"/>
                <w:sz w:val="24"/>
                <w:szCs w:val="24"/>
              </w:rPr>
              <w:t>Преподаватель, художник-график,</w:t>
            </w:r>
          </w:p>
          <w:p w:rsidR="007922E9" w:rsidRPr="008E22AD" w:rsidRDefault="007922E9" w:rsidP="008E22AD">
            <w:pPr>
              <w:pStyle w:val="a6"/>
              <w:jc w:val="center"/>
              <w:rPr>
                <w:rFonts w:ascii="Times New Roman" w:hAnsi="Times New Roman" w:cs="Times New Roman"/>
                <w:sz w:val="24"/>
                <w:szCs w:val="24"/>
              </w:rPr>
            </w:pPr>
            <w:r w:rsidRPr="008E22AD">
              <w:rPr>
                <w:rFonts w:ascii="Times New Roman" w:hAnsi="Times New Roman" w:cs="Times New Roman"/>
                <w:sz w:val="24"/>
                <w:szCs w:val="24"/>
              </w:rPr>
              <w:t>Член  ВТОО «Союз художников России»</w:t>
            </w:r>
          </w:p>
        </w:tc>
        <w:tc>
          <w:tcPr>
            <w:tcW w:w="2746" w:type="dxa"/>
          </w:tcPr>
          <w:p w:rsidR="007922E9" w:rsidRPr="008E22AD" w:rsidRDefault="007922E9" w:rsidP="00E62ABF">
            <w:pPr>
              <w:pStyle w:val="a6"/>
              <w:jc w:val="center"/>
              <w:rPr>
                <w:rFonts w:ascii="Times New Roman" w:hAnsi="Times New Roman" w:cs="Times New Roman"/>
                <w:sz w:val="24"/>
                <w:szCs w:val="24"/>
                <w:shd w:val="clear" w:color="auto" w:fill="FFFFFF"/>
              </w:rPr>
            </w:pPr>
            <w:r w:rsidRPr="008E22AD">
              <w:rPr>
                <w:rFonts w:ascii="Times New Roman" w:hAnsi="Times New Roman" w:cs="Times New Roman"/>
                <w:sz w:val="24"/>
                <w:szCs w:val="24"/>
                <w:shd w:val="clear" w:color="auto" w:fill="FFFFFF"/>
              </w:rPr>
              <w:t>ГБПОУ «Самарское художественное училище им. К.С. Петрова-Водкина»</w:t>
            </w:r>
          </w:p>
        </w:tc>
      </w:tr>
      <w:tr w:rsidR="007922E9" w:rsidRPr="008E22AD" w:rsidTr="0055447B">
        <w:tc>
          <w:tcPr>
            <w:tcW w:w="675" w:type="dxa"/>
          </w:tcPr>
          <w:p w:rsidR="007922E9" w:rsidRPr="008E22AD" w:rsidRDefault="00C935C0"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12</w:t>
            </w:r>
          </w:p>
        </w:tc>
        <w:tc>
          <w:tcPr>
            <w:tcW w:w="3748" w:type="dxa"/>
          </w:tcPr>
          <w:p w:rsidR="00F9398B" w:rsidRPr="008E22AD" w:rsidRDefault="00F9398B" w:rsidP="00F9398B">
            <w:pPr>
              <w:pStyle w:val="a6"/>
              <w:rPr>
                <w:rFonts w:ascii="Times New Roman" w:hAnsi="Times New Roman" w:cs="Times New Roman"/>
                <w:sz w:val="24"/>
                <w:szCs w:val="24"/>
              </w:rPr>
            </w:pPr>
            <w:r w:rsidRPr="008E22AD">
              <w:rPr>
                <w:rFonts w:ascii="Times New Roman" w:hAnsi="Times New Roman" w:cs="Times New Roman"/>
                <w:sz w:val="24"/>
                <w:szCs w:val="24"/>
              </w:rPr>
              <w:t xml:space="preserve">Методическая    разработка открытого  учебного  занятия  </w:t>
            </w:r>
          </w:p>
          <w:p w:rsidR="00F9398B" w:rsidRPr="008E22AD" w:rsidRDefault="00F9398B" w:rsidP="00F9398B">
            <w:pPr>
              <w:pStyle w:val="a6"/>
              <w:rPr>
                <w:rFonts w:ascii="Times New Roman" w:eastAsia="Calibri" w:hAnsi="Times New Roman" w:cs="Times New Roman"/>
                <w:sz w:val="24"/>
                <w:szCs w:val="24"/>
              </w:rPr>
            </w:pPr>
            <w:r w:rsidRPr="008E22AD">
              <w:rPr>
                <w:rFonts w:ascii="Times New Roman" w:hAnsi="Times New Roman" w:cs="Times New Roman"/>
                <w:sz w:val="24"/>
                <w:szCs w:val="24"/>
              </w:rPr>
              <w:t>на тему  «</w:t>
            </w:r>
            <w:r w:rsidRPr="008E22AD">
              <w:rPr>
                <w:rFonts w:ascii="Times New Roman" w:eastAsia="Calibri" w:hAnsi="Times New Roman" w:cs="Times New Roman"/>
                <w:sz w:val="24"/>
                <w:szCs w:val="24"/>
              </w:rPr>
              <w:t>Методика  изучения элементов и танцевальных комбинаций на примере образца народной хореографии</w:t>
            </w:r>
            <w:r w:rsidRPr="008E22AD">
              <w:rPr>
                <w:rFonts w:ascii="Times New Roman" w:hAnsi="Times New Roman" w:cs="Times New Roman"/>
                <w:sz w:val="24"/>
                <w:szCs w:val="24"/>
              </w:rPr>
              <w:t xml:space="preserve">»  в рамках  освоения  профессионального  модуля  </w:t>
            </w:r>
            <w:r w:rsidRPr="008E22AD">
              <w:rPr>
                <w:rFonts w:ascii="Times New Roman" w:eastAsia="Calibri" w:hAnsi="Times New Roman" w:cs="Times New Roman"/>
                <w:sz w:val="24"/>
                <w:szCs w:val="24"/>
              </w:rPr>
              <w:t>ПМ 02. Педагогическая  деятельность, МДК   02.02 Учебно-методическое   обеспечение учебного процесса (Методика    преподавания</w:t>
            </w:r>
            <w:r w:rsidRPr="008E22AD">
              <w:rPr>
                <w:rFonts w:ascii="Times New Roman" w:hAnsi="Times New Roman" w:cs="Times New Roman"/>
                <w:sz w:val="24"/>
                <w:szCs w:val="24"/>
              </w:rPr>
              <w:t xml:space="preserve"> </w:t>
            </w:r>
            <w:r w:rsidRPr="008E22AD">
              <w:rPr>
                <w:rFonts w:ascii="Times New Roman" w:eastAsia="Calibri" w:hAnsi="Times New Roman" w:cs="Times New Roman"/>
                <w:sz w:val="24"/>
                <w:szCs w:val="24"/>
              </w:rPr>
              <w:lastRenderedPageBreak/>
              <w:t>творческих дисциплин)</w:t>
            </w:r>
          </w:p>
        </w:tc>
        <w:tc>
          <w:tcPr>
            <w:tcW w:w="3358" w:type="dxa"/>
          </w:tcPr>
          <w:p w:rsidR="00F9398B" w:rsidRPr="008E22AD" w:rsidRDefault="00F9398B" w:rsidP="00F9398B">
            <w:pPr>
              <w:rPr>
                <w:rFonts w:ascii="Times New Roman" w:eastAsia="Calibri" w:hAnsi="Times New Roman" w:cs="Times New Roman"/>
                <w:sz w:val="24"/>
                <w:szCs w:val="24"/>
              </w:rPr>
            </w:pPr>
            <w:r w:rsidRPr="008E22AD">
              <w:rPr>
                <w:rFonts w:ascii="Times New Roman" w:eastAsia="Calibri" w:hAnsi="Times New Roman" w:cs="Times New Roman"/>
                <w:sz w:val="24"/>
                <w:szCs w:val="24"/>
              </w:rPr>
              <w:lastRenderedPageBreak/>
              <w:t>51.02.01. Народное художественное творчество (по видам)</w:t>
            </w:r>
          </w:p>
          <w:p w:rsidR="00F9398B" w:rsidRPr="008E22AD" w:rsidRDefault="004E16A8" w:rsidP="00F9398B">
            <w:pPr>
              <w:rPr>
                <w:rFonts w:ascii="Times New Roman" w:eastAsia="Calibri" w:hAnsi="Times New Roman" w:cs="Times New Roman"/>
                <w:sz w:val="28"/>
                <w:szCs w:val="28"/>
              </w:rPr>
            </w:pPr>
            <w:r w:rsidRPr="008E22AD">
              <w:rPr>
                <w:rFonts w:ascii="Times New Roman" w:hAnsi="Times New Roman" w:cs="Times New Roman"/>
                <w:bCs/>
                <w:sz w:val="24"/>
                <w:szCs w:val="24"/>
              </w:rPr>
              <w:t>Направленность:</w:t>
            </w:r>
            <w:r w:rsidRPr="008E22AD">
              <w:rPr>
                <w:rFonts w:ascii="Times New Roman" w:hAnsi="Times New Roman" w:cs="Times New Roman"/>
                <w:b/>
                <w:bCs/>
                <w:sz w:val="24"/>
                <w:szCs w:val="24"/>
              </w:rPr>
              <w:t xml:space="preserve"> </w:t>
            </w:r>
            <w:r w:rsidR="00F9398B" w:rsidRPr="008E22AD">
              <w:rPr>
                <w:rFonts w:ascii="Times New Roman" w:eastAsia="Calibri" w:hAnsi="Times New Roman" w:cs="Times New Roman"/>
                <w:sz w:val="24"/>
                <w:szCs w:val="24"/>
              </w:rPr>
              <w:t>Хореографическое творчество</w:t>
            </w:r>
          </w:p>
          <w:p w:rsidR="007922E9" w:rsidRPr="008E22AD" w:rsidRDefault="007922E9" w:rsidP="001E48B0">
            <w:pPr>
              <w:pStyle w:val="a6"/>
              <w:rPr>
                <w:rFonts w:ascii="Times New Roman" w:hAnsi="Times New Roman" w:cs="Times New Roman"/>
                <w:sz w:val="24"/>
                <w:szCs w:val="24"/>
              </w:rPr>
            </w:pPr>
          </w:p>
        </w:tc>
        <w:tc>
          <w:tcPr>
            <w:tcW w:w="2240" w:type="dxa"/>
          </w:tcPr>
          <w:p w:rsidR="007922E9" w:rsidRPr="008E22AD" w:rsidRDefault="00F9398B"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План открытого учебного занятия</w:t>
            </w:r>
          </w:p>
        </w:tc>
        <w:tc>
          <w:tcPr>
            <w:tcW w:w="2195" w:type="dxa"/>
          </w:tcPr>
          <w:p w:rsidR="007922E9" w:rsidRPr="008E22AD" w:rsidRDefault="00F9398B"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Ким И.Е.,</w:t>
            </w:r>
          </w:p>
          <w:p w:rsidR="00F9398B" w:rsidRPr="008E22AD" w:rsidRDefault="00F9398B"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преподаватель</w:t>
            </w:r>
          </w:p>
        </w:tc>
        <w:tc>
          <w:tcPr>
            <w:tcW w:w="2746" w:type="dxa"/>
          </w:tcPr>
          <w:p w:rsidR="007922E9" w:rsidRPr="008E22AD" w:rsidRDefault="00F9398B" w:rsidP="00516C36">
            <w:pPr>
              <w:pStyle w:val="a6"/>
              <w:jc w:val="center"/>
              <w:rPr>
                <w:rFonts w:ascii="Times New Roman" w:hAnsi="Times New Roman" w:cs="Times New Roman"/>
                <w:sz w:val="24"/>
                <w:szCs w:val="24"/>
                <w:shd w:val="clear" w:color="auto" w:fill="FFFFFF"/>
              </w:rPr>
            </w:pPr>
            <w:r w:rsidRPr="008E22AD">
              <w:rPr>
                <w:rFonts w:ascii="Times New Roman" w:eastAsia="Times New Roman" w:hAnsi="Times New Roman" w:cs="Times New Roman"/>
                <w:sz w:val="24"/>
                <w:szCs w:val="24"/>
              </w:rPr>
              <w:t>ГБПОУ  «Самарское областное училище культуры   и искусств»</w:t>
            </w:r>
          </w:p>
        </w:tc>
      </w:tr>
      <w:tr w:rsidR="007922E9" w:rsidRPr="008E22AD" w:rsidTr="0055447B">
        <w:tc>
          <w:tcPr>
            <w:tcW w:w="675" w:type="dxa"/>
          </w:tcPr>
          <w:p w:rsidR="007922E9" w:rsidRPr="008E22AD" w:rsidRDefault="00C935C0"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lastRenderedPageBreak/>
              <w:t>13</w:t>
            </w:r>
          </w:p>
        </w:tc>
        <w:tc>
          <w:tcPr>
            <w:tcW w:w="3748" w:type="dxa"/>
          </w:tcPr>
          <w:p w:rsidR="007922E9" w:rsidRPr="008E22AD" w:rsidRDefault="007922E9" w:rsidP="00166FE2">
            <w:pPr>
              <w:pStyle w:val="a6"/>
              <w:rPr>
                <w:rFonts w:ascii="Times New Roman" w:hAnsi="Times New Roman" w:cs="Times New Roman"/>
                <w:sz w:val="24"/>
                <w:szCs w:val="24"/>
              </w:rPr>
            </w:pPr>
            <w:r w:rsidRPr="008E22AD">
              <w:rPr>
                <w:rFonts w:ascii="Times New Roman" w:hAnsi="Times New Roman" w:cs="Times New Roman"/>
                <w:sz w:val="24"/>
                <w:szCs w:val="24"/>
              </w:rPr>
              <w:t>Комплект  оценочных  сре</w:t>
            </w:r>
            <w:proofErr w:type="gramStart"/>
            <w:r w:rsidRPr="008E22AD">
              <w:rPr>
                <w:rFonts w:ascii="Times New Roman" w:hAnsi="Times New Roman" w:cs="Times New Roman"/>
                <w:sz w:val="24"/>
                <w:szCs w:val="24"/>
              </w:rPr>
              <w:t>дств    дл</w:t>
            </w:r>
            <w:proofErr w:type="gramEnd"/>
            <w:r w:rsidRPr="008E22AD">
              <w:rPr>
                <w:rFonts w:ascii="Times New Roman" w:hAnsi="Times New Roman" w:cs="Times New Roman"/>
                <w:sz w:val="24"/>
                <w:szCs w:val="24"/>
              </w:rPr>
              <w:t>я оценки  итоговых образовательных  результатов  по учебному предмету</w:t>
            </w:r>
          </w:p>
          <w:p w:rsidR="007922E9" w:rsidRPr="008E22AD" w:rsidRDefault="007922E9" w:rsidP="00166FE2">
            <w:pPr>
              <w:pStyle w:val="a6"/>
              <w:rPr>
                <w:rFonts w:ascii="Times New Roman" w:hAnsi="Times New Roman" w:cs="Times New Roman"/>
                <w:sz w:val="24"/>
                <w:szCs w:val="24"/>
              </w:rPr>
            </w:pPr>
            <w:r w:rsidRPr="008E22AD">
              <w:rPr>
                <w:rFonts w:ascii="Times New Roman" w:hAnsi="Times New Roman" w:cs="Times New Roman"/>
                <w:sz w:val="24"/>
                <w:szCs w:val="24"/>
              </w:rPr>
              <w:t>ОУП. 10.  Основы безопасности и защиты Родины</w:t>
            </w:r>
          </w:p>
        </w:tc>
        <w:tc>
          <w:tcPr>
            <w:tcW w:w="3358" w:type="dxa"/>
          </w:tcPr>
          <w:p w:rsidR="007922E9" w:rsidRPr="008E22AD" w:rsidRDefault="007922E9" w:rsidP="001E48B0">
            <w:pPr>
              <w:pStyle w:val="a6"/>
              <w:rPr>
                <w:rFonts w:ascii="Times New Roman" w:hAnsi="Times New Roman" w:cs="Times New Roman"/>
                <w:sz w:val="24"/>
                <w:szCs w:val="24"/>
              </w:rPr>
            </w:pPr>
            <w:r w:rsidRPr="008E22AD">
              <w:rPr>
                <w:rFonts w:ascii="Times New Roman" w:hAnsi="Times New Roman" w:cs="Times New Roman"/>
                <w:sz w:val="24"/>
                <w:szCs w:val="24"/>
              </w:rPr>
              <w:t>54.02.01 Дизайн (по отраслям)</w:t>
            </w:r>
          </w:p>
        </w:tc>
        <w:tc>
          <w:tcPr>
            <w:tcW w:w="2240" w:type="dxa"/>
          </w:tcPr>
          <w:p w:rsidR="007922E9" w:rsidRPr="008E22AD" w:rsidRDefault="007922E9"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 xml:space="preserve">Комплект оценочных средств    </w:t>
            </w:r>
          </w:p>
        </w:tc>
        <w:tc>
          <w:tcPr>
            <w:tcW w:w="2195" w:type="dxa"/>
          </w:tcPr>
          <w:p w:rsidR="007922E9" w:rsidRPr="008E22AD" w:rsidRDefault="007922E9"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Коваленко С.А.,</w:t>
            </w:r>
          </w:p>
          <w:p w:rsidR="007922E9" w:rsidRPr="008E22AD" w:rsidRDefault="007922E9"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преподаватель</w:t>
            </w:r>
          </w:p>
        </w:tc>
        <w:tc>
          <w:tcPr>
            <w:tcW w:w="2746" w:type="dxa"/>
          </w:tcPr>
          <w:p w:rsidR="007922E9" w:rsidRPr="008E22AD" w:rsidRDefault="007922E9" w:rsidP="00516C36">
            <w:pPr>
              <w:pStyle w:val="a6"/>
              <w:jc w:val="center"/>
              <w:rPr>
                <w:rFonts w:ascii="Times New Roman" w:hAnsi="Times New Roman" w:cs="Times New Roman"/>
                <w:sz w:val="24"/>
                <w:szCs w:val="24"/>
                <w:shd w:val="clear" w:color="auto" w:fill="FFFFFF"/>
              </w:rPr>
            </w:pPr>
            <w:r w:rsidRPr="008E22AD">
              <w:rPr>
                <w:rFonts w:ascii="Times New Roman" w:hAnsi="Times New Roman" w:cs="Times New Roman"/>
                <w:sz w:val="24"/>
                <w:szCs w:val="24"/>
                <w:shd w:val="clear" w:color="auto" w:fill="FFFFFF"/>
              </w:rPr>
              <w:t>ГБПОУ «Самарское художественное училище им. К.С. Петрова-Водкина»</w:t>
            </w:r>
          </w:p>
        </w:tc>
      </w:tr>
      <w:tr w:rsidR="00F9398B" w:rsidRPr="008E22AD" w:rsidTr="0055447B">
        <w:tc>
          <w:tcPr>
            <w:tcW w:w="675" w:type="dxa"/>
          </w:tcPr>
          <w:p w:rsidR="00F9398B" w:rsidRPr="008E22AD" w:rsidRDefault="00C935C0"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14</w:t>
            </w:r>
          </w:p>
        </w:tc>
        <w:tc>
          <w:tcPr>
            <w:tcW w:w="3748" w:type="dxa"/>
          </w:tcPr>
          <w:p w:rsidR="00F9398B" w:rsidRPr="008E22AD" w:rsidRDefault="00F9398B" w:rsidP="00166FE2">
            <w:pPr>
              <w:pStyle w:val="a6"/>
              <w:rPr>
                <w:rFonts w:ascii="Times New Roman" w:hAnsi="Times New Roman" w:cs="Times New Roman"/>
                <w:sz w:val="24"/>
                <w:szCs w:val="24"/>
              </w:rPr>
            </w:pPr>
            <w:r w:rsidRPr="008E22AD">
              <w:rPr>
                <w:rFonts w:ascii="Times New Roman" w:hAnsi="Times New Roman" w:cs="Times New Roman"/>
                <w:sz w:val="24"/>
                <w:szCs w:val="24"/>
              </w:rPr>
              <w:t>Рабочая программа  учебной дисциплины  ОД. 01.12. Биология</w:t>
            </w:r>
          </w:p>
        </w:tc>
        <w:tc>
          <w:tcPr>
            <w:tcW w:w="3358" w:type="dxa"/>
          </w:tcPr>
          <w:p w:rsidR="00F9398B" w:rsidRPr="008E22AD" w:rsidRDefault="00F9398B" w:rsidP="00F9398B">
            <w:pPr>
              <w:pStyle w:val="a6"/>
              <w:rPr>
                <w:rFonts w:ascii="Times New Roman" w:hAnsi="Times New Roman" w:cs="Times New Roman"/>
                <w:sz w:val="24"/>
                <w:szCs w:val="24"/>
              </w:rPr>
            </w:pPr>
            <w:r w:rsidRPr="008E22AD">
              <w:rPr>
                <w:rFonts w:ascii="Times New Roman" w:hAnsi="Times New Roman" w:cs="Times New Roman"/>
                <w:sz w:val="24"/>
                <w:szCs w:val="24"/>
              </w:rPr>
              <w:t xml:space="preserve">52.02.04 Актерское искусство, </w:t>
            </w:r>
          </w:p>
          <w:p w:rsidR="0055447B" w:rsidRPr="008E22AD" w:rsidRDefault="004E16A8" w:rsidP="00F9398B">
            <w:pPr>
              <w:pStyle w:val="a6"/>
              <w:rPr>
                <w:rFonts w:ascii="Times New Roman" w:hAnsi="Times New Roman" w:cs="Times New Roman"/>
                <w:sz w:val="24"/>
                <w:szCs w:val="24"/>
              </w:rPr>
            </w:pPr>
            <w:r w:rsidRPr="008E22AD">
              <w:rPr>
                <w:rFonts w:ascii="Times New Roman" w:hAnsi="Times New Roman" w:cs="Times New Roman"/>
                <w:bCs/>
                <w:sz w:val="24"/>
                <w:szCs w:val="24"/>
              </w:rPr>
              <w:t>Направленность:</w:t>
            </w:r>
            <w:r w:rsidRPr="008E22AD">
              <w:rPr>
                <w:rFonts w:ascii="Times New Roman" w:hAnsi="Times New Roman" w:cs="Times New Roman"/>
                <w:b/>
                <w:bCs/>
                <w:sz w:val="24"/>
                <w:szCs w:val="24"/>
              </w:rPr>
              <w:t xml:space="preserve"> </w:t>
            </w:r>
            <w:r w:rsidR="00F9398B" w:rsidRPr="008E22AD">
              <w:rPr>
                <w:rFonts w:ascii="Times New Roman" w:hAnsi="Times New Roman" w:cs="Times New Roman"/>
                <w:sz w:val="24"/>
                <w:szCs w:val="24"/>
              </w:rPr>
              <w:t>Актер драматического театра и кино</w:t>
            </w:r>
          </w:p>
        </w:tc>
        <w:tc>
          <w:tcPr>
            <w:tcW w:w="2240" w:type="dxa"/>
          </w:tcPr>
          <w:p w:rsidR="00F9398B" w:rsidRPr="008E22AD" w:rsidRDefault="001867C3"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 xml:space="preserve">Рабочая программа  учебной дисциплины  </w:t>
            </w:r>
          </w:p>
        </w:tc>
        <w:tc>
          <w:tcPr>
            <w:tcW w:w="2195" w:type="dxa"/>
          </w:tcPr>
          <w:p w:rsidR="00F9398B" w:rsidRPr="008E22AD" w:rsidRDefault="001867C3"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Гаршина  Ю.П.,</w:t>
            </w:r>
          </w:p>
          <w:p w:rsidR="001867C3" w:rsidRPr="008E22AD" w:rsidRDefault="001867C3"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преподаватель</w:t>
            </w:r>
          </w:p>
        </w:tc>
        <w:tc>
          <w:tcPr>
            <w:tcW w:w="2746" w:type="dxa"/>
          </w:tcPr>
          <w:p w:rsidR="00F9398B" w:rsidRPr="008E22AD" w:rsidRDefault="001867C3" w:rsidP="00516C36">
            <w:pPr>
              <w:pStyle w:val="a6"/>
              <w:jc w:val="center"/>
              <w:rPr>
                <w:rFonts w:ascii="Times New Roman" w:hAnsi="Times New Roman" w:cs="Times New Roman"/>
                <w:sz w:val="24"/>
                <w:szCs w:val="24"/>
                <w:shd w:val="clear" w:color="auto" w:fill="FFFFFF"/>
              </w:rPr>
            </w:pPr>
            <w:r w:rsidRPr="008E22AD">
              <w:rPr>
                <w:rFonts w:ascii="Times New Roman" w:eastAsia="Times New Roman" w:hAnsi="Times New Roman" w:cs="Times New Roman"/>
                <w:sz w:val="24"/>
                <w:szCs w:val="24"/>
              </w:rPr>
              <w:t>ГБПОУ  «Самарское областное училище культуры   и искусств»</w:t>
            </w:r>
          </w:p>
        </w:tc>
      </w:tr>
      <w:tr w:rsidR="007922E9" w:rsidRPr="008E22AD" w:rsidTr="0055447B">
        <w:tc>
          <w:tcPr>
            <w:tcW w:w="675" w:type="dxa"/>
          </w:tcPr>
          <w:p w:rsidR="007922E9" w:rsidRPr="008E22AD" w:rsidRDefault="00C935C0"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15</w:t>
            </w:r>
          </w:p>
        </w:tc>
        <w:tc>
          <w:tcPr>
            <w:tcW w:w="3748" w:type="dxa"/>
          </w:tcPr>
          <w:p w:rsidR="007922E9" w:rsidRPr="008E22AD" w:rsidRDefault="007922E9" w:rsidP="00166FE2">
            <w:pPr>
              <w:pStyle w:val="a6"/>
              <w:rPr>
                <w:rFonts w:ascii="Times New Roman" w:hAnsi="Times New Roman" w:cs="Times New Roman"/>
                <w:sz w:val="24"/>
                <w:szCs w:val="24"/>
              </w:rPr>
            </w:pPr>
            <w:r w:rsidRPr="008E22AD">
              <w:rPr>
                <w:rFonts w:ascii="Times New Roman" w:hAnsi="Times New Roman" w:cs="Times New Roman"/>
                <w:sz w:val="24"/>
                <w:szCs w:val="24"/>
              </w:rPr>
              <w:t>Рабочая программа ПП.03. производственной практики ПМ.03. Освоение профессии 11811 Декоратор витрин</w:t>
            </w:r>
          </w:p>
        </w:tc>
        <w:tc>
          <w:tcPr>
            <w:tcW w:w="3358" w:type="dxa"/>
          </w:tcPr>
          <w:p w:rsidR="007922E9" w:rsidRPr="008E22AD" w:rsidRDefault="007922E9" w:rsidP="001E48B0">
            <w:pPr>
              <w:pStyle w:val="a6"/>
              <w:rPr>
                <w:rFonts w:ascii="Times New Roman" w:hAnsi="Times New Roman" w:cs="Times New Roman"/>
                <w:sz w:val="24"/>
                <w:szCs w:val="24"/>
              </w:rPr>
            </w:pPr>
            <w:r w:rsidRPr="008E22AD">
              <w:rPr>
                <w:rFonts w:ascii="Times New Roman" w:hAnsi="Times New Roman" w:cs="Times New Roman"/>
                <w:sz w:val="24"/>
                <w:szCs w:val="24"/>
              </w:rPr>
              <w:t>54.02.01 Дизайн (по отраслям)</w:t>
            </w:r>
          </w:p>
        </w:tc>
        <w:tc>
          <w:tcPr>
            <w:tcW w:w="2240" w:type="dxa"/>
          </w:tcPr>
          <w:p w:rsidR="007922E9" w:rsidRPr="008E22AD" w:rsidRDefault="007922E9"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Рабочая программа</w:t>
            </w:r>
          </w:p>
          <w:p w:rsidR="007922E9" w:rsidRPr="008E22AD" w:rsidRDefault="007922E9"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производственной практики</w:t>
            </w:r>
          </w:p>
        </w:tc>
        <w:tc>
          <w:tcPr>
            <w:tcW w:w="2195" w:type="dxa"/>
          </w:tcPr>
          <w:p w:rsidR="007922E9" w:rsidRPr="008E22AD" w:rsidRDefault="007922E9" w:rsidP="006F55D5">
            <w:pPr>
              <w:pStyle w:val="a6"/>
              <w:jc w:val="center"/>
              <w:rPr>
                <w:rFonts w:ascii="Times New Roman" w:hAnsi="Times New Roman" w:cs="Times New Roman"/>
                <w:sz w:val="24"/>
                <w:szCs w:val="24"/>
              </w:rPr>
            </w:pPr>
            <w:r w:rsidRPr="008E22AD">
              <w:rPr>
                <w:rFonts w:ascii="Times New Roman" w:hAnsi="Times New Roman" w:cs="Times New Roman"/>
                <w:sz w:val="24"/>
                <w:szCs w:val="24"/>
              </w:rPr>
              <w:t xml:space="preserve">Бердникова В.В., Глинский А.А., </w:t>
            </w:r>
            <w:proofErr w:type="spellStart"/>
            <w:r w:rsidRPr="008E22AD">
              <w:rPr>
                <w:rFonts w:ascii="Times New Roman" w:hAnsi="Times New Roman" w:cs="Times New Roman"/>
                <w:sz w:val="24"/>
                <w:szCs w:val="24"/>
              </w:rPr>
              <w:t>Жаднов</w:t>
            </w:r>
            <w:proofErr w:type="spellEnd"/>
            <w:r w:rsidRPr="008E22AD">
              <w:rPr>
                <w:rFonts w:ascii="Times New Roman" w:hAnsi="Times New Roman" w:cs="Times New Roman"/>
                <w:sz w:val="24"/>
                <w:szCs w:val="24"/>
              </w:rPr>
              <w:t xml:space="preserve"> Д.Ю., Кузнецов И.В.,</w:t>
            </w:r>
          </w:p>
          <w:p w:rsidR="007922E9" w:rsidRPr="008E22AD" w:rsidRDefault="007922E9" w:rsidP="006F55D5">
            <w:pPr>
              <w:pStyle w:val="a6"/>
              <w:jc w:val="center"/>
              <w:rPr>
                <w:rFonts w:ascii="Times New Roman" w:hAnsi="Times New Roman" w:cs="Times New Roman"/>
                <w:sz w:val="24"/>
                <w:szCs w:val="24"/>
              </w:rPr>
            </w:pPr>
            <w:r w:rsidRPr="008E22AD">
              <w:rPr>
                <w:rFonts w:ascii="Times New Roman" w:hAnsi="Times New Roman" w:cs="Times New Roman"/>
                <w:sz w:val="24"/>
                <w:szCs w:val="24"/>
              </w:rPr>
              <w:t>преподаватели</w:t>
            </w:r>
          </w:p>
        </w:tc>
        <w:tc>
          <w:tcPr>
            <w:tcW w:w="2746" w:type="dxa"/>
          </w:tcPr>
          <w:p w:rsidR="007922E9" w:rsidRPr="008E22AD" w:rsidRDefault="007922E9" w:rsidP="00516C36">
            <w:pPr>
              <w:pStyle w:val="a6"/>
              <w:jc w:val="center"/>
              <w:rPr>
                <w:rFonts w:ascii="Times New Roman" w:hAnsi="Times New Roman" w:cs="Times New Roman"/>
                <w:sz w:val="24"/>
                <w:szCs w:val="24"/>
                <w:shd w:val="clear" w:color="auto" w:fill="FFFFFF"/>
              </w:rPr>
            </w:pPr>
            <w:r w:rsidRPr="008E22AD">
              <w:rPr>
                <w:rFonts w:ascii="Times New Roman" w:hAnsi="Times New Roman" w:cs="Times New Roman"/>
                <w:sz w:val="24"/>
                <w:szCs w:val="24"/>
                <w:shd w:val="clear" w:color="auto" w:fill="FFFFFF"/>
              </w:rPr>
              <w:t>ГБПОУ «Самарское художественное училище им. К.С. Петрова-Водкина»</w:t>
            </w:r>
          </w:p>
        </w:tc>
      </w:tr>
      <w:tr w:rsidR="007922E9" w:rsidRPr="008E22AD" w:rsidTr="0055447B">
        <w:tc>
          <w:tcPr>
            <w:tcW w:w="675" w:type="dxa"/>
          </w:tcPr>
          <w:p w:rsidR="007922E9" w:rsidRPr="008E22AD" w:rsidRDefault="00C935C0"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16</w:t>
            </w:r>
          </w:p>
        </w:tc>
        <w:tc>
          <w:tcPr>
            <w:tcW w:w="3748" w:type="dxa"/>
          </w:tcPr>
          <w:p w:rsidR="007922E9" w:rsidRPr="008E22AD" w:rsidRDefault="007922E9" w:rsidP="00516C36">
            <w:pPr>
              <w:pStyle w:val="a6"/>
              <w:rPr>
                <w:rFonts w:ascii="Times New Roman" w:hAnsi="Times New Roman" w:cs="Times New Roman"/>
                <w:sz w:val="24"/>
                <w:szCs w:val="24"/>
              </w:rPr>
            </w:pPr>
            <w:r w:rsidRPr="008E22AD">
              <w:rPr>
                <w:rFonts w:ascii="Times New Roman" w:hAnsi="Times New Roman" w:cs="Times New Roman"/>
                <w:sz w:val="24"/>
                <w:szCs w:val="24"/>
              </w:rPr>
              <w:t>Комплект оценочных сре</w:t>
            </w:r>
            <w:proofErr w:type="gramStart"/>
            <w:r w:rsidRPr="008E22AD">
              <w:rPr>
                <w:rFonts w:ascii="Times New Roman" w:hAnsi="Times New Roman" w:cs="Times New Roman"/>
                <w:sz w:val="24"/>
                <w:szCs w:val="24"/>
              </w:rPr>
              <w:t>дств    дл</w:t>
            </w:r>
            <w:proofErr w:type="gramEnd"/>
            <w:r w:rsidRPr="008E22AD">
              <w:rPr>
                <w:rFonts w:ascii="Times New Roman" w:hAnsi="Times New Roman" w:cs="Times New Roman"/>
                <w:sz w:val="24"/>
                <w:szCs w:val="24"/>
              </w:rPr>
              <w:t>я оценки  итоговых образовательных результатов  по учебному предмету</w:t>
            </w:r>
          </w:p>
          <w:p w:rsidR="007922E9" w:rsidRPr="008E22AD" w:rsidRDefault="007922E9" w:rsidP="00516C36">
            <w:pPr>
              <w:pStyle w:val="a6"/>
              <w:rPr>
                <w:rFonts w:ascii="Times New Roman" w:hAnsi="Times New Roman" w:cs="Times New Roman"/>
                <w:sz w:val="24"/>
                <w:szCs w:val="24"/>
              </w:rPr>
            </w:pPr>
            <w:r w:rsidRPr="008E22AD">
              <w:rPr>
                <w:rFonts w:ascii="Times New Roman" w:hAnsi="Times New Roman" w:cs="Times New Roman"/>
                <w:sz w:val="24"/>
                <w:szCs w:val="24"/>
              </w:rPr>
              <w:t>ОУП.04 Обществознание</w:t>
            </w:r>
          </w:p>
        </w:tc>
        <w:tc>
          <w:tcPr>
            <w:tcW w:w="3358" w:type="dxa"/>
          </w:tcPr>
          <w:p w:rsidR="007922E9" w:rsidRPr="008E22AD" w:rsidRDefault="007922E9" w:rsidP="00516C36">
            <w:pPr>
              <w:pStyle w:val="a6"/>
              <w:rPr>
                <w:rFonts w:ascii="Times New Roman" w:hAnsi="Times New Roman" w:cs="Times New Roman"/>
                <w:sz w:val="24"/>
                <w:szCs w:val="24"/>
              </w:rPr>
            </w:pPr>
            <w:r w:rsidRPr="008E22AD">
              <w:rPr>
                <w:rFonts w:ascii="Times New Roman" w:hAnsi="Times New Roman" w:cs="Times New Roman"/>
                <w:sz w:val="24"/>
                <w:szCs w:val="24"/>
              </w:rPr>
              <w:t>51.02.01 Народное художественное творчество (по видам)</w:t>
            </w:r>
          </w:p>
          <w:p w:rsidR="007922E9" w:rsidRPr="008E22AD" w:rsidRDefault="004E16A8" w:rsidP="00516C36">
            <w:pPr>
              <w:pStyle w:val="a6"/>
              <w:rPr>
                <w:rFonts w:ascii="Times New Roman" w:hAnsi="Times New Roman" w:cs="Times New Roman"/>
                <w:sz w:val="24"/>
                <w:szCs w:val="24"/>
              </w:rPr>
            </w:pPr>
            <w:r w:rsidRPr="008E22AD">
              <w:rPr>
                <w:rFonts w:ascii="Times New Roman" w:hAnsi="Times New Roman" w:cs="Times New Roman"/>
                <w:bCs/>
                <w:sz w:val="24"/>
                <w:szCs w:val="24"/>
              </w:rPr>
              <w:t>Направленность:</w:t>
            </w:r>
            <w:r w:rsidRPr="008E22AD">
              <w:rPr>
                <w:rFonts w:ascii="Times New Roman" w:hAnsi="Times New Roman" w:cs="Times New Roman"/>
                <w:b/>
                <w:bCs/>
                <w:sz w:val="24"/>
                <w:szCs w:val="24"/>
              </w:rPr>
              <w:t xml:space="preserve"> </w:t>
            </w:r>
            <w:r w:rsidR="007922E9" w:rsidRPr="008E22AD">
              <w:rPr>
                <w:rFonts w:ascii="Times New Roman" w:hAnsi="Times New Roman" w:cs="Times New Roman"/>
                <w:sz w:val="24"/>
                <w:szCs w:val="24"/>
              </w:rPr>
              <w:t>Хореографическое  творчество</w:t>
            </w:r>
          </w:p>
        </w:tc>
        <w:tc>
          <w:tcPr>
            <w:tcW w:w="2240" w:type="dxa"/>
          </w:tcPr>
          <w:p w:rsidR="007922E9" w:rsidRPr="008E22AD" w:rsidRDefault="007922E9" w:rsidP="00BA25AD">
            <w:pPr>
              <w:pStyle w:val="a6"/>
              <w:jc w:val="center"/>
              <w:rPr>
                <w:rFonts w:ascii="Times New Roman" w:hAnsi="Times New Roman" w:cs="Times New Roman"/>
                <w:sz w:val="24"/>
                <w:szCs w:val="24"/>
              </w:rPr>
            </w:pPr>
            <w:r w:rsidRPr="008E22AD">
              <w:rPr>
                <w:rFonts w:ascii="Times New Roman" w:hAnsi="Times New Roman" w:cs="Times New Roman"/>
                <w:sz w:val="24"/>
                <w:szCs w:val="24"/>
              </w:rPr>
              <w:t>Комплект оценочных средств</w:t>
            </w:r>
          </w:p>
        </w:tc>
        <w:tc>
          <w:tcPr>
            <w:tcW w:w="2195" w:type="dxa"/>
          </w:tcPr>
          <w:p w:rsidR="007922E9" w:rsidRPr="008E22AD" w:rsidRDefault="007922E9"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Громов М.В.,</w:t>
            </w:r>
          </w:p>
          <w:p w:rsidR="007922E9" w:rsidRPr="008E22AD" w:rsidRDefault="007922E9"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преподаватель</w:t>
            </w:r>
          </w:p>
        </w:tc>
        <w:tc>
          <w:tcPr>
            <w:tcW w:w="2746" w:type="dxa"/>
          </w:tcPr>
          <w:p w:rsidR="007922E9" w:rsidRPr="008E22AD" w:rsidRDefault="007922E9" w:rsidP="00516C36">
            <w:pPr>
              <w:pStyle w:val="a6"/>
              <w:jc w:val="center"/>
              <w:rPr>
                <w:rFonts w:ascii="Times New Roman" w:hAnsi="Times New Roman" w:cs="Times New Roman"/>
                <w:sz w:val="24"/>
                <w:szCs w:val="24"/>
                <w:shd w:val="clear" w:color="auto" w:fill="FFFFFF"/>
              </w:rPr>
            </w:pPr>
            <w:r w:rsidRPr="008E22AD">
              <w:rPr>
                <w:rFonts w:ascii="Times New Roman" w:hAnsi="Times New Roman" w:cs="Times New Roman"/>
                <w:sz w:val="24"/>
                <w:szCs w:val="24"/>
                <w:shd w:val="clear" w:color="auto" w:fill="FFFFFF"/>
              </w:rPr>
              <w:t>ГАПОУ  «Колледж технического и художественного образования г</w:t>
            </w:r>
            <w:proofErr w:type="gramStart"/>
            <w:r w:rsidRPr="008E22AD">
              <w:rPr>
                <w:rFonts w:ascii="Times New Roman" w:hAnsi="Times New Roman" w:cs="Times New Roman"/>
                <w:sz w:val="24"/>
                <w:szCs w:val="24"/>
                <w:shd w:val="clear" w:color="auto" w:fill="FFFFFF"/>
              </w:rPr>
              <w:t>.Т</w:t>
            </w:r>
            <w:proofErr w:type="gramEnd"/>
            <w:r w:rsidRPr="008E22AD">
              <w:rPr>
                <w:rFonts w:ascii="Times New Roman" w:hAnsi="Times New Roman" w:cs="Times New Roman"/>
                <w:sz w:val="24"/>
                <w:szCs w:val="24"/>
                <w:shd w:val="clear" w:color="auto" w:fill="FFFFFF"/>
              </w:rPr>
              <w:t>ольятти»</w:t>
            </w:r>
          </w:p>
        </w:tc>
      </w:tr>
      <w:tr w:rsidR="007922E9" w:rsidRPr="008E22AD" w:rsidTr="0055447B">
        <w:tc>
          <w:tcPr>
            <w:tcW w:w="675" w:type="dxa"/>
          </w:tcPr>
          <w:p w:rsidR="007922E9" w:rsidRPr="008E22AD" w:rsidRDefault="00C935C0"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17</w:t>
            </w:r>
          </w:p>
        </w:tc>
        <w:tc>
          <w:tcPr>
            <w:tcW w:w="3748" w:type="dxa"/>
          </w:tcPr>
          <w:p w:rsidR="007922E9" w:rsidRPr="008E22AD" w:rsidRDefault="007922E9" w:rsidP="00516C36">
            <w:pPr>
              <w:pStyle w:val="a6"/>
              <w:rPr>
                <w:rFonts w:ascii="Times New Roman" w:hAnsi="Times New Roman" w:cs="Times New Roman"/>
                <w:sz w:val="24"/>
                <w:szCs w:val="24"/>
              </w:rPr>
            </w:pPr>
            <w:r w:rsidRPr="008E22AD">
              <w:rPr>
                <w:rFonts w:ascii="Times New Roman" w:hAnsi="Times New Roman" w:cs="Times New Roman"/>
                <w:sz w:val="24"/>
                <w:szCs w:val="24"/>
              </w:rPr>
              <w:t>Методическое пособие  «Новаторский метод обучения начинающих скрипачей</w:t>
            </w:r>
          </w:p>
          <w:p w:rsidR="007922E9" w:rsidRPr="008E22AD" w:rsidRDefault="007922E9" w:rsidP="00516C36">
            <w:pPr>
              <w:pStyle w:val="a6"/>
              <w:rPr>
                <w:rFonts w:ascii="Times New Roman" w:hAnsi="Times New Roman" w:cs="Times New Roman"/>
                <w:sz w:val="24"/>
                <w:szCs w:val="24"/>
              </w:rPr>
            </w:pPr>
            <w:r w:rsidRPr="008E22AD">
              <w:rPr>
                <w:rFonts w:ascii="Times New Roman" w:hAnsi="Times New Roman" w:cs="Times New Roman"/>
                <w:sz w:val="24"/>
                <w:szCs w:val="24"/>
              </w:rPr>
              <w:t xml:space="preserve"> С.О. </w:t>
            </w:r>
            <w:proofErr w:type="spellStart"/>
            <w:r w:rsidRPr="008E22AD">
              <w:rPr>
                <w:rFonts w:ascii="Times New Roman" w:hAnsi="Times New Roman" w:cs="Times New Roman"/>
                <w:sz w:val="24"/>
                <w:szCs w:val="24"/>
              </w:rPr>
              <w:t>Мильтоняна</w:t>
            </w:r>
            <w:proofErr w:type="spellEnd"/>
            <w:r w:rsidRPr="008E22AD">
              <w:rPr>
                <w:rFonts w:ascii="Times New Roman" w:hAnsi="Times New Roman" w:cs="Times New Roman"/>
                <w:sz w:val="24"/>
                <w:szCs w:val="24"/>
              </w:rPr>
              <w:t>»</w:t>
            </w:r>
          </w:p>
        </w:tc>
        <w:tc>
          <w:tcPr>
            <w:tcW w:w="3358" w:type="dxa"/>
          </w:tcPr>
          <w:p w:rsidR="007922E9" w:rsidRPr="008E22AD" w:rsidRDefault="007922E9" w:rsidP="00177EA1">
            <w:pPr>
              <w:pStyle w:val="2"/>
              <w:rPr>
                <w:rStyle w:val="markedcontent"/>
                <w:rFonts w:ascii="Times New Roman" w:hAnsi="Times New Roman"/>
                <w:bCs/>
              </w:rPr>
            </w:pPr>
            <w:r w:rsidRPr="008E22AD">
              <w:rPr>
                <w:rStyle w:val="markedcontent"/>
                <w:rFonts w:ascii="Times New Roman" w:hAnsi="Times New Roman"/>
                <w:bCs/>
              </w:rPr>
              <w:t>53.02.03. Инструментальное </w:t>
            </w:r>
          </w:p>
          <w:p w:rsidR="007922E9" w:rsidRPr="008E22AD" w:rsidRDefault="007922E9" w:rsidP="00177EA1">
            <w:pPr>
              <w:pStyle w:val="2"/>
              <w:rPr>
                <w:rStyle w:val="markedcontent"/>
                <w:rFonts w:ascii="Times New Roman" w:hAnsi="Times New Roman"/>
                <w:bCs/>
              </w:rPr>
            </w:pPr>
            <w:r w:rsidRPr="008E22AD">
              <w:rPr>
                <w:rStyle w:val="markedcontent"/>
                <w:rFonts w:ascii="Times New Roman" w:hAnsi="Times New Roman"/>
                <w:bCs/>
              </w:rPr>
              <w:t xml:space="preserve">исполнительство </w:t>
            </w:r>
          </w:p>
          <w:p w:rsidR="007922E9" w:rsidRPr="008E22AD" w:rsidRDefault="007922E9" w:rsidP="00177EA1">
            <w:pPr>
              <w:pStyle w:val="2"/>
              <w:rPr>
                <w:rStyle w:val="markedcontent"/>
                <w:rFonts w:ascii="Times New Roman" w:eastAsiaTheme="minorHAnsi" w:hAnsi="Times New Roman"/>
                <w:bCs/>
              </w:rPr>
            </w:pPr>
            <w:r w:rsidRPr="008E22AD">
              <w:rPr>
                <w:rStyle w:val="markedcontent"/>
                <w:rFonts w:ascii="Times New Roman" w:hAnsi="Times New Roman"/>
                <w:bCs/>
              </w:rPr>
              <w:t xml:space="preserve">(по видам инструментов) </w:t>
            </w:r>
          </w:p>
          <w:p w:rsidR="007922E9" w:rsidRPr="008E22AD" w:rsidRDefault="004E16A8" w:rsidP="00516C36">
            <w:pPr>
              <w:pStyle w:val="2"/>
              <w:rPr>
                <w:rFonts w:ascii="Times New Roman" w:hAnsi="Times New Roman"/>
              </w:rPr>
            </w:pPr>
            <w:r w:rsidRPr="008E22AD">
              <w:rPr>
                <w:rFonts w:ascii="Times New Roman" w:hAnsi="Times New Roman"/>
                <w:bCs/>
              </w:rPr>
              <w:t>Направленность:</w:t>
            </w:r>
            <w:r w:rsidRPr="008E22AD">
              <w:rPr>
                <w:rFonts w:ascii="Times New Roman" w:hAnsi="Times New Roman"/>
                <w:b/>
                <w:bCs/>
              </w:rPr>
              <w:t xml:space="preserve"> </w:t>
            </w:r>
            <w:r w:rsidR="007922E9" w:rsidRPr="008E22AD">
              <w:rPr>
                <w:rStyle w:val="markedcontent"/>
                <w:rFonts w:ascii="Times New Roman" w:hAnsi="Times New Roman"/>
                <w:bCs/>
              </w:rPr>
              <w:t>Оркестровые струнные инструменты</w:t>
            </w:r>
          </w:p>
        </w:tc>
        <w:tc>
          <w:tcPr>
            <w:tcW w:w="2240" w:type="dxa"/>
          </w:tcPr>
          <w:p w:rsidR="007922E9" w:rsidRPr="008E22AD" w:rsidRDefault="007922E9" w:rsidP="00BA25AD">
            <w:pPr>
              <w:pStyle w:val="a6"/>
              <w:jc w:val="center"/>
              <w:rPr>
                <w:rFonts w:ascii="Times New Roman" w:hAnsi="Times New Roman" w:cs="Times New Roman"/>
                <w:sz w:val="24"/>
                <w:szCs w:val="24"/>
              </w:rPr>
            </w:pPr>
            <w:r w:rsidRPr="008E22AD">
              <w:rPr>
                <w:rFonts w:ascii="Times New Roman" w:hAnsi="Times New Roman" w:cs="Times New Roman"/>
                <w:sz w:val="24"/>
                <w:szCs w:val="24"/>
              </w:rPr>
              <w:t xml:space="preserve">Методическое пособие  </w:t>
            </w:r>
          </w:p>
        </w:tc>
        <w:tc>
          <w:tcPr>
            <w:tcW w:w="2195" w:type="dxa"/>
          </w:tcPr>
          <w:p w:rsidR="007922E9" w:rsidRPr="008E22AD" w:rsidRDefault="007922E9"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Демидова Т.В.,</w:t>
            </w:r>
          </w:p>
          <w:p w:rsidR="007922E9" w:rsidRPr="008E22AD" w:rsidRDefault="007922E9"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преподаватель</w:t>
            </w:r>
          </w:p>
        </w:tc>
        <w:tc>
          <w:tcPr>
            <w:tcW w:w="2746" w:type="dxa"/>
          </w:tcPr>
          <w:p w:rsidR="007922E9" w:rsidRPr="008E22AD" w:rsidRDefault="007922E9" w:rsidP="001B755F">
            <w:pPr>
              <w:pStyle w:val="a6"/>
              <w:rPr>
                <w:rFonts w:ascii="Times New Roman" w:eastAsia="Calibri" w:hAnsi="Times New Roman" w:cs="Times New Roman"/>
                <w:sz w:val="24"/>
                <w:szCs w:val="24"/>
              </w:rPr>
            </w:pPr>
            <w:r w:rsidRPr="008E22AD">
              <w:rPr>
                <w:rFonts w:ascii="Times New Roman" w:hAnsi="Times New Roman" w:cs="Times New Roman"/>
                <w:sz w:val="24"/>
                <w:szCs w:val="24"/>
              </w:rPr>
              <w:t xml:space="preserve">ГБПОУ  </w:t>
            </w:r>
            <w:proofErr w:type="gramStart"/>
            <w:r w:rsidRPr="008E22AD">
              <w:rPr>
                <w:rFonts w:ascii="Times New Roman" w:hAnsi="Times New Roman" w:cs="Times New Roman"/>
                <w:sz w:val="24"/>
                <w:szCs w:val="24"/>
              </w:rPr>
              <w:t>СО</w:t>
            </w:r>
            <w:proofErr w:type="gramEnd"/>
            <w:r w:rsidRPr="008E22AD">
              <w:rPr>
                <w:rFonts w:ascii="Times New Roman" w:hAnsi="Times New Roman" w:cs="Times New Roman"/>
                <w:sz w:val="24"/>
                <w:szCs w:val="24"/>
              </w:rPr>
              <w:t xml:space="preserve"> </w:t>
            </w:r>
            <w:r w:rsidRPr="008E22AD">
              <w:rPr>
                <w:rFonts w:ascii="Times New Roman" w:eastAsia="Calibri" w:hAnsi="Times New Roman" w:cs="Times New Roman"/>
                <w:sz w:val="24"/>
                <w:szCs w:val="24"/>
              </w:rPr>
              <w:t>«Тольяттинский музыкальный колледж имени Р.К.Щедрина»</w:t>
            </w:r>
          </w:p>
          <w:p w:rsidR="007922E9" w:rsidRPr="008E22AD" w:rsidRDefault="007922E9" w:rsidP="00516C36">
            <w:pPr>
              <w:pStyle w:val="a6"/>
              <w:jc w:val="center"/>
              <w:rPr>
                <w:rFonts w:ascii="Times New Roman" w:hAnsi="Times New Roman" w:cs="Times New Roman"/>
                <w:sz w:val="24"/>
                <w:szCs w:val="24"/>
                <w:shd w:val="clear" w:color="auto" w:fill="FFFFFF"/>
              </w:rPr>
            </w:pPr>
          </w:p>
        </w:tc>
      </w:tr>
      <w:tr w:rsidR="001867C3" w:rsidRPr="008E22AD" w:rsidTr="0055447B">
        <w:tc>
          <w:tcPr>
            <w:tcW w:w="675" w:type="dxa"/>
          </w:tcPr>
          <w:p w:rsidR="001867C3" w:rsidRPr="008E22AD" w:rsidRDefault="00C935C0"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18</w:t>
            </w:r>
          </w:p>
        </w:tc>
        <w:tc>
          <w:tcPr>
            <w:tcW w:w="3748" w:type="dxa"/>
          </w:tcPr>
          <w:p w:rsidR="001867C3" w:rsidRPr="008E22AD" w:rsidRDefault="001867C3" w:rsidP="001867C3">
            <w:pPr>
              <w:autoSpaceDE w:val="0"/>
              <w:autoSpaceDN w:val="0"/>
              <w:adjustRightInd w:val="0"/>
              <w:rPr>
                <w:rFonts w:ascii="Times New Roman" w:hAnsi="Times New Roman" w:cs="Times New Roman"/>
                <w:sz w:val="24"/>
                <w:szCs w:val="24"/>
              </w:rPr>
            </w:pPr>
            <w:r w:rsidRPr="008E22AD">
              <w:rPr>
                <w:rFonts w:ascii="Times New Roman" w:hAnsi="Times New Roman" w:cs="Times New Roman"/>
                <w:sz w:val="24"/>
                <w:szCs w:val="24"/>
              </w:rPr>
              <w:t>Методические  рекомендации  по  выполнению  практических работ     по учебной дисциплине</w:t>
            </w:r>
          </w:p>
          <w:p w:rsidR="001867C3" w:rsidRPr="008E22AD" w:rsidRDefault="001867C3" w:rsidP="00516C36">
            <w:pPr>
              <w:pStyle w:val="a6"/>
              <w:rPr>
                <w:rFonts w:ascii="Times New Roman" w:hAnsi="Times New Roman" w:cs="Times New Roman"/>
                <w:sz w:val="24"/>
                <w:szCs w:val="24"/>
              </w:rPr>
            </w:pPr>
            <w:r w:rsidRPr="008E22AD">
              <w:rPr>
                <w:rFonts w:ascii="Times New Roman" w:hAnsi="Times New Roman" w:cs="Times New Roman"/>
                <w:sz w:val="24"/>
                <w:szCs w:val="24"/>
              </w:rPr>
              <w:t>ОД.01.10. Химия</w:t>
            </w:r>
          </w:p>
        </w:tc>
        <w:tc>
          <w:tcPr>
            <w:tcW w:w="3358" w:type="dxa"/>
          </w:tcPr>
          <w:p w:rsidR="001867C3" w:rsidRPr="008E22AD" w:rsidRDefault="001867C3" w:rsidP="001867C3">
            <w:pPr>
              <w:pStyle w:val="a6"/>
              <w:rPr>
                <w:rFonts w:ascii="Times New Roman" w:hAnsi="Times New Roman" w:cs="Times New Roman"/>
                <w:sz w:val="24"/>
                <w:szCs w:val="24"/>
              </w:rPr>
            </w:pPr>
            <w:r w:rsidRPr="008E22AD">
              <w:rPr>
                <w:rFonts w:ascii="Times New Roman" w:hAnsi="Times New Roman" w:cs="Times New Roman"/>
                <w:sz w:val="24"/>
                <w:szCs w:val="24"/>
              </w:rPr>
              <w:t xml:space="preserve">52.02.04 Актерское искусство, </w:t>
            </w:r>
          </w:p>
          <w:p w:rsidR="001867C3" w:rsidRPr="008E22AD" w:rsidRDefault="004E16A8" w:rsidP="001867C3">
            <w:pPr>
              <w:pStyle w:val="2"/>
              <w:rPr>
                <w:rStyle w:val="markedcontent"/>
                <w:rFonts w:ascii="Times New Roman" w:hAnsi="Times New Roman"/>
                <w:bCs/>
              </w:rPr>
            </w:pPr>
            <w:r w:rsidRPr="008E22AD">
              <w:rPr>
                <w:rFonts w:ascii="Times New Roman" w:hAnsi="Times New Roman"/>
                <w:bCs/>
              </w:rPr>
              <w:t>Направленность:</w:t>
            </w:r>
            <w:r w:rsidRPr="008E22AD">
              <w:rPr>
                <w:rFonts w:ascii="Times New Roman" w:hAnsi="Times New Roman"/>
                <w:b/>
                <w:bCs/>
              </w:rPr>
              <w:t xml:space="preserve"> </w:t>
            </w:r>
            <w:r w:rsidR="001867C3" w:rsidRPr="008E22AD">
              <w:rPr>
                <w:rFonts w:ascii="Times New Roman" w:hAnsi="Times New Roman"/>
              </w:rPr>
              <w:t>Актер драматического театра и кино</w:t>
            </w:r>
          </w:p>
        </w:tc>
        <w:tc>
          <w:tcPr>
            <w:tcW w:w="2240" w:type="dxa"/>
          </w:tcPr>
          <w:p w:rsidR="001867C3" w:rsidRPr="008E22AD" w:rsidRDefault="001867C3" w:rsidP="00BA25AD">
            <w:pPr>
              <w:pStyle w:val="a6"/>
              <w:jc w:val="center"/>
              <w:rPr>
                <w:rFonts w:ascii="Times New Roman" w:hAnsi="Times New Roman" w:cs="Times New Roman"/>
                <w:sz w:val="24"/>
                <w:szCs w:val="24"/>
              </w:rPr>
            </w:pPr>
            <w:r w:rsidRPr="008E22AD">
              <w:rPr>
                <w:rFonts w:ascii="Times New Roman" w:hAnsi="Times New Roman" w:cs="Times New Roman"/>
                <w:sz w:val="24"/>
                <w:szCs w:val="24"/>
              </w:rPr>
              <w:t xml:space="preserve">Методические  рекомендации  </w:t>
            </w:r>
          </w:p>
        </w:tc>
        <w:tc>
          <w:tcPr>
            <w:tcW w:w="2195" w:type="dxa"/>
          </w:tcPr>
          <w:p w:rsidR="001867C3" w:rsidRPr="008E22AD" w:rsidRDefault="001867C3"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Гаршина Ю.П.,</w:t>
            </w:r>
          </w:p>
          <w:p w:rsidR="001867C3" w:rsidRPr="008E22AD" w:rsidRDefault="001867C3"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преподаватель</w:t>
            </w:r>
          </w:p>
        </w:tc>
        <w:tc>
          <w:tcPr>
            <w:tcW w:w="2746" w:type="dxa"/>
          </w:tcPr>
          <w:p w:rsidR="001867C3" w:rsidRPr="008E22AD" w:rsidRDefault="001867C3" w:rsidP="001B755F">
            <w:pPr>
              <w:pStyle w:val="a6"/>
              <w:rPr>
                <w:rFonts w:ascii="Times New Roman" w:hAnsi="Times New Roman" w:cs="Times New Roman"/>
                <w:sz w:val="24"/>
                <w:szCs w:val="24"/>
              </w:rPr>
            </w:pPr>
            <w:r w:rsidRPr="008E22AD">
              <w:rPr>
                <w:rFonts w:ascii="Times New Roman" w:eastAsia="Times New Roman" w:hAnsi="Times New Roman" w:cs="Times New Roman"/>
                <w:sz w:val="24"/>
                <w:szCs w:val="24"/>
              </w:rPr>
              <w:t>ГБПОУ  «Самарское областное училище культуры   и искусств»</w:t>
            </w:r>
          </w:p>
        </w:tc>
      </w:tr>
      <w:tr w:rsidR="007922E9" w:rsidRPr="008E22AD" w:rsidTr="0055447B">
        <w:tc>
          <w:tcPr>
            <w:tcW w:w="675" w:type="dxa"/>
          </w:tcPr>
          <w:p w:rsidR="007922E9" w:rsidRPr="008E22AD" w:rsidRDefault="00C935C0"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19</w:t>
            </w:r>
          </w:p>
        </w:tc>
        <w:tc>
          <w:tcPr>
            <w:tcW w:w="3748" w:type="dxa"/>
          </w:tcPr>
          <w:p w:rsidR="007922E9" w:rsidRPr="008E22AD" w:rsidRDefault="007922E9" w:rsidP="001B755F">
            <w:pPr>
              <w:autoSpaceDE w:val="0"/>
              <w:autoSpaceDN w:val="0"/>
              <w:adjustRightInd w:val="0"/>
              <w:rPr>
                <w:rFonts w:ascii="Times New Roman" w:hAnsi="Times New Roman" w:cs="Times New Roman"/>
                <w:sz w:val="24"/>
                <w:szCs w:val="24"/>
              </w:rPr>
            </w:pPr>
            <w:r w:rsidRPr="008E22AD">
              <w:rPr>
                <w:rFonts w:ascii="Times New Roman" w:hAnsi="Times New Roman" w:cs="Times New Roman"/>
                <w:sz w:val="24"/>
                <w:szCs w:val="24"/>
              </w:rPr>
              <w:t xml:space="preserve">Методические  рекомендации  по  выполнению  практических работ     </w:t>
            </w:r>
            <w:r w:rsidRPr="008E22AD">
              <w:rPr>
                <w:rFonts w:ascii="Times New Roman" w:hAnsi="Times New Roman" w:cs="Times New Roman"/>
                <w:sz w:val="24"/>
                <w:szCs w:val="24"/>
              </w:rPr>
              <w:lastRenderedPageBreak/>
              <w:t>по учебной дисциплине</w:t>
            </w:r>
          </w:p>
          <w:p w:rsidR="007922E9" w:rsidRPr="008E22AD" w:rsidRDefault="007922E9" w:rsidP="001B755F">
            <w:pPr>
              <w:autoSpaceDE w:val="0"/>
              <w:autoSpaceDN w:val="0"/>
              <w:adjustRightInd w:val="0"/>
              <w:rPr>
                <w:rFonts w:ascii="Times New Roman" w:hAnsi="Times New Roman" w:cs="Times New Roman"/>
                <w:sz w:val="24"/>
                <w:szCs w:val="24"/>
              </w:rPr>
            </w:pPr>
            <w:r w:rsidRPr="008E22AD">
              <w:rPr>
                <w:rFonts w:ascii="Times New Roman" w:hAnsi="Times New Roman" w:cs="Times New Roman"/>
                <w:sz w:val="24"/>
                <w:szCs w:val="24"/>
              </w:rPr>
              <w:t>ОП. 04. Безопасность жизнедеятельности</w:t>
            </w:r>
          </w:p>
          <w:p w:rsidR="001867C3" w:rsidRPr="008E22AD" w:rsidRDefault="001867C3" w:rsidP="001B755F">
            <w:pPr>
              <w:autoSpaceDE w:val="0"/>
              <w:autoSpaceDN w:val="0"/>
              <w:adjustRightInd w:val="0"/>
              <w:rPr>
                <w:rFonts w:ascii="Times New Roman" w:hAnsi="Times New Roman" w:cs="Times New Roman"/>
                <w:sz w:val="24"/>
                <w:szCs w:val="24"/>
              </w:rPr>
            </w:pPr>
          </w:p>
        </w:tc>
        <w:tc>
          <w:tcPr>
            <w:tcW w:w="3358" w:type="dxa"/>
          </w:tcPr>
          <w:p w:rsidR="007922E9" w:rsidRPr="008E22AD" w:rsidRDefault="007922E9" w:rsidP="001B755F">
            <w:pPr>
              <w:pStyle w:val="a6"/>
              <w:rPr>
                <w:rFonts w:ascii="Times New Roman" w:hAnsi="Times New Roman" w:cs="Times New Roman"/>
                <w:sz w:val="24"/>
                <w:szCs w:val="24"/>
              </w:rPr>
            </w:pPr>
            <w:r w:rsidRPr="008E22AD">
              <w:rPr>
                <w:rFonts w:ascii="Times New Roman" w:hAnsi="Times New Roman" w:cs="Times New Roman"/>
                <w:sz w:val="24"/>
                <w:szCs w:val="24"/>
              </w:rPr>
              <w:lastRenderedPageBreak/>
              <w:t xml:space="preserve">51.02.01 Народное художественное творчество </w:t>
            </w:r>
            <w:r w:rsidRPr="008E22AD">
              <w:rPr>
                <w:rFonts w:ascii="Times New Roman" w:hAnsi="Times New Roman" w:cs="Times New Roman"/>
                <w:sz w:val="24"/>
                <w:szCs w:val="24"/>
              </w:rPr>
              <w:lastRenderedPageBreak/>
              <w:t>(по видам)</w:t>
            </w:r>
          </w:p>
          <w:p w:rsidR="007922E9" w:rsidRPr="008E22AD" w:rsidRDefault="004E16A8" w:rsidP="001B755F">
            <w:pPr>
              <w:pStyle w:val="2"/>
              <w:rPr>
                <w:rStyle w:val="markedcontent"/>
                <w:rFonts w:ascii="Times New Roman" w:hAnsi="Times New Roman"/>
                <w:bCs/>
              </w:rPr>
            </w:pPr>
            <w:r w:rsidRPr="008E22AD">
              <w:rPr>
                <w:rFonts w:ascii="Times New Roman" w:hAnsi="Times New Roman"/>
                <w:bCs/>
              </w:rPr>
              <w:t>Направленность:</w:t>
            </w:r>
            <w:r w:rsidRPr="008E22AD">
              <w:rPr>
                <w:rFonts w:ascii="Times New Roman" w:hAnsi="Times New Roman"/>
                <w:b/>
                <w:bCs/>
              </w:rPr>
              <w:t xml:space="preserve"> </w:t>
            </w:r>
            <w:r w:rsidR="007922E9" w:rsidRPr="008E22AD">
              <w:rPr>
                <w:rFonts w:ascii="Times New Roman" w:hAnsi="Times New Roman"/>
              </w:rPr>
              <w:t>Хореографическое  творчество</w:t>
            </w:r>
          </w:p>
        </w:tc>
        <w:tc>
          <w:tcPr>
            <w:tcW w:w="2240" w:type="dxa"/>
          </w:tcPr>
          <w:p w:rsidR="007922E9" w:rsidRPr="008E22AD" w:rsidRDefault="007922E9" w:rsidP="001B755F">
            <w:pPr>
              <w:autoSpaceDE w:val="0"/>
              <w:autoSpaceDN w:val="0"/>
              <w:adjustRightInd w:val="0"/>
              <w:rPr>
                <w:rFonts w:ascii="Times New Roman" w:hAnsi="Times New Roman" w:cs="Times New Roman"/>
                <w:sz w:val="24"/>
                <w:szCs w:val="24"/>
              </w:rPr>
            </w:pPr>
            <w:r w:rsidRPr="008E22AD">
              <w:rPr>
                <w:rFonts w:ascii="Times New Roman" w:hAnsi="Times New Roman" w:cs="Times New Roman"/>
                <w:sz w:val="24"/>
                <w:szCs w:val="24"/>
              </w:rPr>
              <w:lastRenderedPageBreak/>
              <w:t>Методические рекомендации</w:t>
            </w:r>
          </w:p>
        </w:tc>
        <w:tc>
          <w:tcPr>
            <w:tcW w:w="2195" w:type="dxa"/>
          </w:tcPr>
          <w:p w:rsidR="007922E9" w:rsidRPr="008E22AD" w:rsidRDefault="007922E9" w:rsidP="001B755F">
            <w:pPr>
              <w:autoSpaceDE w:val="0"/>
              <w:autoSpaceDN w:val="0"/>
              <w:adjustRightInd w:val="0"/>
              <w:rPr>
                <w:rFonts w:ascii="Times New Roman" w:hAnsi="Times New Roman" w:cs="Times New Roman"/>
                <w:sz w:val="24"/>
                <w:szCs w:val="24"/>
              </w:rPr>
            </w:pPr>
            <w:r w:rsidRPr="008E22AD">
              <w:rPr>
                <w:rFonts w:ascii="Times New Roman" w:hAnsi="Times New Roman" w:cs="Times New Roman"/>
                <w:sz w:val="24"/>
                <w:szCs w:val="24"/>
              </w:rPr>
              <w:t xml:space="preserve">Панина О.В., преподаватель </w:t>
            </w:r>
          </w:p>
          <w:p w:rsidR="007922E9" w:rsidRPr="008E22AD" w:rsidRDefault="007922E9" w:rsidP="00516C36">
            <w:pPr>
              <w:pStyle w:val="a6"/>
              <w:jc w:val="center"/>
              <w:rPr>
                <w:rFonts w:ascii="Times New Roman" w:hAnsi="Times New Roman" w:cs="Times New Roman"/>
                <w:sz w:val="24"/>
                <w:szCs w:val="24"/>
              </w:rPr>
            </w:pPr>
          </w:p>
        </w:tc>
        <w:tc>
          <w:tcPr>
            <w:tcW w:w="2746" w:type="dxa"/>
          </w:tcPr>
          <w:p w:rsidR="007922E9" w:rsidRPr="008E22AD" w:rsidRDefault="007922E9" w:rsidP="001B755F">
            <w:pPr>
              <w:pStyle w:val="a6"/>
              <w:rPr>
                <w:rFonts w:ascii="Times New Roman" w:eastAsia="Calibri" w:hAnsi="Times New Roman" w:cs="Times New Roman"/>
                <w:sz w:val="24"/>
                <w:szCs w:val="24"/>
              </w:rPr>
            </w:pPr>
            <w:r w:rsidRPr="008E22AD">
              <w:rPr>
                <w:rFonts w:ascii="Times New Roman" w:hAnsi="Times New Roman" w:cs="Times New Roman"/>
                <w:sz w:val="24"/>
                <w:szCs w:val="24"/>
              </w:rPr>
              <w:lastRenderedPageBreak/>
              <w:t xml:space="preserve">ГБПОУ  </w:t>
            </w:r>
            <w:proofErr w:type="gramStart"/>
            <w:r w:rsidRPr="008E22AD">
              <w:rPr>
                <w:rFonts w:ascii="Times New Roman" w:hAnsi="Times New Roman" w:cs="Times New Roman"/>
                <w:sz w:val="24"/>
                <w:szCs w:val="24"/>
              </w:rPr>
              <w:t>СО</w:t>
            </w:r>
            <w:proofErr w:type="gramEnd"/>
            <w:r w:rsidRPr="008E22AD">
              <w:rPr>
                <w:rFonts w:ascii="Times New Roman" w:hAnsi="Times New Roman" w:cs="Times New Roman"/>
                <w:sz w:val="24"/>
                <w:szCs w:val="24"/>
              </w:rPr>
              <w:t xml:space="preserve"> </w:t>
            </w:r>
            <w:r w:rsidRPr="008E22AD">
              <w:rPr>
                <w:rFonts w:ascii="Times New Roman" w:eastAsia="Calibri" w:hAnsi="Times New Roman" w:cs="Times New Roman"/>
                <w:sz w:val="24"/>
                <w:szCs w:val="24"/>
              </w:rPr>
              <w:t xml:space="preserve">«Тольяттинский </w:t>
            </w:r>
            <w:r w:rsidRPr="008E22AD">
              <w:rPr>
                <w:rFonts w:ascii="Times New Roman" w:eastAsia="Calibri" w:hAnsi="Times New Roman" w:cs="Times New Roman"/>
                <w:sz w:val="24"/>
                <w:szCs w:val="24"/>
              </w:rPr>
              <w:lastRenderedPageBreak/>
              <w:t>музыкальный колледж имени Р.К.Щедрина»</w:t>
            </w:r>
          </w:p>
          <w:p w:rsidR="007922E9" w:rsidRPr="008E22AD" w:rsidRDefault="007922E9" w:rsidP="001B755F">
            <w:pPr>
              <w:pStyle w:val="a6"/>
              <w:rPr>
                <w:rFonts w:ascii="Times New Roman" w:hAnsi="Times New Roman" w:cs="Times New Roman"/>
                <w:sz w:val="24"/>
                <w:szCs w:val="24"/>
              </w:rPr>
            </w:pPr>
          </w:p>
        </w:tc>
      </w:tr>
      <w:tr w:rsidR="001867C3" w:rsidRPr="008E22AD" w:rsidTr="0055447B">
        <w:tc>
          <w:tcPr>
            <w:tcW w:w="675" w:type="dxa"/>
          </w:tcPr>
          <w:p w:rsidR="001867C3" w:rsidRPr="008E22AD" w:rsidRDefault="00C935C0"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lastRenderedPageBreak/>
              <w:t>20</w:t>
            </w:r>
          </w:p>
        </w:tc>
        <w:tc>
          <w:tcPr>
            <w:tcW w:w="3748" w:type="dxa"/>
          </w:tcPr>
          <w:p w:rsidR="001867C3" w:rsidRPr="008E22AD" w:rsidRDefault="001867C3" w:rsidP="001B755F">
            <w:pPr>
              <w:autoSpaceDE w:val="0"/>
              <w:autoSpaceDN w:val="0"/>
              <w:adjustRightInd w:val="0"/>
              <w:rPr>
                <w:rFonts w:ascii="Times New Roman" w:hAnsi="Times New Roman" w:cs="Times New Roman"/>
                <w:sz w:val="24"/>
                <w:szCs w:val="24"/>
              </w:rPr>
            </w:pPr>
            <w:r w:rsidRPr="008E22AD">
              <w:rPr>
                <w:rFonts w:ascii="Times New Roman" w:hAnsi="Times New Roman" w:cs="Times New Roman"/>
                <w:sz w:val="24"/>
                <w:szCs w:val="24"/>
              </w:rPr>
              <w:t>Рабочая программа  учебной дисциплины  ОД.01.03.  Математика</w:t>
            </w:r>
          </w:p>
        </w:tc>
        <w:tc>
          <w:tcPr>
            <w:tcW w:w="3358" w:type="dxa"/>
          </w:tcPr>
          <w:p w:rsidR="001867C3" w:rsidRPr="008E22AD" w:rsidRDefault="001867C3" w:rsidP="001867C3">
            <w:pPr>
              <w:pStyle w:val="a6"/>
              <w:rPr>
                <w:rFonts w:ascii="Times New Roman" w:hAnsi="Times New Roman" w:cs="Times New Roman"/>
                <w:sz w:val="24"/>
                <w:szCs w:val="24"/>
              </w:rPr>
            </w:pPr>
            <w:r w:rsidRPr="008E22AD">
              <w:rPr>
                <w:rFonts w:ascii="Times New Roman" w:hAnsi="Times New Roman" w:cs="Times New Roman"/>
                <w:sz w:val="24"/>
                <w:szCs w:val="24"/>
              </w:rPr>
              <w:t xml:space="preserve">52.02.04 Актерское искусство, </w:t>
            </w:r>
          </w:p>
          <w:p w:rsidR="001867C3" w:rsidRPr="008E22AD" w:rsidRDefault="004E16A8" w:rsidP="001867C3">
            <w:pPr>
              <w:pStyle w:val="a6"/>
              <w:rPr>
                <w:rFonts w:ascii="Times New Roman" w:hAnsi="Times New Roman" w:cs="Times New Roman"/>
                <w:sz w:val="24"/>
                <w:szCs w:val="24"/>
              </w:rPr>
            </w:pPr>
            <w:r w:rsidRPr="008E22AD">
              <w:rPr>
                <w:rFonts w:ascii="Times New Roman" w:hAnsi="Times New Roman" w:cs="Times New Roman"/>
                <w:bCs/>
                <w:sz w:val="24"/>
                <w:szCs w:val="24"/>
              </w:rPr>
              <w:t>Направленность:</w:t>
            </w:r>
            <w:r w:rsidRPr="008E22AD">
              <w:rPr>
                <w:rFonts w:ascii="Times New Roman" w:hAnsi="Times New Roman" w:cs="Times New Roman"/>
                <w:b/>
                <w:bCs/>
                <w:sz w:val="24"/>
                <w:szCs w:val="24"/>
              </w:rPr>
              <w:t xml:space="preserve"> </w:t>
            </w:r>
            <w:r w:rsidR="001867C3" w:rsidRPr="008E22AD">
              <w:rPr>
                <w:rFonts w:ascii="Times New Roman" w:hAnsi="Times New Roman" w:cs="Times New Roman"/>
                <w:sz w:val="24"/>
                <w:szCs w:val="24"/>
              </w:rPr>
              <w:t>Актер драматического театра и кино</w:t>
            </w:r>
          </w:p>
        </w:tc>
        <w:tc>
          <w:tcPr>
            <w:tcW w:w="2240" w:type="dxa"/>
          </w:tcPr>
          <w:p w:rsidR="001867C3" w:rsidRPr="008E22AD" w:rsidRDefault="001867C3" w:rsidP="001B755F">
            <w:pPr>
              <w:autoSpaceDE w:val="0"/>
              <w:autoSpaceDN w:val="0"/>
              <w:adjustRightInd w:val="0"/>
              <w:rPr>
                <w:rFonts w:ascii="Times New Roman" w:hAnsi="Times New Roman" w:cs="Times New Roman"/>
                <w:sz w:val="24"/>
                <w:szCs w:val="24"/>
              </w:rPr>
            </w:pPr>
            <w:r w:rsidRPr="008E22AD">
              <w:rPr>
                <w:rFonts w:ascii="Times New Roman" w:hAnsi="Times New Roman" w:cs="Times New Roman"/>
                <w:sz w:val="24"/>
                <w:szCs w:val="24"/>
              </w:rPr>
              <w:t xml:space="preserve">Рабочая программа  учебной дисциплины  </w:t>
            </w:r>
          </w:p>
        </w:tc>
        <w:tc>
          <w:tcPr>
            <w:tcW w:w="2195" w:type="dxa"/>
          </w:tcPr>
          <w:p w:rsidR="001867C3" w:rsidRPr="008E22AD" w:rsidRDefault="001867C3" w:rsidP="001B755F">
            <w:pPr>
              <w:autoSpaceDE w:val="0"/>
              <w:autoSpaceDN w:val="0"/>
              <w:adjustRightInd w:val="0"/>
              <w:rPr>
                <w:rFonts w:ascii="Times New Roman" w:hAnsi="Times New Roman" w:cs="Times New Roman"/>
                <w:sz w:val="24"/>
                <w:szCs w:val="24"/>
              </w:rPr>
            </w:pPr>
            <w:r w:rsidRPr="008E22AD">
              <w:rPr>
                <w:rFonts w:ascii="Times New Roman" w:hAnsi="Times New Roman" w:cs="Times New Roman"/>
                <w:sz w:val="24"/>
                <w:szCs w:val="24"/>
              </w:rPr>
              <w:t>Помякшева Н.Н.,</w:t>
            </w:r>
          </w:p>
          <w:p w:rsidR="001867C3" w:rsidRPr="008E22AD" w:rsidRDefault="001867C3" w:rsidP="001B755F">
            <w:pPr>
              <w:autoSpaceDE w:val="0"/>
              <w:autoSpaceDN w:val="0"/>
              <w:adjustRightInd w:val="0"/>
              <w:rPr>
                <w:rFonts w:ascii="Times New Roman" w:hAnsi="Times New Roman" w:cs="Times New Roman"/>
                <w:sz w:val="24"/>
                <w:szCs w:val="24"/>
              </w:rPr>
            </w:pPr>
            <w:r w:rsidRPr="008E22AD">
              <w:rPr>
                <w:rFonts w:ascii="Times New Roman" w:hAnsi="Times New Roman" w:cs="Times New Roman"/>
                <w:sz w:val="24"/>
                <w:szCs w:val="24"/>
              </w:rPr>
              <w:t>преподаватель</w:t>
            </w:r>
          </w:p>
        </w:tc>
        <w:tc>
          <w:tcPr>
            <w:tcW w:w="2746" w:type="dxa"/>
          </w:tcPr>
          <w:p w:rsidR="001867C3" w:rsidRPr="008E22AD" w:rsidRDefault="001867C3" w:rsidP="001B755F">
            <w:pPr>
              <w:pStyle w:val="a6"/>
              <w:rPr>
                <w:rFonts w:ascii="Times New Roman" w:hAnsi="Times New Roman" w:cs="Times New Roman"/>
                <w:sz w:val="24"/>
                <w:szCs w:val="24"/>
              </w:rPr>
            </w:pPr>
            <w:r w:rsidRPr="008E22AD">
              <w:rPr>
                <w:rFonts w:ascii="Times New Roman" w:eastAsia="Times New Roman" w:hAnsi="Times New Roman" w:cs="Times New Roman"/>
                <w:sz w:val="24"/>
                <w:szCs w:val="24"/>
              </w:rPr>
              <w:t>ГБПОУ  «Самарское областное училище культуры   и искусств»</w:t>
            </w:r>
          </w:p>
        </w:tc>
      </w:tr>
      <w:tr w:rsidR="007922E9" w:rsidRPr="008E22AD" w:rsidTr="0055447B">
        <w:tc>
          <w:tcPr>
            <w:tcW w:w="675" w:type="dxa"/>
          </w:tcPr>
          <w:p w:rsidR="007922E9" w:rsidRPr="008E22AD" w:rsidRDefault="00C935C0"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21</w:t>
            </w:r>
          </w:p>
        </w:tc>
        <w:tc>
          <w:tcPr>
            <w:tcW w:w="3748" w:type="dxa"/>
          </w:tcPr>
          <w:p w:rsidR="007922E9" w:rsidRPr="008E22AD" w:rsidRDefault="007922E9" w:rsidP="00516C36">
            <w:pPr>
              <w:autoSpaceDE w:val="0"/>
              <w:autoSpaceDN w:val="0"/>
              <w:adjustRightInd w:val="0"/>
              <w:rPr>
                <w:rFonts w:ascii="Times New Roman" w:hAnsi="Times New Roman" w:cs="Times New Roman"/>
                <w:sz w:val="24"/>
                <w:szCs w:val="24"/>
              </w:rPr>
            </w:pPr>
            <w:r w:rsidRPr="008E22AD">
              <w:rPr>
                <w:rFonts w:ascii="Times New Roman" w:hAnsi="Times New Roman" w:cs="Times New Roman"/>
                <w:bCs/>
                <w:sz w:val="24"/>
                <w:szCs w:val="24"/>
              </w:rPr>
              <w:t xml:space="preserve">Рабочая программа производственной практики </w:t>
            </w:r>
          </w:p>
          <w:p w:rsidR="007922E9" w:rsidRPr="008E22AD" w:rsidRDefault="007922E9" w:rsidP="00516C36">
            <w:pPr>
              <w:autoSpaceDE w:val="0"/>
              <w:autoSpaceDN w:val="0"/>
              <w:adjustRightInd w:val="0"/>
              <w:rPr>
                <w:rFonts w:ascii="Times New Roman" w:hAnsi="Times New Roman" w:cs="Times New Roman"/>
                <w:sz w:val="24"/>
                <w:szCs w:val="24"/>
              </w:rPr>
            </w:pPr>
            <w:r w:rsidRPr="008E22AD">
              <w:rPr>
                <w:rFonts w:ascii="Times New Roman" w:hAnsi="Times New Roman" w:cs="Times New Roman"/>
                <w:bCs/>
                <w:sz w:val="24"/>
                <w:szCs w:val="24"/>
              </w:rPr>
              <w:t xml:space="preserve">(по профилю специальности) </w:t>
            </w:r>
          </w:p>
          <w:p w:rsidR="007922E9" w:rsidRPr="008E22AD" w:rsidRDefault="007922E9" w:rsidP="00516C36">
            <w:pPr>
              <w:autoSpaceDE w:val="0"/>
              <w:autoSpaceDN w:val="0"/>
              <w:adjustRightInd w:val="0"/>
              <w:rPr>
                <w:rFonts w:ascii="Times New Roman" w:hAnsi="Times New Roman" w:cs="Times New Roman"/>
                <w:sz w:val="24"/>
                <w:szCs w:val="24"/>
              </w:rPr>
            </w:pPr>
            <w:r w:rsidRPr="008E22AD">
              <w:rPr>
                <w:rFonts w:ascii="Times New Roman" w:hAnsi="Times New Roman" w:cs="Times New Roman"/>
                <w:bCs/>
                <w:sz w:val="24"/>
                <w:szCs w:val="24"/>
              </w:rPr>
              <w:t xml:space="preserve">ПП.01 Исполнительская практика </w:t>
            </w:r>
          </w:p>
          <w:p w:rsidR="007922E9" w:rsidRPr="008E22AD" w:rsidRDefault="007922E9" w:rsidP="001B755F">
            <w:pPr>
              <w:autoSpaceDE w:val="0"/>
              <w:autoSpaceDN w:val="0"/>
              <w:adjustRightInd w:val="0"/>
              <w:rPr>
                <w:rFonts w:ascii="Times New Roman" w:hAnsi="Times New Roman" w:cs="Times New Roman"/>
                <w:sz w:val="24"/>
                <w:szCs w:val="24"/>
              </w:rPr>
            </w:pPr>
          </w:p>
        </w:tc>
        <w:tc>
          <w:tcPr>
            <w:tcW w:w="3358" w:type="dxa"/>
          </w:tcPr>
          <w:p w:rsidR="007922E9" w:rsidRPr="008E22AD" w:rsidRDefault="007922E9" w:rsidP="00516C36">
            <w:pPr>
              <w:pStyle w:val="2"/>
              <w:rPr>
                <w:rStyle w:val="markedcontent"/>
                <w:rFonts w:ascii="Times New Roman" w:hAnsi="Times New Roman"/>
                <w:bCs/>
                <w:shd w:val="clear" w:color="auto" w:fill="F5F5F5"/>
              </w:rPr>
            </w:pPr>
            <w:r w:rsidRPr="008E22AD">
              <w:rPr>
                <w:rStyle w:val="markedcontent"/>
                <w:rFonts w:ascii="Times New Roman" w:hAnsi="Times New Roman"/>
                <w:bCs/>
                <w:shd w:val="clear" w:color="auto" w:fill="F5F5F5"/>
              </w:rPr>
              <w:t>53.02.03.Инструментальное </w:t>
            </w:r>
          </w:p>
          <w:p w:rsidR="007922E9" w:rsidRPr="008E22AD" w:rsidRDefault="007922E9" w:rsidP="00516C36">
            <w:pPr>
              <w:pStyle w:val="2"/>
              <w:rPr>
                <w:rStyle w:val="markedcontent"/>
                <w:rFonts w:ascii="Times New Roman" w:hAnsi="Times New Roman"/>
                <w:bCs/>
                <w:shd w:val="clear" w:color="auto" w:fill="F5F5F5"/>
              </w:rPr>
            </w:pPr>
            <w:r w:rsidRPr="008E22AD">
              <w:rPr>
                <w:rStyle w:val="markedcontent"/>
                <w:rFonts w:ascii="Times New Roman" w:hAnsi="Times New Roman"/>
                <w:bCs/>
                <w:shd w:val="clear" w:color="auto" w:fill="F5F5F5"/>
              </w:rPr>
              <w:t xml:space="preserve">исполнительство (по видам инструментов) </w:t>
            </w:r>
          </w:p>
          <w:p w:rsidR="007922E9" w:rsidRPr="008E22AD" w:rsidRDefault="004E16A8" w:rsidP="00516C36">
            <w:pPr>
              <w:pStyle w:val="2"/>
              <w:rPr>
                <w:rFonts w:ascii="Times New Roman" w:hAnsi="Times New Roman"/>
              </w:rPr>
            </w:pPr>
            <w:r w:rsidRPr="008E22AD">
              <w:rPr>
                <w:rFonts w:ascii="Times New Roman" w:hAnsi="Times New Roman"/>
                <w:bCs/>
              </w:rPr>
              <w:t>Направленность</w:t>
            </w:r>
            <w:proofErr w:type="gramStart"/>
            <w:r w:rsidRPr="008E22AD">
              <w:rPr>
                <w:rFonts w:ascii="Times New Roman" w:hAnsi="Times New Roman"/>
                <w:bCs/>
              </w:rPr>
              <w:t>:</w:t>
            </w:r>
            <w:r w:rsidR="007922E9" w:rsidRPr="008E22AD">
              <w:rPr>
                <w:rStyle w:val="markedcontent"/>
                <w:rFonts w:ascii="Times New Roman" w:hAnsi="Times New Roman"/>
                <w:bCs/>
                <w:shd w:val="clear" w:color="auto" w:fill="F5F5F5"/>
              </w:rPr>
              <w:t>:</w:t>
            </w:r>
            <w:proofErr w:type="gramEnd"/>
          </w:p>
          <w:p w:rsidR="007922E9" w:rsidRPr="008E22AD" w:rsidRDefault="007922E9" w:rsidP="008E22AD">
            <w:pPr>
              <w:autoSpaceDE w:val="0"/>
              <w:autoSpaceDN w:val="0"/>
              <w:adjustRightInd w:val="0"/>
              <w:rPr>
                <w:rFonts w:ascii="Times New Roman" w:hAnsi="Times New Roman" w:cs="Times New Roman"/>
                <w:sz w:val="24"/>
                <w:szCs w:val="24"/>
              </w:rPr>
            </w:pPr>
            <w:r w:rsidRPr="008E22AD">
              <w:rPr>
                <w:rFonts w:ascii="Times New Roman" w:hAnsi="Times New Roman" w:cs="Times New Roman"/>
                <w:bCs/>
                <w:sz w:val="24"/>
                <w:szCs w:val="24"/>
              </w:rPr>
              <w:t xml:space="preserve">Инструменты народного оркестра </w:t>
            </w:r>
          </w:p>
        </w:tc>
        <w:tc>
          <w:tcPr>
            <w:tcW w:w="2240" w:type="dxa"/>
          </w:tcPr>
          <w:p w:rsidR="007922E9" w:rsidRPr="008E22AD" w:rsidRDefault="007922E9" w:rsidP="00516C36">
            <w:pPr>
              <w:autoSpaceDE w:val="0"/>
              <w:autoSpaceDN w:val="0"/>
              <w:adjustRightInd w:val="0"/>
              <w:rPr>
                <w:rFonts w:ascii="Times New Roman" w:hAnsi="Times New Roman" w:cs="Times New Roman"/>
                <w:sz w:val="24"/>
                <w:szCs w:val="24"/>
              </w:rPr>
            </w:pPr>
            <w:r w:rsidRPr="008E22AD">
              <w:rPr>
                <w:rFonts w:ascii="Times New Roman" w:hAnsi="Times New Roman" w:cs="Times New Roman"/>
                <w:bCs/>
                <w:sz w:val="24"/>
                <w:szCs w:val="24"/>
              </w:rPr>
              <w:t xml:space="preserve">Рабочая программа производственной практики </w:t>
            </w:r>
          </w:p>
          <w:p w:rsidR="007922E9" w:rsidRPr="008E22AD" w:rsidRDefault="007922E9" w:rsidP="001B755F">
            <w:pPr>
              <w:autoSpaceDE w:val="0"/>
              <w:autoSpaceDN w:val="0"/>
              <w:adjustRightInd w:val="0"/>
              <w:rPr>
                <w:rFonts w:ascii="Times New Roman" w:hAnsi="Times New Roman" w:cs="Times New Roman"/>
                <w:sz w:val="24"/>
                <w:szCs w:val="24"/>
              </w:rPr>
            </w:pPr>
          </w:p>
        </w:tc>
        <w:tc>
          <w:tcPr>
            <w:tcW w:w="2195" w:type="dxa"/>
          </w:tcPr>
          <w:p w:rsidR="007922E9" w:rsidRPr="008E22AD" w:rsidRDefault="007922E9" w:rsidP="00516C36">
            <w:pPr>
              <w:autoSpaceDE w:val="0"/>
              <w:autoSpaceDN w:val="0"/>
              <w:adjustRightInd w:val="0"/>
              <w:jc w:val="center"/>
              <w:rPr>
                <w:rFonts w:ascii="Times New Roman" w:hAnsi="Times New Roman" w:cs="Times New Roman"/>
                <w:sz w:val="24"/>
                <w:szCs w:val="24"/>
              </w:rPr>
            </w:pPr>
            <w:proofErr w:type="spellStart"/>
            <w:r w:rsidRPr="008E22AD">
              <w:rPr>
                <w:rFonts w:ascii="Times New Roman" w:hAnsi="Times New Roman" w:cs="Times New Roman"/>
                <w:sz w:val="24"/>
                <w:szCs w:val="24"/>
              </w:rPr>
              <w:t>Шикина</w:t>
            </w:r>
            <w:proofErr w:type="spellEnd"/>
            <w:r w:rsidRPr="008E22AD">
              <w:rPr>
                <w:rFonts w:ascii="Times New Roman" w:hAnsi="Times New Roman" w:cs="Times New Roman"/>
                <w:sz w:val="24"/>
                <w:szCs w:val="24"/>
              </w:rPr>
              <w:t xml:space="preserve"> Ю.В., председатель ПЦК</w:t>
            </w:r>
          </w:p>
          <w:p w:rsidR="007922E9" w:rsidRPr="008E22AD" w:rsidRDefault="007922E9" w:rsidP="001B755F">
            <w:pPr>
              <w:autoSpaceDE w:val="0"/>
              <w:autoSpaceDN w:val="0"/>
              <w:adjustRightInd w:val="0"/>
              <w:rPr>
                <w:rFonts w:ascii="Times New Roman" w:hAnsi="Times New Roman" w:cs="Times New Roman"/>
                <w:sz w:val="24"/>
                <w:szCs w:val="24"/>
              </w:rPr>
            </w:pPr>
          </w:p>
        </w:tc>
        <w:tc>
          <w:tcPr>
            <w:tcW w:w="2746" w:type="dxa"/>
          </w:tcPr>
          <w:p w:rsidR="007922E9" w:rsidRPr="008E22AD" w:rsidRDefault="007922E9" w:rsidP="00516C36">
            <w:pPr>
              <w:pStyle w:val="a6"/>
              <w:rPr>
                <w:rFonts w:ascii="Times New Roman" w:eastAsia="Calibri" w:hAnsi="Times New Roman" w:cs="Times New Roman"/>
                <w:sz w:val="24"/>
                <w:szCs w:val="24"/>
              </w:rPr>
            </w:pPr>
            <w:r w:rsidRPr="008E22AD">
              <w:rPr>
                <w:rFonts w:ascii="Times New Roman" w:hAnsi="Times New Roman" w:cs="Times New Roman"/>
                <w:sz w:val="24"/>
                <w:szCs w:val="24"/>
              </w:rPr>
              <w:t xml:space="preserve">ГБПОУ  </w:t>
            </w:r>
            <w:proofErr w:type="gramStart"/>
            <w:r w:rsidRPr="008E22AD">
              <w:rPr>
                <w:rFonts w:ascii="Times New Roman" w:hAnsi="Times New Roman" w:cs="Times New Roman"/>
                <w:sz w:val="24"/>
                <w:szCs w:val="24"/>
              </w:rPr>
              <w:t>СО</w:t>
            </w:r>
            <w:proofErr w:type="gramEnd"/>
            <w:r w:rsidRPr="008E22AD">
              <w:rPr>
                <w:rFonts w:ascii="Times New Roman" w:hAnsi="Times New Roman" w:cs="Times New Roman"/>
                <w:sz w:val="24"/>
                <w:szCs w:val="24"/>
              </w:rPr>
              <w:t xml:space="preserve"> </w:t>
            </w:r>
            <w:r w:rsidRPr="008E22AD">
              <w:rPr>
                <w:rFonts w:ascii="Times New Roman" w:eastAsia="Calibri" w:hAnsi="Times New Roman" w:cs="Times New Roman"/>
                <w:sz w:val="24"/>
                <w:szCs w:val="24"/>
              </w:rPr>
              <w:t>«Тольяттинский музыкальный колледж имени Р.К.Щедрина»</w:t>
            </w:r>
          </w:p>
          <w:p w:rsidR="007922E9" w:rsidRPr="008E22AD" w:rsidRDefault="007922E9" w:rsidP="001B755F">
            <w:pPr>
              <w:pStyle w:val="a6"/>
              <w:rPr>
                <w:rFonts w:ascii="Times New Roman" w:hAnsi="Times New Roman" w:cs="Times New Roman"/>
                <w:sz w:val="24"/>
                <w:szCs w:val="24"/>
              </w:rPr>
            </w:pPr>
          </w:p>
        </w:tc>
      </w:tr>
      <w:tr w:rsidR="001867C3" w:rsidRPr="008E22AD" w:rsidTr="0055447B">
        <w:tc>
          <w:tcPr>
            <w:tcW w:w="675" w:type="dxa"/>
          </w:tcPr>
          <w:p w:rsidR="001867C3" w:rsidRPr="008E22AD" w:rsidRDefault="00C935C0"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22</w:t>
            </w:r>
          </w:p>
        </w:tc>
        <w:tc>
          <w:tcPr>
            <w:tcW w:w="3748" w:type="dxa"/>
          </w:tcPr>
          <w:p w:rsidR="001867C3" w:rsidRPr="008E22AD" w:rsidRDefault="001867C3" w:rsidP="00516C36">
            <w:pPr>
              <w:autoSpaceDE w:val="0"/>
              <w:autoSpaceDN w:val="0"/>
              <w:adjustRightInd w:val="0"/>
              <w:rPr>
                <w:rFonts w:ascii="Times New Roman" w:hAnsi="Times New Roman" w:cs="Times New Roman"/>
                <w:sz w:val="24"/>
                <w:szCs w:val="24"/>
              </w:rPr>
            </w:pPr>
            <w:r w:rsidRPr="008E22AD">
              <w:rPr>
                <w:rFonts w:ascii="Times New Roman" w:hAnsi="Times New Roman" w:cs="Times New Roman"/>
                <w:sz w:val="24"/>
                <w:szCs w:val="24"/>
              </w:rPr>
              <w:t>Комплект  оценочных  сре</w:t>
            </w:r>
            <w:proofErr w:type="gramStart"/>
            <w:r w:rsidRPr="008E22AD">
              <w:rPr>
                <w:rFonts w:ascii="Times New Roman" w:hAnsi="Times New Roman" w:cs="Times New Roman"/>
                <w:sz w:val="24"/>
                <w:szCs w:val="24"/>
              </w:rPr>
              <w:t>дств   дл</w:t>
            </w:r>
            <w:proofErr w:type="gramEnd"/>
            <w:r w:rsidRPr="008E22AD">
              <w:rPr>
                <w:rFonts w:ascii="Times New Roman" w:hAnsi="Times New Roman" w:cs="Times New Roman"/>
                <w:sz w:val="24"/>
                <w:szCs w:val="24"/>
              </w:rPr>
              <w:t>я  оценки   итоговых образовательных    результатов</w:t>
            </w:r>
          </w:p>
          <w:p w:rsidR="001867C3" w:rsidRPr="008E22AD" w:rsidRDefault="001867C3" w:rsidP="00516C36">
            <w:pPr>
              <w:autoSpaceDE w:val="0"/>
              <w:autoSpaceDN w:val="0"/>
              <w:adjustRightInd w:val="0"/>
              <w:rPr>
                <w:rFonts w:ascii="Times New Roman" w:hAnsi="Times New Roman" w:cs="Times New Roman"/>
                <w:sz w:val="24"/>
                <w:szCs w:val="24"/>
              </w:rPr>
            </w:pPr>
            <w:r w:rsidRPr="008E22AD">
              <w:rPr>
                <w:rFonts w:ascii="Times New Roman" w:hAnsi="Times New Roman" w:cs="Times New Roman"/>
                <w:sz w:val="24"/>
                <w:szCs w:val="24"/>
              </w:rPr>
              <w:t xml:space="preserve">по учебной дисциплине </w:t>
            </w:r>
          </w:p>
          <w:p w:rsidR="001867C3" w:rsidRPr="008E22AD" w:rsidRDefault="001867C3" w:rsidP="00516C36">
            <w:pPr>
              <w:autoSpaceDE w:val="0"/>
              <w:autoSpaceDN w:val="0"/>
              <w:adjustRightInd w:val="0"/>
              <w:rPr>
                <w:rFonts w:ascii="Times New Roman" w:hAnsi="Times New Roman" w:cs="Times New Roman"/>
                <w:sz w:val="24"/>
                <w:szCs w:val="24"/>
              </w:rPr>
            </w:pPr>
            <w:r w:rsidRPr="008E22AD">
              <w:rPr>
                <w:rFonts w:ascii="Times New Roman" w:hAnsi="Times New Roman" w:cs="Times New Roman"/>
                <w:sz w:val="24"/>
                <w:szCs w:val="24"/>
              </w:rPr>
              <w:t>ОД. 01.04.   Информатика</w:t>
            </w:r>
          </w:p>
        </w:tc>
        <w:tc>
          <w:tcPr>
            <w:tcW w:w="3358" w:type="dxa"/>
          </w:tcPr>
          <w:p w:rsidR="001867C3" w:rsidRPr="008E22AD" w:rsidRDefault="001867C3" w:rsidP="001867C3">
            <w:pPr>
              <w:pStyle w:val="a6"/>
              <w:rPr>
                <w:rFonts w:ascii="Times New Roman" w:hAnsi="Times New Roman" w:cs="Times New Roman"/>
                <w:sz w:val="24"/>
                <w:szCs w:val="24"/>
              </w:rPr>
            </w:pPr>
            <w:r w:rsidRPr="008E22AD">
              <w:rPr>
                <w:rFonts w:ascii="Times New Roman" w:hAnsi="Times New Roman" w:cs="Times New Roman"/>
                <w:sz w:val="24"/>
                <w:szCs w:val="24"/>
              </w:rPr>
              <w:t xml:space="preserve">52.02.04 Актерское искусство, </w:t>
            </w:r>
          </w:p>
          <w:p w:rsidR="001867C3" w:rsidRPr="008E22AD" w:rsidRDefault="004E16A8" w:rsidP="001867C3">
            <w:pPr>
              <w:pStyle w:val="2"/>
              <w:rPr>
                <w:rStyle w:val="markedcontent"/>
                <w:rFonts w:ascii="Times New Roman" w:hAnsi="Times New Roman"/>
                <w:bCs/>
                <w:shd w:val="clear" w:color="auto" w:fill="F5F5F5"/>
              </w:rPr>
            </w:pPr>
            <w:r w:rsidRPr="008E22AD">
              <w:rPr>
                <w:rFonts w:ascii="Times New Roman" w:hAnsi="Times New Roman"/>
                <w:bCs/>
              </w:rPr>
              <w:t>Направленность:</w:t>
            </w:r>
            <w:r w:rsidRPr="008E22AD">
              <w:rPr>
                <w:rFonts w:ascii="Times New Roman" w:hAnsi="Times New Roman"/>
                <w:b/>
                <w:bCs/>
              </w:rPr>
              <w:t xml:space="preserve"> </w:t>
            </w:r>
            <w:r w:rsidR="001867C3" w:rsidRPr="008E22AD">
              <w:rPr>
                <w:rFonts w:ascii="Times New Roman" w:hAnsi="Times New Roman"/>
              </w:rPr>
              <w:t>Актер драматического театра и кино</w:t>
            </w:r>
          </w:p>
        </w:tc>
        <w:tc>
          <w:tcPr>
            <w:tcW w:w="2240" w:type="dxa"/>
          </w:tcPr>
          <w:p w:rsidR="001867C3" w:rsidRPr="008E22AD" w:rsidRDefault="001867C3" w:rsidP="00516C36">
            <w:pPr>
              <w:autoSpaceDE w:val="0"/>
              <w:autoSpaceDN w:val="0"/>
              <w:adjustRightInd w:val="0"/>
              <w:rPr>
                <w:rFonts w:ascii="Times New Roman" w:hAnsi="Times New Roman" w:cs="Times New Roman"/>
                <w:bCs/>
                <w:sz w:val="24"/>
                <w:szCs w:val="24"/>
              </w:rPr>
            </w:pPr>
            <w:r w:rsidRPr="008E22AD">
              <w:rPr>
                <w:rFonts w:ascii="Times New Roman" w:hAnsi="Times New Roman" w:cs="Times New Roman"/>
                <w:sz w:val="24"/>
                <w:szCs w:val="24"/>
              </w:rPr>
              <w:t xml:space="preserve">Комплект  оценочных  средств   </w:t>
            </w:r>
          </w:p>
        </w:tc>
        <w:tc>
          <w:tcPr>
            <w:tcW w:w="2195" w:type="dxa"/>
          </w:tcPr>
          <w:p w:rsidR="001867C3" w:rsidRPr="008E22AD" w:rsidRDefault="001867C3" w:rsidP="00E62ABF">
            <w:pPr>
              <w:autoSpaceDE w:val="0"/>
              <w:autoSpaceDN w:val="0"/>
              <w:adjustRightInd w:val="0"/>
              <w:rPr>
                <w:rFonts w:ascii="Times New Roman" w:hAnsi="Times New Roman" w:cs="Times New Roman"/>
                <w:sz w:val="24"/>
                <w:szCs w:val="24"/>
              </w:rPr>
            </w:pPr>
            <w:r w:rsidRPr="008E22AD">
              <w:rPr>
                <w:rFonts w:ascii="Times New Roman" w:hAnsi="Times New Roman" w:cs="Times New Roman"/>
                <w:sz w:val="24"/>
                <w:szCs w:val="24"/>
              </w:rPr>
              <w:t>Помякшева Н.Н.,</w:t>
            </w:r>
          </w:p>
          <w:p w:rsidR="001867C3" w:rsidRPr="008E22AD" w:rsidRDefault="001867C3" w:rsidP="00E62ABF">
            <w:pPr>
              <w:autoSpaceDE w:val="0"/>
              <w:autoSpaceDN w:val="0"/>
              <w:adjustRightInd w:val="0"/>
              <w:rPr>
                <w:rFonts w:ascii="Times New Roman" w:hAnsi="Times New Roman" w:cs="Times New Roman"/>
                <w:sz w:val="24"/>
                <w:szCs w:val="24"/>
              </w:rPr>
            </w:pPr>
            <w:r w:rsidRPr="008E22AD">
              <w:rPr>
                <w:rFonts w:ascii="Times New Roman" w:hAnsi="Times New Roman" w:cs="Times New Roman"/>
                <w:sz w:val="24"/>
                <w:szCs w:val="24"/>
              </w:rPr>
              <w:t>преподаватель</w:t>
            </w:r>
          </w:p>
        </w:tc>
        <w:tc>
          <w:tcPr>
            <w:tcW w:w="2746" w:type="dxa"/>
          </w:tcPr>
          <w:p w:rsidR="001867C3" w:rsidRPr="008E22AD" w:rsidRDefault="001867C3" w:rsidP="00E62ABF">
            <w:pPr>
              <w:pStyle w:val="a6"/>
              <w:rPr>
                <w:rFonts w:ascii="Times New Roman" w:hAnsi="Times New Roman" w:cs="Times New Roman"/>
                <w:sz w:val="24"/>
                <w:szCs w:val="24"/>
              </w:rPr>
            </w:pPr>
            <w:r w:rsidRPr="008E22AD">
              <w:rPr>
                <w:rFonts w:ascii="Times New Roman" w:eastAsia="Times New Roman" w:hAnsi="Times New Roman" w:cs="Times New Roman"/>
                <w:sz w:val="24"/>
                <w:szCs w:val="24"/>
              </w:rPr>
              <w:t>ГБПОУ  «Самарское областное училище культуры   и искусств»</w:t>
            </w:r>
          </w:p>
        </w:tc>
      </w:tr>
      <w:tr w:rsidR="001867C3" w:rsidRPr="008E22AD" w:rsidTr="0055447B">
        <w:tc>
          <w:tcPr>
            <w:tcW w:w="675" w:type="dxa"/>
          </w:tcPr>
          <w:p w:rsidR="001867C3" w:rsidRPr="008E22AD" w:rsidRDefault="00C935C0"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23</w:t>
            </w:r>
          </w:p>
        </w:tc>
        <w:tc>
          <w:tcPr>
            <w:tcW w:w="3748" w:type="dxa"/>
          </w:tcPr>
          <w:p w:rsidR="001867C3" w:rsidRPr="008E22AD" w:rsidRDefault="001867C3" w:rsidP="00A4370F">
            <w:pPr>
              <w:pStyle w:val="a6"/>
              <w:rPr>
                <w:rFonts w:ascii="Times New Roman" w:hAnsi="Times New Roman" w:cs="Times New Roman"/>
                <w:sz w:val="24"/>
                <w:szCs w:val="24"/>
              </w:rPr>
            </w:pPr>
            <w:r w:rsidRPr="008E22AD">
              <w:rPr>
                <w:rFonts w:ascii="Times New Roman" w:hAnsi="Times New Roman" w:cs="Times New Roman"/>
                <w:sz w:val="24"/>
                <w:szCs w:val="24"/>
              </w:rPr>
              <w:t xml:space="preserve">Методические  рекомендации  по  выполнению  практических работ    в рамках  освоения   профессионального  модуля  </w:t>
            </w:r>
          </w:p>
          <w:p w:rsidR="001867C3" w:rsidRPr="008E22AD" w:rsidRDefault="001867C3" w:rsidP="00516C36">
            <w:pPr>
              <w:autoSpaceDE w:val="0"/>
              <w:autoSpaceDN w:val="0"/>
              <w:adjustRightInd w:val="0"/>
              <w:rPr>
                <w:rFonts w:ascii="Times New Roman" w:hAnsi="Times New Roman" w:cs="Times New Roman"/>
                <w:sz w:val="24"/>
                <w:szCs w:val="24"/>
              </w:rPr>
            </w:pPr>
            <w:r w:rsidRPr="008E22AD">
              <w:rPr>
                <w:rFonts w:ascii="Times New Roman" w:hAnsi="Times New Roman" w:cs="Times New Roman"/>
                <w:sz w:val="24"/>
                <w:szCs w:val="24"/>
              </w:rPr>
              <w:t>ПМ.01. Дирижерская деятельность МДК.01.01 Дирижирование, чтение с листа, хороведение</w:t>
            </w:r>
          </w:p>
        </w:tc>
        <w:tc>
          <w:tcPr>
            <w:tcW w:w="3358" w:type="dxa"/>
          </w:tcPr>
          <w:p w:rsidR="001867C3" w:rsidRPr="008E22AD" w:rsidRDefault="001867C3" w:rsidP="00516C36">
            <w:pPr>
              <w:pStyle w:val="2"/>
              <w:rPr>
                <w:rStyle w:val="markedcontent"/>
                <w:rFonts w:ascii="Times New Roman" w:hAnsi="Times New Roman"/>
                <w:bCs/>
                <w:shd w:val="clear" w:color="auto" w:fill="F5F5F5"/>
              </w:rPr>
            </w:pPr>
            <w:r w:rsidRPr="008E22AD">
              <w:rPr>
                <w:rStyle w:val="markedcontent"/>
                <w:rFonts w:ascii="Times New Roman" w:hAnsi="Times New Roman"/>
                <w:bCs/>
                <w:shd w:val="clear" w:color="auto" w:fill="F5F5F5"/>
              </w:rPr>
              <w:t>53.02.06.   Хоровое дирижирование</w:t>
            </w:r>
          </w:p>
        </w:tc>
        <w:tc>
          <w:tcPr>
            <w:tcW w:w="2240" w:type="dxa"/>
          </w:tcPr>
          <w:p w:rsidR="001867C3" w:rsidRPr="008E22AD" w:rsidRDefault="001867C3" w:rsidP="00516C36">
            <w:pPr>
              <w:autoSpaceDE w:val="0"/>
              <w:autoSpaceDN w:val="0"/>
              <w:adjustRightInd w:val="0"/>
              <w:rPr>
                <w:rFonts w:ascii="Times New Roman" w:hAnsi="Times New Roman" w:cs="Times New Roman"/>
                <w:bCs/>
                <w:sz w:val="24"/>
                <w:szCs w:val="24"/>
              </w:rPr>
            </w:pPr>
            <w:r w:rsidRPr="008E22AD">
              <w:rPr>
                <w:rFonts w:ascii="Times New Roman" w:hAnsi="Times New Roman" w:cs="Times New Roman"/>
                <w:sz w:val="24"/>
                <w:szCs w:val="24"/>
              </w:rPr>
              <w:t xml:space="preserve">Методические  рекомендации  </w:t>
            </w:r>
          </w:p>
        </w:tc>
        <w:tc>
          <w:tcPr>
            <w:tcW w:w="2195" w:type="dxa"/>
          </w:tcPr>
          <w:p w:rsidR="001867C3" w:rsidRPr="008E22AD" w:rsidRDefault="001867C3" w:rsidP="00516C36">
            <w:pPr>
              <w:autoSpaceDE w:val="0"/>
              <w:autoSpaceDN w:val="0"/>
              <w:adjustRightInd w:val="0"/>
              <w:jc w:val="center"/>
              <w:rPr>
                <w:rFonts w:ascii="Times New Roman" w:hAnsi="Times New Roman" w:cs="Times New Roman"/>
                <w:sz w:val="24"/>
                <w:szCs w:val="24"/>
              </w:rPr>
            </w:pPr>
            <w:r w:rsidRPr="008E22AD">
              <w:rPr>
                <w:rFonts w:ascii="Times New Roman" w:hAnsi="Times New Roman" w:cs="Times New Roman"/>
                <w:sz w:val="24"/>
                <w:szCs w:val="24"/>
              </w:rPr>
              <w:t xml:space="preserve">Степина Н.В., Трушина О.С., </w:t>
            </w:r>
            <w:proofErr w:type="spellStart"/>
            <w:r w:rsidRPr="008E22AD">
              <w:rPr>
                <w:rFonts w:ascii="Times New Roman" w:hAnsi="Times New Roman" w:cs="Times New Roman"/>
                <w:sz w:val="24"/>
                <w:szCs w:val="24"/>
              </w:rPr>
              <w:t>Агибалова</w:t>
            </w:r>
            <w:proofErr w:type="spellEnd"/>
            <w:r w:rsidRPr="008E22AD">
              <w:rPr>
                <w:rFonts w:ascii="Times New Roman" w:hAnsi="Times New Roman" w:cs="Times New Roman"/>
                <w:sz w:val="24"/>
                <w:szCs w:val="24"/>
              </w:rPr>
              <w:t xml:space="preserve"> О.А.,</w:t>
            </w:r>
          </w:p>
          <w:p w:rsidR="001867C3" w:rsidRPr="008E22AD" w:rsidRDefault="001867C3" w:rsidP="00516C36">
            <w:pPr>
              <w:autoSpaceDE w:val="0"/>
              <w:autoSpaceDN w:val="0"/>
              <w:adjustRightInd w:val="0"/>
              <w:jc w:val="center"/>
              <w:rPr>
                <w:rFonts w:ascii="Times New Roman" w:hAnsi="Times New Roman" w:cs="Times New Roman"/>
                <w:sz w:val="24"/>
                <w:szCs w:val="24"/>
              </w:rPr>
            </w:pPr>
            <w:r w:rsidRPr="008E22AD">
              <w:rPr>
                <w:rFonts w:ascii="Times New Roman" w:hAnsi="Times New Roman" w:cs="Times New Roman"/>
                <w:sz w:val="24"/>
                <w:szCs w:val="24"/>
              </w:rPr>
              <w:t>преподаватели</w:t>
            </w:r>
          </w:p>
        </w:tc>
        <w:tc>
          <w:tcPr>
            <w:tcW w:w="2746" w:type="dxa"/>
          </w:tcPr>
          <w:p w:rsidR="001867C3" w:rsidRPr="008E22AD" w:rsidRDefault="001867C3" w:rsidP="00A4370F">
            <w:pPr>
              <w:pStyle w:val="a6"/>
              <w:rPr>
                <w:rFonts w:ascii="Times New Roman" w:eastAsia="Calibri" w:hAnsi="Times New Roman" w:cs="Times New Roman"/>
                <w:sz w:val="24"/>
                <w:szCs w:val="24"/>
              </w:rPr>
            </w:pPr>
            <w:r w:rsidRPr="008E22AD">
              <w:rPr>
                <w:rFonts w:ascii="Times New Roman" w:hAnsi="Times New Roman" w:cs="Times New Roman"/>
                <w:sz w:val="24"/>
                <w:szCs w:val="24"/>
              </w:rPr>
              <w:t xml:space="preserve">ГБПОУ  </w:t>
            </w:r>
            <w:proofErr w:type="gramStart"/>
            <w:r w:rsidRPr="008E22AD">
              <w:rPr>
                <w:rFonts w:ascii="Times New Roman" w:hAnsi="Times New Roman" w:cs="Times New Roman"/>
                <w:sz w:val="24"/>
                <w:szCs w:val="24"/>
              </w:rPr>
              <w:t>СО</w:t>
            </w:r>
            <w:proofErr w:type="gramEnd"/>
            <w:r w:rsidRPr="008E22AD">
              <w:rPr>
                <w:rFonts w:ascii="Times New Roman" w:hAnsi="Times New Roman" w:cs="Times New Roman"/>
                <w:sz w:val="24"/>
                <w:szCs w:val="24"/>
              </w:rPr>
              <w:t xml:space="preserve"> </w:t>
            </w:r>
            <w:r w:rsidRPr="008E22AD">
              <w:rPr>
                <w:rFonts w:ascii="Times New Roman" w:eastAsia="Calibri" w:hAnsi="Times New Roman" w:cs="Times New Roman"/>
                <w:sz w:val="24"/>
                <w:szCs w:val="24"/>
              </w:rPr>
              <w:t>«Тольяттинский музыкальный колледж имени Р.К.Щедрина»</w:t>
            </w:r>
          </w:p>
          <w:p w:rsidR="001867C3" w:rsidRPr="008E22AD" w:rsidRDefault="001867C3" w:rsidP="00516C36">
            <w:pPr>
              <w:pStyle w:val="a6"/>
              <w:rPr>
                <w:rFonts w:ascii="Times New Roman" w:hAnsi="Times New Roman" w:cs="Times New Roman"/>
                <w:sz w:val="24"/>
                <w:szCs w:val="24"/>
              </w:rPr>
            </w:pPr>
          </w:p>
        </w:tc>
      </w:tr>
      <w:tr w:rsidR="001867C3" w:rsidRPr="008E22AD" w:rsidTr="0055447B">
        <w:tc>
          <w:tcPr>
            <w:tcW w:w="675" w:type="dxa"/>
          </w:tcPr>
          <w:p w:rsidR="001867C3" w:rsidRPr="008E22AD" w:rsidRDefault="00C935C0"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24</w:t>
            </w:r>
          </w:p>
        </w:tc>
        <w:tc>
          <w:tcPr>
            <w:tcW w:w="3748" w:type="dxa"/>
          </w:tcPr>
          <w:p w:rsidR="001867C3" w:rsidRPr="008E22AD" w:rsidRDefault="001867C3" w:rsidP="00A4370F">
            <w:pPr>
              <w:autoSpaceDE w:val="0"/>
              <w:autoSpaceDN w:val="0"/>
              <w:adjustRightInd w:val="0"/>
              <w:rPr>
                <w:rFonts w:ascii="Times New Roman" w:hAnsi="Times New Roman" w:cs="Times New Roman"/>
                <w:sz w:val="24"/>
                <w:szCs w:val="24"/>
              </w:rPr>
            </w:pPr>
            <w:r w:rsidRPr="008E22AD">
              <w:rPr>
                <w:rFonts w:ascii="Times New Roman" w:hAnsi="Times New Roman" w:cs="Times New Roman"/>
                <w:sz w:val="24"/>
                <w:szCs w:val="24"/>
              </w:rPr>
              <w:t>Комплект оценочных сре</w:t>
            </w:r>
            <w:proofErr w:type="gramStart"/>
            <w:r w:rsidRPr="008E22AD">
              <w:rPr>
                <w:rFonts w:ascii="Times New Roman" w:hAnsi="Times New Roman" w:cs="Times New Roman"/>
                <w:sz w:val="24"/>
                <w:szCs w:val="24"/>
              </w:rPr>
              <w:t>дств    дл</w:t>
            </w:r>
            <w:proofErr w:type="gramEnd"/>
            <w:r w:rsidRPr="008E22AD">
              <w:rPr>
                <w:rFonts w:ascii="Times New Roman" w:hAnsi="Times New Roman" w:cs="Times New Roman"/>
                <w:sz w:val="24"/>
                <w:szCs w:val="24"/>
              </w:rPr>
              <w:t>я оценки  итоговых образовательных результатов  по учебной дисциплине   ОД.01.05.  География</w:t>
            </w:r>
          </w:p>
        </w:tc>
        <w:tc>
          <w:tcPr>
            <w:tcW w:w="3358" w:type="dxa"/>
          </w:tcPr>
          <w:p w:rsidR="001867C3" w:rsidRPr="008E22AD" w:rsidRDefault="001867C3" w:rsidP="00761144">
            <w:pPr>
              <w:pStyle w:val="2"/>
              <w:rPr>
                <w:rStyle w:val="markedcontent"/>
                <w:rFonts w:ascii="Times New Roman" w:hAnsi="Times New Roman"/>
                <w:shd w:val="clear" w:color="auto" w:fill="F5F5F5"/>
              </w:rPr>
            </w:pPr>
            <w:r w:rsidRPr="008E22AD">
              <w:rPr>
                <w:rStyle w:val="markedcontent"/>
                <w:rFonts w:ascii="Times New Roman" w:hAnsi="Times New Roman"/>
                <w:shd w:val="clear" w:color="auto" w:fill="F5F5F5"/>
              </w:rPr>
              <w:t xml:space="preserve">53.02.02.  Музыкальное искусство эстрады (по видам) </w:t>
            </w:r>
          </w:p>
          <w:p w:rsidR="001867C3" w:rsidRPr="008E22AD" w:rsidRDefault="004E16A8" w:rsidP="00761144">
            <w:pPr>
              <w:pStyle w:val="2"/>
              <w:rPr>
                <w:rStyle w:val="markedcontent"/>
                <w:rFonts w:ascii="Times New Roman" w:hAnsi="Times New Roman"/>
                <w:shd w:val="clear" w:color="auto" w:fill="F5F5F5"/>
              </w:rPr>
            </w:pPr>
            <w:r w:rsidRPr="008E22AD">
              <w:rPr>
                <w:rFonts w:ascii="Times New Roman" w:hAnsi="Times New Roman"/>
                <w:bCs/>
              </w:rPr>
              <w:t>Направленность:</w:t>
            </w:r>
            <w:r w:rsidRPr="008E22AD">
              <w:rPr>
                <w:rFonts w:ascii="Times New Roman" w:hAnsi="Times New Roman"/>
                <w:b/>
                <w:bCs/>
              </w:rPr>
              <w:t xml:space="preserve"> </w:t>
            </w:r>
            <w:r w:rsidR="001867C3" w:rsidRPr="008E22AD">
              <w:rPr>
                <w:rStyle w:val="markedcontent"/>
                <w:rFonts w:ascii="Times New Roman" w:hAnsi="Times New Roman"/>
                <w:shd w:val="clear" w:color="auto" w:fill="F5F5F5"/>
              </w:rPr>
              <w:t>Инструменты </w:t>
            </w:r>
          </w:p>
          <w:p w:rsidR="001867C3" w:rsidRPr="008E22AD" w:rsidRDefault="001867C3" w:rsidP="00761144">
            <w:pPr>
              <w:pStyle w:val="2"/>
              <w:rPr>
                <w:rStyle w:val="markedcontent"/>
                <w:rFonts w:ascii="Times New Roman" w:hAnsi="Times New Roman"/>
                <w:shd w:val="clear" w:color="auto" w:fill="F5F5F5"/>
              </w:rPr>
            </w:pPr>
            <w:r w:rsidRPr="008E22AD">
              <w:rPr>
                <w:rStyle w:val="markedcontent"/>
                <w:rFonts w:ascii="Times New Roman" w:hAnsi="Times New Roman"/>
                <w:shd w:val="clear" w:color="auto" w:fill="F5F5F5"/>
              </w:rPr>
              <w:t>эстрадного оркестра</w:t>
            </w:r>
          </w:p>
        </w:tc>
        <w:tc>
          <w:tcPr>
            <w:tcW w:w="2240" w:type="dxa"/>
          </w:tcPr>
          <w:p w:rsidR="001867C3" w:rsidRPr="008E22AD" w:rsidRDefault="001867C3" w:rsidP="00516C36">
            <w:pPr>
              <w:autoSpaceDE w:val="0"/>
              <w:autoSpaceDN w:val="0"/>
              <w:adjustRightInd w:val="0"/>
              <w:rPr>
                <w:rFonts w:ascii="Times New Roman" w:hAnsi="Times New Roman" w:cs="Times New Roman"/>
                <w:bCs/>
                <w:sz w:val="24"/>
                <w:szCs w:val="24"/>
              </w:rPr>
            </w:pPr>
            <w:r w:rsidRPr="008E22AD">
              <w:rPr>
                <w:rFonts w:ascii="Times New Roman" w:hAnsi="Times New Roman" w:cs="Times New Roman"/>
                <w:sz w:val="24"/>
                <w:szCs w:val="24"/>
              </w:rPr>
              <w:t xml:space="preserve">Комплект оценочных средств    </w:t>
            </w:r>
          </w:p>
        </w:tc>
        <w:tc>
          <w:tcPr>
            <w:tcW w:w="2195" w:type="dxa"/>
          </w:tcPr>
          <w:p w:rsidR="001867C3" w:rsidRPr="008E22AD" w:rsidRDefault="001867C3" w:rsidP="00761144">
            <w:pPr>
              <w:autoSpaceDE w:val="0"/>
              <w:autoSpaceDN w:val="0"/>
              <w:adjustRightInd w:val="0"/>
              <w:rPr>
                <w:rFonts w:ascii="Times New Roman" w:hAnsi="Times New Roman" w:cs="Times New Roman"/>
                <w:sz w:val="24"/>
                <w:szCs w:val="24"/>
              </w:rPr>
            </w:pPr>
            <w:r w:rsidRPr="008E22AD">
              <w:rPr>
                <w:rFonts w:ascii="Times New Roman" w:hAnsi="Times New Roman" w:cs="Times New Roman"/>
                <w:sz w:val="24"/>
                <w:szCs w:val="24"/>
              </w:rPr>
              <w:t xml:space="preserve">Панина О.В., преподаватель, </w:t>
            </w:r>
          </w:p>
          <w:p w:rsidR="001867C3" w:rsidRPr="008E22AD" w:rsidRDefault="001867C3" w:rsidP="00761144">
            <w:pPr>
              <w:autoSpaceDE w:val="0"/>
              <w:autoSpaceDN w:val="0"/>
              <w:adjustRightInd w:val="0"/>
              <w:rPr>
                <w:rFonts w:ascii="Times New Roman" w:hAnsi="Times New Roman" w:cs="Times New Roman"/>
                <w:sz w:val="24"/>
                <w:szCs w:val="24"/>
              </w:rPr>
            </w:pPr>
          </w:p>
        </w:tc>
        <w:tc>
          <w:tcPr>
            <w:tcW w:w="2746" w:type="dxa"/>
          </w:tcPr>
          <w:p w:rsidR="001867C3" w:rsidRPr="008E22AD" w:rsidRDefault="001867C3" w:rsidP="00761144">
            <w:pPr>
              <w:pStyle w:val="a6"/>
              <w:rPr>
                <w:rFonts w:ascii="Times New Roman" w:eastAsia="Calibri" w:hAnsi="Times New Roman" w:cs="Times New Roman"/>
                <w:sz w:val="24"/>
                <w:szCs w:val="24"/>
              </w:rPr>
            </w:pPr>
            <w:r w:rsidRPr="008E22AD">
              <w:rPr>
                <w:rFonts w:ascii="Times New Roman" w:hAnsi="Times New Roman" w:cs="Times New Roman"/>
                <w:sz w:val="24"/>
                <w:szCs w:val="24"/>
              </w:rPr>
              <w:t xml:space="preserve">ГБПОУ  </w:t>
            </w:r>
            <w:proofErr w:type="gramStart"/>
            <w:r w:rsidRPr="008E22AD">
              <w:rPr>
                <w:rFonts w:ascii="Times New Roman" w:hAnsi="Times New Roman" w:cs="Times New Roman"/>
                <w:sz w:val="24"/>
                <w:szCs w:val="24"/>
              </w:rPr>
              <w:t>СО</w:t>
            </w:r>
            <w:proofErr w:type="gramEnd"/>
            <w:r w:rsidRPr="008E22AD">
              <w:rPr>
                <w:rFonts w:ascii="Times New Roman" w:hAnsi="Times New Roman" w:cs="Times New Roman"/>
                <w:sz w:val="24"/>
                <w:szCs w:val="24"/>
              </w:rPr>
              <w:t xml:space="preserve"> </w:t>
            </w:r>
            <w:r w:rsidRPr="008E22AD">
              <w:rPr>
                <w:rFonts w:ascii="Times New Roman" w:eastAsia="Calibri" w:hAnsi="Times New Roman" w:cs="Times New Roman"/>
                <w:sz w:val="24"/>
                <w:szCs w:val="24"/>
              </w:rPr>
              <w:t>«Тольяттинский музыкальный колледж имени Р.К.Щедрина»</w:t>
            </w:r>
          </w:p>
          <w:p w:rsidR="001867C3" w:rsidRPr="008E22AD" w:rsidRDefault="001867C3" w:rsidP="00761144">
            <w:pPr>
              <w:pStyle w:val="a6"/>
              <w:rPr>
                <w:rFonts w:ascii="Times New Roman" w:hAnsi="Times New Roman" w:cs="Times New Roman"/>
                <w:sz w:val="24"/>
                <w:szCs w:val="24"/>
              </w:rPr>
            </w:pPr>
          </w:p>
        </w:tc>
      </w:tr>
      <w:tr w:rsidR="001867C3" w:rsidRPr="008E22AD" w:rsidTr="0055447B">
        <w:tc>
          <w:tcPr>
            <w:tcW w:w="675" w:type="dxa"/>
          </w:tcPr>
          <w:p w:rsidR="001867C3" w:rsidRPr="008E22AD" w:rsidRDefault="00C935C0" w:rsidP="00516C36">
            <w:pPr>
              <w:pStyle w:val="a6"/>
              <w:jc w:val="center"/>
              <w:rPr>
                <w:rFonts w:ascii="Times New Roman" w:hAnsi="Times New Roman" w:cs="Times New Roman"/>
                <w:sz w:val="24"/>
                <w:szCs w:val="24"/>
              </w:rPr>
            </w:pPr>
            <w:r w:rsidRPr="008E22AD">
              <w:rPr>
                <w:rFonts w:ascii="Times New Roman" w:hAnsi="Times New Roman" w:cs="Times New Roman"/>
                <w:sz w:val="24"/>
                <w:szCs w:val="24"/>
              </w:rPr>
              <w:t>25</w:t>
            </w:r>
          </w:p>
        </w:tc>
        <w:tc>
          <w:tcPr>
            <w:tcW w:w="3748" w:type="dxa"/>
          </w:tcPr>
          <w:p w:rsidR="001867C3" w:rsidRPr="008E22AD" w:rsidRDefault="001867C3" w:rsidP="001E1FA9">
            <w:pPr>
              <w:autoSpaceDE w:val="0"/>
              <w:autoSpaceDN w:val="0"/>
              <w:adjustRightInd w:val="0"/>
              <w:rPr>
                <w:rFonts w:ascii="Times New Roman" w:hAnsi="Times New Roman" w:cs="Times New Roman"/>
                <w:bCs/>
                <w:sz w:val="24"/>
                <w:szCs w:val="24"/>
              </w:rPr>
            </w:pPr>
            <w:r w:rsidRPr="008E22AD">
              <w:rPr>
                <w:rFonts w:ascii="Times New Roman" w:hAnsi="Times New Roman" w:cs="Times New Roman"/>
                <w:bCs/>
                <w:sz w:val="24"/>
                <w:szCs w:val="24"/>
              </w:rPr>
              <w:t>Рабочая программа профессионального модуля</w:t>
            </w:r>
          </w:p>
          <w:p w:rsidR="001867C3" w:rsidRPr="008E22AD" w:rsidRDefault="001867C3" w:rsidP="00A4370F">
            <w:pPr>
              <w:autoSpaceDE w:val="0"/>
              <w:autoSpaceDN w:val="0"/>
              <w:adjustRightInd w:val="0"/>
              <w:rPr>
                <w:rFonts w:ascii="Times New Roman" w:hAnsi="Times New Roman" w:cs="Times New Roman"/>
                <w:sz w:val="24"/>
                <w:szCs w:val="24"/>
              </w:rPr>
            </w:pPr>
            <w:r w:rsidRPr="008E22AD">
              <w:rPr>
                <w:rFonts w:ascii="Times New Roman" w:hAnsi="Times New Roman" w:cs="Times New Roman"/>
                <w:bCs/>
                <w:sz w:val="24"/>
                <w:szCs w:val="24"/>
              </w:rPr>
              <w:lastRenderedPageBreak/>
              <w:t>ПМ 01.  Звукооператорская технологическая деятельность</w:t>
            </w:r>
          </w:p>
        </w:tc>
        <w:tc>
          <w:tcPr>
            <w:tcW w:w="3358" w:type="dxa"/>
          </w:tcPr>
          <w:p w:rsidR="001867C3" w:rsidRPr="008E22AD" w:rsidRDefault="001867C3" w:rsidP="00761144">
            <w:pPr>
              <w:pStyle w:val="2"/>
              <w:rPr>
                <w:rStyle w:val="markedcontent"/>
                <w:rFonts w:ascii="Times New Roman" w:hAnsi="Times New Roman"/>
                <w:bCs/>
                <w:shd w:val="clear" w:color="auto" w:fill="F5F5F5"/>
              </w:rPr>
            </w:pPr>
            <w:r w:rsidRPr="008E22AD">
              <w:rPr>
                <w:rStyle w:val="markedcontent"/>
                <w:rFonts w:ascii="Times New Roman" w:hAnsi="Times New Roman"/>
                <w:bCs/>
                <w:shd w:val="clear" w:color="auto" w:fill="F5F5F5"/>
              </w:rPr>
              <w:lastRenderedPageBreak/>
              <w:t>53.02.08</w:t>
            </w:r>
            <w:r w:rsidR="004E16A8" w:rsidRPr="008E22AD">
              <w:rPr>
                <w:rStyle w:val="markedcontent"/>
                <w:rFonts w:ascii="Times New Roman" w:hAnsi="Times New Roman"/>
                <w:bCs/>
                <w:shd w:val="clear" w:color="auto" w:fill="F5F5F5"/>
              </w:rPr>
              <w:t xml:space="preserve">. </w:t>
            </w:r>
            <w:r w:rsidRPr="008E22AD">
              <w:rPr>
                <w:rStyle w:val="markedcontent"/>
                <w:rFonts w:ascii="Times New Roman" w:hAnsi="Times New Roman"/>
                <w:bCs/>
                <w:shd w:val="clear" w:color="auto" w:fill="F5F5F5"/>
              </w:rPr>
              <w:t> Музыкальное </w:t>
            </w:r>
          </w:p>
          <w:p w:rsidR="001867C3" w:rsidRPr="008E22AD" w:rsidRDefault="001867C3" w:rsidP="00761144">
            <w:pPr>
              <w:pStyle w:val="2"/>
              <w:rPr>
                <w:rStyle w:val="markedcontent"/>
                <w:rFonts w:ascii="Times New Roman" w:hAnsi="Times New Roman"/>
                <w:bCs/>
                <w:shd w:val="clear" w:color="auto" w:fill="F5F5F5"/>
              </w:rPr>
            </w:pPr>
            <w:r w:rsidRPr="008E22AD">
              <w:rPr>
                <w:rStyle w:val="markedcontent"/>
                <w:rFonts w:ascii="Times New Roman" w:hAnsi="Times New Roman"/>
                <w:bCs/>
                <w:shd w:val="clear" w:color="auto" w:fill="F5F5F5"/>
              </w:rPr>
              <w:t>звукооператорское мастерство</w:t>
            </w:r>
          </w:p>
          <w:p w:rsidR="001867C3" w:rsidRPr="008E22AD" w:rsidRDefault="001867C3" w:rsidP="00761144">
            <w:pPr>
              <w:pStyle w:val="2"/>
              <w:rPr>
                <w:rStyle w:val="markedcontent"/>
                <w:rFonts w:ascii="Times New Roman" w:hAnsi="Times New Roman"/>
                <w:shd w:val="clear" w:color="auto" w:fill="F5F5F5"/>
              </w:rPr>
            </w:pPr>
          </w:p>
        </w:tc>
        <w:tc>
          <w:tcPr>
            <w:tcW w:w="2240" w:type="dxa"/>
          </w:tcPr>
          <w:p w:rsidR="001867C3" w:rsidRPr="008E22AD" w:rsidRDefault="001867C3" w:rsidP="001867C3">
            <w:pPr>
              <w:autoSpaceDE w:val="0"/>
              <w:autoSpaceDN w:val="0"/>
              <w:adjustRightInd w:val="0"/>
              <w:rPr>
                <w:rFonts w:ascii="Times New Roman" w:hAnsi="Times New Roman" w:cs="Times New Roman"/>
                <w:bCs/>
                <w:sz w:val="24"/>
                <w:szCs w:val="24"/>
              </w:rPr>
            </w:pPr>
            <w:r w:rsidRPr="008E22AD">
              <w:rPr>
                <w:rFonts w:ascii="Times New Roman" w:hAnsi="Times New Roman" w:cs="Times New Roman"/>
                <w:bCs/>
                <w:sz w:val="24"/>
                <w:szCs w:val="24"/>
              </w:rPr>
              <w:lastRenderedPageBreak/>
              <w:t xml:space="preserve">Рабочая программа профессионального </w:t>
            </w:r>
            <w:r w:rsidRPr="008E22AD">
              <w:rPr>
                <w:rFonts w:ascii="Times New Roman" w:hAnsi="Times New Roman" w:cs="Times New Roman"/>
                <w:bCs/>
                <w:sz w:val="24"/>
                <w:szCs w:val="24"/>
              </w:rPr>
              <w:lastRenderedPageBreak/>
              <w:t>модуля</w:t>
            </w:r>
          </w:p>
          <w:p w:rsidR="001867C3" w:rsidRPr="008E22AD" w:rsidRDefault="001867C3" w:rsidP="00516C36">
            <w:pPr>
              <w:autoSpaceDE w:val="0"/>
              <w:autoSpaceDN w:val="0"/>
              <w:adjustRightInd w:val="0"/>
              <w:rPr>
                <w:rFonts w:ascii="Times New Roman" w:hAnsi="Times New Roman" w:cs="Times New Roman"/>
                <w:sz w:val="24"/>
                <w:szCs w:val="24"/>
              </w:rPr>
            </w:pPr>
          </w:p>
        </w:tc>
        <w:tc>
          <w:tcPr>
            <w:tcW w:w="2195" w:type="dxa"/>
          </w:tcPr>
          <w:p w:rsidR="001867C3" w:rsidRPr="008E22AD" w:rsidRDefault="001867C3" w:rsidP="00761144">
            <w:pPr>
              <w:autoSpaceDE w:val="0"/>
              <w:autoSpaceDN w:val="0"/>
              <w:adjustRightInd w:val="0"/>
              <w:rPr>
                <w:rFonts w:ascii="Times New Roman" w:hAnsi="Times New Roman" w:cs="Times New Roman"/>
                <w:sz w:val="24"/>
                <w:szCs w:val="24"/>
              </w:rPr>
            </w:pPr>
          </w:p>
        </w:tc>
        <w:tc>
          <w:tcPr>
            <w:tcW w:w="2746" w:type="dxa"/>
          </w:tcPr>
          <w:p w:rsidR="001867C3" w:rsidRPr="008E22AD" w:rsidRDefault="001867C3" w:rsidP="001E1FA9">
            <w:pPr>
              <w:pStyle w:val="a6"/>
              <w:rPr>
                <w:rFonts w:ascii="Times New Roman" w:eastAsia="Calibri" w:hAnsi="Times New Roman" w:cs="Times New Roman"/>
                <w:sz w:val="24"/>
                <w:szCs w:val="24"/>
              </w:rPr>
            </w:pPr>
            <w:r w:rsidRPr="008E22AD">
              <w:rPr>
                <w:rFonts w:ascii="Times New Roman" w:hAnsi="Times New Roman" w:cs="Times New Roman"/>
                <w:sz w:val="24"/>
                <w:szCs w:val="24"/>
              </w:rPr>
              <w:t xml:space="preserve">ГБПОУ  </w:t>
            </w:r>
            <w:proofErr w:type="gramStart"/>
            <w:r w:rsidRPr="008E22AD">
              <w:rPr>
                <w:rFonts w:ascii="Times New Roman" w:hAnsi="Times New Roman" w:cs="Times New Roman"/>
                <w:sz w:val="24"/>
                <w:szCs w:val="24"/>
              </w:rPr>
              <w:t>СО</w:t>
            </w:r>
            <w:proofErr w:type="gramEnd"/>
            <w:r w:rsidRPr="008E22AD">
              <w:rPr>
                <w:rFonts w:ascii="Times New Roman" w:hAnsi="Times New Roman" w:cs="Times New Roman"/>
                <w:sz w:val="24"/>
                <w:szCs w:val="24"/>
              </w:rPr>
              <w:t xml:space="preserve"> </w:t>
            </w:r>
            <w:r w:rsidRPr="008E22AD">
              <w:rPr>
                <w:rFonts w:ascii="Times New Roman" w:eastAsia="Calibri" w:hAnsi="Times New Roman" w:cs="Times New Roman"/>
                <w:sz w:val="24"/>
                <w:szCs w:val="24"/>
              </w:rPr>
              <w:t xml:space="preserve">«Тольяттинский </w:t>
            </w:r>
            <w:r w:rsidRPr="008E22AD">
              <w:rPr>
                <w:rFonts w:ascii="Times New Roman" w:eastAsia="Calibri" w:hAnsi="Times New Roman" w:cs="Times New Roman"/>
                <w:sz w:val="24"/>
                <w:szCs w:val="24"/>
              </w:rPr>
              <w:lastRenderedPageBreak/>
              <w:t>музыкальный колледж имени Р.К.Щедрина»</w:t>
            </w:r>
          </w:p>
          <w:p w:rsidR="001867C3" w:rsidRPr="008E22AD" w:rsidRDefault="001867C3" w:rsidP="00761144">
            <w:pPr>
              <w:pStyle w:val="a6"/>
              <w:rPr>
                <w:rFonts w:ascii="Times New Roman" w:hAnsi="Times New Roman" w:cs="Times New Roman"/>
                <w:sz w:val="24"/>
                <w:szCs w:val="24"/>
              </w:rPr>
            </w:pPr>
          </w:p>
        </w:tc>
      </w:tr>
    </w:tbl>
    <w:p w:rsidR="004F2778" w:rsidRDefault="004F2778" w:rsidP="008E22AD"/>
    <w:p w:rsidR="008E22AD" w:rsidRDefault="008E22AD" w:rsidP="008E22AD"/>
    <w:p w:rsidR="008E22AD" w:rsidRDefault="008E22AD" w:rsidP="008E22AD">
      <w:pPr>
        <w:sectPr w:rsidR="008E22AD" w:rsidSect="008E22AD">
          <w:pgSz w:w="16838" w:h="11906" w:orient="landscape"/>
          <w:pgMar w:top="1701" w:right="1134" w:bottom="851" w:left="1134" w:header="709" w:footer="709" w:gutter="0"/>
          <w:cols w:space="708"/>
          <w:docGrid w:linePitch="360"/>
        </w:sectPr>
      </w:pPr>
    </w:p>
    <w:p w:rsidR="008E22AD" w:rsidRDefault="008E22AD" w:rsidP="008E22AD"/>
    <w:sectPr w:rsidR="008E22AD" w:rsidSect="00E319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Grande CY">
    <w:altName w:val="Courier New"/>
    <w:charset w:val="59"/>
    <w:family w:val="auto"/>
    <w:pitch w:val="variable"/>
    <w:sig w:usb0="00000000"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8A3094"/>
    <w:multiLevelType w:val="hybridMultilevel"/>
    <w:tmpl w:val="2BA4BA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FC262F7"/>
    <w:multiLevelType w:val="hybridMultilevel"/>
    <w:tmpl w:val="9E78DA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B5D6E2A"/>
    <w:multiLevelType w:val="hybridMultilevel"/>
    <w:tmpl w:val="1A171F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3D2A915"/>
    <w:multiLevelType w:val="hybridMultilevel"/>
    <w:tmpl w:val="74E426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442D3BC"/>
    <w:multiLevelType w:val="hybridMultilevel"/>
    <w:tmpl w:val="BE788E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1120647"/>
    <w:multiLevelType w:val="hybridMultilevel"/>
    <w:tmpl w:val="BDE81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552174"/>
    <w:multiLevelType w:val="hybridMultilevel"/>
    <w:tmpl w:val="4E044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BC7ED6"/>
    <w:multiLevelType w:val="hybridMultilevel"/>
    <w:tmpl w:val="45704C54"/>
    <w:lvl w:ilvl="0" w:tplc="8A58B9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1F776C"/>
    <w:multiLevelType w:val="hybridMultilevel"/>
    <w:tmpl w:val="F4062544"/>
    <w:lvl w:ilvl="0" w:tplc="0CF8E86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AE0546"/>
    <w:multiLevelType w:val="hybridMultilevel"/>
    <w:tmpl w:val="E9C4807C"/>
    <w:lvl w:ilvl="0" w:tplc="4AF4D1E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616E3E"/>
    <w:multiLevelType w:val="hybridMultilevel"/>
    <w:tmpl w:val="311DC0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F359797"/>
    <w:multiLevelType w:val="hybridMultilevel"/>
    <w:tmpl w:val="A9E7AD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F8F1317"/>
    <w:multiLevelType w:val="hybridMultilevel"/>
    <w:tmpl w:val="4E044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CD55ED"/>
    <w:multiLevelType w:val="hybridMultilevel"/>
    <w:tmpl w:val="607CE856"/>
    <w:lvl w:ilvl="0" w:tplc="8A58B9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6FF6979"/>
    <w:multiLevelType w:val="hybridMultilevel"/>
    <w:tmpl w:val="667C37BE"/>
    <w:lvl w:ilvl="0" w:tplc="DF5C781C">
      <w:start w:val="1"/>
      <w:numFmt w:val="decimal"/>
      <w:lvlText w:val="%1."/>
      <w:lvlJc w:val="left"/>
      <w:pPr>
        <w:ind w:left="720" w:hanging="360"/>
      </w:pPr>
      <w:rPr>
        <w:rFonts w:eastAsia="Times New Roman" w:cs="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2848CA"/>
    <w:multiLevelType w:val="hybridMultilevel"/>
    <w:tmpl w:val="3E9069C4"/>
    <w:lvl w:ilvl="0" w:tplc="8A58B9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7464D8"/>
    <w:multiLevelType w:val="hybridMultilevel"/>
    <w:tmpl w:val="D66443B2"/>
    <w:lvl w:ilvl="0" w:tplc="D14AB08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58230C68"/>
    <w:multiLevelType w:val="hybridMultilevel"/>
    <w:tmpl w:val="D66443B2"/>
    <w:lvl w:ilvl="0" w:tplc="D14AB08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593D48CD"/>
    <w:multiLevelType w:val="hybridMultilevel"/>
    <w:tmpl w:val="42308F60"/>
    <w:lvl w:ilvl="0" w:tplc="8A58B9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9915256"/>
    <w:multiLevelType w:val="hybridMultilevel"/>
    <w:tmpl w:val="4A68DFD0"/>
    <w:lvl w:ilvl="0" w:tplc="F1F27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72259E0E"/>
    <w:multiLevelType w:val="hybridMultilevel"/>
    <w:tmpl w:val="5360EA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79E21C57"/>
    <w:multiLevelType w:val="hybridMultilevel"/>
    <w:tmpl w:val="E018A45C"/>
    <w:lvl w:ilvl="0" w:tplc="8A58B9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2"/>
  </w:num>
  <w:num w:numId="4">
    <w:abstractNumId w:val="17"/>
  </w:num>
  <w:num w:numId="5">
    <w:abstractNumId w:val="15"/>
  </w:num>
  <w:num w:numId="6">
    <w:abstractNumId w:val="0"/>
  </w:num>
  <w:num w:numId="7">
    <w:abstractNumId w:val="13"/>
  </w:num>
  <w:num w:numId="8">
    <w:abstractNumId w:val="10"/>
  </w:num>
  <w:num w:numId="9">
    <w:abstractNumId w:val="16"/>
  </w:num>
  <w:num w:numId="10">
    <w:abstractNumId w:val="18"/>
  </w:num>
  <w:num w:numId="11">
    <w:abstractNumId w:val="20"/>
  </w:num>
  <w:num w:numId="12">
    <w:abstractNumId w:val="1"/>
  </w:num>
  <w:num w:numId="13">
    <w:abstractNumId w:val="7"/>
  </w:num>
  <w:num w:numId="14">
    <w:abstractNumId w:val="11"/>
  </w:num>
  <w:num w:numId="15">
    <w:abstractNumId w:val="2"/>
  </w:num>
  <w:num w:numId="16">
    <w:abstractNumId w:val="21"/>
  </w:num>
  <w:num w:numId="17">
    <w:abstractNumId w:val="4"/>
  </w:num>
  <w:num w:numId="18">
    <w:abstractNumId w:val="3"/>
  </w:num>
  <w:num w:numId="19">
    <w:abstractNumId w:val="5"/>
  </w:num>
  <w:num w:numId="20">
    <w:abstractNumId w:val="8"/>
  </w:num>
  <w:num w:numId="21">
    <w:abstractNumId w:val="9"/>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F2778"/>
    <w:rsid w:val="000263CD"/>
    <w:rsid w:val="00052F03"/>
    <w:rsid w:val="000F2820"/>
    <w:rsid w:val="001513DB"/>
    <w:rsid w:val="00161A3E"/>
    <w:rsid w:val="00166FE2"/>
    <w:rsid w:val="00177EA1"/>
    <w:rsid w:val="001867C3"/>
    <w:rsid w:val="001B755F"/>
    <w:rsid w:val="001C6A93"/>
    <w:rsid w:val="001E1FA9"/>
    <w:rsid w:val="001E48B0"/>
    <w:rsid w:val="001E4CEA"/>
    <w:rsid w:val="001F4C96"/>
    <w:rsid w:val="001F6801"/>
    <w:rsid w:val="002336C2"/>
    <w:rsid w:val="002473E3"/>
    <w:rsid w:val="002A2539"/>
    <w:rsid w:val="002B07CE"/>
    <w:rsid w:val="00357AD2"/>
    <w:rsid w:val="0038699A"/>
    <w:rsid w:val="003F040D"/>
    <w:rsid w:val="004022D5"/>
    <w:rsid w:val="0041791E"/>
    <w:rsid w:val="00421895"/>
    <w:rsid w:val="00432395"/>
    <w:rsid w:val="0044527E"/>
    <w:rsid w:val="004B4A48"/>
    <w:rsid w:val="004B6CC8"/>
    <w:rsid w:val="004E16A8"/>
    <w:rsid w:val="004E4E86"/>
    <w:rsid w:val="004F2778"/>
    <w:rsid w:val="00514AFD"/>
    <w:rsid w:val="00516C36"/>
    <w:rsid w:val="005265E5"/>
    <w:rsid w:val="0055447B"/>
    <w:rsid w:val="0056573B"/>
    <w:rsid w:val="0058560E"/>
    <w:rsid w:val="00591346"/>
    <w:rsid w:val="005E2D4D"/>
    <w:rsid w:val="005F7AC4"/>
    <w:rsid w:val="006055F3"/>
    <w:rsid w:val="00617F7F"/>
    <w:rsid w:val="00657C67"/>
    <w:rsid w:val="00664054"/>
    <w:rsid w:val="00670E47"/>
    <w:rsid w:val="006C4287"/>
    <w:rsid w:val="006F55D5"/>
    <w:rsid w:val="007011A6"/>
    <w:rsid w:val="007356DB"/>
    <w:rsid w:val="00761144"/>
    <w:rsid w:val="007922E9"/>
    <w:rsid w:val="007A0B5C"/>
    <w:rsid w:val="007F2BB0"/>
    <w:rsid w:val="00830AA2"/>
    <w:rsid w:val="00844404"/>
    <w:rsid w:val="00895351"/>
    <w:rsid w:val="008E22AD"/>
    <w:rsid w:val="008E4769"/>
    <w:rsid w:val="0090460A"/>
    <w:rsid w:val="00934B6C"/>
    <w:rsid w:val="009A0AD3"/>
    <w:rsid w:val="009A467B"/>
    <w:rsid w:val="009E251F"/>
    <w:rsid w:val="009F4E40"/>
    <w:rsid w:val="009F6FF7"/>
    <w:rsid w:val="00A1288E"/>
    <w:rsid w:val="00A4370F"/>
    <w:rsid w:val="00A96F0A"/>
    <w:rsid w:val="00AA5363"/>
    <w:rsid w:val="00AA6F76"/>
    <w:rsid w:val="00B84DF7"/>
    <w:rsid w:val="00B876F9"/>
    <w:rsid w:val="00B90F3E"/>
    <w:rsid w:val="00BA25AD"/>
    <w:rsid w:val="00BC204D"/>
    <w:rsid w:val="00BD3C76"/>
    <w:rsid w:val="00BE4FBE"/>
    <w:rsid w:val="00C00BA0"/>
    <w:rsid w:val="00C34A62"/>
    <w:rsid w:val="00C47B15"/>
    <w:rsid w:val="00C64F23"/>
    <w:rsid w:val="00C91F27"/>
    <w:rsid w:val="00C935C0"/>
    <w:rsid w:val="00CF3EC0"/>
    <w:rsid w:val="00D24BF0"/>
    <w:rsid w:val="00D24FD4"/>
    <w:rsid w:val="00D25109"/>
    <w:rsid w:val="00DE777C"/>
    <w:rsid w:val="00E3114F"/>
    <w:rsid w:val="00E319A8"/>
    <w:rsid w:val="00E41BA8"/>
    <w:rsid w:val="00E62ABF"/>
    <w:rsid w:val="00ED613D"/>
    <w:rsid w:val="00EE1E37"/>
    <w:rsid w:val="00F1204F"/>
    <w:rsid w:val="00F47541"/>
    <w:rsid w:val="00F6167B"/>
    <w:rsid w:val="00F80499"/>
    <w:rsid w:val="00F8244E"/>
    <w:rsid w:val="00F86728"/>
    <w:rsid w:val="00F9398B"/>
    <w:rsid w:val="00FB4FA3"/>
    <w:rsid w:val="00FC0E3E"/>
    <w:rsid w:val="00FF47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9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277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Содержание. 2 уровень"/>
    <w:basedOn w:val="a"/>
    <w:link w:val="a5"/>
    <w:uiPriority w:val="99"/>
    <w:qFormat/>
    <w:rsid w:val="004F2778"/>
    <w:pPr>
      <w:spacing w:after="160" w:line="259" w:lineRule="auto"/>
      <w:ind w:left="720"/>
      <w:contextualSpacing/>
    </w:pPr>
    <w:rPr>
      <w:rFonts w:eastAsiaTheme="minorHAnsi"/>
      <w:lang w:eastAsia="en-US"/>
    </w:rPr>
  </w:style>
  <w:style w:type="character" w:customStyle="1" w:styleId="a5">
    <w:name w:val="Абзац списка Знак"/>
    <w:aliases w:val="Содержание. 2 уровень Знак"/>
    <w:link w:val="a4"/>
    <w:uiPriority w:val="99"/>
    <w:qFormat/>
    <w:locked/>
    <w:rsid w:val="004F2778"/>
    <w:rPr>
      <w:rFonts w:eastAsiaTheme="minorHAnsi"/>
      <w:lang w:eastAsia="en-US"/>
    </w:rPr>
  </w:style>
  <w:style w:type="paragraph" w:styleId="a6">
    <w:name w:val="No Spacing"/>
    <w:aliases w:val="деловой"/>
    <w:link w:val="a7"/>
    <w:qFormat/>
    <w:rsid w:val="004F2778"/>
    <w:pPr>
      <w:spacing w:after="0" w:line="240" w:lineRule="auto"/>
    </w:pPr>
  </w:style>
  <w:style w:type="character" w:styleId="a8">
    <w:name w:val="Hyperlink"/>
    <w:rsid w:val="004F2778"/>
    <w:rPr>
      <w:color w:val="0563C1"/>
      <w:u w:val="single"/>
    </w:rPr>
  </w:style>
  <w:style w:type="paragraph" w:customStyle="1" w:styleId="Default">
    <w:name w:val="Default"/>
    <w:rsid w:val="004F277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9">
    <w:name w:val="Emphasis"/>
    <w:basedOn w:val="a0"/>
    <w:uiPriority w:val="20"/>
    <w:qFormat/>
    <w:rsid w:val="004F2778"/>
    <w:rPr>
      <w:i/>
      <w:iCs/>
    </w:rPr>
  </w:style>
  <w:style w:type="character" w:customStyle="1" w:styleId="a7">
    <w:name w:val="Без интервала Знак"/>
    <w:aliases w:val="деловой Знак"/>
    <w:link w:val="a6"/>
    <w:qFormat/>
    <w:rsid w:val="007356DB"/>
  </w:style>
  <w:style w:type="character" w:customStyle="1" w:styleId="5">
    <w:name w:val="Основной текст5"/>
    <w:rsid w:val="007356DB"/>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aa">
    <w:name w:val="Основной текст + Полужирный"/>
    <w:rsid w:val="007356D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fontstyle01">
    <w:name w:val="fontstyle01"/>
    <w:rsid w:val="007356DB"/>
    <w:rPr>
      <w:rFonts w:ascii="Times New Roman" w:hAnsi="Times New Roman" w:cs="Times New Roman" w:hint="default"/>
      <w:b w:val="0"/>
      <w:bCs w:val="0"/>
      <w:i w:val="0"/>
      <w:iCs w:val="0"/>
      <w:color w:val="000000"/>
      <w:sz w:val="28"/>
      <w:szCs w:val="28"/>
    </w:rPr>
  </w:style>
  <w:style w:type="paragraph" w:styleId="ab">
    <w:name w:val="Balloon Text"/>
    <w:basedOn w:val="a"/>
    <w:link w:val="ac"/>
    <w:unhideWhenUsed/>
    <w:rsid w:val="001F6801"/>
    <w:pPr>
      <w:spacing w:after="0" w:line="240" w:lineRule="auto"/>
    </w:pPr>
    <w:rPr>
      <w:rFonts w:ascii="Tahoma" w:hAnsi="Tahoma" w:cs="Tahoma"/>
      <w:sz w:val="16"/>
      <w:szCs w:val="16"/>
    </w:rPr>
  </w:style>
  <w:style w:type="character" w:customStyle="1" w:styleId="ac">
    <w:name w:val="Текст выноски Знак"/>
    <w:basedOn w:val="a0"/>
    <w:link w:val="ab"/>
    <w:rsid w:val="001F6801"/>
    <w:rPr>
      <w:rFonts w:ascii="Tahoma" w:hAnsi="Tahoma" w:cs="Tahoma"/>
      <w:sz w:val="16"/>
      <w:szCs w:val="16"/>
    </w:rPr>
  </w:style>
  <w:style w:type="paragraph" w:customStyle="1" w:styleId="2">
    <w:name w:val="Без интервала2"/>
    <w:qFormat/>
    <w:rsid w:val="009A0AD3"/>
    <w:pPr>
      <w:spacing w:after="0" w:line="240" w:lineRule="auto"/>
    </w:pPr>
    <w:rPr>
      <w:rFonts w:ascii="Lucida Grande CY" w:eastAsia="Lucida Grande CY" w:hAnsi="Lucida Grande CY" w:cs="Times New Roman"/>
      <w:sz w:val="24"/>
      <w:szCs w:val="24"/>
    </w:rPr>
  </w:style>
  <w:style w:type="character" w:styleId="ad">
    <w:name w:val="Strong"/>
    <w:basedOn w:val="a0"/>
    <w:uiPriority w:val="22"/>
    <w:qFormat/>
    <w:rsid w:val="00C64F23"/>
    <w:rPr>
      <w:b/>
      <w:bCs/>
    </w:rPr>
  </w:style>
  <w:style w:type="paragraph" w:styleId="ae">
    <w:name w:val="Normal (Web)"/>
    <w:basedOn w:val="a"/>
    <w:uiPriority w:val="99"/>
    <w:semiHidden/>
    <w:unhideWhenUsed/>
    <w:rsid w:val="00177E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a0"/>
    <w:rsid w:val="00177EA1"/>
  </w:style>
  <w:style w:type="paragraph" w:customStyle="1" w:styleId="af">
    <w:name w:val="Автор"/>
    <w:basedOn w:val="a"/>
    <w:qFormat/>
    <w:rsid w:val="007A0B5C"/>
    <w:pPr>
      <w:spacing w:after="0" w:line="360" w:lineRule="auto"/>
      <w:ind w:firstLine="709"/>
      <w:jc w:val="both"/>
    </w:pPr>
    <w:rPr>
      <w:rFonts w:ascii="Times New Roman" w:eastAsia="Calibri" w:hAnsi="Times New Roman" w:cs="Times New Roman"/>
      <w:sz w:val="28"/>
      <w:lang w:eastAsia="en-US"/>
    </w:rPr>
  </w:style>
  <w:style w:type="character" w:customStyle="1" w:styleId="20">
    <w:name w:val="Основной текст (2)"/>
    <w:basedOn w:val="a0"/>
    <w:rsid w:val="0038699A"/>
    <w:rPr>
      <w:rFonts w:ascii="Times New Roman" w:eastAsia="Times New Roman" w:hAnsi="Times New Roman" w:cs="Times New Roman"/>
      <w:b/>
      <w:bCs/>
      <w:i w:val="0"/>
      <w:iCs w:val="0"/>
      <w:smallCaps w:val="0"/>
      <w:strike w:val="0"/>
      <w:color w:val="000000"/>
      <w:spacing w:val="5"/>
      <w:w w:val="100"/>
      <w:position w:val="0"/>
      <w:sz w:val="24"/>
      <w:szCs w:val="24"/>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461264792">
      <w:bodyDiv w:val="1"/>
      <w:marLeft w:val="0"/>
      <w:marRight w:val="0"/>
      <w:marTop w:val="0"/>
      <w:marBottom w:val="0"/>
      <w:divBdr>
        <w:top w:val="none" w:sz="0" w:space="0" w:color="auto"/>
        <w:left w:val="none" w:sz="0" w:space="0" w:color="auto"/>
        <w:bottom w:val="none" w:sz="0" w:space="0" w:color="auto"/>
        <w:right w:val="none" w:sz="0" w:space="0" w:color="auto"/>
      </w:divBdr>
    </w:div>
    <w:div w:id="1209997322">
      <w:bodyDiv w:val="1"/>
      <w:marLeft w:val="0"/>
      <w:marRight w:val="0"/>
      <w:marTop w:val="0"/>
      <w:marBottom w:val="0"/>
      <w:divBdr>
        <w:top w:val="none" w:sz="0" w:space="0" w:color="auto"/>
        <w:left w:val="none" w:sz="0" w:space="0" w:color="auto"/>
        <w:bottom w:val="none" w:sz="0" w:space="0" w:color="auto"/>
        <w:right w:val="none" w:sz="0" w:space="0" w:color="auto"/>
      </w:divBdr>
    </w:div>
    <w:div w:id="1258292167">
      <w:bodyDiv w:val="1"/>
      <w:marLeft w:val="0"/>
      <w:marRight w:val="0"/>
      <w:marTop w:val="0"/>
      <w:marBottom w:val="0"/>
      <w:divBdr>
        <w:top w:val="none" w:sz="0" w:space="0" w:color="auto"/>
        <w:left w:val="none" w:sz="0" w:space="0" w:color="auto"/>
        <w:bottom w:val="none" w:sz="0" w:space="0" w:color="auto"/>
        <w:right w:val="none" w:sz="0" w:space="0" w:color="auto"/>
      </w:divBdr>
    </w:div>
    <w:div w:id="1447847860">
      <w:bodyDiv w:val="1"/>
      <w:marLeft w:val="0"/>
      <w:marRight w:val="0"/>
      <w:marTop w:val="0"/>
      <w:marBottom w:val="0"/>
      <w:divBdr>
        <w:top w:val="none" w:sz="0" w:space="0" w:color="auto"/>
        <w:left w:val="none" w:sz="0" w:space="0" w:color="auto"/>
        <w:bottom w:val="none" w:sz="0" w:space="0" w:color="auto"/>
        <w:right w:val="none" w:sz="0" w:space="0" w:color="auto"/>
      </w:divBdr>
    </w:div>
    <w:div w:id="153048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yperlink" Target="mailto:oksana17155@yandex.ru" TargetMode="Externa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hyperlink" Target="mailto:avasina2180@gmail.com" TargetMode="External"/><Relationship Id="rId42" Type="http://schemas.openxmlformats.org/officeDocument/2006/relationships/hyperlink" Target="mailto:map63ru@yandex.ru" TargetMode="External"/><Relationship Id="rId47" Type="http://schemas.openxmlformats.org/officeDocument/2006/relationships/hyperlink" Target="mailto:sarovskiy@mail.ru" TargetMode="External"/><Relationship Id="rId50" Type="http://schemas.openxmlformats.org/officeDocument/2006/relationships/hyperlink" Target="mailto:galinaholodkovskaya@mail.ru" TargetMode="Externa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hyperlink" Target="https://do.asurso.ru/course/view.php?id=90" TargetMode="External"/><Relationship Id="rId25" Type="http://schemas.openxmlformats.org/officeDocument/2006/relationships/image" Target="media/image19.png"/><Relationship Id="rId33" Type="http://schemas.openxmlformats.org/officeDocument/2006/relationships/hyperlink" Target="mailto:fvtsmr@gmail.com" TargetMode="External"/><Relationship Id="rId38" Type="http://schemas.openxmlformats.org/officeDocument/2006/relationships/hyperlink" Target="mailto:kirdypa@yandex.ru" TargetMode="External"/><Relationship Id="rId46" Type="http://schemas.openxmlformats.org/officeDocument/2006/relationships/hyperlink" Target="mailto:tarazanova.t@rambler.ru" TargetMode="Externa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hyperlink" Target="mailto:platmel@gmail.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media/image18.png"/><Relationship Id="rId32" Type="http://schemas.openxmlformats.org/officeDocument/2006/relationships/hyperlink" Target="mailto:baranesflut@yandex.ru" TargetMode="External"/><Relationship Id="rId37" Type="http://schemas.openxmlformats.org/officeDocument/2006/relationships/hyperlink" Target="mailto:zhanna.ivanova66@mail.ru" TargetMode="External"/><Relationship Id="rId40" Type="http://schemas.openxmlformats.org/officeDocument/2006/relationships/hyperlink" Target="mailto:vict.mikhailov@yandex.ru" TargetMode="External"/><Relationship Id="rId45" Type="http://schemas.openxmlformats.org/officeDocument/2006/relationships/hyperlink" Target="mailto:malinaflowers2017@yandex.ru" TargetMode="External"/><Relationship Id="rId53"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0.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yperlink" Target="mailto:julia_1526@mail.ru" TargetMode="External"/><Relationship Id="rId49" Type="http://schemas.openxmlformats.org/officeDocument/2006/relationships/hyperlink" Target="mailto:firsovagalina23@mail.ru" TargetMode="External"/><Relationship Id="rId10" Type="http://schemas.openxmlformats.org/officeDocument/2006/relationships/image" Target="media/image5.png"/><Relationship Id="rId19" Type="http://schemas.openxmlformats.org/officeDocument/2006/relationships/image" Target="media/image13.png"/><Relationship Id="rId31" Type="http://schemas.openxmlformats.org/officeDocument/2006/relationships/hyperlink" Target="mailto:elena0006@yandex.ru" TargetMode="External"/><Relationship Id="rId44" Type="http://schemas.openxmlformats.org/officeDocument/2006/relationships/hyperlink" Target="mailto:kalibra80rambler@mail.ru"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hyperlink" Target="mailto:Volkova_ElenaV@mail.ru" TargetMode="External"/><Relationship Id="rId43" Type="http://schemas.openxmlformats.org/officeDocument/2006/relationships/hyperlink" Target="mailto:konf.mail.ru@mail.ru" TargetMode="External"/><Relationship Id="rId48" Type="http://schemas.openxmlformats.org/officeDocument/2006/relationships/hyperlink" Target="mailto:alena.she_58@mail.ru" TargetMode="External"/><Relationship Id="rId8" Type="http://schemas.openxmlformats.org/officeDocument/2006/relationships/hyperlink" Target="https://do.asurso.ru/" TargetMode="External"/><Relationship Id="rId51" Type="http://schemas.openxmlformats.org/officeDocument/2006/relationships/hyperlink" Target="mailto:shirokova.natal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11621</Words>
  <Characters>66240</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2</cp:revision>
  <dcterms:created xsi:type="dcterms:W3CDTF">2025-12-18T03:46:00Z</dcterms:created>
  <dcterms:modified xsi:type="dcterms:W3CDTF">2025-12-18T03:46:00Z</dcterms:modified>
</cp:coreProperties>
</file>