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390"/>
        <w:gridCol w:w="5244"/>
      </w:tblGrid>
      <w:tr w:rsidR="000C335E" w:rsidRPr="000C335E" w14:paraId="40181F52" w14:textId="77777777" w:rsidTr="000C335E">
        <w:tc>
          <w:tcPr>
            <w:tcW w:w="4390" w:type="dxa"/>
          </w:tcPr>
          <w:p w14:paraId="2391D751" w14:textId="7E0522C9" w:rsidR="000C335E" w:rsidRPr="000C335E" w:rsidRDefault="000C3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35E">
              <w:rPr>
                <w:rFonts w:ascii="Times New Roman" w:hAnsi="Times New Roman" w:cs="Times New Roman"/>
                <w:b/>
                <w:sz w:val="28"/>
                <w:szCs w:val="28"/>
              </w:rPr>
              <w:t>Была тема</w:t>
            </w:r>
          </w:p>
        </w:tc>
        <w:tc>
          <w:tcPr>
            <w:tcW w:w="5244" w:type="dxa"/>
          </w:tcPr>
          <w:p w14:paraId="2CFDFA38" w14:textId="6ACA50D9" w:rsidR="000C335E" w:rsidRPr="000C335E" w:rsidRDefault="000C3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35E">
              <w:rPr>
                <w:rFonts w:ascii="Times New Roman" w:hAnsi="Times New Roman" w:cs="Times New Roman"/>
                <w:b/>
                <w:sz w:val="28"/>
                <w:szCs w:val="28"/>
              </w:rPr>
              <w:t>Стала</w:t>
            </w:r>
          </w:p>
        </w:tc>
      </w:tr>
      <w:tr w:rsidR="000C335E" w:rsidRPr="000C335E" w14:paraId="0B7CD984" w14:textId="77777777" w:rsidTr="000C335E">
        <w:tc>
          <w:tcPr>
            <w:tcW w:w="4390" w:type="dxa"/>
          </w:tcPr>
          <w:p w14:paraId="78766E58" w14:textId="1BE9A9F0" w:rsidR="000C335E" w:rsidRPr="000C335E" w:rsidRDefault="000C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35E">
              <w:rPr>
                <w:rFonts w:ascii="Times New Roman" w:hAnsi="Times New Roman" w:cs="Times New Roman"/>
                <w:sz w:val="28"/>
                <w:szCs w:val="28"/>
              </w:rPr>
              <w:t>Образование Древнерусского государства. Деятельность первых русских князей. Крещение Руси. Русская правда.</w:t>
            </w:r>
          </w:p>
        </w:tc>
        <w:tc>
          <w:tcPr>
            <w:tcW w:w="5244" w:type="dxa"/>
          </w:tcPr>
          <w:p w14:paraId="727412D6" w14:textId="76FD5DB8" w:rsidR="000C335E" w:rsidRPr="000C335E" w:rsidRDefault="000C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35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«Россия – Великая наша держава». (Обзорная лекция по истории России в тезисах и фактах).</w:t>
            </w:r>
          </w:p>
        </w:tc>
      </w:tr>
      <w:tr w:rsidR="000C335E" w:rsidRPr="000C335E" w14:paraId="2F81F87B" w14:textId="77777777" w:rsidTr="000C335E">
        <w:tc>
          <w:tcPr>
            <w:tcW w:w="4390" w:type="dxa"/>
          </w:tcPr>
          <w:p w14:paraId="4A87AFF4" w14:textId="5C6181D5" w:rsidR="000C335E" w:rsidRPr="000C335E" w:rsidRDefault="000C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35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№2 </w:t>
            </w:r>
            <w:r w:rsidR="00FD3DA7">
              <w:rPr>
                <w:rFonts w:ascii="Times New Roman" w:hAnsi="Times New Roman" w:cs="Times New Roman"/>
                <w:sz w:val="28"/>
                <w:szCs w:val="28"/>
              </w:rPr>
              <w:t>Анализ п</w:t>
            </w:r>
            <w:r w:rsidRPr="000C335E">
              <w:rPr>
                <w:rFonts w:ascii="Times New Roman" w:hAnsi="Times New Roman" w:cs="Times New Roman"/>
                <w:sz w:val="28"/>
                <w:szCs w:val="28"/>
              </w:rPr>
              <w:t>ричин</w:t>
            </w:r>
            <w:bookmarkStart w:id="0" w:name="_GoBack"/>
            <w:bookmarkEnd w:id="0"/>
            <w:r w:rsidRPr="000C335E">
              <w:rPr>
                <w:rFonts w:ascii="Times New Roman" w:hAnsi="Times New Roman" w:cs="Times New Roman"/>
                <w:sz w:val="28"/>
                <w:szCs w:val="28"/>
              </w:rPr>
              <w:t xml:space="preserve"> феодальной раздробленности на Руси. Складывание политических центров.</w:t>
            </w:r>
          </w:p>
          <w:p w14:paraId="127BF584" w14:textId="77777777" w:rsidR="000C335E" w:rsidRPr="000C335E" w:rsidRDefault="000C3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15586" w14:textId="72FF1A3A" w:rsidR="000C335E" w:rsidRPr="000C335E" w:rsidRDefault="000C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35E">
              <w:rPr>
                <w:rFonts w:ascii="Times New Roman" w:hAnsi="Times New Roman" w:cs="Times New Roman"/>
                <w:sz w:val="28"/>
                <w:szCs w:val="28"/>
              </w:rPr>
              <w:t>Монгольская империя. Первые столкновения с монголами. Включение в экономическую и политическую зависимость русских княжеств от Золотой Орды.</w:t>
            </w:r>
          </w:p>
        </w:tc>
        <w:tc>
          <w:tcPr>
            <w:tcW w:w="5244" w:type="dxa"/>
          </w:tcPr>
          <w:p w14:paraId="612AD4D6" w14:textId="38C2B9A0" w:rsidR="000C335E" w:rsidRPr="000C335E" w:rsidRDefault="000C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35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«Александр Невский как спаситель Руси». (</w:t>
            </w:r>
            <w:proofErr w:type="spellStart"/>
            <w:r w:rsidRPr="000C335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Многовекторная</w:t>
            </w:r>
            <w:proofErr w:type="spellEnd"/>
            <w:r w:rsidRPr="000C335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политика великого князя).</w:t>
            </w:r>
          </w:p>
        </w:tc>
      </w:tr>
      <w:tr w:rsidR="000C335E" w:rsidRPr="000C335E" w14:paraId="036356D4" w14:textId="77777777" w:rsidTr="000C335E">
        <w:tc>
          <w:tcPr>
            <w:tcW w:w="4390" w:type="dxa"/>
          </w:tcPr>
          <w:p w14:paraId="5AD007A2" w14:textId="77777777" w:rsidR="000C335E" w:rsidRPr="000C335E" w:rsidRDefault="000C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35E">
              <w:rPr>
                <w:rFonts w:ascii="Times New Roman" w:hAnsi="Times New Roman" w:cs="Times New Roman"/>
                <w:sz w:val="28"/>
                <w:szCs w:val="28"/>
              </w:rPr>
              <w:t>Смутное время. Деятельность первых Романовых.</w:t>
            </w:r>
          </w:p>
          <w:p w14:paraId="1632137C" w14:textId="77777777" w:rsidR="000C335E" w:rsidRPr="000C335E" w:rsidRDefault="000C3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64D7E" w14:textId="47D22057" w:rsidR="000C335E" w:rsidRPr="000C335E" w:rsidRDefault="000C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35E">
              <w:rPr>
                <w:rFonts w:ascii="Times New Roman" w:hAnsi="Times New Roman" w:cs="Times New Roman"/>
                <w:sz w:val="28"/>
                <w:szCs w:val="28"/>
              </w:rPr>
              <w:t>Культура России VIII-XVII вв.</w:t>
            </w:r>
          </w:p>
        </w:tc>
        <w:tc>
          <w:tcPr>
            <w:tcW w:w="5244" w:type="dxa"/>
          </w:tcPr>
          <w:p w14:paraId="6077A733" w14:textId="3F9D49AF" w:rsidR="000C335E" w:rsidRPr="000C335E" w:rsidRDefault="000C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35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«Смута и ее преодоление». (Смутное время, Первое и второе ополчение, Минин и Пожарский).</w:t>
            </w:r>
          </w:p>
        </w:tc>
      </w:tr>
      <w:tr w:rsidR="000C335E" w:rsidRPr="000C335E" w14:paraId="1D7E2A22" w14:textId="77777777" w:rsidTr="000C335E">
        <w:tc>
          <w:tcPr>
            <w:tcW w:w="4390" w:type="dxa"/>
          </w:tcPr>
          <w:p w14:paraId="59419EEA" w14:textId="77777777" w:rsidR="000C335E" w:rsidRPr="000C335E" w:rsidRDefault="000C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35E">
              <w:rPr>
                <w:rFonts w:ascii="Times New Roman" w:hAnsi="Times New Roman" w:cs="Times New Roman"/>
                <w:sz w:val="28"/>
                <w:szCs w:val="28"/>
              </w:rPr>
              <w:t>Реформы Ивана IV Грозного. Завоевание Казанского и Астраханского княжеств. Освоение Поволжья.</w:t>
            </w:r>
          </w:p>
          <w:p w14:paraId="01A7590F" w14:textId="77777777" w:rsidR="000C335E" w:rsidRPr="000C335E" w:rsidRDefault="000C3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06AE1A" w14:textId="20AF28BD" w:rsidR="000C335E" w:rsidRPr="000C335E" w:rsidRDefault="000C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35E">
              <w:rPr>
                <w:rFonts w:ascii="Times New Roman" w:hAnsi="Times New Roman" w:cs="Times New Roman"/>
                <w:sz w:val="28"/>
                <w:szCs w:val="28"/>
              </w:rPr>
              <w:t>Ливонская война. Опричнина.</w:t>
            </w:r>
          </w:p>
        </w:tc>
        <w:tc>
          <w:tcPr>
            <w:tcW w:w="5244" w:type="dxa"/>
          </w:tcPr>
          <w:p w14:paraId="3C51DFEE" w14:textId="4223C26D" w:rsidR="000C335E" w:rsidRPr="000C335E" w:rsidRDefault="000C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35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C335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Волим</w:t>
            </w:r>
            <w:proofErr w:type="spellEnd"/>
            <w:r w:rsidRPr="000C335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под царя восточного, православного». (Положение западнорусских земель под властью Речи Посполитой.</w:t>
            </w:r>
          </w:p>
        </w:tc>
      </w:tr>
      <w:tr w:rsidR="000C335E" w:rsidRPr="000C335E" w14:paraId="250F9FD8" w14:textId="77777777" w:rsidTr="000C335E">
        <w:tc>
          <w:tcPr>
            <w:tcW w:w="4390" w:type="dxa"/>
          </w:tcPr>
          <w:p w14:paraId="78C48895" w14:textId="77777777" w:rsidR="000C335E" w:rsidRPr="000C335E" w:rsidRDefault="000C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35E">
              <w:rPr>
                <w:rFonts w:ascii="Times New Roman" w:hAnsi="Times New Roman" w:cs="Times New Roman"/>
                <w:sz w:val="28"/>
                <w:szCs w:val="28"/>
              </w:rPr>
              <w:t>Деятельность Петра Великого.</w:t>
            </w:r>
          </w:p>
          <w:p w14:paraId="199C406E" w14:textId="77777777" w:rsidR="000C335E" w:rsidRPr="000C335E" w:rsidRDefault="000C3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32968" w14:textId="276CA59F" w:rsidR="000C335E" w:rsidRPr="000C335E" w:rsidRDefault="000C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35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№3 Интерактивная игра. Итоги петровских преобразований.</w:t>
            </w:r>
          </w:p>
        </w:tc>
        <w:tc>
          <w:tcPr>
            <w:tcW w:w="5244" w:type="dxa"/>
          </w:tcPr>
          <w:p w14:paraId="3BF82019" w14:textId="66117DDA" w:rsidR="000C335E" w:rsidRPr="000C335E" w:rsidRDefault="000C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35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«Петр Великий. Строитель великой империи». (Азовские походы, Северная война и предательство Мазепы, </w:t>
            </w:r>
            <w:r w:rsidRPr="000C3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335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Русско-Турецкая война и Каспийский поход, Петр Великий – Великий реформатор)</w:t>
            </w:r>
          </w:p>
        </w:tc>
      </w:tr>
      <w:tr w:rsidR="000C335E" w:rsidRPr="000C335E" w14:paraId="2BE49DA3" w14:textId="77777777" w:rsidTr="000C335E">
        <w:tc>
          <w:tcPr>
            <w:tcW w:w="4390" w:type="dxa"/>
          </w:tcPr>
          <w:p w14:paraId="5B9921E9" w14:textId="77777777" w:rsidR="000C335E" w:rsidRPr="000C335E" w:rsidRDefault="000C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35E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Социально-экономическое развитие России в первой половине XIX веке.</w:t>
            </w:r>
          </w:p>
          <w:p w14:paraId="2A1564A0" w14:textId="77777777" w:rsidR="000C335E" w:rsidRPr="000C335E" w:rsidRDefault="000C3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73DAC9" w14:textId="787B4559" w:rsidR="000C335E" w:rsidRPr="000C335E" w:rsidRDefault="000C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35E">
              <w:rPr>
                <w:rFonts w:ascii="Times New Roman" w:hAnsi="Times New Roman" w:cs="Times New Roman"/>
                <w:sz w:val="28"/>
                <w:szCs w:val="28"/>
              </w:rPr>
              <w:t>Внешняя политика России в первой половине XIX веке.</w:t>
            </w:r>
          </w:p>
        </w:tc>
        <w:tc>
          <w:tcPr>
            <w:tcW w:w="5244" w:type="dxa"/>
          </w:tcPr>
          <w:p w14:paraId="6E9D4F7F" w14:textId="432D6807" w:rsidR="000C335E" w:rsidRPr="000C335E" w:rsidRDefault="000C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35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C335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Отторженная</w:t>
            </w:r>
            <w:proofErr w:type="spellEnd"/>
            <w:r w:rsidRPr="000C335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35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возвратих</w:t>
            </w:r>
            <w:proofErr w:type="spellEnd"/>
            <w:r w:rsidRPr="000C335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». (Освоение Новороссии. Строительство новых городов. Присоединение Крыма. </w:t>
            </w:r>
            <w:r w:rsidRPr="000C3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335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Разделы Речи Посполитой и воссоединение западнорусских земель).</w:t>
            </w:r>
          </w:p>
        </w:tc>
      </w:tr>
      <w:tr w:rsidR="000C335E" w:rsidRPr="000C335E" w14:paraId="7C609FDF" w14:textId="77777777" w:rsidTr="000C335E">
        <w:tc>
          <w:tcPr>
            <w:tcW w:w="4390" w:type="dxa"/>
          </w:tcPr>
          <w:p w14:paraId="7549044F" w14:textId="77777777" w:rsidR="000C335E" w:rsidRPr="000C335E" w:rsidRDefault="000C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35E">
              <w:rPr>
                <w:rFonts w:ascii="Times New Roman" w:hAnsi="Times New Roman" w:cs="Times New Roman"/>
                <w:sz w:val="28"/>
                <w:szCs w:val="28"/>
              </w:rPr>
              <w:t>Реформы Александра II.</w:t>
            </w:r>
          </w:p>
          <w:p w14:paraId="1CF3B516" w14:textId="7719ACE1" w:rsidR="000C335E" w:rsidRPr="000C335E" w:rsidRDefault="000C3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A2BB3" w14:textId="343B4486" w:rsidR="000C335E" w:rsidRPr="000C335E" w:rsidRDefault="000C3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0A1FE" w14:textId="77777777" w:rsidR="000C335E" w:rsidRPr="000C335E" w:rsidRDefault="000C3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7DBA3" w14:textId="77777777" w:rsidR="000C335E" w:rsidRPr="000C335E" w:rsidRDefault="000C335E" w:rsidP="00984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3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 №5 Создание презентаций. Культура России в XVIII-XIX вв.</w:t>
            </w:r>
          </w:p>
          <w:p w14:paraId="0AE1D6BB" w14:textId="77777777" w:rsidR="000C335E" w:rsidRPr="000C335E" w:rsidRDefault="000C335E" w:rsidP="00984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35E">
              <w:rPr>
                <w:rFonts w:ascii="Times New Roman" w:hAnsi="Times New Roman" w:cs="Times New Roman"/>
                <w:sz w:val="28"/>
                <w:szCs w:val="28"/>
              </w:rPr>
              <w:t>Профессионально ориентированное содержание</w:t>
            </w:r>
          </w:p>
          <w:p w14:paraId="62CD5D4E" w14:textId="14F78799" w:rsidR="000C335E" w:rsidRPr="000C335E" w:rsidRDefault="000C335E" w:rsidP="00984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35E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с родителями по вопросам семейного воспитания посредствам мультимедийных презентаций</w:t>
            </w:r>
          </w:p>
        </w:tc>
        <w:tc>
          <w:tcPr>
            <w:tcW w:w="5244" w:type="dxa"/>
          </w:tcPr>
          <w:p w14:paraId="7B817723" w14:textId="7F51285C" w:rsidR="000C335E" w:rsidRPr="000C335E" w:rsidRDefault="000C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35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lastRenderedPageBreak/>
              <w:t>«Крымская война – «Пиррова победа Европы». (предпосылки и ход Крымской войны, оборона Севастополя).</w:t>
            </w:r>
          </w:p>
        </w:tc>
      </w:tr>
      <w:tr w:rsidR="000C335E" w:rsidRPr="000C335E" w14:paraId="28F98DE9" w14:textId="77777777" w:rsidTr="000C335E">
        <w:tc>
          <w:tcPr>
            <w:tcW w:w="4390" w:type="dxa"/>
          </w:tcPr>
          <w:p w14:paraId="7A752388" w14:textId="77777777" w:rsidR="000C335E" w:rsidRPr="000C335E" w:rsidRDefault="000C335E" w:rsidP="00984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35E">
              <w:rPr>
                <w:rFonts w:ascii="Times New Roman" w:hAnsi="Times New Roman" w:cs="Times New Roman"/>
                <w:sz w:val="28"/>
                <w:szCs w:val="28"/>
              </w:rPr>
              <w:t>Великая российская революция.</w:t>
            </w:r>
          </w:p>
          <w:p w14:paraId="12208474" w14:textId="7AE12006" w:rsidR="000C335E" w:rsidRPr="000C335E" w:rsidRDefault="000C335E" w:rsidP="00984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35E">
              <w:rPr>
                <w:rFonts w:ascii="Times New Roman" w:hAnsi="Times New Roman" w:cs="Times New Roman"/>
                <w:sz w:val="28"/>
                <w:szCs w:val="28"/>
              </w:rPr>
              <w:t>Февраль 1917 г. Октябрь 1917 г.</w:t>
            </w:r>
          </w:p>
        </w:tc>
        <w:tc>
          <w:tcPr>
            <w:tcW w:w="5244" w:type="dxa"/>
          </w:tcPr>
          <w:p w14:paraId="04860427" w14:textId="45AA97F8" w:rsidR="000C335E" w:rsidRPr="000C335E" w:rsidRDefault="000C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35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«Гибель империи». (Февральская революция в России. Причины и последствия).</w:t>
            </w:r>
          </w:p>
        </w:tc>
      </w:tr>
      <w:tr w:rsidR="000C335E" w:rsidRPr="000C335E" w14:paraId="41332C3D" w14:textId="77777777" w:rsidTr="000C335E">
        <w:tc>
          <w:tcPr>
            <w:tcW w:w="4390" w:type="dxa"/>
          </w:tcPr>
          <w:p w14:paraId="517D0E84" w14:textId="33EBD278" w:rsidR="000C335E" w:rsidRPr="000C335E" w:rsidRDefault="000C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35E">
              <w:rPr>
                <w:rFonts w:ascii="Times New Roman" w:hAnsi="Times New Roman" w:cs="Times New Roman"/>
                <w:sz w:val="28"/>
                <w:szCs w:val="28"/>
              </w:rPr>
              <w:t>Кризис Версальско-Вашингтонской системы в 1930-е годы.</w:t>
            </w:r>
            <w:r w:rsidRPr="000C335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</w:tcPr>
          <w:p w14:paraId="45A2C9A0" w14:textId="78F60894" w:rsidR="000C335E" w:rsidRPr="000C335E" w:rsidRDefault="000C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35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«От великих потрясений к Великой победе» (Обзорная лекция об истории страны от Февральской революции до </w:t>
            </w:r>
            <w:r w:rsidRPr="000C3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335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Победы в Великой Отечественной войне).</w:t>
            </w:r>
          </w:p>
        </w:tc>
      </w:tr>
      <w:tr w:rsidR="000C335E" w:rsidRPr="000C335E" w14:paraId="5174B061" w14:textId="77777777" w:rsidTr="000C335E">
        <w:tc>
          <w:tcPr>
            <w:tcW w:w="4390" w:type="dxa"/>
          </w:tcPr>
          <w:p w14:paraId="76CC83E2" w14:textId="77777777" w:rsidR="000C335E" w:rsidRPr="000C335E" w:rsidRDefault="000C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35E">
              <w:rPr>
                <w:rFonts w:ascii="Times New Roman" w:hAnsi="Times New Roman" w:cs="Times New Roman"/>
                <w:sz w:val="28"/>
                <w:szCs w:val="28"/>
              </w:rPr>
              <w:t>Народы СССР в борьбе с фашизмом.</w:t>
            </w:r>
          </w:p>
          <w:p w14:paraId="7117F1AD" w14:textId="77777777" w:rsidR="000C335E" w:rsidRPr="000C335E" w:rsidRDefault="000C3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CD8FD5" w14:textId="49FF628E" w:rsidR="000C335E" w:rsidRPr="000C335E" w:rsidRDefault="000C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35E">
              <w:rPr>
                <w:rFonts w:ascii="Times New Roman" w:hAnsi="Times New Roman" w:cs="Times New Roman"/>
                <w:sz w:val="28"/>
                <w:szCs w:val="28"/>
              </w:rPr>
              <w:t>Советская разведка и контрразведка в годы ВОВ.</w:t>
            </w:r>
          </w:p>
        </w:tc>
        <w:tc>
          <w:tcPr>
            <w:tcW w:w="5244" w:type="dxa"/>
          </w:tcPr>
          <w:p w14:paraId="7813C0C2" w14:textId="1312FF9E" w:rsidR="000C335E" w:rsidRPr="000C335E" w:rsidRDefault="000C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35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«Нашествие». (Великая Отечественная война. Предпосылки, великие битвы, герои и предатели)</w:t>
            </w:r>
          </w:p>
        </w:tc>
      </w:tr>
      <w:tr w:rsidR="000C335E" w:rsidRPr="000C335E" w14:paraId="09699638" w14:textId="77777777" w:rsidTr="000C335E">
        <w:tc>
          <w:tcPr>
            <w:tcW w:w="4390" w:type="dxa"/>
          </w:tcPr>
          <w:p w14:paraId="0FC31753" w14:textId="029502E7" w:rsidR="000C335E" w:rsidRPr="000C335E" w:rsidRDefault="000C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35E">
              <w:rPr>
                <w:rFonts w:ascii="Times New Roman" w:hAnsi="Times New Roman" w:cs="Times New Roman"/>
                <w:sz w:val="28"/>
                <w:szCs w:val="28"/>
              </w:rPr>
              <w:t>Основные этапы «холодной войны».</w:t>
            </w:r>
          </w:p>
        </w:tc>
        <w:tc>
          <w:tcPr>
            <w:tcW w:w="5244" w:type="dxa"/>
          </w:tcPr>
          <w:p w14:paraId="4A62933C" w14:textId="500678BC" w:rsidR="000C335E" w:rsidRPr="000C335E" w:rsidRDefault="000C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35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«Сталинское экономическое чудо». (Восстановление СССР после войны).</w:t>
            </w:r>
          </w:p>
        </w:tc>
      </w:tr>
      <w:tr w:rsidR="000C335E" w:rsidRPr="000C335E" w14:paraId="1E26ED14" w14:textId="77777777" w:rsidTr="000C335E">
        <w:tc>
          <w:tcPr>
            <w:tcW w:w="4390" w:type="dxa"/>
          </w:tcPr>
          <w:p w14:paraId="7C805020" w14:textId="28A24124" w:rsidR="000C335E" w:rsidRPr="000C335E" w:rsidRDefault="000C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335E">
              <w:rPr>
                <w:rFonts w:ascii="Times New Roman" w:hAnsi="Times New Roman" w:cs="Times New Roman"/>
                <w:sz w:val="28"/>
                <w:szCs w:val="28"/>
              </w:rPr>
              <w:t>Реформы  политической</w:t>
            </w:r>
            <w:proofErr w:type="gramEnd"/>
            <w:r w:rsidRPr="000C335E">
              <w:rPr>
                <w:rFonts w:ascii="Times New Roman" w:hAnsi="Times New Roman" w:cs="Times New Roman"/>
                <w:sz w:val="28"/>
                <w:szCs w:val="28"/>
              </w:rPr>
              <w:t xml:space="preserve"> системы. Национальная политика и подъём </w:t>
            </w:r>
            <w:proofErr w:type="gramStart"/>
            <w:r w:rsidRPr="000C335E">
              <w:rPr>
                <w:rFonts w:ascii="Times New Roman" w:hAnsi="Times New Roman" w:cs="Times New Roman"/>
                <w:sz w:val="28"/>
                <w:szCs w:val="28"/>
              </w:rPr>
              <w:t>национальных  движений</w:t>
            </w:r>
            <w:proofErr w:type="gramEnd"/>
            <w:r w:rsidRPr="000C335E">
              <w:rPr>
                <w:rFonts w:ascii="Times New Roman" w:hAnsi="Times New Roman" w:cs="Times New Roman"/>
                <w:sz w:val="28"/>
                <w:szCs w:val="28"/>
              </w:rPr>
              <w:t>. Распад СССР.</w:t>
            </w:r>
          </w:p>
        </w:tc>
        <w:tc>
          <w:tcPr>
            <w:tcW w:w="5244" w:type="dxa"/>
          </w:tcPr>
          <w:p w14:paraId="618EDAA0" w14:textId="12EF0122" w:rsidR="000C335E" w:rsidRPr="000C335E" w:rsidRDefault="000C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35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«Развал СССР. Причины. Последствия». (Россия и страны СНГ в 1990-е годы. Кризис экономики. Безработица. </w:t>
            </w:r>
            <w:r w:rsidRPr="000C3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335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Преступность. </w:t>
            </w:r>
            <w:proofErr w:type="spellStart"/>
            <w:r w:rsidRPr="000C335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Олигархизация</w:t>
            </w:r>
            <w:proofErr w:type="spellEnd"/>
            <w:r w:rsidRPr="000C335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. Чеченские войны).</w:t>
            </w:r>
          </w:p>
        </w:tc>
      </w:tr>
      <w:tr w:rsidR="000C335E" w:rsidRPr="000C335E" w14:paraId="74BF7D51" w14:textId="77777777" w:rsidTr="000C335E">
        <w:tc>
          <w:tcPr>
            <w:tcW w:w="4390" w:type="dxa"/>
          </w:tcPr>
          <w:p w14:paraId="0EC2E635" w14:textId="77777777" w:rsidR="000C335E" w:rsidRPr="000C335E" w:rsidRDefault="000C335E" w:rsidP="00720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35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34, № 35 Анализ кино-фото-аудио источников Духовная жизнь страны в 1990-е годы</w:t>
            </w:r>
          </w:p>
          <w:p w14:paraId="66064828" w14:textId="77777777" w:rsidR="000C335E" w:rsidRPr="000C335E" w:rsidRDefault="000C335E" w:rsidP="00720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35E">
              <w:rPr>
                <w:rFonts w:ascii="Times New Roman" w:hAnsi="Times New Roman" w:cs="Times New Roman"/>
                <w:sz w:val="28"/>
                <w:szCs w:val="28"/>
              </w:rPr>
              <w:t>Профессионально ориентированное содержание</w:t>
            </w:r>
          </w:p>
          <w:p w14:paraId="226A974E" w14:textId="1A0B1C9F" w:rsidR="000C335E" w:rsidRPr="000C335E" w:rsidRDefault="000C335E" w:rsidP="00720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35E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семейного воспитания, социального, психического и физического развития ребенка том числе и</w:t>
            </w:r>
          </w:p>
        </w:tc>
        <w:tc>
          <w:tcPr>
            <w:tcW w:w="5244" w:type="dxa"/>
          </w:tcPr>
          <w:p w14:paraId="6E3B5404" w14:textId="2AA4A2F5" w:rsidR="000C335E" w:rsidRPr="000C335E" w:rsidRDefault="000C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35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«Россия. XXI век». (Изменение вектора развития страны после 2000 года, возвращение суверенитета, развитие </w:t>
            </w:r>
            <w:r w:rsidRPr="000C3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335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производства, реформа армии и другие изменения).</w:t>
            </w:r>
          </w:p>
        </w:tc>
      </w:tr>
      <w:tr w:rsidR="000C335E" w:rsidRPr="000C335E" w14:paraId="09BA6257" w14:textId="77777777" w:rsidTr="000C335E">
        <w:tc>
          <w:tcPr>
            <w:tcW w:w="4390" w:type="dxa"/>
          </w:tcPr>
          <w:p w14:paraId="5C766AFC" w14:textId="77777777" w:rsidR="000C335E" w:rsidRPr="000C335E" w:rsidRDefault="000C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35E">
              <w:rPr>
                <w:rFonts w:ascii="Times New Roman" w:hAnsi="Times New Roman" w:cs="Times New Roman"/>
                <w:sz w:val="28"/>
                <w:szCs w:val="28"/>
              </w:rPr>
              <w:t>Экономика России в начале XXI века</w:t>
            </w:r>
          </w:p>
          <w:p w14:paraId="1A9AAF8E" w14:textId="77777777" w:rsidR="000C335E" w:rsidRPr="000C335E" w:rsidRDefault="000C3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DC07AD" w14:textId="7771CB7F" w:rsidR="000C335E" w:rsidRPr="000C335E" w:rsidRDefault="000C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3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Повседневная и духовная жизнь в России в XX веке</w:t>
            </w:r>
          </w:p>
        </w:tc>
        <w:tc>
          <w:tcPr>
            <w:tcW w:w="5244" w:type="dxa"/>
          </w:tcPr>
          <w:p w14:paraId="201F61F3" w14:textId="55D67E69" w:rsidR="000C335E" w:rsidRPr="000C335E" w:rsidRDefault="000C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35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«История антироссийской пропаганды». (Обзорная историческая лекция о том, как формировался негативный </w:t>
            </w:r>
            <w:r w:rsidRPr="000C3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335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образ России).</w:t>
            </w:r>
          </w:p>
        </w:tc>
      </w:tr>
      <w:tr w:rsidR="000C335E" w:rsidRPr="000C335E" w14:paraId="47F38B16" w14:textId="77777777" w:rsidTr="000C335E">
        <w:tc>
          <w:tcPr>
            <w:tcW w:w="4390" w:type="dxa"/>
          </w:tcPr>
          <w:p w14:paraId="4CE0845B" w14:textId="72BE81F3" w:rsidR="000C335E" w:rsidRPr="000C335E" w:rsidRDefault="000C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35E">
              <w:rPr>
                <w:rFonts w:ascii="Times New Roman" w:hAnsi="Times New Roman" w:cs="Times New Roman"/>
                <w:sz w:val="28"/>
                <w:szCs w:val="28"/>
              </w:rPr>
              <w:t xml:space="preserve">Мировые вызовы России на рубеже 2010-2020 годов. </w:t>
            </w:r>
          </w:p>
        </w:tc>
        <w:tc>
          <w:tcPr>
            <w:tcW w:w="5244" w:type="dxa"/>
          </w:tcPr>
          <w:p w14:paraId="5C4273E5" w14:textId="77879401" w:rsidR="000C335E" w:rsidRPr="000C335E" w:rsidRDefault="000C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35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«Слава русского оружия». (Развитие ВПК — вчера, сегодня, завтра).</w:t>
            </w:r>
          </w:p>
        </w:tc>
      </w:tr>
      <w:tr w:rsidR="000C335E" w:rsidRPr="000C335E" w14:paraId="5BF38C15" w14:textId="77777777" w:rsidTr="000C335E">
        <w:tc>
          <w:tcPr>
            <w:tcW w:w="4390" w:type="dxa"/>
          </w:tcPr>
          <w:p w14:paraId="76F887EC" w14:textId="77777777" w:rsidR="000C335E" w:rsidRPr="000C335E" w:rsidRDefault="000C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35E">
              <w:rPr>
                <w:rFonts w:ascii="Times New Roman" w:hAnsi="Times New Roman" w:cs="Times New Roman"/>
                <w:sz w:val="28"/>
                <w:szCs w:val="28"/>
              </w:rPr>
              <w:t>Мировые вызовы России на рубеже 2010-2020 годов.</w:t>
            </w:r>
          </w:p>
          <w:p w14:paraId="444FB41C" w14:textId="77777777" w:rsidR="000C335E" w:rsidRPr="000C335E" w:rsidRDefault="000C3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C62BE" w14:textId="3783548F" w:rsidR="000C335E" w:rsidRPr="000C335E" w:rsidRDefault="000C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35E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по теме «Российская Федерация».</w:t>
            </w:r>
          </w:p>
          <w:p w14:paraId="09112B80" w14:textId="77777777" w:rsidR="000C335E" w:rsidRPr="000C335E" w:rsidRDefault="000C3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134516" w14:textId="0344FFAC" w:rsidR="000C335E" w:rsidRPr="000C335E" w:rsidRDefault="000C3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764E46B7" w14:textId="03FABC75" w:rsidR="000C335E" w:rsidRPr="000C335E" w:rsidRDefault="000C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35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«Россия в деле». (Обзор достижений России в различных отраслях производства и перспективы развития).</w:t>
            </w:r>
          </w:p>
        </w:tc>
      </w:tr>
    </w:tbl>
    <w:p w14:paraId="303159A2" w14:textId="77777777" w:rsidR="009D201C" w:rsidRPr="000C335E" w:rsidRDefault="009D201C">
      <w:pPr>
        <w:rPr>
          <w:rFonts w:ascii="Times New Roman" w:hAnsi="Times New Roman" w:cs="Times New Roman"/>
          <w:sz w:val="28"/>
          <w:szCs w:val="28"/>
        </w:rPr>
      </w:pPr>
    </w:p>
    <w:sectPr w:rsidR="009D201C" w:rsidRPr="000C3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67"/>
    <w:rsid w:val="000C335E"/>
    <w:rsid w:val="00472567"/>
    <w:rsid w:val="0064083F"/>
    <w:rsid w:val="006B1725"/>
    <w:rsid w:val="006E04CD"/>
    <w:rsid w:val="00720992"/>
    <w:rsid w:val="00764A49"/>
    <w:rsid w:val="0098161A"/>
    <w:rsid w:val="00984C81"/>
    <w:rsid w:val="009D201C"/>
    <w:rsid w:val="00FD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27A8A"/>
  <w15:chartTrackingRefBased/>
  <w15:docId w15:val="{003E6ED8-33CB-4FBB-A2EE-C989E4AF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764A49"/>
    <w:rPr>
      <w:b w:val="0"/>
      <w:bCs w:val="0"/>
      <w:i w:val="0"/>
      <w:iCs w:val="0"/>
      <w:color w:val="000000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2022-10-07T12:14:00Z</cp:lastPrinted>
  <dcterms:created xsi:type="dcterms:W3CDTF">2022-10-07T11:44:00Z</dcterms:created>
  <dcterms:modified xsi:type="dcterms:W3CDTF">2022-10-11T10:10:00Z</dcterms:modified>
</cp:coreProperties>
</file>