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10" w:rsidRPr="00BE0453" w:rsidRDefault="00F43C10" w:rsidP="00E75B9F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-389255</wp:posOffset>
            </wp:positionH>
            <wp:positionV relativeFrom="paragraph">
              <wp:posOffset>65405</wp:posOffset>
            </wp:positionV>
            <wp:extent cx="1486535" cy="1441450"/>
            <wp:effectExtent l="19050" t="0" r="0" b="0"/>
            <wp:wrapTight wrapText="bothSides">
              <wp:wrapPolygon edited="0">
                <wp:start x="-277" y="0"/>
                <wp:lineTo x="-277" y="21410"/>
                <wp:lineTo x="21591" y="21410"/>
                <wp:lineTo x="21591" y="0"/>
                <wp:lineTo x="-2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453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САМАРСКОЙ ОБЛАСТИ</w:t>
      </w:r>
    </w:p>
    <w:p w:rsidR="00F43C10" w:rsidRPr="00BE0453" w:rsidRDefault="00F43C10" w:rsidP="00F43C10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453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F43C10" w:rsidRPr="00BE0453" w:rsidRDefault="00F43C10" w:rsidP="00F43C10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453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F43C10" w:rsidRPr="00BE0453" w:rsidRDefault="00E75B9F" w:rsidP="00F43C10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43C10" w:rsidRPr="00BE0453">
        <w:rPr>
          <w:rFonts w:ascii="Times New Roman" w:hAnsi="Times New Roman" w:cs="Times New Roman"/>
          <w:b/>
          <w:bCs/>
          <w:sz w:val="28"/>
          <w:szCs w:val="28"/>
        </w:rPr>
        <w:t>«Технологический колледж имени Н.Д. Кузнецова»</w:t>
      </w:r>
    </w:p>
    <w:p w:rsidR="00F43C10" w:rsidRPr="005E15E1" w:rsidRDefault="00F43C10" w:rsidP="00F43C10">
      <w:pPr>
        <w:jc w:val="right"/>
        <w:rPr>
          <w:sz w:val="28"/>
          <w:szCs w:val="28"/>
        </w:rPr>
      </w:pPr>
    </w:p>
    <w:p w:rsidR="00F43C10" w:rsidRPr="005E15E1" w:rsidRDefault="00F43C10" w:rsidP="00F43C10">
      <w:pPr>
        <w:jc w:val="right"/>
        <w:rPr>
          <w:sz w:val="28"/>
          <w:szCs w:val="28"/>
        </w:rPr>
      </w:pPr>
    </w:p>
    <w:p w:rsidR="00F43C10" w:rsidRPr="005E15E1" w:rsidRDefault="00F43C10" w:rsidP="00F43C10">
      <w:pPr>
        <w:jc w:val="right"/>
        <w:rPr>
          <w:sz w:val="28"/>
          <w:szCs w:val="28"/>
        </w:rPr>
      </w:pPr>
    </w:p>
    <w:p w:rsidR="00F43C10" w:rsidRPr="005E15E1" w:rsidRDefault="000B5590" w:rsidP="00F43C1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33.5pt;margin-top:-.55pt;width:219.2pt;height:128.7pt;z-index:251660288;visibility:visible;mso-wrap-distance-left:9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86"/>
                  </w:tblGrid>
                  <w:tr w:rsidR="000B5590">
                    <w:trPr>
                      <w:trHeight w:val="2248"/>
                    </w:trPr>
                    <w:tc>
                      <w:tcPr>
                        <w:tcW w:w="4386" w:type="dxa"/>
                        <w:shd w:val="clear" w:color="auto" w:fill="auto"/>
                      </w:tcPr>
                      <w:p w:rsidR="000B5590" w:rsidRPr="00F43C10" w:rsidRDefault="000B5590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0B5590" w:rsidRPr="00F43C10" w:rsidRDefault="000B559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0B5590" w:rsidRPr="00F43C10" w:rsidRDefault="000B559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ГБПОУ «ТК им. Н.Д. Кузнецова»</w:t>
                        </w:r>
                      </w:p>
                      <w:p w:rsidR="000B5590" w:rsidRPr="00F43C10" w:rsidRDefault="000B55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А.Н. </w:t>
                        </w:r>
                        <w:proofErr w:type="spellStart"/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Сакеев</w:t>
                        </w:r>
                        <w:proofErr w:type="spellEnd"/>
                      </w:p>
                      <w:p w:rsidR="000B5590" w:rsidRPr="00F43C10" w:rsidRDefault="000B559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 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                       </w:t>
                        </w:r>
                        <w:r w:rsidRPr="00F43C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г.</w:t>
                        </w:r>
                      </w:p>
                      <w:p w:rsidR="000B5590" w:rsidRPr="00F43C10" w:rsidRDefault="000B559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5590" w:rsidRPr="00F43C10" w:rsidRDefault="000B559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5590" w:rsidRDefault="000B55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B5590" w:rsidRDefault="000B5590" w:rsidP="00F43C10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F43C10" w:rsidRPr="005E15E1" w:rsidRDefault="00F43C10" w:rsidP="00F43C10">
      <w:pPr>
        <w:jc w:val="center"/>
        <w:rPr>
          <w:b/>
          <w:sz w:val="28"/>
          <w:szCs w:val="28"/>
        </w:rPr>
      </w:pPr>
    </w:p>
    <w:p w:rsidR="00F43C10" w:rsidRPr="005E15E1" w:rsidRDefault="00F43C10" w:rsidP="00F43C10">
      <w:pPr>
        <w:jc w:val="center"/>
        <w:rPr>
          <w:b/>
          <w:sz w:val="28"/>
          <w:szCs w:val="28"/>
        </w:rPr>
      </w:pPr>
    </w:p>
    <w:p w:rsidR="00F43C10" w:rsidRPr="005E15E1" w:rsidRDefault="00F43C10" w:rsidP="00F43C10">
      <w:pPr>
        <w:jc w:val="center"/>
        <w:rPr>
          <w:b/>
          <w:sz w:val="28"/>
          <w:szCs w:val="28"/>
        </w:rPr>
      </w:pPr>
    </w:p>
    <w:p w:rsidR="00F43C10" w:rsidRDefault="00F43C10" w:rsidP="00F43C10">
      <w:pPr>
        <w:pStyle w:val="Standard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</w:p>
    <w:p w:rsidR="00F43C10" w:rsidRDefault="00F43C10" w:rsidP="00F43C10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</w:pPr>
    </w:p>
    <w:p w:rsidR="00F43C10" w:rsidRPr="005E15E1" w:rsidRDefault="00F43C10" w:rsidP="00F43C10">
      <w:pPr>
        <w:pStyle w:val="Standard"/>
        <w:jc w:val="center"/>
        <w:rPr>
          <w:b/>
          <w:sz w:val="28"/>
          <w:szCs w:val="28"/>
        </w:rPr>
      </w:pPr>
      <w:r w:rsidRPr="005E15E1">
        <w:rPr>
          <w:b/>
          <w:sz w:val="28"/>
          <w:szCs w:val="28"/>
        </w:rPr>
        <w:t>Рабочая программа учебной дисциплины</w:t>
      </w:r>
    </w:p>
    <w:p w:rsidR="00F43C10" w:rsidRPr="005E15E1" w:rsidRDefault="00F43C10" w:rsidP="00F43C10">
      <w:pPr>
        <w:jc w:val="center"/>
        <w:rPr>
          <w:b/>
          <w:sz w:val="28"/>
          <w:szCs w:val="28"/>
        </w:rPr>
      </w:pPr>
    </w:p>
    <w:p w:rsidR="00F43C10" w:rsidRPr="005E15E1" w:rsidRDefault="00F43C10" w:rsidP="00F43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ОУП.02. Литература</w:t>
      </w: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C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43C10" w:rsidRPr="00F43C10" w:rsidRDefault="00F43C10" w:rsidP="00F43C10">
      <w:pPr>
        <w:spacing w:before="1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C10">
        <w:rPr>
          <w:rFonts w:ascii="Times New Roman" w:hAnsi="Times New Roman" w:cs="Times New Roman"/>
          <w:b/>
          <w:sz w:val="28"/>
          <w:szCs w:val="28"/>
        </w:rPr>
        <w:t xml:space="preserve">35.01.02. Мастер </w:t>
      </w:r>
      <w:proofErr w:type="gramStart"/>
      <w:r w:rsidRPr="00F43C10">
        <w:rPr>
          <w:rFonts w:ascii="Times New Roman" w:hAnsi="Times New Roman" w:cs="Times New Roman"/>
          <w:b/>
          <w:sz w:val="28"/>
          <w:szCs w:val="28"/>
        </w:rPr>
        <w:t>садово – паркового</w:t>
      </w:r>
      <w:proofErr w:type="gramEnd"/>
      <w:r w:rsidRPr="00F43C10">
        <w:rPr>
          <w:rFonts w:ascii="Times New Roman" w:hAnsi="Times New Roman" w:cs="Times New Roman"/>
          <w:b/>
          <w:sz w:val="28"/>
          <w:szCs w:val="28"/>
        </w:rPr>
        <w:t xml:space="preserve"> и ландшафтного строительства</w:t>
      </w:r>
    </w:p>
    <w:p w:rsidR="00F43C10" w:rsidRPr="00F43C10" w:rsidRDefault="00F43C10" w:rsidP="00F43C10">
      <w:pPr>
        <w:spacing w:before="120"/>
        <w:textAlignment w:val="baseline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43C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3C10" w:rsidRPr="00F43C10" w:rsidRDefault="00F43C10" w:rsidP="00F43C10">
      <w:pPr>
        <w:pStyle w:val="Standard"/>
        <w:spacing w:before="120"/>
        <w:jc w:val="center"/>
        <w:rPr>
          <w:sz w:val="28"/>
          <w:szCs w:val="28"/>
        </w:rPr>
      </w:pPr>
    </w:p>
    <w:p w:rsidR="00F43C10" w:rsidRPr="00F43C10" w:rsidRDefault="00F43C10" w:rsidP="00F43C10">
      <w:pPr>
        <w:pStyle w:val="Standard"/>
        <w:jc w:val="center"/>
        <w:rPr>
          <w:b/>
          <w:sz w:val="28"/>
          <w:szCs w:val="28"/>
        </w:rPr>
      </w:pPr>
    </w:p>
    <w:p w:rsidR="00F43C10" w:rsidRPr="005E15E1" w:rsidRDefault="00F43C10" w:rsidP="00F43C10">
      <w:pPr>
        <w:pStyle w:val="Standard"/>
        <w:jc w:val="center"/>
        <w:rPr>
          <w:sz w:val="28"/>
          <w:szCs w:val="28"/>
        </w:rPr>
      </w:pPr>
    </w:p>
    <w:p w:rsidR="00E75B9F" w:rsidRDefault="00E75B9F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9F" w:rsidRDefault="00E75B9F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10" w:rsidRPr="00F43C10" w:rsidRDefault="00F43C10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10">
        <w:rPr>
          <w:rFonts w:ascii="Times New Roman" w:hAnsi="Times New Roman" w:cs="Times New Roman"/>
          <w:b/>
          <w:sz w:val="28"/>
          <w:szCs w:val="28"/>
        </w:rPr>
        <w:t>Самара, 2022</w:t>
      </w:r>
    </w:p>
    <w:p w:rsidR="00E75B9F" w:rsidRDefault="00E75B9F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10" w:rsidRPr="00F43C10" w:rsidRDefault="00F43C10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1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43C10" w:rsidRPr="00F43C10" w:rsidRDefault="00F43C10" w:rsidP="00F43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ПОЯСНИТЕЛЬНАЯ ЗАПИСКА____</w:t>
      </w:r>
      <w:r w:rsidR="00862E34">
        <w:rPr>
          <w:rFonts w:ascii="Times New Roman" w:hAnsi="Times New Roman" w:cs="Times New Roman"/>
          <w:sz w:val="28"/>
          <w:szCs w:val="28"/>
        </w:rPr>
        <w:t>_______________________        3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 xml:space="preserve">ОБЪЕМ УЧЕБНОГО ПРЕДМЕТА И ВИДЫ </w:t>
      </w:r>
      <w:proofErr w:type="gramStart"/>
      <w:r w:rsidRPr="00F43C1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F43C10" w:rsidRPr="00F43C10" w:rsidRDefault="00F43C10" w:rsidP="00F43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 xml:space="preserve"> РАБОТЫ ____________________________</w:t>
      </w:r>
      <w:r w:rsidR="00862E34">
        <w:rPr>
          <w:rFonts w:ascii="Times New Roman" w:hAnsi="Times New Roman" w:cs="Times New Roman"/>
          <w:sz w:val="28"/>
          <w:szCs w:val="28"/>
        </w:rPr>
        <w:t>_________________              9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УСЛОВИЯ РЕАЛИЗАЦИИ ПРОГРАММЫ УЧЕБНОГО</w:t>
      </w:r>
    </w:p>
    <w:p w:rsidR="00F43C10" w:rsidRPr="00F43C10" w:rsidRDefault="00F43C10" w:rsidP="00F43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ПРЕДМЕТА__________________________</w:t>
      </w:r>
      <w:r w:rsidR="00862E34">
        <w:rPr>
          <w:rFonts w:ascii="Times New Roman" w:hAnsi="Times New Roman" w:cs="Times New Roman"/>
          <w:sz w:val="28"/>
          <w:szCs w:val="28"/>
        </w:rPr>
        <w:t>_________________             47</w:t>
      </w:r>
      <w:r w:rsidRPr="00F43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КОНТРОЛЬ И ОЦЕНКА РЕЗУЛЬТАТОВ ОСВОЕНИЕ</w:t>
      </w:r>
    </w:p>
    <w:p w:rsidR="00F43C10" w:rsidRPr="00F43C10" w:rsidRDefault="00F43C10" w:rsidP="00F43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 xml:space="preserve">    УЧЕБНОГО ПРЕДМЕТА________</w:t>
      </w:r>
      <w:r w:rsidR="00862E34">
        <w:rPr>
          <w:rFonts w:ascii="Times New Roman" w:hAnsi="Times New Roman" w:cs="Times New Roman"/>
          <w:sz w:val="28"/>
          <w:szCs w:val="28"/>
        </w:rPr>
        <w:t>__________________________    50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ПРИЛОЖЕНИЕ 1______________</w:t>
      </w:r>
      <w:r w:rsidR="00862E34">
        <w:rPr>
          <w:rFonts w:ascii="Times New Roman" w:hAnsi="Times New Roman" w:cs="Times New Roman"/>
          <w:sz w:val="28"/>
          <w:szCs w:val="28"/>
        </w:rPr>
        <w:t>__________________________    51</w:t>
      </w:r>
      <w:r w:rsidRPr="00F4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 xml:space="preserve">ПРИМЕРНАЯ ТЕМАТИКА </w:t>
      </w:r>
      <w:proofErr w:type="gramStart"/>
      <w:r w:rsidRPr="00F43C10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F43C10">
        <w:rPr>
          <w:rFonts w:ascii="Times New Roman" w:hAnsi="Times New Roman" w:cs="Times New Roman"/>
          <w:sz w:val="28"/>
          <w:szCs w:val="28"/>
        </w:rPr>
        <w:t xml:space="preserve"> ПО ПРЕДМЕТУ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ПРИЛОЖЕНИЕ 2 ________________</w:t>
      </w:r>
      <w:r w:rsidR="00862E34">
        <w:rPr>
          <w:rFonts w:ascii="Times New Roman" w:hAnsi="Times New Roman" w:cs="Times New Roman"/>
          <w:sz w:val="28"/>
          <w:szCs w:val="28"/>
        </w:rPr>
        <w:t>_____________________         54</w:t>
      </w: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СИНХРОНИЗАЦИЯ ОБРАЗОВАТЕЛЬНЫХ РЕЗУЛЬТАТОВ ФГОС СОО и ФГОС СПО</w:t>
      </w:r>
    </w:p>
    <w:p w:rsidR="00F43C10" w:rsidRPr="00F43C10" w:rsidRDefault="00F43C10" w:rsidP="00F43C10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ПРИЛОЖЕНИЕ 3_______________</w:t>
      </w:r>
      <w:r w:rsidR="00862E34">
        <w:rPr>
          <w:rFonts w:ascii="Times New Roman" w:hAnsi="Times New Roman" w:cs="Times New Roman"/>
          <w:sz w:val="28"/>
          <w:szCs w:val="28"/>
        </w:rPr>
        <w:t>_________________________     56</w:t>
      </w: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43C10">
        <w:rPr>
          <w:rFonts w:ascii="Times New Roman" w:hAnsi="Times New Roman" w:cs="Times New Roman"/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</w:p>
    <w:p w:rsidR="00F43C10" w:rsidRPr="00F43C10" w:rsidRDefault="00F43C10" w:rsidP="00F4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0AA" w:rsidRPr="00F43C10" w:rsidRDefault="001F00AA" w:rsidP="00F43C10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00AA" w:rsidRDefault="001F00AA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C10" w:rsidRDefault="00F43C10" w:rsidP="001F00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6CCC" w:rsidRDefault="00826CCC" w:rsidP="00826CCC">
      <w:pPr>
        <w:pStyle w:val="1"/>
        <w:jc w:val="center"/>
        <w:rPr>
          <w:sz w:val="28"/>
          <w:szCs w:val="28"/>
        </w:rPr>
      </w:pPr>
      <w:bookmarkStart w:id="0" w:name="_Hlk96002302"/>
      <w:bookmarkStart w:id="1" w:name="_Hlk95990822"/>
      <w:bookmarkStart w:id="2" w:name="_Toc101444188"/>
      <w:bookmarkEnd w:id="0"/>
      <w:bookmarkEnd w:id="1"/>
      <w:r w:rsidRPr="00826CCC">
        <w:rPr>
          <w:sz w:val="28"/>
          <w:szCs w:val="28"/>
        </w:rPr>
        <w:t>1. ПОЯСНИТЕЛЬНАЯ ЗАПИСКА</w:t>
      </w:r>
      <w:bookmarkEnd w:id="2"/>
    </w:p>
    <w:p w:rsidR="00826CCC" w:rsidRPr="007874DE" w:rsidRDefault="00826CCC" w:rsidP="00233F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7874DE">
        <w:rPr>
          <w:b w:val="0"/>
          <w:sz w:val="28"/>
          <w:szCs w:val="28"/>
        </w:rPr>
        <w:t xml:space="preserve">Программа учебного предмета </w:t>
      </w:r>
      <w:r w:rsidRPr="007874DE">
        <w:rPr>
          <w:b w:val="0"/>
          <w:bCs w:val="0"/>
          <w:sz w:val="28"/>
          <w:szCs w:val="28"/>
        </w:rPr>
        <w:t>«Литература</w:t>
      </w:r>
      <w:r w:rsidRPr="007874DE">
        <w:rPr>
          <w:b w:val="0"/>
          <w:sz w:val="28"/>
          <w:szCs w:val="28"/>
        </w:rPr>
        <w:t>»</w:t>
      </w:r>
      <w:r w:rsidRPr="007874DE">
        <w:rPr>
          <w:b w:val="0"/>
          <w:color w:val="FF0000"/>
          <w:sz w:val="28"/>
          <w:szCs w:val="28"/>
        </w:rPr>
        <w:t xml:space="preserve"> </w:t>
      </w:r>
      <w:r w:rsidRPr="007874DE">
        <w:rPr>
          <w:b w:val="0"/>
          <w:sz w:val="28"/>
          <w:szCs w:val="28"/>
        </w:rPr>
        <w:t>разработана на основе:</w:t>
      </w:r>
    </w:p>
    <w:p w:rsidR="00233F41" w:rsidRPr="007874DE" w:rsidRDefault="00826CCC" w:rsidP="00233F41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874DE">
        <w:rPr>
          <w:b w:val="0"/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826CCC" w:rsidRPr="007874DE" w:rsidRDefault="00826CCC" w:rsidP="00233F41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874DE">
        <w:rPr>
          <w:b w:val="0"/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826CCC" w:rsidRPr="007874DE" w:rsidRDefault="00826CCC" w:rsidP="00233F41">
      <w:pPr>
        <w:pStyle w:val="21"/>
        <w:spacing w:line="360" w:lineRule="auto"/>
        <w:ind w:firstLine="0"/>
        <w:rPr>
          <w:sz w:val="28"/>
          <w:szCs w:val="28"/>
        </w:rPr>
      </w:pPr>
      <w:r w:rsidRPr="007874DE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Pr="007874DE">
        <w:rPr>
          <w:b/>
          <w:sz w:val="28"/>
          <w:szCs w:val="28"/>
          <w:lang w:eastAsia="ar-SA"/>
        </w:rPr>
        <w:t>35.01.02. Мастер садово – паркового и ландшафтного строительства</w:t>
      </w:r>
      <w:proofErr w:type="gramStart"/>
      <w:r w:rsidRPr="007874DE">
        <w:rPr>
          <w:b/>
          <w:bCs/>
          <w:sz w:val="28"/>
          <w:szCs w:val="28"/>
        </w:rPr>
        <w:t xml:space="preserve"> ;</w:t>
      </w:r>
      <w:proofErr w:type="gramEnd"/>
      <w:r w:rsidRPr="007874DE">
        <w:rPr>
          <w:sz w:val="28"/>
          <w:szCs w:val="28"/>
        </w:rPr>
        <w:t xml:space="preserve"> </w:t>
      </w:r>
    </w:p>
    <w:p w:rsidR="00826CCC" w:rsidRPr="007874DE" w:rsidRDefault="00826CCC" w:rsidP="00233F41">
      <w:pPr>
        <w:pStyle w:val="21"/>
        <w:spacing w:line="360" w:lineRule="auto"/>
        <w:ind w:firstLine="0"/>
        <w:rPr>
          <w:sz w:val="28"/>
          <w:szCs w:val="28"/>
        </w:rPr>
      </w:pPr>
      <w:r w:rsidRPr="007874DE">
        <w:rPr>
          <w:sz w:val="28"/>
          <w:szCs w:val="28"/>
        </w:rPr>
        <w:t xml:space="preserve">примерной рабочей программы общеобразовательной учебной дисциплины </w:t>
      </w:r>
      <w:r w:rsidRPr="007874DE">
        <w:rPr>
          <w:b/>
          <w:bCs/>
          <w:sz w:val="28"/>
          <w:szCs w:val="28"/>
        </w:rPr>
        <w:t>«Литература»</w:t>
      </w:r>
      <w:r w:rsidRPr="007874DE">
        <w:rPr>
          <w:color w:val="FF0000"/>
          <w:sz w:val="28"/>
          <w:szCs w:val="28"/>
        </w:rPr>
        <w:t xml:space="preserve"> </w:t>
      </w:r>
      <w:r w:rsidRPr="007874DE">
        <w:rPr>
          <w:sz w:val="28"/>
          <w:szCs w:val="28"/>
        </w:rPr>
        <w:t>(для профессиональных образовательных организаций);</w:t>
      </w:r>
    </w:p>
    <w:p w:rsidR="00826CCC" w:rsidRPr="007874DE" w:rsidRDefault="000B5590" w:rsidP="00233F41">
      <w:pPr>
        <w:pStyle w:val="21"/>
        <w:spacing w:line="36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учебного плана по профессии</w:t>
      </w:r>
      <w:r w:rsidR="00826CCC" w:rsidRPr="007874DE">
        <w:rPr>
          <w:sz w:val="28"/>
          <w:szCs w:val="28"/>
        </w:rPr>
        <w:t xml:space="preserve">) </w:t>
      </w:r>
      <w:r w:rsidR="00826CCC"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826CCC"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="00826CCC" w:rsidRPr="007874DE">
        <w:rPr>
          <w:b/>
          <w:sz w:val="28"/>
          <w:szCs w:val="28"/>
          <w:lang w:eastAsia="ar-SA"/>
        </w:rPr>
        <w:t xml:space="preserve"> и ландшафтного строительства;</w:t>
      </w:r>
      <w:r w:rsidR="00826CCC" w:rsidRPr="007874DE">
        <w:rPr>
          <w:b/>
          <w:bCs/>
          <w:sz w:val="28"/>
          <w:szCs w:val="28"/>
        </w:rPr>
        <w:t xml:space="preserve"> </w:t>
      </w:r>
    </w:p>
    <w:p w:rsidR="00826CCC" w:rsidRPr="007874DE" w:rsidRDefault="00826CCC" w:rsidP="00233F41">
      <w:pPr>
        <w:pStyle w:val="21"/>
        <w:spacing w:line="360" w:lineRule="auto"/>
        <w:ind w:firstLine="0"/>
        <w:rPr>
          <w:b/>
          <w:bCs/>
          <w:sz w:val="28"/>
          <w:szCs w:val="28"/>
        </w:rPr>
      </w:pPr>
      <w:r w:rsidRPr="007874DE">
        <w:rPr>
          <w:sz w:val="28"/>
          <w:szCs w:val="28"/>
        </w:rPr>
        <w:t xml:space="preserve">рабочей программы воспитания по профессии) </w:t>
      </w:r>
      <w:r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Pr="007874DE">
        <w:rPr>
          <w:b/>
          <w:sz w:val="28"/>
          <w:szCs w:val="28"/>
          <w:lang w:eastAsia="ar-SA"/>
        </w:rPr>
        <w:t xml:space="preserve"> и ландшафтного строительства</w:t>
      </w:r>
      <w:r w:rsidRPr="007874DE">
        <w:rPr>
          <w:sz w:val="28"/>
          <w:szCs w:val="28"/>
        </w:rPr>
        <w:t xml:space="preserve"> </w:t>
      </w:r>
    </w:p>
    <w:p w:rsidR="00826CCC" w:rsidRPr="007874DE" w:rsidRDefault="00826CCC" w:rsidP="00233F41">
      <w:pPr>
        <w:pStyle w:val="21"/>
        <w:spacing w:line="360" w:lineRule="auto"/>
        <w:ind w:firstLine="851"/>
        <w:rPr>
          <w:sz w:val="28"/>
          <w:szCs w:val="28"/>
        </w:rPr>
      </w:pPr>
      <w:proofErr w:type="gramStart"/>
      <w:r w:rsidRPr="007874DE">
        <w:rPr>
          <w:sz w:val="28"/>
          <w:szCs w:val="28"/>
        </w:rPr>
        <w:t xml:space="preserve">Программа учебного предмета </w:t>
      </w:r>
      <w:r w:rsidRPr="007874DE">
        <w:rPr>
          <w:b/>
          <w:bCs/>
          <w:sz w:val="28"/>
          <w:szCs w:val="28"/>
        </w:rPr>
        <w:t>«Литература»</w:t>
      </w:r>
      <w:r w:rsidRPr="007874DE">
        <w:rPr>
          <w:sz w:val="28"/>
          <w:szCs w:val="28"/>
        </w:rPr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  <w:proofErr w:type="gramEnd"/>
    </w:p>
    <w:p w:rsidR="00826CCC" w:rsidRPr="007874DE" w:rsidRDefault="00826CCC" w:rsidP="00233F41">
      <w:pPr>
        <w:pStyle w:val="21"/>
        <w:spacing w:line="360" w:lineRule="auto"/>
        <w:ind w:firstLine="851"/>
        <w:rPr>
          <w:sz w:val="28"/>
          <w:szCs w:val="28"/>
        </w:rPr>
      </w:pPr>
      <w:r w:rsidRPr="007874DE">
        <w:rPr>
          <w:sz w:val="28"/>
          <w:szCs w:val="28"/>
        </w:rPr>
        <w:t xml:space="preserve">Содержание рабочей программы по предмету </w:t>
      </w:r>
      <w:r w:rsidRPr="007874DE">
        <w:rPr>
          <w:b/>
          <w:bCs/>
          <w:sz w:val="28"/>
          <w:szCs w:val="28"/>
        </w:rPr>
        <w:t xml:space="preserve">«Литература» </w:t>
      </w:r>
      <w:r w:rsidRPr="007874DE">
        <w:rPr>
          <w:sz w:val="28"/>
          <w:szCs w:val="28"/>
        </w:rPr>
        <w:t>разработано на основе:</w:t>
      </w:r>
    </w:p>
    <w:p w:rsidR="00826CCC" w:rsidRPr="007874DE" w:rsidRDefault="00826CCC" w:rsidP="00233F41">
      <w:pPr>
        <w:pStyle w:val="21"/>
        <w:spacing w:line="360" w:lineRule="auto"/>
        <w:ind w:firstLine="0"/>
        <w:rPr>
          <w:sz w:val="28"/>
          <w:szCs w:val="28"/>
        </w:rPr>
      </w:pPr>
      <w:r w:rsidRPr="007874DE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7874DE">
        <w:rPr>
          <w:sz w:val="28"/>
          <w:szCs w:val="28"/>
        </w:rPr>
        <w:t>метапредметных</w:t>
      </w:r>
      <w:proofErr w:type="spellEnd"/>
      <w:r w:rsidRPr="007874DE">
        <w:rPr>
          <w:sz w:val="28"/>
          <w:szCs w:val="28"/>
        </w:rPr>
        <w:t>) и ФГОС СПО (</w:t>
      </w:r>
      <w:proofErr w:type="gramStart"/>
      <w:r w:rsidRPr="007874DE">
        <w:rPr>
          <w:sz w:val="28"/>
          <w:szCs w:val="28"/>
        </w:rPr>
        <w:t>ОК</w:t>
      </w:r>
      <w:proofErr w:type="gramEnd"/>
      <w:r w:rsidRPr="007874DE">
        <w:rPr>
          <w:sz w:val="28"/>
          <w:szCs w:val="28"/>
        </w:rPr>
        <w:t>, ПК) с учетом профильной направленности профессии;</w:t>
      </w:r>
    </w:p>
    <w:p w:rsidR="00826CCC" w:rsidRPr="007874DE" w:rsidRDefault="00826CCC" w:rsidP="00233F41">
      <w:pPr>
        <w:pStyle w:val="21"/>
        <w:spacing w:line="360" w:lineRule="auto"/>
        <w:ind w:firstLine="0"/>
        <w:rPr>
          <w:sz w:val="28"/>
          <w:szCs w:val="28"/>
        </w:rPr>
      </w:pPr>
      <w:r w:rsidRPr="007874DE">
        <w:rPr>
          <w:sz w:val="28"/>
          <w:szCs w:val="28"/>
        </w:rPr>
        <w:t xml:space="preserve">интеграции и преемственности содержания по предмету </w:t>
      </w:r>
      <w:r w:rsidRPr="007874DE">
        <w:rPr>
          <w:b/>
          <w:bCs/>
          <w:sz w:val="28"/>
          <w:szCs w:val="28"/>
        </w:rPr>
        <w:t>«Русский язык»</w:t>
      </w:r>
      <w:r w:rsidRPr="007874DE">
        <w:rPr>
          <w:color w:val="FF0000"/>
          <w:sz w:val="28"/>
          <w:szCs w:val="28"/>
        </w:rPr>
        <w:t xml:space="preserve"> </w:t>
      </w:r>
      <w:r w:rsidRPr="007874DE"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117AA8" w:rsidRPr="007874DE" w:rsidRDefault="00117AA8" w:rsidP="00117AA8">
      <w:pPr>
        <w:pStyle w:val="21"/>
        <w:numPr>
          <w:ilvl w:val="1"/>
          <w:numId w:val="5"/>
        </w:numPr>
        <w:ind w:left="0" w:firstLine="0"/>
        <w:rPr>
          <w:b/>
          <w:sz w:val="28"/>
          <w:szCs w:val="28"/>
        </w:rPr>
      </w:pPr>
      <w:r w:rsidRPr="007874DE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7874DE">
        <w:rPr>
          <w:b/>
          <w:sz w:val="28"/>
          <w:szCs w:val="28"/>
        </w:rPr>
        <w:tab/>
      </w:r>
    </w:p>
    <w:p w:rsidR="00117AA8" w:rsidRPr="007874DE" w:rsidRDefault="00117AA8" w:rsidP="00117AA8">
      <w:pPr>
        <w:pStyle w:val="21"/>
        <w:ind w:firstLine="0"/>
        <w:rPr>
          <w:sz w:val="28"/>
          <w:szCs w:val="28"/>
        </w:rPr>
      </w:pPr>
    </w:p>
    <w:p w:rsidR="00117AA8" w:rsidRPr="007874DE" w:rsidRDefault="00117AA8" w:rsidP="00117AA8">
      <w:pPr>
        <w:pStyle w:val="21"/>
        <w:ind w:firstLine="0"/>
        <w:rPr>
          <w:b/>
          <w:bCs/>
          <w:sz w:val="28"/>
          <w:szCs w:val="28"/>
        </w:rPr>
      </w:pPr>
      <w:r w:rsidRPr="007874DE">
        <w:rPr>
          <w:sz w:val="28"/>
          <w:szCs w:val="28"/>
        </w:rPr>
        <w:t xml:space="preserve">Учебный предмет </w:t>
      </w:r>
      <w:r w:rsidRPr="007874DE">
        <w:rPr>
          <w:b/>
          <w:bCs/>
          <w:sz w:val="28"/>
          <w:szCs w:val="28"/>
        </w:rPr>
        <w:t xml:space="preserve">«Литература» </w:t>
      </w:r>
      <w:r w:rsidRPr="007874DE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профессии  </w:t>
      </w:r>
      <w:r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Pr="007874DE">
        <w:rPr>
          <w:b/>
          <w:sz w:val="28"/>
          <w:szCs w:val="28"/>
          <w:lang w:eastAsia="ar-SA"/>
        </w:rPr>
        <w:t xml:space="preserve"> и ландшафтного строительства</w:t>
      </w:r>
      <w:r w:rsidRPr="007874DE">
        <w:rPr>
          <w:sz w:val="28"/>
          <w:szCs w:val="28"/>
        </w:rPr>
        <w:t xml:space="preserve"> </w:t>
      </w:r>
    </w:p>
    <w:p w:rsidR="00117AA8" w:rsidRPr="007874DE" w:rsidRDefault="00117AA8" w:rsidP="00117AA8">
      <w:pPr>
        <w:pStyle w:val="21"/>
        <w:ind w:firstLine="851"/>
        <w:rPr>
          <w:sz w:val="28"/>
          <w:szCs w:val="28"/>
        </w:rPr>
      </w:pPr>
      <w:r w:rsidRPr="007874DE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117AA8" w:rsidRPr="007874DE" w:rsidRDefault="00117AA8" w:rsidP="00117AA8">
      <w:pPr>
        <w:pStyle w:val="21"/>
        <w:ind w:firstLine="0"/>
        <w:rPr>
          <w:b/>
          <w:bCs/>
          <w:sz w:val="28"/>
          <w:szCs w:val="28"/>
        </w:rPr>
      </w:pPr>
      <w:r w:rsidRPr="007874DE">
        <w:rPr>
          <w:sz w:val="28"/>
          <w:szCs w:val="28"/>
        </w:rPr>
        <w:t xml:space="preserve">На изучение предмета </w:t>
      </w:r>
      <w:r w:rsidRPr="007874DE">
        <w:rPr>
          <w:b/>
          <w:bCs/>
          <w:sz w:val="28"/>
          <w:szCs w:val="28"/>
        </w:rPr>
        <w:t xml:space="preserve">«Литература » </w:t>
      </w:r>
      <w:r w:rsidRPr="007874DE">
        <w:rPr>
          <w:sz w:val="28"/>
          <w:szCs w:val="28"/>
        </w:rPr>
        <w:t xml:space="preserve">по </w:t>
      </w:r>
      <w:r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Pr="007874DE">
        <w:rPr>
          <w:b/>
          <w:sz w:val="28"/>
          <w:szCs w:val="28"/>
          <w:lang w:eastAsia="ar-SA"/>
        </w:rPr>
        <w:t xml:space="preserve"> и ландшафтного строительства</w:t>
      </w:r>
      <w:r w:rsidRPr="007874DE">
        <w:rPr>
          <w:sz w:val="28"/>
          <w:szCs w:val="28"/>
        </w:rPr>
        <w:t xml:space="preserve"> </w:t>
      </w:r>
    </w:p>
    <w:p w:rsidR="00117AA8" w:rsidRPr="007874DE" w:rsidRDefault="00862E34" w:rsidP="00117AA8">
      <w:pPr>
        <w:pStyle w:val="21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отводится  257</w:t>
      </w:r>
      <w:r w:rsidR="00117AA8" w:rsidRPr="007874DE">
        <w:rPr>
          <w:sz w:val="28"/>
          <w:szCs w:val="28"/>
        </w:rPr>
        <w:t xml:space="preserve">  часов   в соответствии с учебным планом по профессии </w:t>
      </w:r>
      <w:r w:rsidR="00117AA8"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="00117AA8"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="00117AA8" w:rsidRPr="007874DE">
        <w:rPr>
          <w:b/>
          <w:sz w:val="28"/>
          <w:szCs w:val="28"/>
          <w:lang w:eastAsia="ar-SA"/>
        </w:rPr>
        <w:t xml:space="preserve"> и ландшафтного строительства</w:t>
      </w:r>
      <w:r w:rsidR="00117AA8" w:rsidRPr="007874DE">
        <w:rPr>
          <w:sz w:val="28"/>
          <w:szCs w:val="28"/>
        </w:rPr>
        <w:t xml:space="preserve"> </w:t>
      </w:r>
    </w:p>
    <w:p w:rsidR="00117AA8" w:rsidRPr="007874DE" w:rsidRDefault="00117AA8" w:rsidP="00117AA8">
      <w:pPr>
        <w:pStyle w:val="21"/>
        <w:ind w:firstLine="0"/>
        <w:rPr>
          <w:b/>
          <w:bCs/>
          <w:sz w:val="28"/>
          <w:szCs w:val="28"/>
        </w:rPr>
      </w:pPr>
      <w:r w:rsidRPr="007874DE">
        <w:rPr>
          <w:sz w:val="28"/>
          <w:szCs w:val="28"/>
        </w:rPr>
        <w:t xml:space="preserve"> В программе теоретические сведения дополняются  практическими занятиями в соответствии с учебным планом по профессии </w:t>
      </w:r>
      <w:r w:rsidRPr="007874DE">
        <w:rPr>
          <w:b/>
          <w:sz w:val="28"/>
          <w:szCs w:val="28"/>
          <w:lang w:eastAsia="ar-SA"/>
        </w:rPr>
        <w:t xml:space="preserve">35.01.02. Мастер </w:t>
      </w:r>
      <w:proofErr w:type="gramStart"/>
      <w:r w:rsidRPr="007874DE">
        <w:rPr>
          <w:b/>
          <w:sz w:val="28"/>
          <w:szCs w:val="28"/>
          <w:lang w:eastAsia="ar-SA"/>
        </w:rPr>
        <w:t>садово – паркового</w:t>
      </w:r>
      <w:proofErr w:type="gramEnd"/>
      <w:r w:rsidRPr="007874DE">
        <w:rPr>
          <w:b/>
          <w:sz w:val="28"/>
          <w:szCs w:val="28"/>
          <w:lang w:eastAsia="ar-SA"/>
        </w:rPr>
        <w:t xml:space="preserve"> и ландшафтного строительства</w:t>
      </w:r>
      <w:r w:rsidRPr="007874DE">
        <w:rPr>
          <w:sz w:val="28"/>
          <w:szCs w:val="28"/>
        </w:rPr>
        <w:t xml:space="preserve"> </w:t>
      </w:r>
    </w:p>
    <w:p w:rsidR="00117AA8" w:rsidRPr="007874DE" w:rsidRDefault="00117AA8" w:rsidP="00117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>«Литература».</w:t>
      </w:r>
    </w:p>
    <w:p w:rsidR="00117AA8" w:rsidRPr="007874DE" w:rsidRDefault="00117AA8" w:rsidP="00117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Контроль качества освоения предмета 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«Литература» </w:t>
      </w:r>
      <w:r w:rsidRPr="007874DE">
        <w:rPr>
          <w:rFonts w:ascii="Times New Roman" w:hAnsi="Times New Roman" w:cs="Times New Roman"/>
          <w:sz w:val="28"/>
          <w:szCs w:val="28"/>
        </w:rPr>
        <w:t>проводится в процессе текущего контроля и промежуточной аттестации.</w:t>
      </w:r>
    </w:p>
    <w:p w:rsidR="00117AA8" w:rsidRPr="007874DE" w:rsidRDefault="00117AA8" w:rsidP="00117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117AA8" w:rsidRPr="007874DE" w:rsidRDefault="00117AA8" w:rsidP="00117AA8">
      <w:pPr>
        <w:tabs>
          <w:tab w:val="left" w:pos="8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57242A" w:rsidRPr="007874DE" w:rsidRDefault="0057242A" w:rsidP="0057242A">
      <w:pPr>
        <w:pStyle w:val="21"/>
        <w:numPr>
          <w:ilvl w:val="1"/>
          <w:numId w:val="5"/>
        </w:numPr>
        <w:rPr>
          <w:b/>
          <w:sz w:val="28"/>
          <w:szCs w:val="28"/>
        </w:rPr>
      </w:pPr>
      <w:r w:rsidRPr="007874DE">
        <w:rPr>
          <w:b/>
          <w:sz w:val="28"/>
          <w:szCs w:val="28"/>
        </w:rPr>
        <w:t>Цели и задачи учебного предмета</w:t>
      </w:r>
    </w:p>
    <w:p w:rsidR="0057242A" w:rsidRPr="007874DE" w:rsidRDefault="0057242A" w:rsidP="0057242A">
      <w:pPr>
        <w:pStyle w:val="21"/>
        <w:ind w:left="1504" w:firstLine="0"/>
        <w:rPr>
          <w:b/>
          <w:sz w:val="28"/>
          <w:szCs w:val="28"/>
        </w:rPr>
      </w:pPr>
    </w:p>
    <w:p w:rsidR="0057242A" w:rsidRPr="007874DE" w:rsidRDefault="0057242A" w:rsidP="0057242A">
      <w:pPr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sz w:val="28"/>
          <w:szCs w:val="28"/>
        </w:rPr>
        <w:t xml:space="preserve">        </w:t>
      </w:r>
      <w:r w:rsidRPr="007874DE">
        <w:rPr>
          <w:rFonts w:ascii="Times New Roman" w:hAnsi="Times New Roman" w:cs="Times New Roman"/>
          <w:sz w:val="28"/>
          <w:szCs w:val="28"/>
        </w:rPr>
        <w:t xml:space="preserve">Реализация программы учебного предмета 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>«Лит</w:t>
      </w:r>
      <w:r w:rsidR="000B559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 xml:space="preserve">ратура» </w:t>
      </w:r>
      <w:r w:rsidRPr="007874DE">
        <w:rPr>
          <w:rFonts w:ascii="Times New Roman" w:hAnsi="Times New Roman" w:cs="Times New Roman"/>
          <w:sz w:val="28"/>
          <w:szCs w:val="28"/>
        </w:rPr>
        <w:t xml:space="preserve">в структуре ООП СПО направлена на достижение цели по:  освоению образовательных результатов ФГОС СОО: личностные (ЛР), </w:t>
      </w:r>
      <w:proofErr w:type="spellStart"/>
      <w:r w:rsidRPr="007874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74DE">
        <w:rPr>
          <w:rFonts w:ascii="Times New Roman" w:hAnsi="Times New Roman" w:cs="Times New Roman"/>
          <w:sz w:val="28"/>
          <w:szCs w:val="28"/>
        </w:rPr>
        <w:t xml:space="preserve"> (МР), </w:t>
      </w:r>
      <w:r w:rsidRPr="007874DE">
        <w:rPr>
          <w:rFonts w:ascii="Times New Roman" w:hAnsi="Times New Roman" w:cs="Times New Roman"/>
          <w:sz w:val="28"/>
          <w:szCs w:val="28"/>
        </w:rPr>
        <w:lastRenderedPageBreak/>
        <w:t>предметные базового уровня (</w:t>
      </w:r>
      <w:proofErr w:type="spellStart"/>
      <w:r w:rsidRPr="007874DE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7874DE">
        <w:rPr>
          <w:rFonts w:ascii="Times New Roman" w:hAnsi="Times New Roman" w:cs="Times New Roman"/>
          <w:sz w:val="28"/>
          <w:szCs w:val="28"/>
        </w:rPr>
        <w:t xml:space="preserve">),  подготовке обучающихся к освоению общих и профессиональных компетенций (далее – </w:t>
      </w:r>
      <w:proofErr w:type="gramStart"/>
      <w:r w:rsidRPr="007874D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874DE">
        <w:rPr>
          <w:rFonts w:ascii="Times New Roman" w:hAnsi="Times New Roman" w:cs="Times New Roman"/>
          <w:sz w:val="28"/>
          <w:szCs w:val="28"/>
        </w:rPr>
        <w:t xml:space="preserve">, ПК) в соответствии с ФГОС СПО по профессии </w:t>
      </w:r>
      <w:r w:rsidRPr="007874DE">
        <w:rPr>
          <w:rFonts w:ascii="Times New Roman" w:hAnsi="Times New Roman" w:cs="Times New Roman"/>
          <w:b/>
          <w:sz w:val="28"/>
          <w:szCs w:val="28"/>
        </w:rPr>
        <w:t xml:space="preserve">35.01.02. Мастер </w:t>
      </w:r>
      <w:proofErr w:type="gramStart"/>
      <w:r w:rsidRPr="007874DE">
        <w:rPr>
          <w:rFonts w:ascii="Times New Roman" w:hAnsi="Times New Roman" w:cs="Times New Roman"/>
          <w:b/>
          <w:sz w:val="28"/>
          <w:szCs w:val="28"/>
        </w:rPr>
        <w:t>садово – паркового</w:t>
      </w:r>
      <w:proofErr w:type="gramEnd"/>
      <w:r w:rsidRPr="007874DE">
        <w:rPr>
          <w:rFonts w:ascii="Times New Roman" w:hAnsi="Times New Roman" w:cs="Times New Roman"/>
          <w:b/>
          <w:sz w:val="28"/>
          <w:szCs w:val="28"/>
        </w:rPr>
        <w:t xml:space="preserve"> и ландшафтного строительства</w:t>
      </w:r>
      <w:r w:rsidRPr="0078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2A" w:rsidRPr="007874DE" w:rsidRDefault="0057242A" w:rsidP="0057242A">
      <w:pPr>
        <w:pStyle w:val="21"/>
        <w:ind w:firstLine="709"/>
        <w:rPr>
          <w:sz w:val="28"/>
          <w:szCs w:val="28"/>
        </w:rPr>
      </w:pPr>
      <w:r w:rsidRPr="007874DE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57242A" w:rsidRPr="007874DE" w:rsidRDefault="0057242A" w:rsidP="0057242A">
      <w:pPr>
        <w:pStyle w:val="21"/>
        <w:ind w:firstLine="0"/>
        <w:rPr>
          <w:sz w:val="28"/>
          <w:szCs w:val="28"/>
        </w:rPr>
      </w:pPr>
      <w:r w:rsidRPr="007874DE">
        <w:rPr>
          <w:sz w:val="28"/>
          <w:szCs w:val="28"/>
        </w:rPr>
        <w:t>- приобщение  школьников к наследию отечественной и зарубежной классической литературы и лучшим образцам современной литературы;</w:t>
      </w:r>
    </w:p>
    <w:p w:rsidR="0057242A" w:rsidRPr="007874DE" w:rsidRDefault="0057242A" w:rsidP="0057242A">
      <w:pPr>
        <w:pStyle w:val="21"/>
        <w:ind w:firstLine="709"/>
        <w:rPr>
          <w:sz w:val="28"/>
          <w:szCs w:val="28"/>
        </w:rPr>
      </w:pPr>
    </w:p>
    <w:p w:rsidR="0057242A" w:rsidRPr="007874DE" w:rsidRDefault="0057242A" w:rsidP="0057242A">
      <w:pPr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- воспитание 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</w:t>
      </w:r>
    </w:p>
    <w:p w:rsidR="0057242A" w:rsidRPr="007874DE" w:rsidRDefault="0057242A" w:rsidP="0057242A">
      <w:pPr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-   освоение  духовного  </w:t>
      </w:r>
      <w:r w:rsidR="000B5590">
        <w:rPr>
          <w:rFonts w:ascii="Times New Roman" w:hAnsi="Times New Roman" w:cs="Times New Roman"/>
          <w:sz w:val="28"/>
          <w:szCs w:val="28"/>
        </w:rPr>
        <w:t>опыта человечества, национальных и общечеловеческих культурных традиций и ценностей</w:t>
      </w:r>
      <w:r w:rsidRPr="007874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42A" w:rsidRPr="007874DE" w:rsidRDefault="0057242A" w:rsidP="005724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4DE">
        <w:rPr>
          <w:rFonts w:ascii="Times New Roman" w:hAnsi="Times New Roman" w:cs="Times New Roman"/>
          <w:sz w:val="28"/>
          <w:szCs w:val="28"/>
        </w:rPr>
        <w:t>-  формирование потребности в систематическом чтении как средстве познания мира и себя в этом мире, с гармонизацией отношений человека и общества, ориентированных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культуре.;</w:t>
      </w:r>
      <w:proofErr w:type="gramEnd"/>
    </w:p>
    <w:p w:rsidR="0057242A" w:rsidRPr="007874DE" w:rsidRDefault="0057242A" w:rsidP="005724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4DE">
        <w:rPr>
          <w:rFonts w:ascii="Times New Roman" w:hAnsi="Times New Roman" w:cs="Times New Roman"/>
          <w:sz w:val="28"/>
          <w:szCs w:val="28"/>
        </w:rPr>
        <w:t xml:space="preserve">-  формирование  умения  воспринимать, анализировать, критически оценивать и  интерпретировать прочитанное, направленные на формирование у обучающихся  системы знаний о литературе как искусстве слова, в том числе основных  теоретика 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</w:t>
      </w:r>
      <w:proofErr w:type="gramEnd"/>
    </w:p>
    <w:p w:rsidR="0057242A" w:rsidRPr="007874DE" w:rsidRDefault="0057242A" w:rsidP="0057242A">
      <w:pPr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>-  развивать  читательские умения, творческие способности, эстетический вкус.</w:t>
      </w:r>
    </w:p>
    <w:p w:rsidR="0057242A" w:rsidRPr="007874DE" w:rsidRDefault="0057242A" w:rsidP="0057242A">
      <w:pPr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- формирование 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proofErr w:type="gramStart"/>
      <w:r w:rsidRPr="007874D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874DE">
        <w:rPr>
          <w:rFonts w:ascii="Times New Roman" w:hAnsi="Times New Roman" w:cs="Times New Roman"/>
          <w:sz w:val="28"/>
          <w:szCs w:val="28"/>
        </w:rPr>
        <w:t>;</w:t>
      </w:r>
    </w:p>
    <w:p w:rsidR="0057242A" w:rsidRPr="007874DE" w:rsidRDefault="0057242A" w:rsidP="0057242A">
      <w:pPr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>- развитие умения поиска необходимой информации с использованием различных источников, владеть</w:t>
      </w:r>
      <w:r w:rsidR="007874DE" w:rsidRPr="007874DE">
        <w:rPr>
          <w:rFonts w:ascii="Times New Roman" w:hAnsi="Times New Roman" w:cs="Times New Roman"/>
          <w:sz w:val="28"/>
          <w:szCs w:val="28"/>
        </w:rPr>
        <w:t xml:space="preserve"> навыками их критической оценки;</w:t>
      </w:r>
    </w:p>
    <w:p w:rsidR="0057242A" w:rsidRPr="007874DE" w:rsidRDefault="0057242A" w:rsidP="0057242A">
      <w:pPr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наизусть. Уметь владеть различными видами пересказа, участвовать в учебном диалоге, адекватно </w:t>
      </w:r>
      <w:proofErr w:type="gramStart"/>
      <w:r w:rsidRPr="007874DE">
        <w:rPr>
          <w:rFonts w:ascii="Times New Roman" w:hAnsi="Times New Roman" w:cs="Times New Roman"/>
          <w:sz w:val="28"/>
          <w:szCs w:val="28"/>
        </w:rPr>
        <w:t xml:space="preserve">воспринимая  чужую точку  зрения </w:t>
      </w:r>
      <w:r w:rsidR="007874DE" w:rsidRPr="007874DE">
        <w:rPr>
          <w:rFonts w:ascii="Times New Roman" w:hAnsi="Times New Roman" w:cs="Times New Roman"/>
          <w:sz w:val="28"/>
          <w:szCs w:val="28"/>
        </w:rPr>
        <w:t xml:space="preserve"> </w:t>
      </w:r>
      <w:r w:rsidRPr="007874DE">
        <w:rPr>
          <w:rFonts w:ascii="Times New Roman" w:hAnsi="Times New Roman" w:cs="Times New Roman"/>
          <w:sz w:val="28"/>
          <w:szCs w:val="28"/>
        </w:rPr>
        <w:t>и аргументировано отстаивая свою</w:t>
      </w:r>
      <w:proofErr w:type="gramEnd"/>
      <w:r w:rsidRPr="007874DE">
        <w:rPr>
          <w:rFonts w:ascii="Times New Roman" w:hAnsi="Times New Roman" w:cs="Times New Roman"/>
          <w:sz w:val="28"/>
          <w:szCs w:val="28"/>
        </w:rPr>
        <w:t>.</w:t>
      </w:r>
    </w:p>
    <w:p w:rsidR="0057242A" w:rsidRDefault="0057242A" w:rsidP="00BE0453">
      <w:pPr>
        <w:pStyle w:val="a6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45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E0453" w:rsidRPr="00BE0453" w:rsidRDefault="00BE0453" w:rsidP="00BE0453">
      <w:pPr>
        <w:pStyle w:val="a6"/>
        <w:spacing w:after="0" w:line="240" w:lineRule="auto"/>
        <w:ind w:left="1504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2A" w:rsidRPr="00862E34" w:rsidRDefault="00BE0453" w:rsidP="00BE0453">
      <w:pPr>
        <w:pStyle w:val="Default"/>
        <w:jc w:val="both"/>
        <w:rPr>
          <w:bCs/>
          <w:i/>
          <w:iCs/>
          <w:color w:val="FF0000"/>
          <w:sz w:val="28"/>
          <w:szCs w:val="28"/>
          <w:highlight w:val="yellow"/>
          <w:lang w:eastAsia="ja-JP" w:bidi="ne-IN"/>
        </w:rPr>
      </w:pPr>
      <w:r>
        <w:rPr>
          <w:color w:val="auto"/>
          <w:sz w:val="28"/>
          <w:szCs w:val="28"/>
        </w:rPr>
        <w:t xml:space="preserve">            </w:t>
      </w:r>
      <w:r w:rsidR="0057242A" w:rsidRPr="00862E34">
        <w:rPr>
          <w:bCs/>
          <w:iCs/>
          <w:sz w:val="28"/>
          <w:szCs w:val="28"/>
          <w:highlight w:val="yellow"/>
          <w:lang w:eastAsia="ja-JP" w:bidi="ne-IN"/>
        </w:rPr>
        <w:t xml:space="preserve">Предмет </w:t>
      </w:r>
      <w:r w:rsidR="007874DE" w:rsidRPr="00862E34">
        <w:rPr>
          <w:b/>
          <w:bCs/>
          <w:sz w:val="28"/>
          <w:szCs w:val="28"/>
          <w:highlight w:val="yellow"/>
        </w:rPr>
        <w:t>«Литература</w:t>
      </w:r>
      <w:r w:rsidR="0057242A" w:rsidRPr="00862E34">
        <w:rPr>
          <w:b/>
          <w:bCs/>
          <w:sz w:val="28"/>
          <w:szCs w:val="28"/>
          <w:highlight w:val="yellow"/>
        </w:rPr>
        <w:t xml:space="preserve">» </w:t>
      </w:r>
      <w:r w:rsidR="0057242A" w:rsidRPr="00862E34">
        <w:rPr>
          <w:bCs/>
          <w:iCs/>
          <w:sz w:val="28"/>
          <w:szCs w:val="28"/>
          <w:highlight w:val="yellow"/>
          <w:lang w:eastAsia="ja-JP" w:bidi="ne-IN"/>
        </w:rPr>
        <w:t xml:space="preserve">изучается на базовом уровне. Предмет </w:t>
      </w:r>
      <w:r w:rsidR="0057242A" w:rsidRPr="00862E34">
        <w:rPr>
          <w:b/>
          <w:bCs/>
          <w:sz w:val="28"/>
          <w:szCs w:val="28"/>
          <w:highlight w:val="yellow"/>
        </w:rPr>
        <w:t>«</w:t>
      </w:r>
      <w:r w:rsidR="007874DE" w:rsidRPr="00862E34">
        <w:rPr>
          <w:b/>
          <w:bCs/>
          <w:sz w:val="28"/>
          <w:szCs w:val="28"/>
          <w:highlight w:val="yellow"/>
        </w:rPr>
        <w:t>Литература</w:t>
      </w:r>
      <w:r w:rsidR="0057242A" w:rsidRPr="00862E34">
        <w:rPr>
          <w:b/>
          <w:bCs/>
          <w:sz w:val="28"/>
          <w:szCs w:val="28"/>
          <w:highlight w:val="yellow"/>
        </w:rPr>
        <w:t xml:space="preserve">» </w:t>
      </w:r>
      <w:r w:rsidR="0057242A" w:rsidRPr="00862E34">
        <w:rPr>
          <w:bCs/>
          <w:iCs/>
          <w:color w:val="auto"/>
          <w:sz w:val="28"/>
          <w:szCs w:val="28"/>
          <w:highlight w:val="yellow"/>
          <w:lang w:eastAsia="ja-JP" w:bidi="ne-IN"/>
        </w:rPr>
        <w:t xml:space="preserve">имеет </w:t>
      </w:r>
      <w:r w:rsidR="0057242A" w:rsidRPr="00862E34">
        <w:rPr>
          <w:bCs/>
          <w:iCs/>
          <w:sz w:val="28"/>
          <w:szCs w:val="28"/>
          <w:highlight w:val="yellow"/>
          <w:lang w:eastAsia="ja-JP" w:bidi="ne-IN"/>
        </w:rPr>
        <w:t xml:space="preserve">междисциплинарную связь с предметами общеобразовательного:  </w:t>
      </w:r>
      <w:r w:rsidR="007874DE" w:rsidRPr="00862E34">
        <w:rPr>
          <w:b/>
          <w:bCs/>
          <w:iCs/>
          <w:sz w:val="28"/>
          <w:szCs w:val="28"/>
          <w:highlight w:val="yellow"/>
          <w:lang w:eastAsia="ja-JP" w:bidi="ne-IN"/>
        </w:rPr>
        <w:t>ОУП</w:t>
      </w:r>
      <w:r w:rsidR="000B5590">
        <w:rPr>
          <w:b/>
          <w:bCs/>
          <w:iCs/>
          <w:sz w:val="28"/>
          <w:szCs w:val="28"/>
          <w:highlight w:val="yellow"/>
          <w:lang w:eastAsia="ja-JP" w:bidi="ne-IN"/>
        </w:rPr>
        <w:t xml:space="preserve"> </w:t>
      </w:r>
      <w:r w:rsidR="007874DE" w:rsidRPr="00862E34">
        <w:rPr>
          <w:b/>
          <w:bCs/>
          <w:iCs/>
          <w:sz w:val="28"/>
          <w:szCs w:val="28"/>
          <w:highlight w:val="yellow"/>
          <w:lang w:eastAsia="ja-JP" w:bidi="ne-IN"/>
        </w:rPr>
        <w:t>01</w:t>
      </w:r>
      <w:r w:rsidR="000B5590">
        <w:rPr>
          <w:b/>
          <w:bCs/>
          <w:iCs/>
          <w:sz w:val="28"/>
          <w:szCs w:val="28"/>
          <w:highlight w:val="yellow"/>
          <w:lang w:eastAsia="ja-JP" w:bidi="ne-IN"/>
        </w:rPr>
        <w:t>. Русский язык</w:t>
      </w:r>
      <w:r w:rsidR="0057242A" w:rsidRPr="00862E34">
        <w:rPr>
          <w:b/>
          <w:bCs/>
          <w:iCs/>
          <w:sz w:val="28"/>
          <w:szCs w:val="28"/>
          <w:highlight w:val="yellow"/>
          <w:lang w:eastAsia="ja-JP" w:bidi="ne-IN"/>
        </w:rPr>
        <w:t>, ОУП 04.История, ОУП 11. Биология</w:t>
      </w:r>
      <w:r w:rsidR="0057242A" w:rsidRPr="00862E34">
        <w:rPr>
          <w:bCs/>
          <w:iCs/>
          <w:sz w:val="28"/>
          <w:szCs w:val="28"/>
          <w:highlight w:val="yellow"/>
          <w:lang w:eastAsia="ja-JP" w:bidi="ne-IN"/>
        </w:rPr>
        <w:t xml:space="preserve">  </w:t>
      </w:r>
      <w:r w:rsidR="0057242A" w:rsidRPr="00862E34">
        <w:rPr>
          <w:rFonts w:eastAsia="Calibri"/>
          <w:bCs/>
          <w:iCs/>
          <w:sz w:val="28"/>
          <w:szCs w:val="28"/>
          <w:highlight w:val="yellow"/>
          <w:lang w:eastAsia="ja-JP" w:bidi="ne-IN"/>
        </w:rPr>
        <w:t>и дисциплинами</w:t>
      </w:r>
      <w:r w:rsidR="007874DE" w:rsidRPr="00862E34">
        <w:rPr>
          <w:rFonts w:eastAsia="Calibri"/>
          <w:bCs/>
          <w:iCs/>
          <w:sz w:val="28"/>
          <w:szCs w:val="28"/>
          <w:highlight w:val="yellow"/>
          <w:lang w:eastAsia="ja-JP" w:bidi="ne-IN"/>
        </w:rPr>
        <w:t xml:space="preserve"> </w:t>
      </w:r>
      <w:r w:rsidR="0057242A" w:rsidRPr="00862E34">
        <w:rPr>
          <w:rFonts w:eastAsia="Calibri"/>
          <w:bCs/>
          <w:iCs/>
          <w:sz w:val="28"/>
          <w:szCs w:val="28"/>
          <w:highlight w:val="yellow"/>
          <w:lang w:eastAsia="ja-JP" w:bidi="ne-IN"/>
        </w:rPr>
        <w:t xml:space="preserve"> общепрофессионального цикла </w:t>
      </w:r>
      <w:r w:rsidR="0057242A" w:rsidRPr="00862E34">
        <w:rPr>
          <w:rFonts w:eastAsia="Calibri"/>
          <w:b/>
          <w:bCs/>
          <w:iCs/>
          <w:sz w:val="28"/>
          <w:szCs w:val="28"/>
          <w:highlight w:val="yellow"/>
          <w:lang w:eastAsia="ja-JP" w:bidi="ne-IN"/>
        </w:rPr>
        <w:t>ОП 08.</w:t>
      </w:r>
      <w:r w:rsidR="0057242A" w:rsidRPr="00862E34">
        <w:rPr>
          <w:rFonts w:eastAsia="Calibri"/>
          <w:bCs/>
          <w:iCs/>
          <w:sz w:val="28"/>
          <w:szCs w:val="28"/>
          <w:highlight w:val="yellow"/>
          <w:lang w:eastAsia="ja-JP" w:bidi="ne-IN"/>
        </w:rPr>
        <w:t xml:space="preserve"> </w:t>
      </w:r>
      <w:r w:rsidR="0057242A" w:rsidRPr="00862E34">
        <w:rPr>
          <w:rFonts w:eastAsia="Times New Roman"/>
          <w:b/>
          <w:color w:val="auto"/>
          <w:sz w:val="28"/>
          <w:szCs w:val="28"/>
          <w:highlight w:val="yellow"/>
          <w:lang w:eastAsia="ar-SA"/>
        </w:rPr>
        <w:t>Рынок труда и профессиональная карьера, ОП.02. Культура и психология профессионального общения</w:t>
      </w:r>
    </w:p>
    <w:p w:rsidR="0057242A" w:rsidRPr="007874DE" w:rsidRDefault="0057242A" w:rsidP="0057242A">
      <w:pPr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eastAsia="ja-JP" w:bidi="ne-IN"/>
        </w:rPr>
      </w:pPr>
      <w:r w:rsidRPr="00862E34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Предмет </w:t>
      </w:r>
      <w:r w:rsidR="007874DE" w:rsidRPr="00862E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«Литература</w:t>
      </w:r>
      <w:r w:rsidRPr="00862E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» </w:t>
      </w:r>
      <w:r w:rsidRPr="00862E34">
        <w:rPr>
          <w:rFonts w:ascii="Times New Roman" w:hAnsi="Times New Roman" w:cs="Times New Roman"/>
          <w:spacing w:val="-6"/>
          <w:sz w:val="28"/>
          <w:szCs w:val="28"/>
          <w:highlight w:val="yellow"/>
        </w:rPr>
        <w:t>имеет междисциплинарную связь с</w:t>
      </w:r>
      <w:r w:rsidRPr="00862E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62E34">
        <w:rPr>
          <w:rFonts w:ascii="Times New Roman" w:hAnsi="Times New Roman" w:cs="Times New Roman"/>
          <w:spacing w:val="-6"/>
          <w:sz w:val="28"/>
          <w:szCs w:val="28"/>
          <w:highlight w:val="yellow"/>
        </w:rPr>
        <w:t>учебной дисциплиной «Общие компетенции профессионала»</w:t>
      </w:r>
      <w:r w:rsidRPr="00862E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62E34">
        <w:rPr>
          <w:rFonts w:ascii="Times New Roman" w:hAnsi="Times New Roman" w:cs="Times New Roman"/>
          <w:spacing w:val="-6"/>
          <w:sz w:val="28"/>
          <w:szCs w:val="28"/>
          <w:highlight w:val="yellow"/>
        </w:rPr>
        <w:t>общепрофессионального цикла в части развития, читательской,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57242A" w:rsidRPr="007874DE" w:rsidRDefault="0057242A" w:rsidP="0057242A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4DE">
        <w:rPr>
          <w:rFonts w:ascii="Times New Roman" w:hAnsi="Times New Roman" w:cs="Times New Roman"/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7874DE">
        <w:rPr>
          <w:rFonts w:ascii="Times New Roman" w:hAnsi="Times New Roman" w:cs="Times New Roman"/>
          <w:spacing w:val="-6"/>
          <w:sz w:val="28"/>
          <w:szCs w:val="28"/>
        </w:rPr>
        <w:t>метапредметных</w:t>
      </w:r>
      <w:proofErr w:type="spellEnd"/>
      <w:r w:rsidRPr="007874DE">
        <w:rPr>
          <w:rFonts w:ascii="Times New Roman" w:hAnsi="Times New Roman" w:cs="Times New Roman"/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57242A" w:rsidRPr="007874DE" w:rsidRDefault="0057242A" w:rsidP="0057242A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4DE">
        <w:rPr>
          <w:rFonts w:ascii="Times New Roman" w:hAnsi="Times New Roman" w:cs="Times New Roman"/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57242A" w:rsidRPr="007874DE" w:rsidRDefault="0057242A" w:rsidP="0057242A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7874DE">
        <w:rPr>
          <w:rFonts w:ascii="Times New Roman" w:hAnsi="Times New Roman" w:cs="Times New Roman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7874DE" w:rsidRPr="007874DE">
        <w:rPr>
          <w:rFonts w:ascii="Times New Roman" w:hAnsi="Times New Roman" w:cs="Times New Roman"/>
          <w:b/>
          <w:bCs/>
          <w:sz w:val="28"/>
          <w:szCs w:val="28"/>
        </w:rPr>
        <w:t>«Литература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874DE">
        <w:rPr>
          <w:rFonts w:ascii="Times New Roman" w:hAnsi="Times New Roman" w:cs="Times New Roman"/>
          <w:sz w:val="28"/>
          <w:szCs w:val="28"/>
        </w:rPr>
        <w:t>особое внимание уделяется пониманию роли русского языка в формировании кругозора и функциональной грамотности человека для решения практических задач, а также владение основными методами научного познания, используемыми в русском языке: наблюдение, описание, объяснение полученных результатов и умение делать выводы, сформированность собственной позиции по отношению к  информации, получаемой из</w:t>
      </w:r>
      <w:proofErr w:type="gramEnd"/>
      <w:r w:rsidRPr="007874DE">
        <w:rPr>
          <w:rFonts w:ascii="Times New Roman" w:hAnsi="Times New Roman" w:cs="Times New Roman"/>
          <w:sz w:val="28"/>
          <w:szCs w:val="28"/>
        </w:rPr>
        <w:t xml:space="preserve"> разных источников.</w:t>
      </w:r>
    </w:p>
    <w:p w:rsidR="003C32F1" w:rsidRPr="009E0BFD" w:rsidRDefault="0057242A" w:rsidP="001C1D36">
      <w:pPr>
        <w:framePr w:hSpace="180" w:wrap="around" w:vAnchor="text" w:hAnchor="margin" w:y="42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gramStart"/>
      <w:r w:rsidRPr="007874DE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</w:t>
      </w:r>
      <w:r w:rsidRPr="007874DE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Pr="007874DE">
        <w:rPr>
          <w:rFonts w:ascii="Times New Roman" w:hAnsi="Times New Roman" w:cs="Times New Roman"/>
          <w:sz w:val="28"/>
          <w:szCs w:val="28"/>
        </w:rPr>
        <w:t>предмету</w:t>
      </w:r>
      <w:r w:rsidRPr="007874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74DE" w:rsidRPr="007874DE">
        <w:rPr>
          <w:rFonts w:ascii="Times New Roman" w:hAnsi="Times New Roman" w:cs="Times New Roman"/>
          <w:b/>
          <w:bCs/>
          <w:sz w:val="28"/>
          <w:szCs w:val="28"/>
        </w:rPr>
        <w:t>«Литература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74DE">
        <w:rPr>
          <w:rFonts w:ascii="Times New Roman" w:hAnsi="Times New Roman" w:cs="Times New Roman"/>
          <w:spacing w:val="-6"/>
          <w:sz w:val="28"/>
          <w:szCs w:val="28"/>
        </w:rPr>
        <w:t>, реализуемой при  подготовке обучающихся</w:t>
      </w:r>
      <w:r w:rsidRPr="007874DE">
        <w:rPr>
          <w:rFonts w:ascii="Times New Roman" w:hAnsi="Times New Roman" w:cs="Times New Roman"/>
          <w:sz w:val="28"/>
          <w:szCs w:val="28"/>
        </w:rPr>
        <w:t xml:space="preserve"> по профессиям, профильно-ориентированное содержание находит отражение в темах</w:t>
      </w:r>
      <w:r w:rsidRPr="009E0BFD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0D1080" w:rsidRPr="009E0B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0BFD" w:rsidRPr="009E0B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0BFD" w:rsidRPr="009E0BFD">
        <w:rPr>
          <w:rFonts w:ascii="Times New Roman" w:hAnsi="Times New Roman" w:cs="Times New Roman"/>
          <w:b/>
          <w:sz w:val="28"/>
          <w:szCs w:val="28"/>
          <w:highlight w:val="yellow"/>
        </w:rPr>
        <w:t>введение;</w:t>
      </w:r>
      <w:proofErr w:type="gramEnd"/>
    </w:p>
    <w:p w:rsidR="009E0BFD" w:rsidRDefault="009E0BFD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95037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1.4</w:t>
      </w:r>
      <w:r w:rsidR="00E315D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95037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. Н.В. Гоголь. Личность писателя, жизненный и творческий путь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E315DC" w:rsidRDefault="009E0BFD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2.4.</w:t>
      </w:r>
      <w:r w:rsidR="00E3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950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Иван Сергеевич Тургенев. Жизненный и творческий путь.  </w:t>
      </w:r>
    </w:p>
    <w:p w:rsidR="00E315DC" w:rsidRDefault="00950379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2.10</w:t>
      </w:r>
      <w:r w:rsidR="004704C3" w:rsidRPr="004704C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Pr="00950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1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037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Лев Николаевич Толстой.  Жизненный путь и творческая биография.</w:t>
      </w:r>
      <w:r w:rsidR="004704C3" w:rsidRPr="0095037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Тема  2.11. </w:t>
      </w:r>
      <w:r w:rsidR="00E315DC"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Антон Павлович Чехов. Сведения из биографии</w:t>
      </w:r>
      <w:r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15DC" w:rsidRPr="00E315DC" w:rsidRDefault="004704C3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="007A01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Тема </w:t>
      </w:r>
      <w:r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3.5.</w:t>
      </w:r>
      <w:r w:rsidR="00E315DC"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 </w:t>
      </w:r>
      <w:r w:rsidR="00E315DC" w:rsidRPr="00E315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Очерк жизни и творчества </w:t>
      </w:r>
      <w:proofErr w:type="spellStart"/>
      <w:r w:rsidR="00E315DC" w:rsidRPr="00E315DC">
        <w:rPr>
          <w:rFonts w:ascii="Times New Roman" w:hAnsi="Times New Roman" w:cs="Times New Roman"/>
          <w:b/>
          <w:sz w:val="24"/>
          <w:szCs w:val="24"/>
          <w:highlight w:val="yellow"/>
        </w:rPr>
        <w:t>Н.А.Некрасова</w:t>
      </w:r>
      <w:proofErr w:type="spellEnd"/>
      <w:r w:rsidR="00E315DC" w:rsidRPr="00E315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           </w:t>
      </w:r>
    </w:p>
    <w:p w:rsidR="00412FEB" w:rsidRDefault="00412FEB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Тема</w:t>
      </w:r>
      <w:r w:rsidR="00BE04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4.1</w:t>
      </w:r>
      <w:r w:rsidR="004704C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  <w:r w:rsidRPr="00412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2FE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Иван Алексеевич Бунин. Сведения из биографи</w:t>
      </w:r>
      <w:r w:rsidRPr="00047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4704C3" w:rsidRPr="004704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7A01A2" w:rsidRDefault="00412FEB" w:rsidP="001C1D36">
      <w:pPr>
        <w:framePr w:hSpace="180" w:wrap="around" w:vAnchor="text" w:hAnchor="margin" w:y="423"/>
        <w:spacing w:after="0"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Тема </w:t>
      </w:r>
      <w:r w:rsidR="00BE04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6.4.</w:t>
      </w:r>
      <w:r w:rsidR="001C787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Pr="00412FEB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>А. П. Платонов. Сведения из биографии.</w:t>
      </w:r>
    </w:p>
    <w:p w:rsidR="00380392" w:rsidRDefault="007A01A2" w:rsidP="00382BA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7A01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Тема 6.9</w:t>
      </w:r>
      <w:r w:rsidR="00F468D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  </w:t>
      </w:r>
      <w:r w:rsidRPr="007A01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Михаил Александрович Шолохов. Жизненный и творческий путь                                                                                                                   </w:t>
      </w:r>
      <w:r w:rsidR="00F468DF" w:rsidRPr="007A01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</w:p>
    <w:p w:rsidR="00190325" w:rsidRDefault="00190325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Тема </w:t>
      </w:r>
      <w:r w:rsidR="00BE04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8.12</w:t>
      </w:r>
      <w:r w:rsidR="00F468DF" w:rsidRPr="001903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Pr="001903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Драматургия </w:t>
      </w:r>
      <w:r w:rsidRPr="00190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1950 - 1980-х годов</w:t>
      </w:r>
      <w:r w:rsidR="00F46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1D36" w:rsidRPr="001C1D36" w:rsidRDefault="001C1D36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Тема </w:t>
      </w:r>
      <w:r w:rsidR="003E01C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9.3</w:t>
      </w:r>
      <w:r w:rsidR="00F468DF" w:rsidRPr="001C1D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.  </w:t>
      </w:r>
      <w:r w:rsidRPr="001C1D36">
        <w:rPr>
          <w:rFonts w:ascii="Times New Roman" w:eastAsia="Calibri" w:hAnsi="Times New Roman" w:cs="Times New Roman"/>
          <w:b/>
          <w:kern w:val="3"/>
          <w:sz w:val="24"/>
          <w:szCs w:val="24"/>
          <w:highlight w:val="yellow"/>
        </w:rPr>
        <w:t>Нравственная проблематика в творчестве   Ч. Айтматова, В. Распутина, В. Астафьева</w:t>
      </w:r>
      <w:r w:rsidR="00F468DF" w:rsidRPr="001C1D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 </w:t>
      </w:r>
    </w:p>
    <w:p w:rsidR="002A3C0F" w:rsidRPr="00CA597B" w:rsidRDefault="003E01C8" w:rsidP="001C1D36">
      <w:pPr>
        <w:framePr w:hSpace="180" w:wrap="around" w:vAnchor="text" w:hAnchor="margin" w:y="4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Тема </w:t>
      </w:r>
      <w:r w:rsidR="00382BA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10.1Основные направления и имена писателей и поэтов художественной литературы 19 века</w:t>
      </w:r>
      <w:r w:rsidR="002A3C0F" w:rsidRPr="002A3C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="002A3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</w:t>
      </w:r>
    </w:p>
    <w:p w:rsidR="003E01C8" w:rsidRPr="003E01C8" w:rsidRDefault="003E01C8" w:rsidP="003E01C8">
      <w:pPr>
        <w:pStyle w:val="a6"/>
        <w:ind w:left="1504"/>
        <w:rPr>
          <w:rFonts w:ascii="Times New Roman" w:hAnsi="Times New Roman" w:cs="Times New Roman"/>
          <w:b/>
          <w:sz w:val="28"/>
          <w:szCs w:val="28"/>
        </w:rPr>
      </w:pPr>
    </w:p>
    <w:p w:rsidR="007874DE" w:rsidRPr="003E01C8" w:rsidRDefault="003E01C8" w:rsidP="003E01C8">
      <w:pPr>
        <w:ind w:left="7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7874DE" w:rsidRPr="003E01C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7E5470" w:rsidRDefault="007874DE" w:rsidP="00753FE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874DE">
        <w:rPr>
          <w:rFonts w:ascii="Times New Roman" w:hAnsi="Times New Roman" w:cs="Times New Roman"/>
          <w:sz w:val="28"/>
          <w:szCs w:val="28"/>
        </w:rPr>
        <w:t xml:space="preserve">В рамках программы учебного предмета </w:t>
      </w:r>
      <w:r w:rsidRPr="007874DE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«Литература» </w:t>
      </w:r>
      <w:r w:rsidRPr="007874DE">
        <w:rPr>
          <w:rFonts w:ascii="Times New Roman" w:hAnsi="Times New Roman" w:cs="Times New Roman"/>
          <w:sz w:val="28"/>
          <w:szCs w:val="28"/>
        </w:rPr>
        <w:t xml:space="preserve">обучающимися осваиваются личностные, </w:t>
      </w:r>
      <w:proofErr w:type="spellStart"/>
      <w:r w:rsidRPr="007874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74DE">
        <w:rPr>
          <w:rFonts w:ascii="Times New Roman" w:hAnsi="Times New Roman" w:cs="Times New Roman"/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л</w:t>
      </w:r>
      <w:r w:rsidRPr="007874DE">
        <w:rPr>
          <w:rFonts w:ascii="Times New Roman" w:hAnsi="Times New Roman" w:cs="Times New Roman"/>
          <w:bCs/>
          <w:sz w:val="28"/>
          <w:szCs w:val="28"/>
        </w:rPr>
        <w:t>ичностные результаты  реализации программы воспитания</w:t>
      </w:r>
      <w:r w:rsidRPr="007874DE">
        <w:rPr>
          <w:rFonts w:ascii="Times New Roman" w:hAnsi="Times New Roman" w:cs="Times New Roman"/>
          <w:sz w:val="28"/>
          <w:szCs w:val="28"/>
        </w:rPr>
        <w:t xml:space="preserve"> (</w:t>
      </w:r>
      <w:r w:rsidRPr="007874DE">
        <w:rPr>
          <w:rFonts w:ascii="Times New Roman" w:hAnsi="Times New Roman" w:cs="Times New Roman"/>
          <w:bCs/>
          <w:sz w:val="28"/>
          <w:szCs w:val="28"/>
        </w:rPr>
        <w:t xml:space="preserve">ЛРРПВ),  </w:t>
      </w:r>
      <w:proofErr w:type="spellStart"/>
      <w:r w:rsidRPr="007874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74DE">
        <w:rPr>
          <w:rFonts w:ascii="Times New Roman" w:hAnsi="Times New Roman" w:cs="Times New Roman"/>
          <w:sz w:val="28"/>
          <w:szCs w:val="28"/>
        </w:rPr>
        <w:t xml:space="preserve"> (МР), предметные для базового уровня изучения (</w:t>
      </w:r>
      <w:proofErr w:type="spellStart"/>
      <w:r w:rsidRPr="007874DE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7874D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E0453" w:rsidRPr="00753FE5" w:rsidRDefault="00BE0453" w:rsidP="00753FE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709"/>
      </w:tblGrid>
      <w:tr w:rsidR="007E5470" w:rsidRPr="001F00AA" w:rsidTr="006A59B3">
        <w:trPr>
          <w:trHeight w:val="649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результатов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освоения дисциплины включают</w:t>
            </w:r>
          </w:p>
          <w:p w:rsidR="007E5470" w:rsidRPr="001F00AA" w:rsidRDefault="007E5470" w:rsidP="007E54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4DE" w:rsidRPr="001F00AA" w:rsidTr="006A59B3">
        <w:trPr>
          <w:trHeight w:val="649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DE" w:rsidRPr="001F00AA" w:rsidRDefault="007874DE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DE" w:rsidRPr="007874DE" w:rsidRDefault="007874DE" w:rsidP="007E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4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06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явлениям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ЛР 07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7874DE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DE" w:rsidRPr="001F00AA" w:rsidRDefault="007874DE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DE" w:rsidRPr="007874DE" w:rsidRDefault="007874DE" w:rsidP="007874DE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4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87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04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E5470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7874DE" w:rsidRDefault="006A59B3" w:rsidP="007874DE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 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="00E169D4">
              <w:rPr>
                <w:rFonts w:ascii="Times New Roman" w:hAnsi="Times New Roman" w:cs="Times New Roman"/>
                <w:bCs/>
                <w:sz w:val="24"/>
                <w:szCs w:val="24"/>
              </w:rPr>
              <w:t>1.2, 3.4.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9.1.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6A59B3" w:rsidRPr="001F00AA" w:rsidTr="00753FE5">
        <w:trPr>
          <w:trHeight w:val="1570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1E4753" w:rsidP="006A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="006A59B3"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2.3, 2.4, 2.6,2.7, 2.10, 2.11, 2.13,4.5, 5.2, 6.4, 6.5,8.5,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9.1.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6A59B3" w:rsidRPr="001F00AA" w:rsidTr="00753FE5">
        <w:trPr>
          <w:trHeight w:val="1607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753FE5" w:rsidRDefault="006A59B3" w:rsidP="006A5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>ЛРРПВ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4.6,5.3, 5.2,6.8, 6.9,7.1, 7.2,8.2, 8.3.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6A59B3" w:rsidRPr="001F00AA" w:rsidTr="00753FE5">
        <w:trPr>
          <w:trHeight w:val="1207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1E4753" w:rsidRDefault="006A59B3" w:rsidP="006A5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FE5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3" w:rsidRPr="006A59B3" w:rsidRDefault="006A59B3" w:rsidP="006A59B3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A59B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7874DE" w:rsidRDefault="007874DE" w:rsidP="007874DE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4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для базового уровня изучения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86243808"/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  <w:bookmarkEnd w:id="3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0B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тв</w:t>
            </w:r>
            <w:proofErr w:type="gram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орчества писателя в процессе анализа художественного произведения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6A59B3" w:rsidRPr="001F00AA" w:rsidTr="006A59B3">
        <w:trPr>
          <w:trHeight w:val="212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753FE5" w:rsidRDefault="007E5470" w:rsidP="00753F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FE5" w:rsidRDefault="00753FE5" w:rsidP="00753F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3FE5" w:rsidRDefault="00753FE5" w:rsidP="00753F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5470" w:rsidRPr="001F00AA" w:rsidRDefault="007E5470" w:rsidP="00753F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7E5470" w:rsidRPr="001F00AA" w:rsidRDefault="007E5470" w:rsidP="007E5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63"/>
        <w:gridCol w:w="1976"/>
      </w:tblGrid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 часах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C60C95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3E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E5470" w:rsidRPr="001F00AA" w:rsidTr="007E5470">
        <w:trPr>
          <w:trHeight w:val="336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470" w:rsidRPr="001F00AA" w:rsidTr="007E5470">
        <w:trPr>
          <w:trHeight w:val="336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114CDD" w:rsidP="007E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7E5470" w:rsidRPr="001F00AA" w:rsidTr="007E5470">
        <w:trPr>
          <w:trHeight w:val="336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в т. ч.: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0C2D0B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01C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  <w:r w:rsidRPr="001F0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023C97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5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53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3E01C8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E5470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3E01C8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59B3" w:rsidRPr="001F00AA" w:rsidTr="007E5470">
        <w:trPr>
          <w:trHeight w:val="490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9B3" w:rsidRPr="001F00AA" w:rsidRDefault="006A59B3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E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E5470" w:rsidRPr="001F00AA" w:rsidTr="007E5470">
        <w:trPr>
          <w:trHeight w:val="331"/>
          <w:tblCellSpacing w:w="0" w:type="dxa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470" w:rsidRPr="001F00AA" w:rsidRDefault="007E5470" w:rsidP="007E54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1F00AA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00AA" w:rsidRDefault="001F00AA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1F00AA" w:rsidSect="00B625DC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5470" w:rsidRPr="007E5470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47E31" w:rsidRPr="002D5974" w:rsidRDefault="007E5470" w:rsidP="00B47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9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7E31" w:rsidRPr="002D5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Тематический план и содержание учебной дисциплины</w:t>
      </w:r>
    </w:p>
    <w:p w:rsidR="007E5470" w:rsidRPr="002D5974" w:rsidRDefault="002D5974" w:rsidP="002D5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974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f1"/>
        <w:tblpPr w:leftFromText="180" w:rightFromText="180" w:vertAnchor="text" w:horzAnchor="margin" w:tblpY="423"/>
        <w:tblW w:w="14786" w:type="dxa"/>
        <w:tblLayout w:type="fixed"/>
        <w:tblLook w:val="04A0" w:firstRow="1" w:lastRow="0" w:firstColumn="1" w:lastColumn="0" w:noHBand="0" w:noVBand="1"/>
      </w:tblPr>
      <w:tblGrid>
        <w:gridCol w:w="1824"/>
        <w:gridCol w:w="4521"/>
        <w:gridCol w:w="1134"/>
        <w:gridCol w:w="142"/>
        <w:gridCol w:w="1701"/>
        <w:gridCol w:w="1701"/>
        <w:gridCol w:w="1694"/>
        <w:gridCol w:w="2069"/>
      </w:tblGrid>
      <w:tr w:rsidR="000D7A38" w:rsidTr="006F404E">
        <w:tc>
          <w:tcPr>
            <w:tcW w:w="1824" w:type="dxa"/>
            <w:vAlign w:val="center"/>
          </w:tcPr>
          <w:p w:rsidR="00B47E31" w:rsidRPr="0035785B" w:rsidRDefault="00B47E3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21" w:type="dxa"/>
            <w:vAlign w:val="center"/>
          </w:tcPr>
          <w:p w:rsidR="00B47E31" w:rsidRPr="0035785B" w:rsidRDefault="00B47E3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B47E31" w:rsidRPr="0035785B" w:rsidRDefault="00B47E31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B47E31" w:rsidRPr="0035785B" w:rsidRDefault="00B47E3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часах</w:t>
            </w:r>
          </w:p>
        </w:tc>
        <w:tc>
          <w:tcPr>
            <w:tcW w:w="1701" w:type="dxa"/>
            <w:vAlign w:val="center"/>
          </w:tcPr>
          <w:p w:rsidR="00B47E31" w:rsidRPr="0035785B" w:rsidRDefault="00B47E3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образовательного результата ФГОС СОО</w:t>
            </w: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7E31" w:rsidRPr="0035785B" w:rsidRDefault="00B47E3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образовательного результата ФГОС СПО</w:t>
            </w:r>
          </w:p>
        </w:tc>
        <w:tc>
          <w:tcPr>
            <w:tcW w:w="1694" w:type="dxa"/>
          </w:tcPr>
          <w:p w:rsidR="00B47E31" w:rsidRPr="00B47E31" w:rsidRDefault="00B47E31" w:rsidP="006F404E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r w:rsidRPr="00B47E3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4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ичностные результаты  реализации программы воспитания</w:t>
            </w:r>
          </w:p>
          <w:p w:rsidR="00B47E31" w:rsidRPr="00B47E31" w:rsidRDefault="00B47E31" w:rsidP="006F404E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E31" w:rsidRPr="00B47E31" w:rsidRDefault="00B47E31" w:rsidP="006F404E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B47E31" w:rsidRPr="0035785B" w:rsidRDefault="00B47E31" w:rsidP="006F404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воспитательной работы</w:t>
            </w:r>
          </w:p>
        </w:tc>
      </w:tr>
      <w:tr w:rsidR="000D7A38" w:rsidTr="006F404E">
        <w:tc>
          <w:tcPr>
            <w:tcW w:w="1824" w:type="dxa"/>
            <w:vAlign w:val="center"/>
          </w:tcPr>
          <w:p w:rsidR="00B47E31" w:rsidRPr="006F1DA3" w:rsidRDefault="00B47E31" w:rsidP="006F404E">
            <w:pPr>
              <w:spacing w:line="20" w:lineRule="atLeast"/>
              <w:ind w:firstLine="709"/>
              <w:jc w:val="center"/>
            </w:pPr>
            <w:r w:rsidRPr="006F1DA3">
              <w:rPr>
                <w:b/>
                <w:bCs/>
                <w:color w:val="000000"/>
              </w:rPr>
              <w:t>1</w:t>
            </w:r>
          </w:p>
        </w:tc>
        <w:tc>
          <w:tcPr>
            <w:tcW w:w="4521" w:type="dxa"/>
            <w:vAlign w:val="center"/>
          </w:tcPr>
          <w:p w:rsidR="00B47E31" w:rsidRPr="006F1DA3" w:rsidRDefault="00B47E31" w:rsidP="006F404E">
            <w:pPr>
              <w:spacing w:line="20" w:lineRule="atLeast"/>
              <w:ind w:firstLine="709"/>
              <w:jc w:val="center"/>
            </w:pPr>
            <w:r w:rsidRPr="006F1DA3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47E31" w:rsidRPr="006F1DA3" w:rsidRDefault="00B47E31" w:rsidP="006F404E">
            <w:pPr>
              <w:spacing w:line="20" w:lineRule="atLeast"/>
              <w:jc w:val="center"/>
            </w:pPr>
            <w:r w:rsidRPr="006F1DA3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B47E31" w:rsidRPr="006F1DA3" w:rsidRDefault="00B47E31" w:rsidP="006F404E">
            <w:pPr>
              <w:spacing w:line="20" w:lineRule="atLeast"/>
              <w:jc w:val="center"/>
            </w:pPr>
            <w:r w:rsidRPr="006F1DA3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B47E31" w:rsidRPr="006F1DA3" w:rsidRDefault="00B47E31" w:rsidP="006F404E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94" w:type="dxa"/>
          </w:tcPr>
          <w:p w:rsidR="00B47E31" w:rsidRDefault="00B47E31" w:rsidP="006F404E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069" w:type="dxa"/>
          </w:tcPr>
          <w:p w:rsidR="00B47E31" w:rsidRDefault="00B47E31" w:rsidP="006F404E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D7A38" w:rsidTr="006F404E">
        <w:tc>
          <w:tcPr>
            <w:tcW w:w="1824" w:type="dxa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B47E31" w:rsidRPr="00CC5A5A" w:rsidRDefault="00B47E31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5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276" w:type="dxa"/>
            <w:gridSpan w:val="2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B47E31" w:rsidRDefault="00B47E31" w:rsidP="006F404E">
            <w:pPr>
              <w:rPr>
                <w:b/>
                <w:bCs/>
                <w:color w:val="000000"/>
              </w:rPr>
            </w:pPr>
          </w:p>
        </w:tc>
      </w:tr>
      <w:tr w:rsidR="00C47605" w:rsidTr="006F404E">
        <w:tc>
          <w:tcPr>
            <w:tcW w:w="1824" w:type="dxa"/>
          </w:tcPr>
          <w:p w:rsidR="00C47605" w:rsidRDefault="00E75B9F" w:rsidP="006F404E">
            <w:pPr>
              <w:rPr>
                <w:b/>
                <w:bCs/>
                <w:color w:val="000000"/>
              </w:rPr>
            </w:pPr>
            <w:r w:rsidRPr="00CC5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521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7605" w:rsidRPr="00997822" w:rsidRDefault="00C47605" w:rsidP="006F4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782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C47605" w:rsidRPr="00101611" w:rsidRDefault="00C47605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0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07,ЛР 01, ЛР 04,МР 04</w:t>
            </w:r>
          </w:p>
          <w:p w:rsidR="00C47605" w:rsidRPr="00101611" w:rsidRDefault="00C47605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7605" w:rsidRDefault="00C47605" w:rsidP="006F404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C47605" w:rsidRPr="00101611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0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ОК 3</w:t>
            </w:r>
          </w:p>
          <w:p w:rsidR="00C47605" w:rsidRDefault="00C47605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C47605" w:rsidRDefault="00C47605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C47605" w:rsidRDefault="00C47605" w:rsidP="006F404E">
            <w:pPr>
              <w:rPr>
                <w:b/>
                <w:bCs/>
                <w:color w:val="000000"/>
              </w:rPr>
            </w:pPr>
          </w:p>
        </w:tc>
      </w:tr>
      <w:tr w:rsidR="00C47605" w:rsidTr="006F404E">
        <w:tc>
          <w:tcPr>
            <w:tcW w:w="1824" w:type="dxa"/>
          </w:tcPr>
          <w:p w:rsidR="00C47605" w:rsidRDefault="00C47605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C47605" w:rsidRPr="003B2D3C" w:rsidRDefault="00C47605" w:rsidP="006F40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2D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Лекционное занятие</w:t>
            </w:r>
          </w:p>
          <w:p w:rsidR="00C47605" w:rsidRPr="003E4CC3" w:rsidRDefault="00C47605" w:rsidP="006F404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276" w:type="dxa"/>
            <w:gridSpan w:val="2"/>
            <w:vAlign w:val="center"/>
          </w:tcPr>
          <w:p w:rsidR="00C47605" w:rsidRPr="006F1DA3" w:rsidRDefault="00C47605" w:rsidP="006F404E">
            <w:pPr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C47605" w:rsidRPr="00101611" w:rsidRDefault="00C47605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605" w:rsidRPr="00101611" w:rsidRDefault="00C47605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Default="00C47605" w:rsidP="006F404E">
            <w:pPr>
              <w:rPr>
                <w:color w:val="000000"/>
              </w:rPr>
            </w:pPr>
          </w:p>
        </w:tc>
        <w:tc>
          <w:tcPr>
            <w:tcW w:w="2069" w:type="dxa"/>
          </w:tcPr>
          <w:p w:rsidR="00C47605" w:rsidRPr="00C254D3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Гражданское, патриотическое  воспитание</w:t>
            </w:r>
          </w:p>
        </w:tc>
      </w:tr>
      <w:tr w:rsidR="00CC5A5A" w:rsidTr="006F404E">
        <w:tc>
          <w:tcPr>
            <w:tcW w:w="1824" w:type="dxa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7498" w:type="dxa"/>
            <w:gridSpan w:val="4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  <w:r w:rsidRPr="00B6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1" w:type="dxa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</w:p>
        </w:tc>
      </w:tr>
      <w:tr w:rsidR="000D7A38" w:rsidTr="006F404E">
        <w:tc>
          <w:tcPr>
            <w:tcW w:w="1824" w:type="dxa"/>
          </w:tcPr>
          <w:p w:rsidR="00CC5A5A" w:rsidRDefault="00CC5A5A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CC5A5A" w:rsidRPr="007A672C" w:rsidRDefault="00CC5A5A" w:rsidP="006F40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7A67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Лекционное занятие</w:t>
            </w:r>
          </w:p>
          <w:p w:rsidR="00CC5A5A" w:rsidRPr="007A672C" w:rsidRDefault="00CC5A5A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Значение литературы при освоении профессий и специальностей СПО </w:t>
            </w:r>
            <w:proofErr w:type="gramStart"/>
            <w:r w:rsidRPr="007A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естественно-научного</w:t>
            </w:r>
            <w:proofErr w:type="gramEnd"/>
            <w:r w:rsidRPr="007A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профиля</w:t>
            </w:r>
          </w:p>
        </w:tc>
        <w:tc>
          <w:tcPr>
            <w:tcW w:w="1134" w:type="dxa"/>
            <w:vAlign w:val="center"/>
          </w:tcPr>
          <w:p w:rsidR="00CC5A5A" w:rsidRPr="006F1DA3" w:rsidRDefault="00CC5A5A" w:rsidP="006F404E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CC5A5A" w:rsidRPr="007E5470" w:rsidRDefault="00CC5A5A" w:rsidP="006F404E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04</w:t>
            </w:r>
          </w:p>
          <w:p w:rsidR="00CC5A5A" w:rsidRPr="007E5470" w:rsidRDefault="00CC5A5A" w:rsidP="006F404E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5A5A" w:rsidRPr="007E5470" w:rsidRDefault="00CC5A5A" w:rsidP="006F404E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A5A" w:rsidRPr="00101611" w:rsidRDefault="00CC5A5A" w:rsidP="006F404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 </w:t>
            </w:r>
            <w:r w:rsidRPr="00520254">
              <w:rPr>
                <w:rFonts w:ascii="Times New Roman" w:hAnsi="Times New Roman" w:cs="Times New Roman"/>
                <w:color w:val="000000"/>
              </w:rPr>
              <w:t>ОК 3</w:t>
            </w:r>
          </w:p>
          <w:p w:rsidR="00CC5A5A" w:rsidRPr="00520254" w:rsidRDefault="00CC5A5A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4" w:type="dxa"/>
          </w:tcPr>
          <w:p w:rsidR="00CC5A5A" w:rsidRPr="006F1DA3" w:rsidRDefault="00CC5A5A" w:rsidP="006F404E">
            <w:pPr>
              <w:rPr>
                <w:color w:val="000000"/>
              </w:rPr>
            </w:pPr>
          </w:p>
        </w:tc>
        <w:tc>
          <w:tcPr>
            <w:tcW w:w="2069" w:type="dxa"/>
          </w:tcPr>
          <w:p w:rsidR="00CC5A5A" w:rsidRPr="00C254D3" w:rsidRDefault="00CC5A5A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C47605" w:rsidTr="006F404E">
        <w:tc>
          <w:tcPr>
            <w:tcW w:w="1824" w:type="dxa"/>
          </w:tcPr>
          <w:p w:rsidR="00C47605" w:rsidRDefault="00C47605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C47605" w:rsidRPr="007A672C" w:rsidRDefault="00C47605" w:rsidP="006F40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CC5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:rsidR="00C47605" w:rsidRDefault="00C47605" w:rsidP="006F404E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7605" w:rsidRPr="007E5470" w:rsidRDefault="00C47605" w:rsidP="006F404E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605" w:rsidRDefault="00C47605" w:rsidP="006F40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4" w:type="dxa"/>
          </w:tcPr>
          <w:p w:rsidR="00C47605" w:rsidRPr="006F1DA3" w:rsidRDefault="00C47605" w:rsidP="006F404E">
            <w:pPr>
              <w:rPr>
                <w:color w:val="000000"/>
              </w:rPr>
            </w:pPr>
          </w:p>
        </w:tc>
        <w:tc>
          <w:tcPr>
            <w:tcW w:w="2069" w:type="dxa"/>
          </w:tcPr>
          <w:p w:rsidR="00C47605" w:rsidRPr="00C254D3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A38" w:rsidTr="006F404E">
        <w:tc>
          <w:tcPr>
            <w:tcW w:w="1824" w:type="dxa"/>
            <w:vAlign w:val="center"/>
          </w:tcPr>
          <w:p w:rsidR="00CC5A5A" w:rsidRPr="00CC5A5A" w:rsidRDefault="00CC5A5A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4521" w:type="dxa"/>
            <w:vAlign w:val="center"/>
          </w:tcPr>
          <w:p w:rsidR="00CC5A5A" w:rsidRPr="006F1DA3" w:rsidRDefault="00CC5A5A" w:rsidP="006F404E">
            <w:pPr>
              <w:spacing w:line="20" w:lineRule="atLeast"/>
              <w:jc w:val="center"/>
            </w:pP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Русская литература первой половины </w:t>
            </w: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XIX века</w:t>
            </w:r>
          </w:p>
        </w:tc>
        <w:tc>
          <w:tcPr>
            <w:tcW w:w="1134" w:type="dxa"/>
            <w:vAlign w:val="center"/>
          </w:tcPr>
          <w:p w:rsidR="00CC5A5A" w:rsidRPr="00B95FFD" w:rsidRDefault="00CC5A5A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0B6C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CC5A5A" w:rsidRPr="006F1DA3" w:rsidRDefault="00CC5A5A" w:rsidP="006F404E">
            <w:pPr>
              <w:spacing w:line="20" w:lineRule="atLeast"/>
            </w:pPr>
          </w:p>
        </w:tc>
        <w:tc>
          <w:tcPr>
            <w:tcW w:w="1701" w:type="dxa"/>
          </w:tcPr>
          <w:p w:rsidR="00CC5A5A" w:rsidRPr="006F1DA3" w:rsidRDefault="00CC5A5A" w:rsidP="006F404E">
            <w:pPr>
              <w:rPr>
                <w:color w:val="000000"/>
              </w:rPr>
            </w:pPr>
          </w:p>
        </w:tc>
        <w:tc>
          <w:tcPr>
            <w:tcW w:w="1694" w:type="dxa"/>
          </w:tcPr>
          <w:p w:rsidR="00CC5A5A" w:rsidRPr="006F1DA3" w:rsidRDefault="00CC5A5A" w:rsidP="006F404E">
            <w:pPr>
              <w:rPr>
                <w:color w:val="000000"/>
              </w:rPr>
            </w:pPr>
          </w:p>
        </w:tc>
        <w:tc>
          <w:tcPr>
            <w:tcW w:w="2069" w:type="dxa"/>
          </w:tcPr>
          <w:p w:rsidR="00CC5A5A" w:rsidRPr="006F1DA3" w:rsidRDefault="00CC5A5A" w:rsidP="006F404E">
            <w:pPr>
              <w:rPr>
                <w:color w:val="000000"/>
              </w:rPr>
            </w:pPr>
          </w:p>
        </w:tc>
      </w:tr>
      <w:tr w:rsidR="000D7A38" w:rsidTr="006F404E">
        <w:tc>
          <w:tcPr>
            <w:tcW w:w="1824" w:type="dxa"/>
            <w:vAlign w:val="center"/>
          </w:tcPr>
          <w:p w:rsidR="000D7A38" w:rsidRPr="00CC5A5A" w:rsidRDefault="00F2783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1.1.</w:t>
            </w:r>
          </w:p>
        </w:tc>
        <w:tc>
          <w:tcPr>
            <w:tcW w:w="4521" w:type="dxa"/>
            <w:vAlign w:val="center"/>
          </w:tcPr>
          <w:p w:rsidR="00F27834" w:rsidRDefault="000D7A38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Историко-культурный процесс рубежа </w:t>
            </w:r>
            <w:r w:rsidRPr="00F278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2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78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2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веков.</w:t>
            </w:r>
            <w:r w:rsidRPr="000D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38" w:rsidRPr="007E5470" w:rsidRDefault="000D7A38" w:rsidP="006F404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38">
              <w:rPr>
                <w:rFonts w:ascii="Times New Roman" w:hAnsi="Times New Roman" w:cs="Times New Roman"/>
                <w:sz w:val="24"/>
                <w:szCs w:val="24"/>
              </w:rPr>
              <w:t>Романтизм, особенности русского романтизма. Литературное общество и кружки. Зарождение русской литературной критики. Становление реализма в русской литературе. Русское искусство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0D7A38" w:rsidRDefault="000D7A38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7A38" w:rsidRPr="00101611" w:rsidRDefault="000D7A38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10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07,ЛР 01, ЛР 04,МР 04</w:t>
            </w:r>
          </w:p>
          <w:p w:rsidR="000D7A38" w:rsidRPr="00101611" w:rsidRDefault="000D7A38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7A38" w:rsidRPr="00101611" w:rsidRDefault="000D7A38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38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A38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A38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A38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A38" w:rsidRPr="00101611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0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ОК 3</w:t>
            </w:r>
          </w:p>
          <w:p w:rsidR="000D7A38" w:rsidRPr="00101611" w:rsidRDefault="000D7A38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A38" w:rsidRPr="006F1DA3" w:rsidRDefault="000D7A38" w:rsidP="006F404E">
            <w:pPr>
              <w:rPr>
                <w:color w:val="000000"/>
              </w:rPr>
            </w:pPr>
          </w:p>
        </w:tc>
        <w:tc>
          <w:tcPr>
            <w:tcW w:w="2069" w:type="dxa"/>
          </w:tcPr>
          <w:p w:rsidR="000D7A38" w:rsidRPr="006F1DA3" w:rsidRDefault="000D7A38" w:rsidP="006F404E">
            <w:pPr>
              <w:rPr>
                <w:color w:val="000000"/>
              </w:rPr>
            </w:pPr>
          </w:p>
        </w:tc>
      </w:tr>
      <w:tr w:rsidR="000D7A38" w:rsidTr="006F404E">
        <w:tc>
          <w:tcPr>
            <w:tcW w:w="1824" w:type="dxa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7A38" w:rsidRPr="00CC5A5A" w:rsidRDefault="000D7A38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D7A38" w:rsidRPr="006F1DA3" w:rsidRDefault="000D7A38" w:rsidP="006F404E"/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</w:t>
            </w:r>
          </w:p>
        </w:tc>
        <w:tc>
          <w:tcPr>
            <w:tcW w:w="4521" w:type="dxa"/>
            <w:vAlign w:val="center"/>
          </w:tcPr>
          <w:p w:rsidR="00C47605" w:rsidRPr="00CC5A5A" w:rsidRDefault="00C47605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 Сергеевич Пушкин  Жизненный и творческий путь</w:t>
            </w:r>
          </w:p>
        </w:tc>
        <w:tc>
          <w:tcPr>
            <w:tcW w:w="1134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05 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06,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07,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08,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10,</w:t>
            </w:r>
          </w:p>
          <w:p w:rsidR="00C47605" w:rsidRPr="00CC5A5A" w:rsidRDefault="00C47605" w:rsidP="006F404E">
            <w:pPr>
              <w:pStyle w:val="a3"/>
              <w:spacing w:before="0" w:beforeAutospacing="0" w:after="0" w:afterAutospacing="0"/>
              <w:jc w:val="both"/>
            </w:pPr>
            <w:r w:rsidRPr="00CC5A5A">
              <w:rPr>
                <w:color w:val="000000"/>
              </w:rPr>
              <w:t xml:space="preserve">ЛР 01, ЛР 04, </w:t>
            </w:r>
          </w:p>
          <w:p w:rsidR="00C47605" w:rsidRPr="00CC5A5A" w:rsidRDefault="00C47605" w:rsidP="006F404E">
            <w:pPr>
              <w:pStyle w:val="a3"/>
              <w:spacing w:before="0" w:beforeAutospacing="0" w:after="0" w:afterAutospacing="0"/>
              <w:jc w:val="both"/>
            </w:pPr>
            <w:r w:rsidRPr="00CC5A5A">
              <w:rPr>
                <w:color w:val="000000"/>
              </w:rPr>
              <w:t>МР 04</w:t>
            </w: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CC5A5A">
              <w:rPr>
                <w:color w:val="000000"/>
              </w:rPr>
              <w:t>ОК</w:t>
            </w:r>
            <w:proofErr w:type="gramEnd"/>
            <w:r w:rsidRPr="00CC5A5A">
              <w:rPr>
                <w:color w:val="000000"/>
              </w:rPr>
              <w:t xml:space="preserve"> 1, ОК 2, ОК 03, ОК 4, ОК 5, ОК 6</w:t>
            </w: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C47605" w:rsidRPr="006F1DA3" w:rsidRDefault="00C47605" w:rsidP="006F404E">
            <w:pPr>
              <w:rPr>
                <w:color w:val="000000"/>
              </w:rPr>
            </w:pPr>
          </w:p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C47605" w:rsidRPr="00CC5A5A" w:rsidRDefault="00C47605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Сергеевич Пушкин (1799 - 1837). Личность писателя. Жизненный и творческий путь (с обобщением ранее </w:t>
            </w:r>
            <w:proofErr w:type="gramStart"/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</w:tc>
        <w:tc>
          <w:tcPr>
            <w:tcW w:w="1134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1E4753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ЛРРПВ 1.2</w:t>
            </w:r>
          </w:p>
        </w:tc>
        <w:tc>
          <w:tcPr>
            <w:tcW w:w="2069" w:type="dxa"/>
          </w:tcPr>
          <w:p w:rsidR="00C47605" w:rsidRPr="00101611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Гражданское, воспитание</w:t>
            </w:r>
          </w:p>
        </w:tc>
      </w:tr>
      <w:tr w:rsidR="000D7A38" w:rsidTr="006F404E">
        <w:tc>
          <w:tcPr>
            <w:tcW w:w="1824" w:type="dxa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D7A38" w:rsidRPr="00CC5A5A" w:rsidRDefault="000D7A38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Написание рефератов с профессиональной направленностью (приложение 3)</w:t>
            </w:r>
          </w:p>
        </w:tc>
        <w:tc>
          <w:tcPr>
            <w:tcW w:w="1134" w:type="dxa"/>
            <w:vAlign w:val="center"/>
          </w:tcPr>
          <w:p w:rsidR="000D7A38" w:rsidRPr="00CC5A5A" w:rsidRDefault="000D7A38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0D7A38" w:rsidRPr="00CC5A5A" w:rsidRDefault="000D7A38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D7A38" w:rsidRPr="00101611" w:rsidRDefault="000D7A38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1.3.</w:t>
            </w:r>
          </w:p>
        </w:tc>
        <w:tc>
          <w:tcPr>
            <w:tcW w:w="4521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C5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Михаил Юрьевич Лермонтов Личность и жизненный путь.</w:t>
            </w:r>
          </w:p>
        </w:tc>
        <w:tc>
          <w:tcPr>
            <w:tcW w:w="1134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05 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06,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07,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08,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10,</w:t>
            </w:r>
          </w:p>
          <w:p w:rsidR="00C47605" w:rsidRPr="00CC5A5A" w:rsidRDefault="00C47605" w:rsidP="006F404E">
            <w:pPr>
              <w:pStyle w:val="a3"/>
              <w:spacing w:before="0" w:beforeAutospacing="0" w:after="0" w:afterAutospacing="0"/>
            </w:pPr>
            <w:r w:rsidRPr="00CC5A5A">
              <w:rPr>
                <w:color w:val="000000"/>
              </w:rPr>
              <w:t>ЛР 01, ЛР 04,МР 04</w:t>
            </w:r>
          </w:p>
          <w:p w:rsidR="00C47605" w:rsidRPr="00CC5A5A" w:rsidRDefault="00C47605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CC5A5A">
              <w:rPr>
                <w:color w:val="000000"/>
              </w:rPr>
              <w:t>ОК</w:t>
            </w:r>
            <w:proofErr w:type="gramEnd"/>
            <w:r w:rsidRPr="00CC5A5A">
              <w:rPr>
                <w:color w:val="000000"/>
              </w:rPr>
              <w:t xml:space="preserve"> 1, ОК 2, ОК 03, ОК 4, ОК 5, ОК 6</w:t>
            </w: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47605" w:rsidRPr="006F1DA3" w:rsidRDefault="00C47605" w:rsidP="006F404E"/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C47605" w:rsidRPr="00CC5A5A" w:rsidRDefault="00C47605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Юрьевич Лермонтов (1814 - 1841). Личность и жизненный путь М. Ю. Лермонтова (с обобщением ранее изученного).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</w:t>
            </w:r>
          </w:p>
        </w:tc>
        <w:tc>
          <w:tcPr>
            <w:tcW w:w="1134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47605" w:rsidRPr="00CC5A5A" w:rsidRDefault="00C47605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47605" w:rsidRPr="00C254D3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F27834" w:rsidTr="006F404E">
        <w:tc>
          <w:tcPr>
            <w:tcW w:w="1824" w:type="dxa"/>
          </w:tcPr>
          <w:p w:rsidR="00F27834" w:rsidRPr="00CC5A5A" w:rsidRDefault="00F27834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F27834" w:rsidRPr="00CC5A5A" w:rsidRDefault="00F27834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Написание рефератов с профессиональной направленностью (приложение 3)</w:t>
            </w:r>
          </w:p>
        </w:tc>
        <w:tc>
          <w:tcPr>
            <w:tcW w:w="1134" w:type="dxa"/>
            <w:vAlign w:val="center"/>
          </w:tcPr>
          <w:p w:rsidR="00F27834" w:rsidRPr="00CC5A5A" w:rsidRDefault="00F2783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27834" w:rsidRPr="00CC5A5A" w:rsidRDefault="00F2783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834" w:rsidRPr="00CC5A5A" w:rsidRDefault="00F2783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F27834" w:rsidRPr="00CC5A5A" w:rsidRDefault="00F2783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27834" w:rsidRPr="00C254D3" w:rsidRDefault="00F2783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</w:t>
            </w:r>
          </w:p>
        </w:tc>
        <w:tc>
          <w:tcPr>
            <w:tcW w:w="4521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C5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Николай Васильевич Гоголь. Личность писателя, жизненный и творческий путь</w:t>
            </w:r>
          </w:p>
        </w:tc>
        <w:tc>
          <w:tcPr>
            <w:tcW w:w="1134" w:type="dxa"/>
            <w:vAlign w:val="center"/>
          </w:tcPr>
          <w:p w:rsidR="00C47605" w:rsidRPr="00CC5A5A" w:rsidRDefault="00E75B9F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05 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06,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07,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08,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10,ЛР 01, ЛР 04, МР 04</w:t>
            </w:r>
          </w:p>
          <w:p w:rsidR="00C47605" w:rsidRPr="00CC5A5A" w:rsidRDefault="00C47605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Default="00C4760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47605" w:rsidRPr="00CC5A5A" w:rsidRDefault="00C47605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CC5A5A">
              <w:rPr>
                <w:color w:val="000000"/>
              </w:rPr>
              <w:t>ОК</w:t>
            </w:r>
            <w:proofErr w:type="gramEnd"/>
            <w:r w:rsidRPr="00CC5A5A">
              <w:rPr>
                <w:color w:val="000000"/>
              </w:rPr>
              <w:t xml:space="preserve"> 1, ОК 2, ОК 03, ОК 4, ОК 5, ОК 6</w:t>
            </w:r>
          </w:p>
          <w:p w:rsidR="00C47605" w:rsidRPr="00CC5A5A" w:rsidRDefault="00C47605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605" w:rsidRPr="00CC5A5A" w:rsidRDefault="00C47605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C47605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47605" w:rsidRPr="006F1DA3" w:rsidRDefault="00C47605" w:rsidP="006F404E">
            <w:pPr>
              <w:spacing w:after="160" w:line="259" w:lineRule="auto"/>
            </w:pPr>
          </w:p>
        </w:tc>
      </w:tr>
      <w:tr w:rsidR="00C47605" w:rsidTr="006F404E">
        <w:tc>
          <w:tcPr>
            <w:tcW w:w="1824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:rsidR="00C47605" w:rsidRPr="00CC5A5A" w:rsidRDefault="00C47605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Николай Васильевич Гоголь (1809 - 1852). Личность писателя, жизненный и творческий путь (с обобщением ранее изученного). «Петербургские повести»: 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проблематика и художественное своеобразие. Особенности сатиры Гоголя. Значение творчества Н. В. Гоголя в русской литературе</w:t>
            </w:r>
          </w:p>
        </w:tc>
        <w:tc>
          <w:tcPr>
            <w:tcW w:w="1134" w:type="dxa"/>
            <w:vAlign w:val="center"/>
          </w:tcPr>
          <w:p w:rsidR="00C47605" w:rsidRPr="00CC5A5A" w:rsidRDefault="00C47605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47605" w:rsidRPr="00CC5A5A" w:rsidRDefault="00C47605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605" w:rsidRPr="00CC5A5A" w:rsidRDefault="00C47605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7605" w:rsidRPr="00CC5A5A" w:rsidRDefault="00C47605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47605" w:rsidRPr="006F1DA3" w:rsidRDefault="00C47605" w:rsidP="006F404E">
            <w:pPr>
              <w:spacing w:after="160" w:line="259" w:lineRule="auto"/>
            </w:pPr>
          </w:p>
        </w:tc>
      </w:tr>
      <w:tr w:rsidR="00F27834" w:rsidTr="006F404E">
        <w:trPr>
          <w:trHeight w:val="289"/>
        </w:trPr>
        <w:tc>
          <w:tcPr>
            <w:tcW w:w="1824" w:type="dxa"/>
          </w:tcPr>
          <w:p w:rsidR="00F27834" w:rsidRPr="00CC5A5A" w:rsidRDefault="00F27834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</w:tcPr>
          <w:p w:rsidR="00F27834" w:rsidRPr="00CC5A5A" w:rsidRDefault="00F2783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F27834" w:rsidRPr="00CC5A5A" w:rsidRDefault="00F2783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834" w:rsidRPr="00CC5A5A" w:rsidRDefault="00F27834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27834" w:rsidRPr="00CC5A5A" w:rsidRDefault="00F27834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27834" w:rsidRPr="006F1DA3" w:rsidRDefault="00F27834" w:rsidP="006F404E">
            <w:pPr>
              <w:spacing w:after="160" w:line="259" w:lineRule="auto"/>
            </w:pPr>
          </w:p>
        </w:tc>
      </w:tr>
      <w:tr w:rsidR="00E169D4" w:rsidTr="006F404E">
        <w:tc>
          <w:tcPr>
            <w:tcW w:w="1824" w:type="dxa"/>
          </w:tcPr>
          <w:p w:rsidR="00E169D4" w:rsidRPr="00CC5A5A" w:rsidRDefault="00E169D4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:rsidR="00E169D4" w:rsidRPr="00A20BE3" w:rsidRDefault="00E169D4" w:rsidP="006F404E">
            <w:pPr>
              <w:rPr>
                <w:b/>
                <w:bCs/>
                <w:i/>
                <w:color w:val="000000"/>
              </w:rPr>
            </w:pPr>
            <w:r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Подготовка рефератов с профессиональной направленностью по разделу  </w:t>
            </w:r>
            <w:r w:rsidRPr="00A20BE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  <w:t xml:space="preserve">Русская литература первой половины XIX века (на </w:t>
            </w:r>
            <w:r w:rsidR="00E75B9F" w:rsidRPr="00A20BE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  <w:t>выбор) (приложение 1</w:t>
            </w:r>
            <w:r w:rsidRPr="00A20BE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134" w:type="dxa"/>
          </w:tcPr>
          <w:p w:rsidR="00E169D4" w:rsidRPr="00F27834" w:rsidRDefault="00E169D4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CC5A5A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05 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06,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07,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08, </w:t>
            </w:r>
            <w:proofErr w:type="spellStart"/>
            <w:r w:rsidRPr="00CC5A5A">
              <w:rPr>
                <w:color w:val="000000"/>
              </w:rPr>
              <w:t>ПРб</w:t>
            </w:r>
            <w:proofErr w:type="spellEnd"/>
            <w:r w:rsidRPr="00CC5A5A">
              <w:rPr>
                <w:color w:val="000000"/>
              </w:rPr>
              <w:t xml:space="preserve"> 10,ЛР 01, ЛР 04, МР 04</w:t>
            </w:r>
          </w:p>
          <w:p w:rsidR="00E169D4" w:rsidRPr="00CC5A5A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Pr="00CC5A5A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CC5A5A">
              <w:rPr>
                <w:color w:val="000000"/>
              </w:rPr>
              <w:t>ОК</w:t>
            </w:r>
            <w:proofErr w:type="gramEnd"/>
            <w:r w:rsidRPr="00CC5A5A">
              <w:rPr>
                <w:color w:val="000000"/>
              </w:rPr>
              <w:t xml:space="preserve"> 1, ОК 2, ОК 03, ОК 4, ОК 5, ОК 6</w:t>
            </w:r>
          </w:p>
          <w:p w:rsidR="00E169D4" w:rsidRPr="00CC5A5A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69D4" w:rsidRPr="00CC5A5A" w:rsidRDefault="00E169D4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Pr="00C254D3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:rsidR="00E169D4" w:rsidRPr="00A45344" w:rsidRDefault="00E169D4" w:rsidP="006F404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7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Написание рефератов с профессиональн</w:t>
            </w:r>
            <w:r w:rsidR="00E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направленностью (приложение 1</w:t>
            </w:r>
            <w:r w:rsidRPr="00CC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69D4" w:rsidRPr="00F27834" w:rsidRDefault="00C70F69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CC5A5A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35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rPr>
          <w:trHeight w:val="624"/>
        </w:trPr>
        <w:tc>
          <w:tcPr>
            <w:tcW w:w="1824" w:type="dxa"/>
            <w:vAlign w:val="center"/>
          </w:tcPr>
          <w:p w:rsidR="00E169D4" w:rsidRPr="00C47605" w:rsidRDefault="00E169D4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Тема 2.1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E169D4" w:rsidRDefault="00E169D4" w:rsidP="006F404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Культурно-историческое развитие России середины XIX века.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9D4" w:rsidRDefault="00373534" w:rsidP="006F40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05,   </w:t>
            </w: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08, ,  ЛР 01,</w:t>
            </w:r>
            <w:r w:rsidRPr="00047D4C">
              <w:rPr>
                <w:color w:val="000000"/>
              </w:rPr>
              <w:t xml:space="preserve">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:rsidR="00E169D4" w:rsidRPr="00047D4C" w:rsidRDefault="00E169D4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Культурно-историческое развитие России середины XIX века. Основные проблемы, характеристика прозы, поэзии, журналистики</w:t>
            </w:r>
          </w:p>
        </w:tc>
        <w:tc>
          <w:tcPr>
            <w:tcW w:w="113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C47605" w:rsidRDefault="00E169D4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 Николаевич Островский.</w:t>
            </w:r>
          </w:p>
          <w:p w:rsidR="00E169D4" w:rsidRPr="00047D4C" w:rsidRDefault="00E169D4" w:rsidP="006F40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Жизненный и творческий путь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Николаевич Островский (1823—1886). Жизненный и творческий путь А. Н. Островского (с обобщением ранее изученного). Социально-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культурная новизна драматургии А. Н. Островского. Темы «горячего сердца» и «темного царства» в творчестве А. Н. Островского. 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      </w:r>
          </w:p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 «Бесприданница».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 </w:t>
            </w:r>
          </w:p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театр и драматургия А. Н. Островского.</w:t>
            </w:r>
          </w:p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чтения и изучения. Драма «Гроза». Статья Н. А. Добролюбова «Луч света в темном царстве». Драма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«Бесприданница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169D4" w:rsidRDefault="00E169D4" w:rsidP="006F404E">
            <w:pPr>
              <w:pStyle w:val="docdata"/>
              <w:spacing w:after="0"/>
              <w:jc w:val="center"/>
              <w:rPr>
                <w:color w:val="000000"/>
              </w:rPr>
            </w:pPr>
          </w:p>
          <w:p w:rsidR="00E169D4" w:rsidRPr="00047D4C" w:rsidRDefault="00E169D4" w:rsidP="006F404E">
            <w:pPr>
              <w:pStyle w:val="docdata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lastRenderedPageBreak/>
              <w:t xml:space="preserve">МР 04, </w:t>
            </w:r>
          </w:p>
          <w:p w:rsidR="00E169D4" w:rsidRPr="00047D4C" w:rsidRDefault="00E169D4" w:rsidP="006F404E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авственное воспитание</w:t>
            </w: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:rsidR="00E169D4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proofErr w:type="gramStart"/>
            <w:r w:rsidRPr="0020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E169D4" w:rsidRPr="001B69CA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4266">
              <w:rPr>
                <w:rFonts w:ascii="Times New Roman" w:hAnsi="Times New Roman" w:cs="Times New Roman"/>
                <w:sz w:val="24"/>
                <w:szCs w:val="24"/>
              </w:rPr>
              <w:t>(Подготовить сообщение на тему:</w:t>
            </w:r>
            <w:proofErr w:type="gramEnd"/>
            <w:r w:rsidRPr="0020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4266">
              <w:rPr>
                <w:rFonts w:ascii="Times New Roman" w:hAnsi="Times New Roman" w:cs="Times New Roman"/>
                <w:sz w:val="24"/>
                <w:szCs w:val="24"/>
              </w:rPr>
              <w:t>«Русский театр - дом Островского»)</w:t>
            </w:r>
            <w:proofErr w:type="gramEnd"/>
          </w:p>
          <w:p w:rsidR="00E169D4" w:rsidRPr="00204266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6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пьесы «Гроза» </w:t>
            </w:r>
          </w:p>
        </w:tc>
        <w:tc>
          <w:tcPr>
            <w:tcW w:w="1134" w:type="dxa"/>
          </w:tcPr>
          <w:p w:rsidR="00E169D4" w:rsidRPr="001B69CA" w:rsidRDefault="00C70F69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E4106E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</w:p>
        </w:tc>
        <w:tc>
          <w:tcPr>
            <w:tcW w:w="4521" w:type="dxa"/>
            <w:vAlign w:val="center"/>
          </w:tcPr>
          <w:p w:rsidR="00E169D4" w:rsidRDefault="00E169D4" w:rsidP="006F404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 Александрович Гончаров. Жизненный путь и творческая биография</w:t>
            </w:r>
          </w:p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Александрович Гончаров (1812—1891). Жизненный путь и творческая биография И. А. Гончарова. 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вневременной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образ. Типичность образа Обломова. Эволюция образа Обломова.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романа «Обломов» в критике (Н. Добролюбова, Д. И. Писарева, И. Анненского и др.). Роман «Обрыв». Отражение смены эпох в обществе и нравах. Многообразие типов и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характеров в романе. Трагическая судьба незаурядного человека в романе. Гончаров — мастер пейзажа. Тема России в романах Гончарова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2.3</w:t>
            </w: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E169D4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B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169D4" w:rsidRPr="001B69CA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9CA">
              <w:rPr>
                <w:rFonts w:ascii="Times New Roman" w:eastAsia="Calibri" w:hAnsi="Times New Roman" w:cs="Times New Roman"/>
                <w:sz w:val="24"/>
                <w:szCs w:val="24"/>
              </w:rPr>
              <w:t>Чтение гл. роман   «Обломов» И.А. Гончарова Ч.1,гл.1,6;   Ч.2,,,гл. 5,6,10. Ч.3, гл.1,11,12.</w:t>
            </w:r>
          </w:p>
        </w:tc>
        <w:tc>
          <w:tcPr>
            <w:tcW w:w="1134" w:type="dxa"/>
          </w:tcPr>
          <w:p w:rsidR="00E169D4" w:rsidRPr="001B69CA" w:rsidRDefault="00C70F69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 Сергеевич Тургенев.  Жизненный и творческий путь</w:t>
            </w:r>
          </w:p>
        </w:tc>
        <w:tc>
          <w:tcPr>
            <w:tcW w:w="1134" w:type="dxa"/>
            <w:vAlign w:val="center"/>
          </w:tcPr>
          <w:p w:rsidR="00E169D4" w:rsidRPr="00047D4C" w:rsidRDefault="001C1861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Сергеевич Тургенев (1818 - 1883). Жизненный и творческий путь И. С. Тургенева (с обобщением ранее изученного). Психологизм творчества Тургенева. Тема любви в творчестве И. С. 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общественных явлений в романах И. С. Тургенева. Своеобразие художественной манеры</w:t>
            </w:r>
          </w:p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Тургенева-романиста.</w:t>
            </w:r>
          </w:p>
          <w:p w:rsidR="00E169D4" w:rsidRPr="00040A54" w:rsidRDefault="00E169D4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Кукшина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Взгляды Базарова на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 Для чтения и изучения. Роман «Отцы и дети». Д. И. Писарев. «База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069" w:type="dxa"/>
          </w:tcPr>
          <w:p w:rsidR="00E169D4" w:rsidRPr="00E169D4" w:rsidRDefault="00E169D4" w:rsidP="006F40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0A54" w:rsidRDefault="00E169D4" w:rsidP="006F4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13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E4106E" w:rsidRDefault="00E169D4" w:rsidP="006F404E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E410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Конференция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по  биографически</w:t>
            </w:r>
            <w:r w:rsidR="009503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м материалам и  произведениям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И.С. Тургенева с профессиональной направленностью</w:t>
            </w:r>
          </w:p>
          <w:p w:rsidR="00E169D4" w:rsidRPr="00040A54" w:rsidRDefault="00E169D4" w:rsidP="001F1998">
            <w:pPr>
              <w:ind w:left="-171" w:right="-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Pr="00E4106E" w:rsidRDefault="00E169D4" w:rsidP="006F4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E169D4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очерк жизни и творчества Н.Г. Чернышевского</w:t>
            </w:r>
          </w:p>
        </w:tc>
        <w:tc>
          <w:tcPr>
            <w:tcW w:w="1134" w:type="dxa"/>
            <w:vAlign w:val="center"/>
          </w:tcPr>
          <w:p w:rsidR="00E169D4" w:rsidRPr="001C1861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очерк жизни и творчества Н.Г. Чернышевского. Эстетические взгляды  Н.Г. Чернышевского. Роман «Что делать?». Особенности жанра и композиции романа. Нравственные и идеологические проблемы в романе. Образы новых людей. Образ особенного человека Рахметова. Женский вопрос в романе. Роль снов Веры Павловны в 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романе.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E169D4" w:rsidRPr="00047D4C" w:rsidRDefault="00E169D4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2.6</w:t>
            </w: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</w:t>
            </w:r>
            <w:proofErr w:type="spellEnd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из биографии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из биографии </w:t>
            </w:r>
            <w:r w:rsidRPr="00047D4C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обобщением ранее изученного). Повесть «Очарованный странник». Образ Ивана </w:t>
            </w: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. Тема трагической судьбы талантливого русского человека. Смысл названия повести.  Особенности повествовательной манеры  Н.С. Лескова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ЛРРПВ </w:t>
            </w:r>
            <w:r w:rsidRPr="006A59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069" w:type="dxa"/>
          </w:tcPr>
          <w:p w:rsidR="00E169D4" w:rsidRPr="00E169D4" w:rsidRDefault="00E169D4" w:rsidP="006F40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Евграфович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Салтыков-Щедрин  Жизненный и творческий путь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Евграфович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Салтыков-Щедрин (1826—1889). Жизненный и творческий путь М. Е. Салтыкова-Щедрина (с обобщением ранее изученного). Мировоззрение писателя. Жанровое своеобразие, тематика и проблематика сказок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 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 Роль Салтыкова-Щедрина в истории русской литературы.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Федор Михайлович Достоевский </w:t>
            </w: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Сведения из жизни писателя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lastRenderedPageBreak/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 Михайлович Достоевский (1821—1881). Сведения из жизни писателя (с обобщением ранее изученного). 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«сильной личности» и «толпы», «твари дрожащей» и «имеющих право» и ее опровержение в романе.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двойничества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Роман «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Униженные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оскорбленные».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Жанровое своеобразие романа. Особенности сюжета. Боль за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униженных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угнетенных в произведении. Сложный, богатый внутренний мир «маленького человека». Развитие гуманистических традиций Пушкина и Гоголя.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«Идиот». Жанровое своеобразие романа. Особенности сюжета. 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Pr="00E169D4" w:rsidRDefault="00E169D4" w:rsidP="006F40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E169D4" w:rsidRPr="001B69CA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B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B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69D4" w:rsidRPr="001B69CA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9CA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 «Преступление и наказание»  с последующим обсуждением.</w:t>
            </w:r>
          </w:p>
        </w:tc>
        <w:tc>
          <w:tcPr>
            <w:tcW w:w="1134" w:type="dxa"/>
          </w:tcPr>
          <w:p w:rsidR="00E169D4" w:rsidRPr="001B69CA" w:rsidRDefault="00FF7F24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  <w:r w:rsidRPr="00E41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2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Лев Николаевич Толстой.  Жизненный путь и творческая биография</w:t>
            </w:r>
          </w:p>
        </w:tc>
        <w:tc>
          <w:tcPr>
            <w:tcW w:w="1134" w:type="dxa"/>
          </w:tcPr>
          <w:p w:rsidR="00E169D4" w:rsidRDefault="001C1861" w:rsidP="006F40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 Николаевич Толстой (1828—1910). Жизненный путь и творческая биография (с обобщением ранее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бездуховности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лжепатриотизма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наполеонизма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человеке. Особенности поэтики Толстого. Значение «Севастопольских рассказов» в творчестве Л. Н. Толстого. Роман «Анна Каренина». Светское общество конца XIX века в представлении Толстого. История Анны Карениной: долг и чувство. «Мысль семейная» в романе «Анна Каренина»</w:t>
            </w:r>
          </w:p>
        </w:tc>
        <w:tc>
          <w:tcPr>
            <w:tcW w:w="113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0F5" w:rsidRDefault="002960F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2.10</w:t>
            </w:r>
          </w:p>
        </w:tc>
        <w:tc>
          <w:tcPr>
            <w:tcW w:w="2069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</w:t>
            </w:r>
            <w:r w:rsidR="00367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нравственное </w:t>
            </w: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E169D4" w:rsidRPr="001B69CA" w:rsidRDefault="00E169D4" w:rsidP="006F4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9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1B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романа  </w:t>
            </w:r>
            <w:proofErr w:type="spellStart"/>
            <w:r w:rsidRPr="001B69CA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1B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«Война и мир» т.2,ч3,гл.19,  т.2, ч.5,гл,21  т.3, ч,2,гл,7,24</w:t>
            </w:r>
          </w:p>
          <w:p w:rsidR="00E169D4" w:rsidRPr="001B69CA" w:rsidRDefault="00E169D4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9CA">
              <w:rPr>
                <w:rFonts w:ascii="Times New Roman" w:hAnsi="Times New Roman" w:cs="Times New Roman"/>
                <w:sz w:val="24"/>
                <w:szCs w:val="24"/>
              </w:rPr>
              <w:t>Просмотр фильма «Война и мир»)</w:t>
            </w:r>
            <w:proofErr w:type="gramEnd"/>
          </w:p>
          <w:p w:rsidR="00E169D4" w:rsidRPr="00080418" w:rsidRDefault="00E169D4" w:rsidP="006F404E">
            <w:pPr>
              <w:pStyle w:val="Standard"/>
              <w:rPr>
                <w:rFonts w:eastAsia="Calibri"/>
              </w:rPr>
            </w:pPr>
            <w:r w:rsidRPr="001B69CA">
              <w:t>Подготовка к зачету по творчеству Л.Н. Толстого</w:t>
            </w:r>
            <w:proofErr w:type="gramStart"/>
            <w:r w:rsidRPr="001B69CA">
              <w:t>.</w:t>
            </w:r>
            <w:proofErr w:type="gramEnd"/>
            <w:r w:rsidRPr="001B69CA">
              <w:t xml:space="preserve"> </w:t>
            </w:r>
            <w:proofErr w:type="gramStart"/>
            <w:r w:rsidRPr="001B69CA">
              <w:t>и</w:t>
            </w:r>
            <w:proofErr w:type="gramEnd"/>
            <w:r w:rsidRPr="001B69CA">
              <w:t xml:space="preserve">  Ф.М. Достоевского.</w:t>
            </w:r>
          </w:p>
        </w:tc>
        <w:tc>
          <w:tcPr>
            <w:tcW w:w="1134" w:type="dxa"/>
          </w:tcPr>
          <w:p w:rsidR="00E169D4" w:rsidRDefault="00FF7F24" w:rsidP="006F40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13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E169D4" w:rsidRPr="00A20BE3" w:rsidRDefault="00E169D4" w:rsidP="001F1998">
            <w:pPr>
              <w:rPr>
                <w:b/>
                <w:bCs/>
                <w:i/>
                <w:color w:val="000000"/>
              </w:rPr>
            </w:pPr>
            <w:r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Беседа   «Влияние профессии на человека» на  примере романа Л.Н. Толстого «Отрочество» </w:t>
            </w:r>
          </w:p>
        </w:tc>
        <w:tc>
          <w:tcPr>
            <w:tcW w:w="113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2.11</w:t>
            </w: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4704C3" w:rsidRDefault="0037353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2.11</w:t>
            </w:r>
            <w:r w:rsidR="00E169D4" w:rsidRPr="00470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Антон Павлович Чехов. Сведения из биографии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</w:t>
            </w:r>
          </w:p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Default="00E169D4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69D4" w:rsidRPr="00047D4C" w:rsidRDefault="00E169D4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 Павлович Чехов (1860—1904). 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 П. Чехова. Новаторство Чехова. Периодизация творчества Чехова. Работа писателя в журналах. Чехов-репортер. Юмористические рассказы.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комического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мировой драматургии театра. Критика о Чехове (И. Анненский, В.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Пьецух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E169D4" w:rsidRPr="000C1215" w:rsidRDefault="00E169D4" w:rsidP="006F4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169D4" w:rsidRPr="00AC53FB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sz w:val="24"/>
                <w:szCs w:val="24"/>
              </w:rPr>
              <w:t>Написать реферат (приложени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3FB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134" w:type="dxa"/>
          </w:tcPr>
          <w:p w:rsidR="00E169D4" w:rsidRPr="00AC53FB" w:rsidRDefault="00E169D4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2"/>
          </w:tcPr>
          <w:p w:rsidR="00E169D4" w:rsidRPr="00AC53FB" w:rsidRDefault="00E169D4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A20BE3" w:rsidRDefault="001F1998" w:rsidP="001F199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А</w:t>
            </w:r>
            <w:r w:rsidR="00E169D4"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нализ историко и теоретико – культурного контекста пьесы</w:t>
            </w:r>
            <w:r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«Вишневый сад», </w:t>
            </w:r>
            <w:r w:rsidR="00E169D4" w:rsidRPr="00A20B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для решения профессиональных задач 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2.13</w:t>
            </w: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E169D4" w:rsidTr="006F404E"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E169D4" w:rsidRPr="00047D4C" w:rsidRDefault="00E169D4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творчеству А.П. Чехова</w:t>
            </w:r>
          </w:p>
        </w:tc>
        <w:tc>
          <w:tcPr>
            <w:tcW w:w="1134" w:type="dxa"/>
            <w:vAlign w:val="center"/>
          </w:tcPr>
          <w:p w:rsidR="00E169D4" w:rsidRPr="00047D4C" w:rsidRDefault="00E169D4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9D4" w:rsidRPr="00047D4C" w:rsidRDefault="00E169D4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9D4" w:rsidTr="006F404E">
        <w:trPr>
          <w:trHeight w:val="318"/>
        </w:trPr>
        <w:tc>
          <w:tcPr>
            <w:tcW w:w="182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E169D4" w:rsidRPr="00047D4C" w:rsidRDefault="00E169D4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843" w:type="dxa"/>
            <w:gridSpan w:val="2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E169D4" w:rsidRDefault="00E169D4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D0D13">
        <w:trPr>
          <w:trHeight w:val="318"/>
        </w:trPr>
        <w:tc>
          <w:tcPr>
            <w:tcW w:w="1824" w:type="dxa"/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5655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Поэзия второй половины XIX 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28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rPr>
          <w:trHeight w:val="318"/>
        </w:trPr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</w:tc>
        <w:tc>
          <w:tcPr>
            <w:tcW w:w="4521" w:type="dxa"/>
            <w:tcBorders>
              <w:right w:val="single" w:sz="4" w:space="0" w:color="auto"/>
            </w:tcBorders>
            <w:vAlign w:val="center"/>
          </w:tcPr>
          <w:p w:rsidR="006F404E" w:rsidRPr="00AC1A8E" w:rsidRDefault="006F404E" w:rsidP="006F404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поэзия второй половины </w:t>
            </w:r>
            <w:r w:rsidRPr="00AC1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C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404E" w:rsidRPr="00AC1A8E" w:rsidRDefault="006F404E" w:rsidP="006F4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6F404E" w:rsidRPr="00AC1A8E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8E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</w:t>
            </w:r>
            <w:r w:rsidRPr="00AC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A8E">
              <w:rPr>
                <w:rFonts w:ascii="Times New Roman" w:hAnsi="Times New Roman" w:cs="Times New Roman"/>
                <w:sz w:val="24"/>
                <w:szCs w:val="24"/>
              </w:rPr>
              <w:t>второй половины XIX века. Идейная борьба направлений «чистого искусства» и гражданской литературы. Стилевое, жанровое и тематическое разнообразие  русской лирики  второй половины XIX века.</w:t>
            </w:r>
          </w:p>
          <w:p w:rsidR="006F404E" w:rsidRPr="00AC1A8E" w:rsidRDefault="006F404E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rPr>
          <w:trHeight w:val="451"/>
        </w:trPr>
        <w:tc>
          <w:tcPr>
            <w:tcW w:w="1824" w:type="dxa"/>
            <w:tcBorders>
              <w:bottom w:val="single" w:sz="4" w:space="0" w:color="auto"/>
            </w:tcBorders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6F404E" w:rsidRPr="00F3459F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Федор Иванович Тютчев Жизненный и творческий путь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404E" w:rsidRPr="006F404E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07, 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rPr>
          <w:trHeight w:val="1475"/>
        </w:trPr>
        <w:tc>
          <w:tcPr>
            <w:tcW w:w="1824" w:type="dxa"/>
            <w:tcBorders>
              <w:top w:val="single" w:sz="4" w:space="0" w:color="auto"/>
            </w:tcBorders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и творческий путь</w:t>
            </w:r>
            <w:r w:rsidRPr="00F34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404E" w:rsidRPr="000C1215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AC53FB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F404E" w:rsidRPr="00AC53FB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презентацию  «Природа как загадка» </w:t>
            </w:r>
          </w:p>
        </w:tc>
        <w:tc>
          <w:tcPr>
            <w:tcW w:w="1134" w:type="dxa"/>
          </w:tcPr>
          <w:p w:rsidR="006F404E" w:rsidRPr="000C1215" w:rsidRDefault="006F404E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rPr>
          <w:trHeight w:val="572"/>
        </w:trPr>
        <w:tc>
          <w:tcPr>
            <w:tcW w:w="1824" w:type="dxa"/>
            <w:tcBorders>
              <w:bottom w:val="single" w:sz="4" w:space="0" w:color="auto"/>
            </w:tcBorders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Афанасий Афанасьевич Фет Жизненный и творческий  путь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404E" w:rsidRPr="006F404E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07, 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6F404E" w:rsidTr="006F404E">
        <w:trPr>
          <w:trHeight w:val="1076"/>
        </w:trPr>
        <w:tc>
          <w:tcPr>
            <w:tcW w:w="1824" w:type="dxa"/>
            <w:tcBorders>
              <w:top w:val="single" w:sz="4" w:space="0" w:color="auto"/>
            </w:tcBorders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404E" w:rsidRPr="000C1215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AC53FB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F404E" w:rsidRPr="00AC53FB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презентацию  «Природа как загадка» </w:t>
            </w:r>
          </w:p>
        </w:tc>
        <w:tc>
          <w:tcPr>
            <w:tcW w:w="1134" w:type="dxa"/>
          </w:tcPr>
          <w:p w:rsidR="006F404E" w:rsidRPr="000C1215" w:rsidRDefault="006F404E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Жизненный и творческий путь А.К. Толстого. </w:t>
            </w:r>
          </w:p>
        </w:tc>
        <w:tc>
          <w:tcPr>
            <w:tcW w:w="1134" w:type="dxa"/>
            <w:vAlign w:val="center"/>
          </w:tcPr>
          <w:p w:rsidR="006F404E" w:rsidRPr="00D9196F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07, 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lastRenderedPageBreak/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lastRenderedPageBreak/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</w:t>
            </w:r>
            <w:r w:rsidRPr="00047D4C">
              <w:rPr>
                <w:color w:val="000000"/>
              </w:rPr>
              <w:lastRenderedPageBreak/>
              <w:t>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Жизненный и творческий путь А.К. Толстого. 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Идейно-тематические и художественные особенности лирики.</w:t>
            </w:r>
          </w:p>
        </w:tc>
        <w:tc>
          <w:tcPr>
            <w:tcW w:w="1134" w:type="dxa"/>
            <w:vAlign w:val="center"/>
          </w:tcPr>
          <w:p w:rsidR="006F404E" w:rsidRPr="000C1215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Тема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Очерк жизни и творчества </w:t>
            </w:r>
            <w:proofErr w:type="spellStart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Очерк жизни и творчества </w:t>
            </w: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. Своеобразие тем, мотивов и образов поэзии Некрасова. Поэма «Кому на Руси жить хорошо».</w:t>
            </w: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Замысел поэмы. Жанр. Композиция. Сюжет.  Многообразие крестьянских типов. Сатирическое изображение «хозяев» жизни. Образ женщины в поэме. Проблема счастья. </w:t>
            </w:r>
          </w:p>
          <w:p w:rsidR="006F404E" w:rsidRPr="00047D4C" w:rsidRDefault="006F404E" w:rsidP="006F404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Образ «народного заступника» Гриши </w:t>
            </w: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Поэма Некрасова  «Кому на Руси жить хорошо» – энциклопедия русской жизни.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3.4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AC53FB" w:rsidRDefault="006F404E" w:rsidP="006F4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C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404E" w:rsidRPr="00AC53FB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sz w:val="24"/>
                <w:szCs w:val="24"/>
              </w:rPr>
              <w:t>Чтение  глав поэмы «Кому на Руси жить хорошо»: Гл. «Счастливые», «Пьяная ночь»,  «Доброе время — добрые песни»;</w:t>
            </w:r>
          </w:p>
          <w:p w:rsidR="006F404E" w:rsidRPr="00AC53FB" w:rsidRDefault="006F404E" w:rsidP="006F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F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домашнего задания: выучить наизусть отрывок из поэмы  </w:t>
            </w:r>
            <w:proofErr w:type="spellStart"/>
            <w:r w:rsidRPr="00AC53FB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C53FB"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хорошо» (Песня «Русь»)</w:t>
            </w:r>
          </w:p>
        </w:tc>
        <w:tc>
          <w:tcPr>
            <w:tcW w:w="1134" w:type="dxa"/>
          </w:tcPr>
          <w:p w:rsidR="006F404E" w:rsidRPr="000C1215" w:rsidRDefault="006F404E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7A01A2" w:rsidRDefault="006F404E" w:rsidP="003E01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A0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Выявление изобразительно – выразительные средств языка в поэме </w:t>
            </w:r>
            <w:r w:rsidRPr="007A0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 xml:space="preserve">Н.А. Некрасова «Кому на Руси жить хорошо» и применение понимания образной системы для решения профессиональных задач </w:t>
            </w:r>
          </w:p>
        </w:tc>
        <w:tc>
          <w:tcPr>
            <w:tcW w:w="1134" w:type="dxa"/>
            <w:vAlign w:val="center"/>
          </w:tcPr>
          <w:p w:rsidR="006F404E" w:rsidRPr="003812EA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</w:t>
            </w:r>
            <w:r w:rsidRPr="00047D4C">
              <w:rPr>
                <w:color w:val="000000"/>
              </w:rPr>
              <w:lastRenderedPageBreak/>
              <w:t xml:space="preserve">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</w:t>
            </w:r>
            <w:r w:rsidRPr="00047D4C">
              <w:rPr>
                <w:color w:val="000000"/>
              </w:rPr>
              <w:lastRenderedPageBreak/>
              <w:t>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F3459F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F44D69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Особенности развития литературы и других видов искусств в начале </w:t>
            </w: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XX</w:t>
            </w: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 Алексеевич Бунин.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09,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Алексеевич Бунин (1870—1953). Сведения из биографии (с обобщением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 </w:t>
            </w:r>
          </w:p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Проза И. А. Бунина. «Живопись словом» — характерная особенность стиля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Судьбы мира и цивилизации в творчестве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Русский национальный характер в изображении Бунина. Общая 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рубеже XIX—XX веков, ее решение в рассказе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«Антоновские яблоки» и пьесе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«Вишневый сад».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Реалистическое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символическое в прозе и поэзии. Критики о Бунине (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В.Брюсов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Ю.Айхенвальд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З.Шаховская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О.Михайлов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(по выбору преподавателя).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E315DC">
        <w:trPr>
          <w:trHeight w:val="1449"/>
        </w:trPr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7A01A2" w:rsidRDefault="006F404E" w:rsidP="001F199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Анализ стихов И.А. Бунина</w:t>
            </w:r>
            <w:r w:rsidRPr="007A01A2">
              <w:rPr>
                <w:rFonts w:ascii="Times New Roman" w:hAnsi="Times New Roman" w:cs="Times New Roman"/>
                <w:b/>
                <w:bCs/>
                <w:i/>
                <w:color w:val="181818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1F1998"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с точки зрения природного ландшафта</w:t>
            </w: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E315D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E315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6F404E" w:rsidRPr="00E315DC" w:rsidRDefault="006F404E" w:rsidP="00E315DC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F44D69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6D4E2B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И.А. Бунина </w:t>
            </w:r>
            <w:proofErr w:type="gramStart"/>
            <w:r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на выбор) </w:t>
            </w:r>
          </w:p>
        </w:tc>
        <w:tc>
          <w:tcPr>
            <w:tcW w:w="1134" w:type="dxa"/>
          </w:tcPr>
          <w:p w:rsidR="006F404E" w:rsidRPr="006D4E2B" w:rsidRDefault="006F404E" w:rsidP="006F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</w:tcPr>
          <w:p w:rsidR="006F404E" w:rsidRDefault="006F404E" w:rsidP="006F404E">
            <w:pPr>
              <w:jc w:val="center"/>
              <w:rPr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21" w:type="dxa"/>
            <w:vAlign w:val="center"/>
          </w:tcPr>
          <w:p w:rsidR="006F404E" w:rsidRPr="00946A65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 И.</w:t>
            </w: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Куприн.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из биографии (с обобщением ранее изученного). Повести «Гранатовый браслет», «Олеся». Воспевание здоровых человеческих чу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в пр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темы любви и истолкование библейского сюжета в повести «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Суламифь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личительные мотивы в творчестве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И. Куприна. 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  </w:t>
            </w:r>
          </w:p>
          <w:p w:rsidR="006F404E" w:rsidRPr="00F44D69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Критики о Куприне (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Ю.Айхенвальд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О.Михайлов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(по выбору преподавателя).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09,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946A65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6D4E2B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( Чтение повести </w:t>
            </w:r>
            <w:proofErr w:type="spellStart"/>
            <w:r w:rsidRPr="006D4E2B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 «Гранатовый браслет»)</w:t>
            </w:r>
          </w:p>
        </w:tc>
        <w:tc>
          <w:tcPr>
            <w:tcW w:w="1134" w:type="dxa"/>
          </w:tcPr>
          <w:p w:rsidR="006F404E" w:rsidRPr="006D4E2B" w:rsidRDefault="007E21C6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Серебряный век русской поэзии       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Серебряный век русской поэзии      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Габдулла</w:t>
            </w:r>
            <w:proofErr w:type="spellEnd"/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укай и др. Общая характеристика творчества (стихотворения не менее трех авторов по выбору).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Поэты, творившие вне литературных течений: И. Ф. Анненский, М. И. Цветаева.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09,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946A65" w:rsidRDefault="006F404E" w:rsidP="006F4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6D4E2B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E2B">
              <w:rPr>
                <w:rFonts w:ascii="Times New Roman" w:hAnsi="Times New Roman" w:cs="Times New Roman"/>
                <w:sz w:val="24"/>
                <w:szCs w:val="24"/>
              </w:rPr>
              <w:t>Написать реферат (приложение 3).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 Горький.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 Горький (1868—1936). Сведения из биографии (с обобщением ранее изученного). М. Горького как ранний образец социалистического реализма.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Правда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М.Горьким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революционной действительности 1917—1918 годов как источник разногласий между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М.Горьким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большевиками.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публицистических статей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09,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lastRenderedPageBreak/>
              <w:t xml:space="preserve">МР 04, </w:t>
            </w: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lastRenderedPageBreak/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4.5</w:t>
            </w: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F34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 Александрович Блок.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Александрович Блок (1880—1921). Сведения из биографии (с обобщением ранее изученного). Природа социальных противоречий в изображении поэта. Тема исторического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прошлого в лирике Блока. Тема родины, тревога за судьбу России в лирике Блока.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09,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</w:t>
            </w:r>
            <w:r w:rsidRPr="00047D4C">
              <w:rPr>
                <w:color w:val="000000"/>
              </w:rPr>
              <w:lastRenderedPageBreak/>
              <w:t>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 4.6</w:t>
            </w: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5053FA" w:rsidRDefault="006F404E" w:rsidP="006F4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6F404E" w:rsidRPr="006D4E2B" w:rsidRDefault="0036710B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 стихов</w:t>
            </w:r>
            <w:r w:rsidR="006F404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  <w:r w:rsidR="006F404E" w:rsidRPr="006D4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5053FA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</w:p>
        </w:tc>
        <w:tc>
          <w:tcPr>
            <w:tcW w:w="4521" w:type="dxa"/>
            <w:vAlign w:val="center"/>
          </w:tcPr>
          <w:p w:rsidR="006F404E" w:rsidRPr="005053FA" w:rsidRDefault="006F404E" w:rsidP="006F40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E21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5053FA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5.1.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134" w:type="dxa"/>
            <w:vAlign w:val="center"/>
          </w:tcPr>
          <w:p w:rsidR="006F404E" w:rsidRPr="00047D4C" w:rsidRDefault="007E21C6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Противоречивость развития культуры в 1920 годы</w:t>
            </w:r>
            <w:proofErr w:type="gram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Литературный процесс 1920-х годов. Литературные группировки и журналы (РАПП, «Перевал», конструктивизм, «На посту», «Красная новь», «Новый мир» и др.). Тема России и революции  в  творчестве поэтов разных поколений и мировоззрений. Разнообразие идейно – 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08, 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Владимир Владимирович Маяковский</w:t>
            </w:r>
          </w:p>
        </w:tc>
        <w:tc>
          <w:tcPr>
            <w:tcW w:w="1134" w:type="dxa"/>
            <w:vAlign w:val="center"/>
          </w:tcPr>
          <w:p w:rsidR="006F404E" w:rsidRPr="00047D4C" w:rsidRDefault="007E21C6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after="16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 Владимирович Маяковский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(1893—1930). 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4207" w:rsidRDefault="00224207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08, 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 5.2.</w:t>
            </w:r>
          </w:p>
        </w:tc>
        <w:tc>
          <w:tcPr>
            <w:tcW w:w="2069" w:type="dxa"/>
          </w:tcPr>
          <w:p w:rsidR="006F404E" w:rsidRPr="00E169D4" w:rsidRDefault="006F404E" w:rsidP="006F40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Гражданское </w:t>
            </w:r>
            <w:r w:rsidRPr="00E1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5053FA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9A6A28" w:rsidRDefault="006F404E" w:rsidP="0036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2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стихов </w:t>
            </w:r>
            <w:proofErr w:type="spellStart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Сергей Александрович Есенин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10,ЛР 01, ЛР 04, МР 04, МР 08, </w:t>
            </w: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5053FA" w:rsidRDefault="006F404E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Александрович Есенин (1895—1925). Сведения из биографии (с обобщением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раннее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зрительность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впечатлений,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цветопись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«Анна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— поэма о судьбе человека и Родины.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Лирическое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эпическое в поэм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</w:t>
            </w: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rPr>
          <w:trHeight w:val="363"/>
        </w:trPr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1" w:type="dxa"/>
          </w:tcPr>
          <w:p w:rsidR="006F404E" w:rsidRPr="00697B7D" w:rsidRDefault="006F404E" w:rsidP="006F404E">
            <w:pPr>
              <w:rPr>
                <w:b/>
              </w:rPr>
            </w:pPr>
            <w:r w:rsidRPr="00697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Фадеев.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7E21C6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rPr>
          <w:trHeight w:val="1409"/>
        </w:trPr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Default="006F404E" w:rsidP="006F404E">
            <w:r w:rsidRPr="00CD4A4E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А.А. Фадеева. Роман «Разгром» Гуманистическая направленность романа. Проблема человека и революции.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06, </w:t>
            </w: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07, </w:t>
            </w: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08, </w:t>
            </w: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</w:t>
            </w:r>
            <w:r w:rsidRPr="00047D4C">
              <w:rPr>
                <w:color w:val="000000"/>
              </w:rPr>
              <w:t xml:space="preserve">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МР 04, 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697B7D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развития литературы 1930 — начала 1940-х годов</w:t>
            </w:r>
          </w:p>
        </w:tc>
        <w:tc>
          <w:tcPr>
            <w:tcW w:w="1134" w:type="dxa"/>
            <w:vAlign w:val="center"/>
          </w:tcPr>
          <w:p w:rsidR="006F404E" w:rsidRPr="00047D4C" w:rsidRDefault="007E21C6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 годов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after="16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Социалистический реализм как новый художественный метод. Противоречия в его развитии и воплощении.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Отражение индустриализации и коллективизации; поэтизация социалистического идеала в творчестве Н. Островского, Л. Леонова, В. Катаева, М. Шолохова, Ф. Гладкова, М. Шагинян, Вс. Вишневского, Н. Погодина, Э. Багрицкого, М. Светлова, В.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Луговского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 Тихонова, П. Васильева и др. Историческая тема в творчестве А. Толстого, Ю. Тынянова, А. Чапыгина.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</w:tcPr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E0453" w:rsidRDefault="00BE0453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Марина Ивановна Цветаева. Сведения из биографии.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>МР 04, МР 08,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  <w:vMerge w:val="restart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Ивановна Цветаева (1892—1941). Сведения из биографии. Идейно-тематические особенности поэзии М. И. Цветаевой, конфликт быта и бытия, времени и вечности. Художественные особенности поэзии М. И. Цветаевой. 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727F10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 </w:t>
            </w:r>
          </w:p>
          <w:p w:rsidR="006F404E" w:rsidRPr="009A6A28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стихов </w:t>
            </w:r>
            <w:proofErr w:type="spellStart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6F404E" w:rsidRPr="009A6A28" w:rsidRDefault="006F404E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 w:rsidRPr="009A6A2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О.Э.Мандельштам</w:t>
            </w:r>
            <w:proofErr w:type="spellEnd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rPr>
          <w:trHeight w:val="1411"/>
        </w:trPr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. Сведения из биографии. Основные мотивы лирики. Поиски духовных опор в искусстве и природе.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727F10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9A6A28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10B">
              <w:rPr>
                <w:rFonts w:ascii="Times New Roman" w:hAnsi="Times New Roman" w:cs="Times New Roman"/>
                <w:sz w:val="24"/>
                <w:szCs w:val="24"/>
              </w:rPr>
              <w:t>Анализ стихов Мандельштама О.Э.</w:t>
            </w:r>
          </w:p>
        </w:tc>
        <w:tc>
          <w:tcPr>
            <w:tcW w:w="1134" w:type="dxa"/>
          </w:tcPr>
          <w:p w:rsidR="006F404E" w:rsidRPr="009A6A28" w:rsidRDefault="00A81696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ind w:right="127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А. П. Платонов. Сведения из биографии.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из биографии. Поиски положительного героя писателем. Единство </w:t>
            </w:r>
            <w:proofErr w:type="gram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эстетического.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6.4</w:t>
            </w: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Профессионально ориентированное </w:t>
            </w: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7A01A2" w:rsidRDefault="006F404E" w:rsidP="007A01A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Навык интерпретации художественного произведения, осмысление поднятых в нем нравственных проблем и его применение в профессии</w:t>
            </w:r>
            <w:r w:rsidR="00412FEB"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на примере</w:t>
            </w: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8B4A3A"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рассказа</w:t>
            </w:r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А.П.Платонова</w:t>
            </w:r>
            <w:proofErr w:type="spellEnd"/>
            <w:r w:rsidRPr="007A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   «Песчаная учительница»  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6.5</w:t>
            </w: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И.Э.Бабель</w:t>
            </w:r>
            <w:proofErr w:type="spellEnd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из биографии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И.Э.Бабель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из биографии. Сборник новелл «Конармия». Изображение событий гражданской войны в книге Единство </w:t>
            </w:r>
            <w:proofErr w:type="gram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эстетическогоо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t> 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8F02DB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9A6A28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A28">
              <w:rPr>
                <w:rFonts w:ascii="Times New Roman" w:hAnsi="Times New Roman" w:cs="Times New Roman"/>
                <w:sz w:val="24"/>
                <w:szCs w:val="24"/>
              </w:rPr>
              <w:t>Чтение рассказов И.Э. Бабеля из сборника «Конармия»)</w:t>
            </w:r>
            <w:proofErr w:type="gramEnd"/>
          </w:p>
        </w:tc>
        <w:tc>
          <w:tcPr>
            <w:tcW w:w="1134" w:type="dxa"/>
          </w:tcPr>
          <w:p w:rsidR="006F404E" w:rsidRPr="009A6A28" w:rsidRDefault="00A81696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521" w:type="dxa"/>
            <w:vAlign w:val="center"/>
          </w:tcPr>
          <w:p w:rsidR="006F404E" w:rsidRPr="0036710B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Михаил Афанасьевич Булгаков (1891—1940) Краткий обзор жизни и творчества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t> </w:t>
            </w:r>
            <w:r w:rsidRPr="00047D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Афанасьевич Булгаков (1891—1940)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миропорядка. Женские образы на страницах романа.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Сценическая жизнь пьесы «Дни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Турбиных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Ершалаимские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главы. Москва 1930-х годов. Тайны психологии человека: страх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сильных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 перед правдой жизни.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Воланд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окружение.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Фантастическое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727F10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9A6A28" w:rsidRDefault="006F404E" w:rsidP="0036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28">
              <w:rPr>
                <w:rFonts w:ascii="Times New Roman" w:hAnsi="Times New Roman" w:cs="Times New Roman"/>
                <w:sz w:val="24"/>
                <w:szCs w:val="24"/>
              </w:rPr>
              <w:t>Подготовка к уроку – конференц</w:t>
            </w:r>
            <w:r w:rsidR="0036710B">
              <w:rPr>
                <w:rFonts w:ascii="Times New Roman" w:hAnsi="Times New Roman" w:cs="Times New Roman"/>
                <w:sz w:val="24"/>
                <w:szCs w:val="24"/>
              </w:rPr>
              <w:t>ии по творчеству А.Н. Толстого.</w:t>
            </w:r>
          </w:p>
        </w:tc>
        <w:tc>
          <w:tcPr>
            <w:tcW w:w="1134" w:type="dxa"/>
          </w:tcPr>
          <w:p w:rsidR="006F404E" w:rsidRPr="009A6A28" w:rsidRDefault="00A81696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А.Н. Толстой Жизнь и творчество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rPr>
          <w:trHeight w:val="1781"/>
        </w:trPr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spellStart"/>
            <w:r w:rsidRPr="00047D4C">
              <w:rPr>
                <w:rFonts w:eastAsia="Calibri"/>
              </w:rPr>
              <w:t>А.Н.Толстой</w:t>
            </w:r>
            <w:proofErr w:type="spellEnd"/>
            <w:r w:rsidRPr="00047D4C">
              <w:rPr>
                <w:rFonts w:eastAsia="Calibri"/>
              </w:rPr>
              <w:t>. Сведения из биографии.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«Петр </w:t>
            </w:r>
            <w:r w:rsidRPr="00047D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>». Проблема личности и ее роль в истории.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ЛР 01, ЛР 04, МР 04, МР 09 </w:t>
            </w:r>
          </w:p>
        </w:tc>
        <w:tc>
          <w:tcPr>
            <w:tcW w:w="1701" w:type="dxa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6.8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04E" w:rsidRPr="00AE3034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 </w:t>
            </w:r>
            <w:proofErr w:type="gramStart"/>
            <w:r w:rsidRPr="00AE3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3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E3034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proofErr w:type="gramEnd"/>
            <w:r w:rsidRPr="00AE3034">
              <w:rPr>
                <w:rFonts w:ascii="Times New Roman" w:hAnsi="Times New Roman" w:cs="Times New Roman"/>
                <w:sz w:val="24"/>
                <w:szCs w:val="24"/>
              </w:rPr>
              <w:t xml:space="preserve"> А. Н. Толстого</w:t>
            </w:r>
          </w:p>
        </w:tc>
        <w:tc>
          <w:tcPr>
            <w:tcW w:w="1134" w:type="dxa"/>
          </w:tcPr>
          <w:p w:rsidR="006F404E" w:rsidRPr="00AE3034" w:rsidRDefault="006F404E" w:rsidP="006F404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Михаил Александрович Шолохов. Жизненный и творческий путь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Александрович Шолохов (1905—1984). Жизненный и творческий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путь писателя (с обобщением ранее изученного). Мир и человек в рассказах М. Шолохова. Глубина реалистических обобщений. Трагический пафос «Донских рассказов». Поэтика раннего творчества М. Шолохова.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</w:t>
            </w:r>
            <w:r w:rsidRPr="00047D4C">
              <w:rPr>
                <w:color w:val="000000"/>
              </w:rPr>
              <w:lastRenderedPageBreak/>
              <w:t xml:space="preserve">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t> </w:t>
            </w:r>
          </w:p>
        </w:tc>
        <w:tc>
          <w:tcPr>
            <w:tcW w:w="1701" w:type="dxa"/>
          </w:tcPr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 6.9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D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04E" w:rsidRPr="00AE3034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>Просмотр фильма «Тихий Дон»</w:t>
            </w:r>
          </w:p>
        </w:tc>
        <w:tc>
          <w:tcPr>
            <w:tcW w:w="1134" w:type="dxa"/>
          </w:tcPr>
          <w:p w:rsidR="006F404E" w:rsidRPr="003E0DB4" w:rsidRDefault="00A81696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8F02DB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134" w:type="dxa"/>
          </w:tcPr>
          <w:p w:rsidR="006F404E" w:rsidRPr="00AE3034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7A01A2" w:rsidRDefault="00A81696" w:rsidP="006D35A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0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F404E" w:rsidRPr="008E0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 на тему</w:t>
            </w:r>
            <w:r w:rsidR="008B4A3A" w:rsidRPr="008E0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: «Отношение героев </w:t>
            </w:r>
            <w:r w:rsidR="006D35AC" w:rsidRPr="008E0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«Тихого Дона» к труду»</w:t>
            </w:r>
            <w:r w:rsidR="006F404E" w:rsidRPr="008E0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F404E" w:rsidRPr="007E21C6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Pr="008F02DB" w:rsidRDefault="006F404E" w:rsidP="006F4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Особенности развития литературы </w:t>
            </w: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периода Великой Отечественной войны и первых послевоенных лет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лирика военных лет</w:t>
            </w:r>
          </w:p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Ажаева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t> </w:t>
            </w:r>
            <w:r w:rsidRPr="00047D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F404E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7.1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21" w:type="dxa"/>
            <w:vAlign w:val="center"/>
          </w:tcPr>
          <w:p w:rsidR="006F404E" w:rsidRPr="008F02DB" w:rsidRDefault="006F404E" w:rsidP="006F40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Анна Андреевна Ахматова. Жизненный и творческий путь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t> 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 Андреевна Ахматова (1889—1966). Жизненный и творческий путь (с обобщением ранее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1385" w:rsidRDefault="00741385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7.2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6F404E" w:rsidRPr="008F02DB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AE3034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(Подготовка к зачету по творчеству А. А. Ахматовой.)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404E" w:rsidRPr="003E0DB4" w:rsidRDefault="001508AB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</w:tcPr>
          <w:p w:rsidR="006F404E" w:rsidRDefault="006F404E" w:rsidP="006F404E">
            <w:pPr>
              <w:jc w:val="center"/>
              <w:rPr>
                <w:b/>
                <w:bCs/>
                <w:color w:val="000000"/>
              </w:rPr>
            </w:pPr>
            <w:r w:rsidRPr="00505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521" w:type="dxa"/>
            <w:tcBorders>
              <w:right w:val="single" w:sz="4" w:space="0" w:color="auto"/>
            </w:tcBorders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proofErr w:type="spellEnd"/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7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. Сведения из биографии. Любовь и поэзия,  жизнь и смерть в философской концепции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4E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10, 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  <w:jc w:val="both"/>
            </w:pPr>
            <w:r w:rsidRPr="00047D4C">
              <w:rPr>
                <w:color w:val="000000"/>
              </w:rPr>
              <w:t>МР 04, МР 09 </w:t>
            </w:r>
          </w:p>
        </w:tc>
        <w:tc>
          <w:tcPr>
            <w:tcW w:w="1701" w:type="dxa"/>
            <w:vAlign w:val="center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6F404E" w:rsidRDefault="006F404E" w:rsidP="006F404E">
            <w:pPr>
              <w:rPr>
                <w:b/>
                <w:bCs/>
                <w:color w:val="000000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6F404E" w:rsidRPr="00047D4C" w:rsidRDefault="006F404E" w:rsidP="006F40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Литература 1950 - 1980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404E" w:rsidRPr="00047D4C" w:rsidRDefault="00A81696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1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и течения художественной прозы 1950—1980-х годов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AF4A51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Распутина.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МР 04, МР 09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AF4A51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  <w:r w:rsidRPr="00AF4A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ind w:right="31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Новое осмысление проблемы человека на войне </w:t>
            </w:r>
          </w:p>
        </w:tc>
        <w:tc>
          <w:tcPr>
            <w:tcW w:w="1134" w:type="dxa"/>
            <w:vAlign w:val="center"/>
          </w:tcPr>
          <w:p w:rsidR="006F404E" w:rsidRPr="00067AF3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>МР 04, МР 09</w:t>
            </w: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6F404E" w:rsidTr="006F404E">
        <w:trPr>
          <w:trHeight w:val="933"/>
        </w:trPr>
        <w:tc>
          <w:tcPr>
            <w:tcW w:w="1824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ind w:right="3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Новое осмысление проблемы человека на войне в книге Ю. Бондарева «Горячий снег» 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8.2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6F404E" w:rsidRPr="00741F2E" w:rsidRDefault="006F404E" w:rsidP="006F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F404E" w:rsidRPr="00AE3034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>Прочитать книгу Ю. Бондарева или В. Кондратьева и написать рецензию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  <w:r w:rsidRPr="00AE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404E" w:rsidRPr="00AE3034" w:rsidRDefault="001508AB" w:rsidP="006F404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741F2E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2E">
              <w:rPr>
                <w:rFonts w:ascii="Times New Roman" w:hAnsi="Times New Roman" w:cs="Times New Roman"/>
                <w:b/>
                <w:sz w:val="24"/>
                <w:szCs w:val="24"/>
              </w:rPr>
              <w:t>Тема 8.3.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Исследование природы подвига и предательства в произведениях</w:t>
            </w:r>
          </w:p>
        </w:tc>
        <w:tc>
          <w:tcPr>
            <w:tcW w:w="1134" w:type="dxa"/>
            <w:vAlign w:val="center"/>
          </w:tcPr>
          <w:p w:rsidR="006F404E" w:rsidRPr="00067AF3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природы подвига и предательства, философский анализ </w:t>
            </w: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поведения человека в  </w:t>
            </w:r>
            <w:r w:rsidRPr="00047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экстремальных  ситуациях в произведениях В. Быкова  «Сотников»  и </w:t>
            </w:r>
            <w:proofErr w:type="spellStart"/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>В.Распутина</w:t>
            </w:r>
            <w:proofErr w:type="spellEnd"/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«Живи и помни»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404E" w:rsidRPr="00741F2E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741F2E">
              <w:rPr>
                <w:color w:val="000000"/>
              </w:rPr>
              <w:t>ПРб</w:t>
            </w:r>
            <w:proofErr w:type="spellEnd"/>
            <w:r w:rsidRPr="00741F2E">
              <w:rPr>
                <w:color w:val="000000"/>
              </w:rPr>
              <w:t xml:space="preserve"> 05 </w:t>
            </w:r>
            <w:proofErr w:type="spellStart"/>
            <w:r w:rsidRPr="00741F2E">
              <w:rPr>
                <w:color w:val="000000"/>
              </w:rPr>
              <w:t>ПРб</w:t>
            </w:r>
            <w:proofErr w:type="spellEnd"/>
            <w:r w:rsidRPr="00741F2E">
              <w:rPr>
                <w:color w:val="000000"/>
              </w:rPr>
              <w:t xml:space="preserve"> 06, </w:t>
            </w:r>
            <w:proofErr w:type="spellStart"/>
            <w:r w:rsidRPr="00741F2E">
              <w:rPr>
                <w:color w:val="000000"/>
              </w:rPr>
              <w:t>ПРб</w:t>
            </w:r>
            <w:proofErr w:type="spellEnd"/>
            <w:r w:rsidRPr="00741F2E">
              <w:rPr>
                <w:color w:val="000000"/>
              </w:rPr>
              <w:t xml:space="preserve"> 07, </w:t>
            </w:r>
            <w:proofErr w:type="spellStart"/>
            <w:r w:rsidRPr="00741F2E">
              <w:rPr>
                <w:color w:val="000000"/>
              </w:rPr>
              <w:t>ПРб</w:t>
            </w:r>
            <w:proofErr w:type="spellEnd"/>
            <w:r w:rsidRPr="00741F2E">
              <w:rPr>
                <w:color w:val="000000"/>
              </w:rPr>
              <w:t xml:space="preserve"> </w:t>
            </w:r>
            <w:r w:rsidRPr="00741F2E">
              <w:rPr>
                <w:color w:val="000000"/>
              </w:rPr>
              <w:lastRenderedPageBreak/>
              <w:t xml:space="preserve">08, </w:t>
            </w:r>
            <w:proofErr w:type="spellStart"/>
            <w:r w:rsidRPr="00741F2E">
              <w:rPr>
                <w:color w:val="000000"/>
              </w:rPr>
              <w:t>ПРб</w:t>
            </w:r>
            <w:proofErr w:type="spellEnd"/>
            <w:r w:rsidRPr="00741F2E">
              <w:rPr>
                <w:color w:val="000000"/>
              </w:rPr>
              <w:t xml:space="preserve"> 10,</w:t>
            </w:r>
          </w:p>
          <w:p w:rsidR="006F404E" w:rsidRPr="00741F2E" w:rsidRDefault="006F404E" w:rsidP="006F404E">
            <w:pPr>
              <w:pStyle w:val="a3"/>
              <w:spacing w:before="0" w:beforeAutospacing="0" w:after="0" w:afterAutospacing="0"/>
            </w:pPr>
            <w:r w:rsidRPr="00741F2E">
              <w:rPr>
                <w:color w:val="000000"/>
              </w:rPr>
              <w:t xml:space="preserve">ЛР 01, ЛР 04, </w:t>
            </w:r>
          </w:p>
          <w:p w:rsidR="006F404E" w:rsidRPr="00741F2E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 04, МР 09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lastRenderedPageBreak/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</w:t>
            </w:r>
            <w:r w:rsidRPr="00047D4C">
              <w:rPr>
                <w:color w:val="000000"/>
              </w:rPr>
              <w:lastRenderedPageBreak/>
              <w:t>ОК 5, ОК 6</w:t>
            </w:r>
          </w:p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ЛРРПВ 8.3</w:t>
            </w: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6F404E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3F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04E" w:rsidRPr="003F724C" w:rsidRDefault="006F404E" w:rsidP="006F4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24C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о Великой Отечественной войне.  </w:t>
            </w:r>
          </w:p>
        </w:tc>
        <w:tc>
          <w:tcPr>
            <w:tcW w:w="1134" w:type="dxa"/>
            <w:vAlign w:val="center"/>
          </w:tcPr>
          <w:p w:rsidR="006F404E" w:rsidRPr="003F724C" w:rsidRDefault="001508AB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741F2E" w:rsidRDefault="006F404E" w:rsidP="006F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8.4</w:t>
            </w:r>
            <w:r w:rsidRPr="0074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ind w:right="31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«Городская проза».</w:t>
            </w:r>
          </w:p>
        </w:tc>
        <w:tc>
          <w:tcPr>
            <w:tcW w:w="1134" w:type="dxa"/>
            <w:vAlign w:val="center"/>
          </w:tcPr>
          <w:p w:rsidR="006F404E" w:rsidRPr="00067AF3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МР 04, МР 09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  <w:vMerge w:val="restart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6F404E" w:rsidRPr="00047D4C" w:rsidRDefault="006F404E" w:rsidP="006F404E">
            <w:pPr>
              <w:suppressAutoHyphens/>
              <w:autoSpaceDN w:val="0"/>
              <w:ind w:right="3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«Городская </w:t>
            </w:r>
            <w:proofErr w:type="spellStart"/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проза»</w:t>
            </w:r>
            <w:proofErr w:type="gramStart"/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.Т</w:t>
            </w:r>
            <w:proofErr w:type="gramEnd"/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ематика</w:t>
            </w:r>
            <w:proofErr w:type="spellEnd"/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нравственная проблематика, художественные особенности произведений  (обзор)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404E" w:rsidRPr="00047D4C" w:rsidRDefault="006F404E" w:rsidP="006F4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4E" w:rsidTr="006F404E">
        <w:tc>
          <w:tcPr>
            <w:tcW w:w="1824" w:type="dxa"/>
            <w:vAlign w:val="center"/>
          </w:tcPr>
          <w:p w:rsidR="006F404E" w:rsidRPr="00741F2E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1" w:type="dxa"/>
            <w:vAlign w:val="center"/>
          </w:tcPr>
          <w:p w:rsidR="006F404E" w:rsidRPr="00047D4C" w:rsidRDefault="006F404E" w:rsidP="006F40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Деревенская проза. В. М. Шукшин. Жизнь и творчество</w:t>
            </w:r>
          </w:p>
        </w:tc>
        <w:tc>
          <w:tcPr>
            <w:tcW w:w="1134" w:type="dxa"/>
            <w:vAlign w:val="center"/>
          </w:tcPr>
          <w:p w:rsidR="006F404E" w:rsidRPr="00047D4C" w:rsidRDefault="006F404E" w:rsidP="006F404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МР 04, МР 09 </w:t>
            </w:r>
          </w:p>
          <w:p w:rsidR="006F404E" w:rsidRPr="00047D4C" w:rsidRDefault="006F404E" w:rsidP="006F404E">
            <w:pPr>
              <w:pStyle w:val="a3"/>
              <w:spacing w:before="0" w:beforeAutospacing="0" w:after="0" w:afterAutospacing="0"/>
            </w:pPr>
            <w:r w:rsidRPr="00047D4C">
              <w:t> </w:t>
            </w:r>
          </w:p>
        </w:tc>
        <w:tc>
          <w:tcPr>
            <w:tcW w:w="1701" w:type="dxa"/>
          </w:tcPr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404E" w:rsidRPr="00047D4C" w:rsidRDefault="006F404E" w:rsidP="006F404E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404E" w:rsidRPr="00047D4C" w:rsidRDefault="006F404E" w:rsidP="006F4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741F2E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Изображение жизни русской деревни в творчестве В. М. Шукшина. Своеобразие рассказов. Изображение жизни советской деревни.   Глубина</w:t>
            </w:r>
            <w:proofErr w:type="gramStart"/>
            <w:r w:rsidRPr="00990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90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цельность духовного мира человека, связанного своей жизнью с землей.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8.5</w:t>
            </w: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AA371A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8.6</w:t>
            </w:r>
            <w:r w:rsidRPr="00AA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 И. Солженицын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МР 09 </w:t>
            </w:r>
          </w:p>
        </w:tc>
        <w:tc>
          <w:tcPr>
            <w:tcW w:w="1701" w:type="dxa"/>
            <w:vMerge w:val="restart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3A4" w:rsidTr="006F404E">
        <w:trPr>
          <w:trHeight w:val="1476"/>
        </w:trPr>
        <w:tc>
          <w:tcPr>
            <w:tcW w:w="1824" w:type="dxa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 И. Солженицын «Последний день Ивана Денисовича». Характеристика главного героя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воспитание</w:t>
            </w: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AA371A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8.7.</w:t>
            </w:r>
          </w:p>
        </w:tc>
        <w:tc>
          <w:tcPr>
            <w:tcW w:w="4521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Александр Валентинович Вампилов. Обзор жизни и творчества. 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</w:t>
            </w:r>
            <w:r w:rsidRPr="00047D4C">
              <w:rPr>
                <w:color w:val="000000"/>
              </w:rPr>
              <w:lastRenderedPageBreak/>
              <w:t xml:space="preserve">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10,ЛР 01, ЛР 04, МР 04, МР 09 </w:t>
            </w:r>
          </w:p>
        </w:tc>
        <w:tc>
          <w:tcPr>
            <w:tcW w:w="1701" w:type="dxa"/>
            <w:vMerge w:val="restart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</w:t>
            </w:r>
            <w:r w:rsidRPr="00047D4C">
              <w:rPr>
                <w:color w:val="000000"/>
              </w:rPr>
              <w:lastRenderedPageBreak/>
              <w:t>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8603A4" w:rsidRPr="00047D4C" w:rsidRDefault="008603A4" w:rsidP="00860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>Тип «</w:t>
            </w:r>
            <w:proofErr w:type="spellStart"/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>средненравственного</w:t>
            </w:r>
            <w:proofErr w:type="spellEnd"/>
            <w:r w:rsidRPr="00047D4C">
              <w:rPr>
                <w:rFonts w:ascii="Times New Roman" w:eastAsia="Calibri" w:hAnsi="Times New Roman" w:cs="Times New Roman"/>
                <w:sz w:val="24"/>
                <w:szCs w:val="24"/>
              </w:rPr>
              <w:t>» героя в драматургии А.В. Вампилова.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воспитание</w:t>
            </w:r>
          </w:p>
        </w:tc>
      </w:tr>
      <w:tr w:rsidR="008603A4" w:rsidTr="006F404E">
        <w:trPr>
          <w:trHeight w:val="79"/>
        </w:trPr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8.8</w:t>
            </w:r>
            <w:r w:rsidRPr="00AA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1" w:type="dxa"/>
          </w:tcPr>
          <w:p w:rsidR="008603A4" w:rsidRPr="00DE0CC4" w:rsidRDefault="008603A4" w:rsidP="008603A4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47D4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Русское литературное зарубежье (три волны эмиграции)</w:t>
            </w:r>
          </w:p>
        </w:tc>
        <w:tc>
          <w:tcPr>
            <w:tcW w:w="1134" w:type="dxa"/>
            <w:vAlign w:val="center"/>
          </w:tcPr>
          <w:p w:rsidR="008603A4" w:rsidRPr="00067AF3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A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8603A4" w:rsidRPr="00DE0CC4" w:rsidRDefault="008603A4" w:rsidP="008603A4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Первая волна эмиграции русских писателей.  Характерные черты литературы русского зарубежья 1920 – 1930г. Творчество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И.Шмелева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Б.Зайцева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В.Набокова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, Б. Поплавского. Вторая волна эмиграции русских писателей.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Осмыслениеопыта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 сталинских репрессий  и Великой Отечественной войны. Творчество Б. Ширяева, Д.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Кленовского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 xml:space="preserve">. И. Елагина. Третья волна эмиграции. Возникновение диссидентского движения в СССР. Творчество И. Бродского, А. Синявского,  Г. </w:t>
            </w:r>
            <w:proofErr w:type="spellStart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Владимова</w:t>
            </w:r>
            <w:proofErr w:type="spellEnd"/>
            <w:r w:rsidRPr="00DE0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603A4" w:rsidRPr="00DE0CC4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</w:t>
            </w: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МР 04, МР 09 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3A4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3A4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3A4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3A4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3A4" w:rsidRPr="00AA371A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A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8.9.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 Т Шаламов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Жизнь и творчество.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МР 04, </w:t>
            </w:r>
          </w:p>
        </w:tc>
        <w:tc>
          <w:tcPr>
            <w:tcW w:w="1701" w:type="dxa"/>
            <w:vMerge w:val="restart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AA371A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3A4" w:rsidTr="006F404E">
        <w:trPr>
          <w:trHeight w:val="1352"/>
        </w:trPr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 Т Шаламов «Сентенция», «Надгробное слово», «Крест» (мини-дискуссия на цитатном материале</w:t>
            </w:r>
            <w:proofErr w:type="gramEnd"/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C86363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8.10.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ind w:left="29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</w:t>
            </w: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r w:rsidRPr="00047D4C">
              <w:rPr>
                <w:color w:val="000000"/>
              </w:rPr>
              <w:t xml:space="preserve">ЛР 01, ЛР 04, МР 04, МР 09 </w:t>
            </w:r>
          </w:p>
          <w:p w:rsidR="008603A4" w:rsidRPr="00047D4C" w:rsidRDefault="008603A4" w:rsidP="008603A4">
            <w:pPr>
              <w:pStyle w:val="a3"/>
              <w:spacing w:after="0"/>
            </w:pPr>
            <w:r w:rsidRPr="00047D4C">
              <w:t> </w:t>
            </w:r>
          </w:p>
        </w:tc>
        <w:tc>
          <w:tcPr>
            <w:tcW w:w="1701" w:type="dxa"/>
            <w:vMerge w:val="restart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1D084B" w:rsidRDefault="008603A4" w:rsidP="00860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авторской песни. Литературные объединения и направления в поэзии 1950—1980-х годов.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8603A4" w:rsidRPr="00C86363" w:rsidRDefault="008603A4" w:rsidP="0086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8603A4" w:rsidRDefault="008603A4" w:rsidP="0036710B">
            <w:r w:rsidRPr="003F724C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r w:rsidR="0036710B">
              <w:rPr>
                <w:rFonts w:ascii="Times New Roman" w:hAnsi="Times New Roman" w:cs="Times New Roman"/>
                <w:sz w:val="24"/>
                <w:szCs w:val="24"/>
              </w:rPr>
              <w:t>ледование и подготовка  доклад</w:t>
            </w:r>
            <w:proofErr w:type="gramStart"/>
            <w:r w:rsidR="003671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7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77A48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  <w:r w:rsidR="00367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8603A4" w:rsidRPr="00047D4C" w:rsidRDefault="008603A4" w:rsidP="008603A4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Pr="00C86363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8.11.</w:t>
            </w:r>
          </w:p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C86363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Поэзия Н. Рубцова: Тема родины в лирике поэта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8603A4" w:rsidRPr="00047D4C" w:rsidRDefault="008603A4" w:rsidP="008603A4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Поэзия Н. Рубцова: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удожественные средства, своеобразие лирического героя. Гармония человека и природы. Есенинские традиции в лирике Н. Рубцова.</w:t>
            </w:r>
          </w:p>
        </w:tc>
        <w:tc>
          <w:tcPr>
            <w:tcW w:w="1134" w:type="dxa"/>
          </w:tcPr>
          <w:p w:rsidR="008603A4" w:rsidRPr="003E0DB4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8603A4" w:rsidRPr="00047D4C" w:rsidRDefault="008603A4" w:rsidP="008603A4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8.11</w:t>
            </w: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Pr="00C86363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8.12.</w:t>
            </w:r>
          </w:p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Драматургия 1950 - 1980-х годов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10,ЛР 01, ЛР 04, МР 04, МР 09 </w:t>
            </w:r>
          </w:p>
        </w:tc>
        <w:tc>
          <w:tcPr>
            <w:tcW w:w="1701" w:type="dxa"/>
            <w:vMerge w:val="restart"/>
          </w:tcPr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rPr>
          <w:trHeight w:val="2402"/>
        </w:trPr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Default="008603A4" w:rsidP="00860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драматургии 1950—1960-х годов. Жанры и жанровые разновидности драматургии 1950—1960-х годов</w:t>
            </w:r>
          </w:p>
          <w:p w:rsidR="008603A4" w:rsidRPr="00047D4C" w:rsidRDefault="008603A4" w:rsidP="00860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Социально-психологические пьесы В. Розова. Тема войны в драматургии  </w:t>
            </w:r>
          </w:p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драматургов к повседневным проблемам обычных людей. Тема войны в драматургии.  Проблемы долга и совести, героизма и предательства, чести и бесчестия</w:t>
            </w:r>
          </w:p>
        </w:tc>
        <w:tc>
          <w:tcPr>
            <w:tcW w:w="1134" w:type="dxa"/>
            <w:vAlign w:val="center"/>
          </w:tcPr>
          <w:p w:rsidR="008603A4" w:rsidRPr="00D63A40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6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8603A4" w:rsidRPr="003E0DB4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8603A4" w:rsidRPr="00047D4C" w:rsidRDefault="008603A4" w:rsidP="008603A4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190325" w:rsidRDefault="008603A4" w:rsidP="008603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903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Сравнительный анализ тематики и проблематики эпических и драматических произведений как элемент аналитической деятельности в профессии  на примере пьес В. Розова и  рассказов В.М. Шукшина</w:t>
            </w:r>
          </w:p>
        </w:tc>
        <w:tc>
          <w:tcPr>
            <w:tcW w:w="1134" w:type="dxa"/>
          </w:tcPr>
          <w:p w:rsidR="008603A4" w:rsidRPr="003E0DB4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8603A4" w:rsidRPr="003E0DB4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9.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развития литературы конца 1980—2000-х годов</w:t>
            </w:r>
          </w:p>
        </w:tc>
        <w:tc>
          <w:tcPr>
            <w:tcW w:w="1134" w:type="dxa"/>
            <w:vAlign w:val="center"/>
          </w:tcPr>
          <w:p w:rsidR="008603A4" w:rsidRPr="00BE0453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EF7CF0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F0">
              <w:rPr>
                <w:rFonts w:ascii="Times New Roman" w:hAnsi="Times New Roman" w:cs="Times New Roman"/>
                <w:b/>
                <w:sz w:val="24"/>
                <w:szCs w:val="24"/>
              </w:rPr>
              <w:t>Тема 9.1.</w:t>
            </w:r>
          </w:p>
          <w:p w:rsidR="008603A4" w:rsidRPr="00EF7CF0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Отражение постмодернистского мироощущения в литературе конца 1980—2000-х г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постмодернистского мироощущения в литературе конца 1980—2000-х годов. Основные направления развития литературы конца 1980—2000-х годов.</w:t>
            </w:r>
          </w:p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А. Солженицына, А. Бека, А. Рыбакова, В. Дудинцева, В. Войновича. </w:t>
            </w: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 А. Солженицына, В. Распутина, Ф. Искандера, Ю. Коваля, В. Маканина, С. Алексиевич, О. Ермакова, В. Астафьева, Г. 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Владимова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 Петрушевской, В. 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Пьецуха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 Толстой и др. Развитие разных традиций в поэзии Б. Ахмадулиной, Т. Бек, Н. Горбаневской, А.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 Соколова, 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О.Чухонцева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 Вознесенского, Н. Искренко, Т. </w:t>
            </w:r>
            <w:proofErr w:type="spell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Кибирова</w:t>
            </w:r>
            <w:proofErr w:type="spellEnd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 Сухотина и др.</w:t>
            </w:r>
            <w:proofErr w:type="gramEnd"/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Default="008603A4" w:rsidP="008603A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a3"/>
              <w:spacing w:before="0" w:beforeAutospacing="0" w:after="0" w:afterAutospacing="0"/>
            </w:pP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05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06,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07,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08, </w:t>
            </w:r>
            <w:proofErr w:type="spellStart"/>
            <w:r w:rsidRPr="00047D4C">
              <w:rPr>
                <w:color w:val="000000"/>
              </w:rPr>
              <w:t>ПРб</w:t>
            </w:r>
            <w:proofErr w:type="spellEnd"/>
            <w:r w:rsidRPr="00047D4C">
              <w:rPr>
                <w:color w:val="000000"/>
              </w:rPr>
              <w:t xml:space="preserve"> 10,ЛР 01, ЛР 04, МР 04, МР 09 </w:t>
            </w: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ЛРРПВ  9.1</w:t>
            </w: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EF7CF0" w:rsidRDefault="008603A4" w:rsidP="00860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9.2.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 Т Шаламов. Жизнь и творчество.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 Т Шаламов «Сентенция», «Надгробное слово», «Крест» (мини-дискуссия на цитатном материале</w:t>
            </w:r>
            <w:proofErr w:type="gramEnd"/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8603A4" w:rsidTr="006F404E">
        <w:tc>
          <w:tcPr>
            <w:tcW w:w="1824" w:type="dxa"/>
            <w:vAlign w:val="center"/>
          </w:tcPr>
          <w:p w:rsidR="008603A4" w:rsidRPr="00EF7CF0" w:rsidRDefault="008603A4" w:rsidP="0086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9.3.</w:t>
            </w:r>
          </w:p>
        </w:tc>
        <w:tc>
          <w:tcPr>
            <w:tcW w:w="4521" w:type="dxa"/>
          </w:tcPr>
          <w:p w:rsidR="008603A4" w:rsidRPr="00EF7CF0" w:rsidRDefault="008603A4" w:rsidP="008603A4">
            <w:pPr>
              <w:suppressAutoHyphens/>
              <w:autoSpaceDN w:val="0"/>
              <w:ind w:right="204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Нравственная проблематика в творчестве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Ч. Айтматова,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В. Распутина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, </w:t>
            </w:r>
            <w:r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В. Астафьева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1C1D36" w:rsidRDefault="008603A4" w:rsidP="008603A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1C1D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Аналитическая беседа</w:t>
            </w:r>
          </w:p>
          <w:p w:rsidR="008603A4" w:rsidRPr="001C1D36" w:rsidRDefault="008603A4" w:rsidP="008603A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1C1D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lastRenderedPageBreak/>
              <w:t xml:space="preserve">Определение роли художественной литературы  конца 1980—2000-х. для специалиста </w:t>
            </w:r>
            <w:proofErr w:type="gramStart"/>
            <w:r w:rsidRPr="001C1D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естественно-научного</w:t>
            </w:r>
            <w:proofErr w:type="gramEnd"/>
            <w:r w:rsidRPr="001C1D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 профиля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 </w:t>
            </w: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личностное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D35B23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Pr="00EF7CF0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10.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художественной литературы XXI века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  <w:r w:rsidRPr="00EF7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направления и имена писателей и поэтов </w:t>
            </w:r>
            <w:r w:rsidRPr="00D35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художественной литературы XXI 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603A4" w:rsidRPr="00047D4C" w:rsidRDefault="001F5B1C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 w:rsidRPr="00047D4C">
              <w:rPr>
                <w:color w:val="000000"/>
              </w:rPr>
              <w:t>ОК</w:t>
            </w:r>
            <w:proofErr w:type="gramEnd"/>
            <w:r w:rsidRPr="00047D4C">
              <w:rPr>
                <w:color w:val="000000"/>
              </w:rPr>
              <w:t xml:space="preserve"> 1, ОК 2, ОК 03, ОК 4, ОК 5, ОК 6</w:t>
            </w:r>
          </w:p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</w:tcPr>
          <w:p w:rsidR="008603A4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F72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03A4" w:rsidRPr="003F72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4C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1134" w:type="dxa"/>
            <w:vAlign w:val="center"/>
          </w:tcPr>
          <w:p w:rsidR="008603A4" w:rsidRPr="003F72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047D4C" w:rsidRDefault="008603A4" w:rsidP="00860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3E01C8" w:rsidRDefault="008603A4" w:rsidP="008603A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3E0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Беседа на тему: «Какие жизненные уроки можно извлечь из произведений современной литературы специалистам естественно-научного профиля, живущим в XXI </w:t>
            </w:r>
            <w:proofErr w:type="gramStart"/>
            <w:r w:rsidRPr="003E0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в</w:t>
            </w:r>
            <w:proofErr w:type="gramEnd"/>
            <w:r w:rsidRPr="003E0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и воспитание</w:t>
            </w:r>
          </w:p>
          <w:p w:rsidR="008603A4" w:rsidRPr="00047D4C" w:rsidRDefault="008603A4" w:rsidP="008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– личностное воспитание</w:t>
            </w: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  <w:r w:rsidRPr="00D35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21" w:type="dxa"/>
            <w:vAlign w:val="center"/>
          </w:tcPr>
          <w:p w:rsidR="008603A4" w:rsidRPr="00D35B23" w:rsidRDefault="008603A4" w:rsidP="00860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134" w:type="dxa"/>
            <w:vAlign w:val="center"/>
          </w:tcPr>
          <w:p w:rsidR="008603A4" w:rsidRPr="00047D4C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3A4" w:rsidRPr="00047D4C" w:rsidRDefault="008603A4" w:rsidP="0086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Pr="00047D4C" w:rsidRDefault="008603A4" w:rsidP="008603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  <w:tr w:rsidR="008603A4" w:rsidTr="006F404E">
        <w:tc>
          <w:tcPr>
            <w:tcW w:w="1824" w:type="dxa"/>
          </w:tcPr>
          <w:p w:rsidR="008603A4" w:rsidRDefault="008603A4" w:rsidP="008603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8603A4" w:rsidRPr="00D35B23" w:rsidRDefault="008603A4" w:rsidP="00860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603A4" w:rsidRPr="003E0DB4" w:rsidRDefault="008603A4" w:rsidP="00860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3" w:type="dxa"/>
            <w:gridSpan w:val="2"/>
            <w:vAlign w:val="center"/>
          </w:tcPr>
          <w:p w:rsidR="008603A4" w:rsidRPr="00047D4C" w:rsidRDefault="008603A4" w:rsidP="008603A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8603A4" w:rsidRPr="00047D4C" w:rsidRDefault="008603A4" w:rsidP="008603A4">
            <w:pPr>
              <w:ind w:left="1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  <w:tc>
          <w:tcPr>
            <w:tcW w:w="2069" w:type="dxa"/>
          </w:tcPr>
          <w:p w:rsidR="008603A4" w:rsidRDefault="008603A4" w:rsidP="008603A4">
            <w:pPr>
              <w:rPr>
                <w:b/>
                <w:bCs/>
                <w:color w:val="000000"/>
              </w:rPr>
            </w:pPr>
          </w:p>
        </w:tc>
      </w:tr>
    </w:tbl>
    <w:p w:rsidR="00B47E31" w:rsidRDefault="00B47E31" w:rsidP="00363D53">
      <w:pPr>
        <w:rPr>
          <w:b/>
          <w:bCs/>
          <w:color w:val="000000"/>
        </w:rPr>
      </w:pPr>
    </w:p>
    <w:p w:rsidR="002A5FE1" w:rsidRDefault="002A5FE1" w:rsidP="002A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FE1" w:rsidRDefault="002A5FE1" w:rsidP="002A5F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A5FE1" w:rsidSect="00B625D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5470" w:rsidRPr="007E5470" w:rsidRDefault="007E5470" w:rsidP="00E7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:rsidR="007E5470" w:rsidRPr="007E5470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734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реализации программы учебной дисциплины должны быть предусмотрены следующие специальное помещение: 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русского языка и литературы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 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 учебно-наглядных пособий;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 электронных видеоматериалов;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для контрольных работ;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профессионально ориентированные задания;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экзамена.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персональный компьютер с лицензионным программным обеспечением;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проектор с экраном.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Залы: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Библиотека, читальный зал с выходом в сеть Интернет.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2734" w:rsidRDefault="00562734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реализации программы</w:t>
      </w:r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3.2.1. Основные печатные издания</w:t>
      </w:r>
    </w:p>
    <w:p w:rsidR="007E5470" w:rsidRPr="007E5470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tabs>
          <w:tab w:val="left" w:pos="0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Обернихиной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. - 16-е изд., стер. - Москва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Академия, 2017. - 655 с.: ил. - 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(Профессиональное образование.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Общеобразовательные дисциплины).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конце ст. - ISBN 978-5-4468-5128-7</w:t>
      </w:r>
    </w:p>
    <w:p w:rsidR="007E5470" w:rsidRPr="007E5470" w:rsidRDefault="007E5470" w:rsidP="007E5470">
      <w:pPr>
        <w:tabs>
          <w:tab w:val="left" w:pos="0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Фортунатов, Н. М.  Русская литература первой трети XIX века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Уртминцева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С. Юхнова. — 3-е изд.,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— Москва :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2019. — 207 с. — (Профессиональное образование). — ISBN 978-5-9916-6020-4.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1" w:tooltip="https://urait.ru/bcode/433733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https://urait.ru/bcode/433733</w:t>
        </w:r>
      </w:hyperlink>
    </w:p>
    <w:p w:rsidR="007E5470" w:rsidRPr="007E5470" w:rsidRDefault="007E5470" w:rsidP="007E5470">
      <w:pPr>
        <w:tabs>
          <w:tab w:val="left" w:pos="0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E5470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Фортунатов, Н. М.  Русская литература второй трети XIX века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Уртминцева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С. Юхнова. — 3-е изд.,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— Москва :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2019. — 246 с. — (Профессиональное образование). — ISBN 978-5-534-01043-5.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2" w:tooltip="https://urait.ru/bcode/433732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https://urait.ru/bcode/433732</w:t>
        </w:r>
      </w:hyperlink>
    </w:p>
    <w:p w:rsidR="007E5470" w:rsidRPr="007E5470" w:rsidRDefault="007E5470" w:rsidP="007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Фортунатов, Н. М.  Русская литература последней трети XIX века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Уртминцева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С. Юхнова. — 4-е изд.,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— Москва :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2019. — 310 с. — (Профессиональное образование). — ISBN 978-5-534-10666-4.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3" w:tooltip="https://urait.ru/bcode/431053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https://urait.ru/bcode/431053</w:t>
        </w:r>
      </w:hyperlink>
    </w:p>
    <w:p w:rsidR="007E5470" w:rsidRPr="007E5470" w:rsidRDefault="007E5470" w:rsidP="007E54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5. История русской литературы XX-XXI веков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вузов / В. А.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Мескин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 ; под общей редакцией В. А.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Мескина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. — Москва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2020. — 411 с. — (Высшее образование). — ISBN 978-5-534-00234-8.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4" w:tooltip="https://urait.ru/bcode/450436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https://urait.ru/bcode/450436</w:t>
        </w:r>
      </w:hyperlink>
    </w:p>
    <w:p w:rsidR="007E5470" w:rsidRPr="007E5470" w:rsidRDefault="007E5470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_RefHeading___Toc463878230"/>
      <w:r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3.2.2. Дополнительные источники </w:t>
      </w:r>
    </w:p>
    <w:p w:rsidR="007E5470" w:rsidRPr="007E5470" w:rsidRDefault="007E5470" w:rsidP="007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1. Сафонов, А. А.  Литература. 10 класс. Хрестоматия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для среднего профессионального образования / А. А. Сафонов ; под редакцией М. А. Сафоновой. — Москва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2020. — 211 с. — (Профессиональное образование). — ISBN 978-5-534-02275-9.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bookmarkEnd w:id="4"/>
      <w:r w:rsidR="00E8480F" w:rsidRPr="007E54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E547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"https://urait.ru/bcode/453510" \o "https://urait.ru/bcode/453510" </w:instrText>
      </w:r>
      <w:r w:rsidR="00E8480F" w:rsidRPr="007E54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E5470">
        <w:rPr>
          <w:rFonts w:ascii="Times New Roman" w:eastAsia="Times New Roman" w:hAnsi="Times New Roman" w:cs="Times New Roman"/>
          <w:color w:val="0000FF"/>
          <w:sz w:val="28"/>
          <w:u w:val="single"/>
        </w:rPr>
        <w:t>https://urait.ru/bcode/453510</w:t>
      </w:r>
      <w:r w:rsidR="00E8480F" w:rsidRPr="007E54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5470" w:rsidRPr="007E5470" w:rsidRDefault="007E5470" w:rsidP="007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Сафонов, А. А.  Литература. 11 класс. Хрестоматия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для среднего профессионального образования / А. А. Сафонов ; под редакцией М. А. Сафоновой. — Москва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, 2020. — 265 с. — (Профессиональное образование). — ISBN 978-5-534-09163-2. — Текст</w:t>
      </w:r>
      <w:proofErr w:type="gram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5" w:tooltip="https://urait.ru/bcode/453653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https://urait.ru/bcode/453653</w:t>
        </w:r>
      </w:hyperlink>
    </w:p>
    <w:p w:rsidR="007E5470" w:rsidRPr="007E5470" w:rsidRDefault="007E5470" w:rsidP="007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734" w:rsidRPr="00562734" w:rsidRDefault="00562734" w:rsidP="00562734">
      <w:pPr>
        <w:pStyle w:val="a6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7E5470" w:rsidRPr="0056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3.2.3 </w:t>
      </w:r>
      <w:r w:rsidRPr="00562734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науки и высшего образования Российской Федерации </w:t>
      </w:r>
      <w:hyperlink r:id="rId16" w:tooltip="http://минобрнауки.рф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</w:t>
        </w:r>
      </w:hyperlink>
      <w:hyperlink r:id="rId17" w:tooltip="https://minobrnauki.gov.ru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https://minobrnauki.gov.ru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портал "Российское образование" (</w:t>
      </w:r>
      <w:hyperlink r:id="rId18" w:tooltip="http://www.edu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http://www.edu.ru/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система "Единое окно доступа к образовательным ресурсам" (</w:t>
      </w:r>
      <w:hyperlink r:id="rId19" w:tooltip="http://window.edu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http://window.edu.ru/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 (</w:t>
      </w:r>
      <w:hyperlink r:id="rId20" w:tooltip="http://school-collection.edu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центр информационно-образовательных ресурсов (</w:t>
      </w:r>
      <w:hyperlink r:id="rId21" w:tooltip="http://fcior.edu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портал "Учеба" (</w:t>
      </w:r>
      <w:hyperlink r:id="rId22" w:tooltip="http://www.ucheba.com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http://www.ucheba.com/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  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Государственного института русского языка имени А.С. Пушкина "Образование на русском" (</w:t>
      </w:r>
      <w:hyperlink r:id="rId23" w:tooltip="https://pushkininstitute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https://pushkininstitute.ru/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 электронная библиотека (НЭБ) (</w:t>
      </w:r>
      <w:hyperlink r:id="rId24" w:tooltip="http://www.elibrary.ru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http://www.elibrary.ru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электронная библиотека (</w:t>
      </w:r>
      <w:hyperlink r:id="rId25" w:tooltip="http://нэб.рф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http://нэб.рф/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КиберЛенинка</w:t>
      </w:r>
      <w:proofErr w:type="spellEnd"/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26" w:tooltip="http://cyberleninka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http://cyberleninka.ru/</w:t>
        </w:r>
      </w:hyperlink>
      <w:r w:rsidRPr="007E54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).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Справочно-информационный портал "Русский язык" (</w:t>
      </w:r>
      <w:hyperlink r:id="rId27" w:tooltip="http://gramota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http://gramota.ru/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тематических толковых словарей (</w:t>
      </w:r>
      <w:hyperlink r:id="rId28" w:tooltip="http://www.glossary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http://www.glossary.ru/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 и энциклопедии (</w:t>
      </w:r>
      <w:hyperlink r:id="rId29" w:tooltip="http://dic.academic.ru/" w:history="1">
        <w:r w:rsidRPr="007E54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http://dic.academic.ru/</w:t>
        </w:r>
      </w:hyperlink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5470" w:rsidRPr="007E5470" w:rsidRDefault="007E5470" w:rsidP="007E5470">
      <w:pPr>
        <w:numPr>
          <w:ilvl w:val="0"/>
          <w:numId w:val="3"/>
        </w:numPr>
        <w:tabs>
          <w:tab w:val="left" w:pos="0"/>
          <w:tab w:val="left" w:pos="360"/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 Плюс -  справочная правовая система (доступ по локальной сети).</w:t>
      </w:r>
    </w:p>
    <w:p w:rsidR="007E5470" w:rsidRPr="007E5470" w:rsidRDefault="007E5470" w:rsidP="007E5470">
      <w:pPr>
        <w:tabs>
          <w:tab w:val="left" w:pos="36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tabs>
          <w:tab w:val="left" w:pos="36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470" w:rsidRPr="007E5470" w:rsidRDefault="007E5470" w:rsidP="007E547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024BA" w:rsidRPr="00E77E0D" w:rsidRDefault="007E5470" w:rsidP="00E77E0D">
      <w:pPr>
        <w:spacing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4BA"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4.КОНТРОЛЬ И ОЦЕНКА РЕЗУЛЬТАТОВ ОСВОЕНИЯ </w:t>
      </w:r>
      <w:r w:rsidR="007024BA" w:rsidRPr="007E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УЧЕБНОЙ ДИСЦИПЛИНЫ</w:t>
      </w:r>
      <w:r w:rsidR="00E77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E0D" w:rsidRPr="00E77E0D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7024BA" w:rsidRPr="001F00AA" w:rsidRDefault="007024BA" w:rsidP="00702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0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pPr w:leftFromText="180" w:rightFromText="180" w:vertAnchor="text" w:horzAnchor="page" w:tblpX="1610" w:tblpY="-45"/>
        <w:tblW w:w="0" w:type="auto"/>
        <w:tblLook w:val="04A0" w:firstRow="1" w:lastRow="0" w:firstColumn="1" w:lastColumn="0" w:noHBand="0" w:noVBand="1"/>
      </w:tblPr>
      <w:tblGrid>
        <w:gridCol w:w="5421"/>
        <w:gridCol w:w="3759"/>
      </w:tblGrid>
      <w:tr w:rsidR="007024BA" w:rsidTr="005A7744">
        <w:tc>
          <w:tcPr>
            <w:tcW w:w="5421" w:type="dxa"/>
          </w:tcPr>
          <w:p w:rsidR="007024BA" w:rsidRPr="006B2463" w:rsidRDefault="007024BA" w:rsidP="00E77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6B2463"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 w:rsidRPr="006B2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 написание эссе, докладов, рефератов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  <w:r w:rsidR="0056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,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 с профессиональной направленностью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Написание исследовательского проекта, Сочинений с профессионально ориентированной темой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контрольные работы, устные и письменные тексты  с профессиональн</w:t>
            </w:r>
            <w:proofErr w:type="gramStart"/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246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ориентированным содержанием.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 w:rsidR="00FC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</w:t>
            </w:r>
            <w:r w:rsidR="0056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 содержания произведений русской и мировой классической литературы, их историко-культурного и нравственно-ценностного влияния</w:t>
            </w:r>
            <w:r w:rsidR="005A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формирование национальной и  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Творческие и исследовательские проекты, </w:t>
            </w:r>
          </w:p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олимпиады, конкурсы.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 w:rsidR="00FC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 </w:t>
            </w:r>
            <w:proofErr w:type="spellStart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 написание эссе, докладов, рефератов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544755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 w:rsidR="00FC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="00FC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тв</w:t>
            </w:r>
            <w:proofErr w:type="gramEnd"/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 написание эссе, докладов, рефератов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дискуссии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FC30E7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 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Творческие и исследовательские проекты, </w:t>
            </w:r>
          </w:p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олимпиады, конкурсы.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FC30E7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 </w:t>
            </w:r>
            <w:r w:rsidR="0056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63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</w:tr>
      <w:tr w:rsidR="007024BA" w:rsidRPr="006B2463" w:rsidTr="005A7744">
        <w:tc>
          <w:tcPr>
            <w:tcW w:w="5421" w:type="dxa"/>
            <w:vAlign w:val="center"/>
          </w:tcPr>
          <w:p w:rsidR="007024BA" w:rsidRPr="006B2463" w:rsidRDefault="00FC30E7" w:rsidP="00E77E0D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</w:t>
            </w:r>
            <w:r w:rsidR="007024BA" w:rsidRPr="006B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3759" w:type="dxa"/>
          </w:tcPr>
          <w:p w:rsidR="007024BA" w:rsidRPr="006B2463" w:rsidRDefault="007024BA" w:rsidP="00E77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и исследовательские проекты, олимпиады, конкурсы.</w:t>
            </w:r>
            <w:r w:rsidR="005A7744" w:rsidRPr="006B246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7024BA" w:rsidRDefault="007024BA" w:rsidP="005A7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69E" w:rsidRPr="006B2463" w:rsidRDefault="004E069E" w:rsidP="005A7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34" w:rsidRPr="005A7744" w:rsidRDefault="007024BA" w:rsidP="005A77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24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2734" w:rsidRPr="00562734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562734" w:rsidRPr="00562734" w:rsidRDefault="00562734" w:rsidP="0056273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34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</w:p>
    <w:p w:rsidR="00562734" w:rsidRPr="00562734" w:rsidRDefault="00562734" w:rsidP="0056273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34">
        <w:rPr>
          <w:rFonts w:ascii="Times New Roman" w:hAnsi="Times New Roman" w:cs="Times New Roman"/>
          <w:b/>
          <w:sz w:val="28"/>
          <w:szCs w:val="28"/>
        </w:rPr>
        <w:t xml:space="preserve">индивидуальных проектов </w:t>
      </w:r>
      <w:proofErr w:type="gramStart"/>
      <w:r w:rsidRPr="0056273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62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8D2" w:rsidRDefault="00F76763" w:rsidP="002018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предмету «Литература</w:t>
      </w:r>
      <w:r w:rsidR="00562734" w:rsidRPr="00562734">
        <w:rPr>
          <w:rFonts w:ascii="Times New Roman" w:hAnsi="Times New Roman" w:cs="Times New Roman"/>
          <w:b/>
          <w:sz w:val="28"/>
          <w:szCs w:val="28"/>
        </w:rPr>
        <w:t>»</w:t>
      </w:r>
    </w:p>
    <w:p w:rsidR="002018D2" w:rsidRPr="00382BA6" w:rsidRDefault="002018D2" w:rsidP="002018D2">
      <w:pPr>
        <w:pStyle w:val="a6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82BA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Цветовая символика образа Розы в поэтическом мире Анны Ахматовой.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tabs>
          <w:tab w:val="num" w:pos="0"/>
        </w:tabs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Игра как прием постмодернизма в творчестве Бориса Акунина.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Библейские мотивы в романе М. Булгакова "Мастер и Маргарита"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Образ Маргариты в романе М. Булгакова и в сериале В. Бортко.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Концепция мира и человека в творчестве Бунина и Хемингуэя.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Символические образы в поэме А. Блока «Двенадцать».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Окказионализмы как средство художественной выразительности в лирике С.А. Есенина 1910-1916г.г.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proofErr w:type="spellStart"/>
      <w:r w:rsidRPr="00382BA6">
        <w:rPr>
          <w:color w:val="000000"/>
          <w:sz w:val="28"/>
          <w:szCs w:val="28"/>
        </w:rPr>
        <w:t>Зилов</w:t>
      </w:r>
      <w:proofErr w:type="spellEnd"/>
      <w:r w:rsidRPr="00382BA6">
        <w:rPr>
          <w:color w:val="000000"/>
          <w:sz w:val="28"/>
          <w:szCs w:val="28"/>
        </w:rPr>
        <w:t xml:space="preserve"> и Печорин: опыт сопоставительного анализа "героев времени" (на материале пьесы А. Вампилова "Утиная охота" и романа М. Ю. Лермонтова "Герой нашего времени").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Образ русской женщины в творчестве Н.А. Некрасова.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Музыка в романе Л.Н. Толстого "Война и мир".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Памятники литературным героям в России.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Пьеса М.Е. Салтыкова-Щедрина «Мальчик в штанах и мальчик без штанов» - как отражение споров западников и славянофилов.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Тема социального дна в повести А.И. Куприна «Яма».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Трагедия общества в произведении М. Горького «На дне».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Влияние драгоценных камней на судьбы литературных героев.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Тема смерти в рассказе И.А. Бунина «Господин из Сан-Франциско».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«Их взоры прикованы к небу» (мотив звезды в русской поэзии XIX и XX вв.).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Роль снов в литературных произведениях.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Реформы Александра II и их отражение в романе "Преступление и наказание".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Образ Петербурга в произведениях А.С. Пушкина.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Жесты и слова героев в романе И.С. Тургенева «Отцы и дети».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lastRenderedPageBreak/>
        <w:t>Античные образы в творчестве Ф.И. Тютчева.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Традиции и новаторство в изображении Петербурга в рассказах Т. Толстой.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Твой выбор: жизнь или… (проблема наркомании в произведениях М. Булгакова «Морфий» и Ч. Айтматова «Плаха»).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Особенности восприятия лирики А. Ахматовой через художественные образы.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Влияние литературы, содержащей элементы мистики, на мировоззрение современного читателя.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Греческая литература периода Римской империи.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382BA6">
        <w:rPr>
          <w:color w:val="000000"/>
          <w:sz w:val="28"/>
          <w:szCs w:val="28"/>
        </w:rPr>
        <w:t>Русские писатели - лауреаты Нобелевской премии.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  <w:highlight w:val="yellow"/>
        </w:rPr>
      </w:pPr>
      <w:r w:rsidRPr="00382BA6">
        <w:rPr>
          <w:color w:val="000000"/>
          <w:sz w:val="28"/>
          <w:szCs w:val="28"/>
          <w:highlight w:val="yellow"/>
        </w:rPr>
        <w:t>Роль пейзажа в романе «Евгений Онегин» А.С. Пушкина».</w:t>
      </w:r>
    </w:p>
    <w:p w:rsidR="002018D2" w:rsidRPr="00382BA6" w:rsidRDefault="002018D2" w:rsidP="002018D2">
      <w:pPr>
        <w:pStyle w:val="a6"/>
        <w:numPr>
          <w:ilvl w:val="0"/>
          <w:numId w:val="36"/>
        </w:numPr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82BA6">
        <w:rPr>
          <w:rFonts w:ascii="Times New Roman" w:eastAsia="Times New Roman" w:hAnsi="Times New Roman" w:cs="Times New Roman"/>
          <w:sz w:val="28"/>
          <w:szCs w:val="28"/>
          <w:highlight w:val="yellow"/>
        </w:rPr>
        <w:t>Философские картины природы в поэзии  И.С. Тургенева и Н.А. Некрасова.</w:t>
      </w:r>
    </w:p>
    <w:p w:rsidR="002018D2" w:rsidRPr="00382BA6" w:rsidRDefault="002018D2" w:rsidP="002018D2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highlight w:val="yellow"/>
        </w:rPr>
      </w:pPr>
      <w:r w:rsidRPr="00382B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highlight w:val="yellow"/>
          <w:shd w:val="clear" w:color="auto" w:fill="FFFFFF" w:themeFill="background1"/>
        </w:rPr>
        <w:t>Мемориальные</w:t>
      </w:r>
      <w:r w:rsidRPr="00382B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highlight w:val="yellow"/>
        </w:rPr>
        <w:t xml:space="preserve"> деревья Тургеневского парка».</w:t>
      </w:r>
    </w:p>
    <w:p w:rsidR="002018D2" w:rsidRPr="00382BA6" w:rsidRDefault="002018D2" w:rsidP="002018D2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82BA6">
        <w:rPr>
          <w:rFonts w:ascii="Times New Roman" w:eastAsia="Times New Roman" w:hAnsi="Times New Roman" w:cs="Times New Roman"/>
          <w:sz w:val="28"/>
          <w:szCs w:val="28"/>
          <w:highlight w:val="yellow"/>
        </w:rPr>
        <w:t>Аромат антоновки  Л.Н. Толстого.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  <w:highlight w:val="yellow"/>
        </w:rPr>
      </w:pPr>
      <w:r w:rsidRPr="00382BA6">
        <w:rPr>
          <w:color w:val="000000"/>
          <w:sz w:val="28"/>
          <w:szCs w:val="28"/>
          <w:highlight w:val="yellow"/>
        </w:rPr>
        <w:t>Изображение природы в лирике Фета, Тютчева и Некрасова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  <w:highlight w:val="yellow"/>
        </w:rPr>
      </w:pPr>
      <w:r w:rsidRPr="00382BA6">
        <w:rPr>
          <w:color w:val="000000"/>
          <w:sz w:val="28"/>
          <w:szCs w:val="28"/>
          <w:highlight w:val="yellow"/>
        </w:rPr>
        <w:t>. Рязанский ландшафт в лирике С.А. Есенина</w:t>
      </w:r>
    </w:p>
    <w:p w:rsidR="002018D2" w:rsidRPr="00382BA6" w:rsidRDefault="002018D2" w:rsidP="002018D2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82BA6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Розы А.П. Чехова и картошка Куприна.</w:t>
      </w:r>
    </w:p>
    <w:p w:rsidR="002018D2" w:rsidRPr="00382BA6" w:rsidRDefault="002018D2" w:rsidP="002018D2">
      <w:pPr>
        <w:pStyle w:val="a3"/>
        <w:numPr>
          <w:ilvl w:val="0"/>
          <w:numId w:val="36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  <w:highlight w:val="yellow"/>
        </w:rPr>
      </w:pPr>
      <w:r w:rsidRPr="00382BA6">
        <w:rPr>
          <w:color w:val="000000"/>
          <w:sz w:val="28"/>
          <w:szCs w:val="28"/>
          <w:highlight w:val="yellow"/>
          <w:shd w:val="clear" w:color="auto" w:fill="FFFFFF"/>
        </w:rPr>
        <w:t xml:space="preserve"> Сады в русской поэзии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     37.Каким путем идти молодому человеку? Базаровы и Аркадии Кирсановы сегодня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     38.. Русская классическая литература второй половины XIX века – история о прошедшем или родник для дня сегодняшнего?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    3 9 Русский вопрос «что делать?» - и ответы на него Чернышевского и Солженицына (роман «Что делать?» и статья «Как нам обустроить Россию?»)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    4.0 Война и человек на ней. Актуален ли толстовский пацифизм сегодня? 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41. Семейные </w:t>
      </w:r>
      <w:proofErr w:type="gramStart"/>
      <w:r w:rsidRPr="00382BA6">
        <w:rPr>
          <w:sz w:val="28"/>
          <w:szCs w:val="28"/>
        </w:rPr>
        <w:t>отношения</w:t>
      </w:r>
      <w:proofErr w:type="gramEnd"/>
      <w:r w:rsidRPr="00382BA6">
        <w:rPr>
          <w:sz w:val="28"/>
          <w:szCs w:val="28"/>
        </w:rPr>
        <w:t>… Что зависит от них, от чего зависят они… Русский семейный роман второй половины XIX века (Тургенев, Гончаров, Салтыков – Щедрин, Лев Толстой).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42. «</w:t>
      </w:r>
      <w:proofErr w:type="spellStart"/>
      <w:r w:rsidRPr="00382BA6">
        <w:rPr>
          <w:sz w:val="28"/>
          <w:szCs w:val="28"/>
        </w:rPr>
        <w:t>Вишнѐвый</w:t>
      </w:r>
      <w:proofErr w:type="spellEnd"/>
      <w:r w:rsidRPr="00382BA6">
        <w:rPr>
          <w:sz w:val="28"/>
          <w:szCs w:val="28"/>
        </w:rPr>
        <w:t xml:space="preserve"> сад» - завещание Чехова России XX столетия. О </w:t>
      </w:r>
      <w:proofErr w:type="spellStart"/>
      <w:proofErr w:type="gramStart"/>
      <w:r w:rsidRPr="00382BA6">
        <w:rPr>
          <w:sz w:val="28"/>
          <w:szCs w:val="28"/>
        </w:rPr>
        <w:t>ч</w:t>
      </w:r>
      <w:proofErr w:type="gramEnd"/>
      <w:r w:rsidRPr="00382BA6">
        <w:rPr>
          <w:sz w:val="28"/>
          <w:szCs w:val="28"/>
        </w:rPr>
        <w:t>ѐм</w:t>
      </w:r>
      <w:proofErr w:type="spellEnd"/>
      <w:r w:rsidRPr="00382BA6">
        <w:rPr>
          <w:sz w:val="28"/>
          <w:szCs w:val="28"/>
        </w:rPr>
        <w:t>?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 43. Илья Ильич Обломов. Вред или добро несет он человеческой цивилизации? Нужны ли Обломовы XXI веку? 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lastRenderedPageBreak/>
        <w:t xml:space="preserve">44. По силам ли человеку нравственные категории бытия в мире Достоевского? (по романам «Идиот», «Братья Карамазовы», «Преступление и наказание»). 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45. Русский рок: идея протеста и ее языковое воплощение. </w:t>
      </w:r>
    </w:p>
    <w:p w:rsidR="00C84EDF" w:rsidRPr="00382BA6" w:rsidRDefault="00C84EDF" w:rsidP="002018D2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382BA6">
        <w:rPr>
          <w:sz w:val="28"/>
          <w:szCs w:val="28"/>
        </w:rPr>
        <w:t xml:space="preserve">46. Рэп - поэзия или </w:t>
      </w:r>
      <w:proofErr w:type="spellStart"/>
      <w:r w:rsidRPr="00382BA6">
        <w:rPr>
          <w:sz w:val="28"/>
          <w:szCs w:val="28"/>
        </w:rPr>
        <w:t>антипоэзия</w:t>
      </w:r>
      <w:proofErr w:type="spellEnd"/>
      <w:r w:rsidRPr="00382BA6">
        <w:rPr>
          <w:sz w:val="28"/>
          <w:szCs w:val="28"/>
        </w:rPr>
        <w:t xml:space="preserve">? </w:t>
      </w:r>
    </w:p>
    <w:p w:rsidR="00C84EDF" w:rsidRPr="00382BA6" w:rsidRDefault="00677A48" w:rsidP="00C84EDF">
      <w:pPr>
        <w:pStyle w:val="a3"/>
        <w:shd w:val="clear" w:color="auto" w:fill="FFFFFF"/>
        <w:spacing w:before="0" w:beforeAutospacing="0" w:after="169" w:afterAutospacing="0"/>
        <w:rPr>
          <w:sz w:val="28"/>
          <w:szCs w:val="28"/>
        </w:rPr>
      </w:pPr>
      <w:r>
        <w:rPr>
          <w:sz w:val="28"/>
          <w:szCs w:val="28"/>
        </w:rPr>
        <w:t>47.</w:t>
      </w:r>
      <w:r w:rsidR="00C84EDF" w:rsidRPr="00382BA6">
        <w:rPr>
          <w:sz w:val="28"/>
          <w:szCs w:val="28"/>
        </w:rPr>
        <w:t xml:space="preserve"> Понятие ошибки в литературе, науке и жизни.</w:t>
      </w: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862E34" w:rsidRDefault="00862E34" w:rsidP="00C84EDF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sz w:val="28"/>
          <w:szCs w:val="28"/>
        </w:rPr>
      </w:pPr>
    </w:p>
    <w:p w:rsidR="009E69C2" w:rsidRPr="00C84EDF" w:rsidRDefault="009E69C2" w:rsidP="00C84EDF">
      <w:pPr>
        <w:pStyle w:val="a3"/>
        <w:shd w:val="clear" w:color="auto" w:fill="FFFFFF"/>
        <w:spacing w:before="0" w:beforeAutospacing="0" w:after="169" w:afterAutospacing="0"/>
        <w:jc w:val="right"/>
      </w:pPr>
      <w:r w:rsidRPr="009E69C2">
        <w:rPr>
          <w:b/>
          <w:i/>
          <w:sz w:val="28"/>
          <w:szCs w:val="28"/>
        </w:rPr>
        <w:lastRenderedPageBreak/>
        <w:t>Приложение 2</w:t>
      </w:r>
    </w:p>
    <w:p w:rsidR="009E69C2" w:rsidRPr="009E69C2" w:rsidRDefault="009E69C2" w:rsidP="009E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01444196"/>
      <w:r w:rsidRPr="009E69C2">
        <w:rPr>
          <w:rFonts w:ascii="Times New Roman" w:hAnsi="Times New Roman" w:cs="Times New Roman"/>
          <w:b/>
          <w:bCs/>
          <w:sz w:val="24"/>
          <w:szCs w:val="24"/>
        </w:rPr>
        <w:t>Синхронизация образовательных результатов ФГОС СОО и ФГОС СПО</w:t>
      </w:r>
      <w:bookmarkEnd w:id="5"/>
      <w:r w:rsidRPr="009E69C2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«Русский язык» по профессии  «Мастер </w:t>
      </w:r>
      <w:proofErr w:type="gramStart"/>
      <w:r w:rsidRPr="009E69C2">
        <w:rPr>
          <w:rFonts w:ascii="Times New Roman" w:hAnsi="Times New Roman" w:cs="Times New Roman"/>
          <w:b/>
          <w:bCs/>
          <w:sz w:val="24"/>
          <w:szCs w:val="24"/>
        </w:rPr>
        <w:t>садово – паркового</w:t>
      </w:r>
      <w:proofErr w:type="gramEnd"/>
      <w:r w:rsidRPr="009E69C2">
        <w:rPr>
          <w:rFonts w:ascii="Times New Roman" w:hAnsi="Times New Roman" w:cs="Times New Roman"/>
          <w:b/>
          <w:bCs/>
          <w:sz w:val="24"/>
          <w:szCs w:val="24"/>
        </w:rPr>
        <w:t xml:space="preserve"> и ландшафтного строительства»</w:t>
      </w:r>
    </w:p>
    <w:p w:rsidR="009E69C2" w:rsidRPr="009E69C2" w:rsidRDefault="009E69C2" w:rsidP="009E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9C2" w:rsidRPr="009E69C2" w:rsidRDefault="009E69C2" w:rsidP="009E69C2">
      <w:pPr>
        <w:pStyle w:val="a6"/>
        <w:ind w:left="122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2915"/>
        <w:gridCol w:w="3239"/>
        <w:gridCol w:w="3877"/>
      </w:tblGrid>
      <w:tr w:rsidR="009E69C2" w:rsidRPr="009E69C2" w:rsidTr="009E69C2">
        <w:trPr>
          <w:tblHeader/>
        </w:trPr>
        <w:tc>
          <w:tcPr>
            <w:tcW w:w="2915" w:type="dxa"/>
          </w:tcPr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Наименование </w:t>
            </w:r>
            <w:proofErr w:type="gramStart"/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, ПК согласно ФГОС СПО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личностных результатов (ЛР)</w:t>
            </w:r>
          </w:p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ФГОС СОО</w:t>
            </w:r>
          </w:p>
        </w:tc>
        <w:tc>
          <w:tcPr>
            <w:tcW w:w="3877" w:type="dxa"/>
          </w:tcPr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(МР)</w:t>
            </w:r>
          </w:p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  <w:p w:rsidR="009E69C2" w:rsidRPr="009E69C2" w:rsidRDefault="009E69C2" w:rsidP="009E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ФГОС СОО</w:t>
            </w: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7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 </w:t>
            </w:r>
            <w:r w:rsidRPr="009E69C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877" w:type="dxa"/>
          </w:tcPr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</w:t>
            </w:r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 деятельности, учитывать позиции других участников</w:t>
            </w:r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 эффективно разрешать конфликты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ОК. 2.Организовывать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02.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мировоззрения, соответствующего </w:t>
            </w: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</w:t>
            </w:r>
            <w:proofErr w:type="gramEnd"/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уровню развития науки и общественной практики, основанного </w:t>
            </w: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диалоге</w:t>
            </w:r>
            <w:proofErr w:type="gramEnd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культур, а также различных форм общественного сознания,</w:t>
            </w:r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своего места в поликультурном мире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7" w:type="dxa"/>
          </w:tcPr>
          <w:p w:rsidR="009E69C2" w:rsidRPr="009E69C2" w:rsidRDefault="009E69C2" w:rsidP="009E69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Pr="009E69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pStyle w:val="ac"/>
              <w:spacing w:after="57" w:line="100" w:lineRule="atLeast"/>
            </w:pPr>
            <w:proofErr w:type="gramStart"/>
            <w:r w:rsidRPr="009E69C2">
              <w:rPr>
                <w:color w:val="000000"/>
              </w:rPr>
              <w:t>ОК</w:t>
            </w:r>
            <w:proofErr w:type="gramEnd"/>
            <w:r w:rsidRPr="009E69C2">
              <w:rPr>
                <w:color w:val="000000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ЛР 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толерантное сознание и поведение в поликультурном мире, готовность и</w:t>
            </w:r>
          </w:p>
          <w:p w:rsidR="009E69C2" w:rsidRPr="009E69C2" w:rsidRDefault="009E69C2" w:rsidP="009E6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вести диалог с другими людьми, достигать в   нем  взаимопонимания, находить общие цели и сотрудничать для их достижения, способность противостоять идеологии экстремизма, национализма, 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ксенофобии, дискриминации  по социальным, религиозным, расовым, национальным признакам и другим негативным социальным явлениям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7" w:type="dxa"/>
          </w:tcPr>
          <w:p w:rsidR="009E69C2" w:rsidRPr="009E69C2" w:rsidRDefault="009E69C2" w:rsidP="009E69C2">
            <w:pPr>
              <w:pStyle w:val="a3"/>
              <w:spacing w:line="212" w:lineRule="atLeast"/>
            </w:pPr>
            <w:r w:rsidRPr="009E69C2">
              <w:rPr>
                <w:b/>
              </w:rPr>
              <w:lastRenderedPageBreak/>
              <w:t>МР</w:t>
            </w:r>
            <w:r>
              <w:rPr>
                <w:b/>
              </w:rPr>
              <w:t>03.</w:t>
            </w:r>
            <w:r w:rsidRPr="009E69C2">
              <w:rPr>
                <w:color w:val="000000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pStyle w:val="ac"/>
              <w:spacing w:after="57" w:line="100" w:lineRule="atLeast"/>
            </w:pPr>
            <w:proofErr w:type="gramStart"/>
            <w:r w:rsidRPr="009E69C2">
              <w:rPr>
                <w:color w:val="000000"/>
              </w:rPr>
              <w:lastRenderedPageBreak/>
              <w:t>ОК</w:t>
            </w:r>
            <w:proofErr w:type="gramEnd"/>
            <w:r w:rsidRPr="009E69C2">
              <w:rPr>
                <w:color w:val="000000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ЛР 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сотрудничества со сверстниками, детьми младшего возраста,</w:t>
            </w:r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взрослыми в </w:t>
            </w: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общественно полезной, учебно-</w:t>
            </w:r>
          </w:p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исследовательской, проектной и других видах деятельности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7" w:type="dxa"/>
            <w:vAlign w:val="center"/>
          </w:tcPr>
          <w:p w:rsidR="009E69C2" w:rsidRPr="009E69C2" w:rsidRDefault="009E69C2" w:rsidP="009E69C2">
            <w:pPr>
              <w:pStyle w:val="a3"/>
              <w:spacing w:line="212" w:lineRule="atLeast"/>
              <w:jc w:val="both"/>
            </w:pPr>
            <w:r w:rsidRPr="009E69C2">
              <w:rPr>
                <w:b/>
              </w:rPr>
              <w:t>МР</w:t>
            </w:r>
            <w:r>
              <w:rPr>
                <w:b/>
              </w:rPr>
              <w:t>04.</w:t>
            </w:r>
            <w:r w:rsidRPr="009E69C2">
              <w:rPr>
                <w:color w:val="000000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ЛР 05.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образованию, в том числе   самообразованию, на протяжении   всей жизни</w:t>
            </w: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сознательное  отношение  к непрерывному  образованию как условию успешной профессиональной и  общественной   деятельности</w:t>
            </w: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7" w:type="dxa"/>
          </w:tcPr>
          <w:p w:rsidR="009E69C2" w:rsidRPr="009E69C2" w:rsidRDefault="009E69C2" w:rsidP="009E69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C2" w:rsidRPr="009E69C2" w:rsidTr="009E69C2">
        <w:tc>
          <w:tcPr>
            <w:tcW w:w="2915" w:type="dxa"/>
          </w:tcPr>
          <w:p w:rsidR="009E69C2" w:rsidRPr="009E69C2" w:rsidRDefault="009E69C2" w:rsidP="009E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239" w:type="dxa"/>
          </w:tcPr>
          <w:p w:rsidR="009E69C2" w:rsidRPr="009E69C2" w:rsidRDefault="009E69C2" w:rsidP="009E6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ЛР 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осознанный выбор будущей профессии и возможностей  реализации  собственных  жизненных  планов;   отношение к профессиональной деятельности как возможности участия в решении личных, общественных,</w:t>
            </w:r>
          </w:p>
          <w:p w:rsidR="009E69C2" w:rsidRPr="009E69C2" w:rsidRDefault="009E69C2" w:rsidP="009E6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государственных,  общенациональных  проблем</w:t>
            </w:r>
          </w:p>
          <w:p w:rsidR="009E69C2" w:rsidRPr="009E69C2" w:rsidRDefault="009E69C2" w:rsidP="009E6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9C2" w:rsidRPr="009E69C2" w:rsidRDefault="009E69C2" w:rsidP="009E69C2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7" w:type="dxa"/>
          </w:tcPr>
          <w:p w:rsidR="009E69C2" w:rsidRPr="009E69C2" w:rsidRDefault="009E69C2" w:rsidP="009E69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A48" w:rsidRDefault="00677A48" w:rsidP="00677A48">
      <w:pPr>
        <w:spacing w:line="273" w:lineRule="auto"/>
        <w:rPr>
          <w:b/>
          <w:sz w:val="28"/>
        </w:rPr>
      </w:pPr>
    </w:p>
    <w:p w:rsidR="00677A48" w:rsidRDefault="00677A48" w:rsidP="00677A48">
      <w:pPr>
        <w:spacing w:line="273" w:lineRule="auto"/>
        <w:rPr>
          <w:b/>
          <w:sz w:val="28"/>
        </w:rPr>
      </w:pPr>
    </w:p>
    <w:p w:rsidR="009E69C2" w:rsidRDefault="009E69C2" w:rsidP="00677A48">
      <w:pPr>
        <w:spacing w:line="273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69C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 3</w:t>
      </w:r>
      <w:r w:rsidR="00C60B47" w:rsidRPr="009E69C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47578" w:rsidRPr="009E69C2" w:rsidRDefault="00C47578" w:rsidP="009E69C2">
      <w:pPr>
        <w:spacing w:line="273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0B4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C47578" w:rsidRPr="00C60B47" w:rsidRDefault="00C47578" w:rsidP="00C47578">
      <w:pPr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C60B47">
        <w:rPr>
          <w:rFonts w:ascii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C47578" w:rsidRPr="00C47578" w:rsidRDefault="00C47578" w:rsidP="00C47578">
      <w:pPr>
        <w:pStyle w:val="21"/>
        <w:ind w:firstLine="0"/>
        <w:jc w:val="left"/>
        <w:rPr>
          <w:b/>
        </w:rPr>
      </w:pPr>
    </w:p>
    <w:tbl>
      <w:tblPr>
        <w:tblStyle w:val="af1"/>
        <w:tblpPr w:leftFromText="180" w:rightFromText="180" w:vertAnchor="text" w:horzAnchor="margin" w:tblpY="70"/>
        <w:tblW w:w="9747" w:type="dxa"/>
        <w:tblLayout w:type="fixed"/>
        <w:tblLook w:val="04A0" w:firstRow="1" w:lastRow="0" w:firstColumn="1" w:lastColumn="0" w:noHBand="0" w:noVBand="1"/>
      </w:tblPr>
      <w:tblGrid>
        <w:gridCol w:w="2913"/>
        <w:gridCol w:w="2318"/>
        <w:gridCol w:w="1965"/>
        <w:gridCol w:w="2551"/>
      </w:tblGrid>
      <w:tr w:rsidR="00C47578" w:rsidRPr="00C47578" w:rsidTr="004204C7">
        <w:tc>
          <w:tcPr>
            <w:tcW w:w="2913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18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1965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предметных результатов ФГОС СОО, имеющих взаимосвязь с ОР ФГОС СПО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разделов/тем и рабочей программе по предмету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78" w:rsidRPr="00C47578" w:rsidTr="004204C7">
        <w:tc>
          <w:tcPr>
            <w:tcW w:w="2913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ОП 08. Рынок труда и профессиональная карьера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4757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составления плана реализации карьеры;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78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C4757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личности: способы и приёмы подачи себя «в выгодном свете»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47578">
              <w:rPr>
                <w:rFonts w:ascii="Times New Roman" w:hAnsi="Times New Roman" w:cs="Times New Roman"/>
                <w:sz w:val="24"/>
                <w:szCs w:val="24"/>
              </w:rPr>
              <w:t xml:space="preserve">   работать с источниками информации о трудоустройстве при поиске работы; формировать профессиональное резюме.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C47578" w:rsidRPr="00C47578" w:rsidRDefault="00C47578" w:rsidP="00C47578">
            <w:pPr>
              <w:pStyle w:val="a3"/>
              <w:spacing w:line="212" w:lineRule="atLeast"/>
              <w:rPr>
                <w:color w:val="000000"/>
              </w:rPr>
            </w:pPr>
            <w:proofErr w:type="spellStart"/>
            <w:r w:rsidRPr="00C47578">
              <w:rPr>
                <w:color w:val="000000"/>
              </w:rPr>
              <w:t>ПРб</w:t>
            </w:r>
            <w:proofErr w:type="spellEnd"/>
            <w:r w:rsidRPr="00C47578">
              <w:rPr>
                <w:color w:val="000000"/>
              </w:rPr>
              <w:t xml:space="preserve"> 02. Владение навыками самоанализа и самооценки на основе наблюдений за собственной речью</w:t>
            </w:r>
          </w:p>
          <w:p w:rsidR="00C47578" w:rsidRPr="00C47578" w:rsidRDefault="00C47578" w:rsidP="00C47578">
            <w:pPr>
              <w:pStyle w:val="docdata"/>
              <w:spacing w:before="0" w:beforeAutospacing="0" w:after="0" w:afterAutospacing="0"/>
            </w:pPr>
            <w:proofErr w:type="spellStart"/>
            <w:r w:rsidRPr="00C47578">
              <w:rPr>
                <w:color w:val="000000"/>
              </w:rPr>
              <w:t>ПРб</w:t>
            </w:r>
            <w:proofErr w:type="spellEnd"/>
            <w:r w:rsidRPr="00C47578">
              <w:rPr>
                <w:color w:val="000000"/>
              </w:rPr>
              <w:t xml:space="preserve"> 03.Владение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C47578" w:rsidRPr="00C47578" w:rsidRDefault="00C47578" w:rsidP="00C47578">
            <w:pPr>
              <w:pStyle w:val="a3"/>
              <w:spacing w:line="212" w:lineRule="atLeast"/>
            </w:pPr>
          </w:p>
        </w:tc>
        <w:tc>
          <w:tcPr>
            <w:tcW w:w="2551" w:type="dxa"/>
          </w:tcPr>
          <w:p w:rsidR="008764A9" w:rsidRPr="00B07B89" w:rsidRDefault="00B83A8C" w:rsidP="008764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8764A9"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Личность писателя, жизненный и творческий путь </w:t>
            </w:r>
          </w:p>
          <w:p w:rsidR="00B07B89" w:rsidRDefault="00B07B89" w:rsidP="00C47578">
            <w:pPr>
              <w:pStyle w:val="docdat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47578" w:rsidRPr="00B07B89" w:rsidRDefault="008764A9" w:rsidP="00C47578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07B89">
              <w:rPr>
                <w:b/>
                <w:bCs/>
                <w:color w:val="000000"/>
              </w:rPr>
              <w:t>2.4.</w:t>
            </w:r>
            <w:r w:rsidR="00B07B89" w:rsidRPr="00B07B89">
              <w:rPr>
                <w:b/>
                <w:bCs/>
                <w:color w:val="000000"/>
              </w:rPr>
              <w:t>И.С. Тургенев. Жизнь и творчество.</w:t>
            </w:r>
            <w:proofErr w:type="gramStart"/>
            <w:r w:rsidRPr="00B07B89">
              <w:rPr>
                <w:b/>
                <w:bCs/>
                <w:color w:val="000000"/>
              </w:rPr>
              <w:t xml:space="preserve">  </w:t>
            </w:r>
            <w:r w:rsidRPr="00B07B89">
              <w:rPr>
                <w:color w:val="000000"/>
              </w:rPr>
              <w:t>,</w:t>
            </w:r>
            <w:proofErr w:type="gramEnd"/>
            <w:r w:rsidRPr="00B07B89">
              <w:rPr>
                <w:b/>
                <w:color w:val="000000"/>
              </w:rPr>
              <w:t xml:space="preserve"> </w:t>
            </w:r>
          </w:p>
          <w:p w:rsidR="00B07B89" w:rsidRPr="00B07B89" w:rsidRDefault="00B07B89" w:rsidP="00B07B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07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2.10 Л.Н. Толстой</w:t>
            </w:r>
            <w:r w:rsidRPr="00B07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7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Жизненный путь и творческая биография.  </w:t>
            </w:r>
          </w:p>
          <w:p w:rsidR="00B07B89" w:rsidRDefault="00B07B89" w:rsidP="00C47578">
            <w:pPr>
              <w:pStyle w:val="docdata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C47578" w:rsidRPr="00B07B89" w:rsidRDefault="00B07B89" w:rsidP="00C47578">
            <w:pPr>
              <w:pStyle w:val="docdata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07B89">
              <w:rPr>
                <w:b/>
                <w:color w:val="000000"/>
                <w:shd w:val="clear" w:color="auto" w:fill="FFFFFF"/>
              </w:rPr>
              <w:t>2.11.А.П. Чехов. Сведения из биографии.</w:t>
            </w:r>
          </w:p>
          <w:p w:rsidR="004204C7" w:rsidRPr="00B07B89" w:rsidRDefault="004204C7" w:rsidP="00420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7578" w:rsidRDefault="00677A48" w:rsidP="004D34DD">
            <w:pPr>
              <w:pStyle w:val="docdata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</w:t>
            </w:r>
            <w:r w:rsidR="00B07B89" w:rsidRPr="00B07B89">
              <w:rPr>
                <w:b/>
              </w:rPr>
              <w:t>.5. Очерк жизни и творчества Н.А. Некрасов</w:t>
            </w:r>
          </w:p>
          <w:p w:rsidR="0061551F" w:rsidRDefault="00677A48" w:rsidP="00677A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</w:t>
            </w:r>
            <w:r w:rsidR="0061551F" w:rsidRPr="0061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.И.А. Бунин. Сведения из биографии.</w:t>
            </w:r>
            <w:r w:rsidR="0061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51F" w:rsidRPr="00B07B89" w:rsidRDefault="0061551F" w:rsidP="00C546D6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27F" w:rsidRPr="00C47578" w:rsidTr="00E75B9F">
        <w:tc>
          <w:tcPr>
            <w:tcW w:w="9747" w:type="dxa"/>
            <w:gridSpan w:val="4"/>
          </w:tcPr>
          <w:p w:rsidR="001E427F" w:rsidRPr="00D667B9" w:rsidRDefault="001E427F" w:rsidP="001E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7B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профессионально-ориентированных заданий</w:t>
            </w:r>
            <w:r w:rsidRPr="00D66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E427F" w:rsidRPr="00D667B9" w:rsidRDefault="001E427F" w:rsidP="001E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А.С. Пушкин. Жизненный  и творческий путь</w:t>
            </w:r>
          </w:p>
          <w:p w:rsidR="0024003C" w:rsidRDefault="001E427F" w:rsidP="001E427F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66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Задание:</w:t>
            </w:r>
            <w:r w:rsidRPr="00D66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2227" w:rsidRPr="00D667B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</w:p>
          <w:p w:rsidR="001E427F" w:rsidRPr="00D667B9" w:rsidRDefault="005E2227" w:rsidP="001E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1.</w:t>
            </w:r>
            <w:r w:rsidR="001E427F" w:rsidRPr="00D667B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Подготовьте   доклад на тему: «Михайловское: история и современное состояние».</w:t>
            </w:r>
          </w:p>
          <w:p w:rsidR="001E427F" w:rsidRPr="00D667B9" w:rsidRDefault="005E2227" w:rsidP="00420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6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1E427F" w:rsidRPr="00D6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Подготовьте реферат на тему: «Роль пейзажа в романе «Евгений Онегин» А.С. Пушкина».</w:t>
            </w:r>
          </w:p>
          <w:p w:rsidR="004D60A7" w:rsidRPr="00D667B9" w:rsidRDefault="005E2227" w:rsidP="005E2227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 w:rsidRPr="0024003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3.</w:t>
            </w:r>
            <w:r w:rsidRPr="00D667B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D667B9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Тема  </w:t>
            </w:r>
            <w:r w:rsidR="00630BD0" w:rsidRPr="00D667B9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2.4. И.С. Тургенев Жизненный и творческий путь</w:t>
            </w:r>
            <w:r w:rsidRPr="00D667B9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  </w:t>
            </w:r>
          </w:p>
          <w:p w:rsidR="005E2227" w:rsidRPr="00D667B9" w:rsidRDefault="005E2227" w:rsidP="005E2227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</w:pPr>
            <w:r w:rsidRPr="0024003C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667B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Подготовьте исследовательскую работу «Мемориальные</w:t>
            </w:r>
            <w:r w:rsidRPr="00D667B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 деревья Тургеневского парка».</w:t>
            </w:r>
          </w:p>
          <w:p w:rsidR="00C60B47" w:rsidRPr="00D667B9" w:rsidRDefault="005E2227" w:rsidP="005E2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="00630BD0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2.11. А.</w:t>
            </w:r>
            <w:r w:rsidR="0067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30BD0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30BD0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Чехов. Жизнь и творчество.</w:t>
            </w: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427F" w:rsidRPr="00D667B9" w:rsidRDefault="005E2227" w:rsidP="005E2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исследовательский проект: «Чехов. Розы. Мелихово».</w:t>
            </w:r>
          </w:p>
          <w:p w:rsidR="005B71DE" w:rsidRPr="00D667B9" w:rsidRDefault="00630BD0" w:rsidP="005E22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E2227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E2227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5E2227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2.10.</w:t>
            </w:r>
            <w:r w:rsidR="0067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B9D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Л.Н. Толстой. Жизненный  путь и творческая </w:t>
            </w:r>
            <w:r w:rsidR="005E2227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B9D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биография. </w:t>
            </w:r>
          </w:p>
          <w:p w:rsidR="005E2227" w:rsidRPr="00D667B9" w:rsidRDefault="009F1B9D" w:rsidP="005E2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7A48">
              <w:rPr>
                <w:rFonts w:ascii="Times New Roman" w:eastAsia="Times New Roman" w:hAnsi="Times New Roman" w:cs="Times New Roman"/>
                <w:sz w:val="24"/>
                <w:szCs w:val="24"/>
              </w:rPr>
              <w:t>А).</w:t>
            </w:r>
            <w:r w:rsidR="00240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227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Подготовьте  доклад: «Травы и цветы Ясной поляны»</w:t>
            </w:r>
            <w:r w:rsidR="004D34DD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2227" w:rsidRPr="00D667B9" w:rsidRDefault="00677A48" w:rsidP="005B7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Б).</w:t>
            </w:r>
            <w:r w:rsidR="00240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34DD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 кроссворд, из  терминов  профессиональной направленности, используемые </w:t>
            </w:r>
            <w:r w:rsidR="005B71DE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доклад</w:t>
            </w:r>
            <w:r w:rsidR="003E5693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B71DE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B71DE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«Травы и цветы Ясной П</w:t>
            </w:r>
            <w:r w:rsidR="004D34DD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оляны».</w:t>
            </w:r>
          </w:p>
          <w:p w:rsidR="0061551F" w:rsidRPr="00677A48" w:rsidRDefault="00677A48" w:rsidP="002400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61551F" w:rsidRPr="0067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3.5</w:t>
            </w:r>
            <w:r w:rsidR="0024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1551F" w:rsidRPr="0067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Очерк жизни и творчества Н.А. Некрасова </w:t>
            </w:r>
          </w:p>
          <w:p w:rsidR="00B07B89" w:rsidRPr="00D667B9" w:rsidRDefault="0061551F" w:rsidP="0061551F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67B9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Выявите </w:t>
            </w: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 – выразительные средств языка в поэме Н.А. Некрасова «Кому на Руси жит</w:t>
            </w:r>
            <w:r w:rsidR="00677A48">
              <w:rPr>
                <w:rFonts w:ascii="Times New Roman" w:eastAsia="Times New Roman" w:hAnsi="Times New Roman" w:cs="Times New Roman"/>
                <w:sz w:val="24"/>
                <w:szCs w:val="24"/>
              </w:rPr>
              <w:t>ь хорошо» и примените понимание</w:t>
            </w: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образной системы для решения профессиональных задач.</w:t>
            </w:r>
          </w:p>
          <w:p w:rsidR="0061551F" w:rsidRPr="00D667B9" w:rsidRDefault="0024003C" w:rsidP="00677A48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61551F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Тема 4.1.И.А. Бунин. Сведения из биографии. </w:t>
            </w:r>
          </w:p>
          <w:p w:rsidR="0061551F" w:rsidRPr="00D667B9" w:rsidRDefault="00D667B9" w:rsidP="0061551F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 произведения</w:t>
            </w:r>
            <w:r w:rsidR="0061551F" w:rsidRPr="00D6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Бунина с точки зрения ландшафта.</w:t>
            </w:r>
          </w:p>
          <w:p w:rsidR="00D667B9" w:rsidRPr="00D667B9" w:rsidRDefault="0024003C" w:rsidP="00C546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667B9" w:rsidRPr="00C54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.Тема</w:t>
            </w:r>
            <w:r w:rsidR="00D667B9"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6.4. А.П. Платонов. Сведения из биографии</w:t>
            </w:r>
          </w:p>
          <w:p w:rsidR="008052AA" w:rsidRPr="008052AA" w:rsidRDefault="00D667B9" w:rsidP="008052A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D667B9">
              <w:rPr>
                <w:b/>
                <w:color w:val="000000"/>
              </w:rPr>
              <w:t xml:space="preserve"> </w:t>
            </w:r>
            <w:r w:rsidRPr="00D667B9">
              <w:rPr>
                <w:color w:val="000000"/>
              </w:rPr>
              <w:t xml:space="preserve">Интерпретируйте  художественные произведения, осмыслите  поднятые в нем нравственные проблемы и  примените  в профессии на примере рассказа </w:t>
            </w:r>
            <w:proofErr w:type="spellStart"/>
            <w:r w:rsidRPr="00D667B9">
              <w:rPr>
                <w:color w:val="000000"/>
              </w:rPr>
              <w:t>А.П.Плат</w:t>
            </w:r>
            <w:r w:rsidR="008052AA">
              <w:rPr>
                <w:color w:val="000000"/>
              </w:rPr>
              <w:t>онова</w:t>
            </w:r>
            <w:proofErr w:type="spellEnd"/>
            <w:r w:rsidR="008052AA">
              <w:rPr>
                <w:color w:val="000000"/>
              </w:rPr>
              <w:t xml:space="preserve">    «Песчаная учительница»</w:t>
            </w:r>
            <w:r w:rsidR="008052AA">
              <w:rPr>
                <w:b/>
                <w:color w:val="000000"/>
              </w:rPr>
              <w:t xml:space="preserve">, </w:t>
            </w:r>
            <w:r w:rsidR="008052AA" w:rsidRPr="004204C7">
              <w:rPr>
                <w:b/>
                <w:color w:val="000000"/>
              </w:rPr>
              <w:t xml:space="preserve"> </w:t>
            </w:r>
            <w:r w:rsidR="008052AA" w:rsidRPr="008052AA">
              <w:rPr>
                <w:color w:val="000000"/>
              </w:rPr>
              <w:t>напишите сочинение</w:t>
            </w:r>
            <w:r w:rsidR="008052AA">
              <w:rPr>
                <w:b/>
                <w:color w:val="000000"/>
              </w:rPr>
              <w:t xml:space="preserve"> </w:t>
            </w:r>
            <w:r w:rsidR="008052AA" w:rsidRPr="004204C7">
              <w:rPr>
                <w:b/>
                <w:color w:val="000000"/>
              </w:rPr>
              <w:t xml:space="preserve"> «</w:t>
            </w:r>
            <w:r w:rsidR="008052AA" w:rsidRPr="008052AA">
              <w:rPr>
                <w:color w:val="000000"/>
              </w:rPr>
              <w:t xml:space="preserve">Самореализация человека – жизнь как борьба» на примере  рассказов </w:t>
            </w:r>
            <w:proofErr w:type="spellStart"/>
            <w:r w:rsidR="008052AA" w:rsidRPr="008052AA">
              <w:rPr>
                <w:color w:val="000000"/>
              </w:rPr>
              <w:t>А.П.Платонова</w:t>
            </w:r>
            <w:proofErr w:type="spellEnd"/>
            <w:r w:rsidR="008052AA" w:rsidRPr="008052AA">
              <w:rPr>
                <w:color w:val="000000"/>
              </w:rPr>
              <w:t xml:space="preserve">   «В прекрасном яростном мире» или «Песчаная учительница»,</w:t>
            </w:r>
          </w:p>
          <w:p w:rsidR="0061551F" w:rsidRPr="00D667B9" w:rsidRDefault="0061551F" w:rsidP="00D66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1DE" w:rsidRPr="00D667B9" w:rsidRDefault="005B71DE" w:rsidP="005B71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7578" w:rsidRPr="00C47578" w:rsidTr="004204C7">
        <w:tc>
          <w:tcPr>
            <w:tcW w:w="2913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ОП.02</w:t>
            </w: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и психология профессионального общения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4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профессиональное общение с соблюдением норм и правил делового этикета;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передавать информацию устно и письменно с соблюдением требований культуры речи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C4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делового общения;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техники и приемы общения: правила слушания, ведения беседы, убеждения, консультирования</w:t>
            </w:r>
          </w:p>
        </w:tc>
        <w:tc>
          <w:tcPr>
            <w:tcW w:w="2318" w:type="dxa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C47578" w:rsidRPr="00C47578" w:rsidRDefault="00C47578" w:rsidP="00C47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78" w:rsidRPr="00C47578" w:rsidRDefault="00C47578" w:rsidP="00C47578">
            <w:pPr>
              <w:pStyle w:val="a3"/>
              <w:spacing w:line="212" w:lineRule="atLeast"/>
              <w:rPr>
                <w:color w:val="000000"/>
              </w:rPr>
            </w:pPr>
            <w:proofErr w:type="spellStart"/>
            <w:r w:rsidRPr="00C47578">
              <w:rPr>
                <w:color w:val="000000"/>
              </w:rPr>
              <w:t>ПРб</w:t>
            </w:r>
            <w:proofErr w:type="spellEnd"/>
            <w:r w:rsidRPr="00C47578">
              <w:rPr>
                <w:color w:val="000000"/>
              </w:rPr>
              <w:t xml:space="preserve"> 02. Владение навыками самоанализа и самооценки на основе наблюдений за собственной речью</w:t>
            </w:r>
          </w:p>
          <w:p w:rsidR="00C47578" w:rsidRPr="00C47578" w:rsidRDefault="00C47578" w:rsidP="00C47578">
            <w:pPr>
              <w:pStyle w:val="docdata"/>
              <w:spacing w:before="0" w:beforeAutospacing="0" w:after="0" w:afterAutospacing="0"/>
            </w:pPr>
            <w:proofErr w:type="spellStart"/>
            <w:r w:rsidRPr="00C47578">
              <w:rPr>
                <w:color w:val="000000"/>
              </w:rPr>
              <w:t>ПРб</w:t>
            </w:r>
            <w:proofErr w:type="spellEnd"/>
            <w:r w:rsidRPr="00C47578">
              <w:rPr>
                <w:color w:val="000000"/>
              </w:rPr>
              <w:t xml:space="preserve"> 03.Владение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27F" w:rsidRDefault="001E427F" w:rsidP="00420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314B5B" w:rsidRDefault="00314B5B" w:rsidP="00314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 А.И. Куприн. Сведения из биографии.</w:t>
            </w:r>
          </w:p>
          <w:p w:rsidR="00C546D6" w:rsidRDefault="00C546D6" w:rsidP="00314B5B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4B5B" w:rsidRDefault="00314B5B" w:rsidP="00314B5B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 А.П. Платонов. Сведения из биографии</w:t>
            </w:r>
          </w:p>
          <w:p w:rsidR="00C546D6" w:rsidRDefault="00C546D6" w:rsidP="00314B5B">
            <w:pPr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4B5B" w:rsidRDefault="00C546D6" w:rsidP="00314B5B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6.9. </w:t>
            </w:r>
            <w:r w:rsidRPr="00322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Шолохов. Жизнь и творчество</w:t>
            </w:r>
          </w:p>
          <w:p w:rsidR="00314B5B" w:rsidRPr="004204C7" w:rsidRDefault="00314B5B" w:rsidP="004D34DD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47578" w:rsidRDefault="00C546D6" w:rsidP="004204C7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3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8.12. Драматургия 1950-1980 годов</w:t>
            </w:r>
          </w:p>
          <w:p w:rsidR="00546619" w:rsidRDefault="00C546D6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546619" w:rsidRDefault="00546619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6D6" w:rsidRDefault="00C546D6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9.3.Нравственная проблематика в творчестве </w:t>
            </w:r>
            <w:proofErr w:type="spellStart"/>
            <w:r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Ч.Айтматова</w:t>
            </w:r>
            <w:proofErr w:type="spellEnd"/>
            <w:r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В. Распутина, </w:t>
            </w:r>
            <w:proofErr w:type="spellStart"/>
            <w:r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В.Астафьева</w:t>
            </w:r>
            <w:proofErr w:type="spellEnd"/>
          </w:p>
          <w:p w:rsidR="00546619" w:rsidRDefault="00546619" w:rsidP="00C5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</w:p>
          <w:p w:rsidR="00C546D6" w:rsidRDefault="00C546D6" w:rsidP="00C5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Тема 10.1. Основные направления и имена писателей и поэтов художественной литературы 19 века.</w:t>
            </w:r>
          </w:p>
          <w:p w:rsidR="00C546D6" w:rsidRDefault="00C546D6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6D6" w:rsidRDefault="00C546D6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6D6" w:rsidRPr="00314B5B" w:rsidRDefault="00C546D6" w:rsidP="00C546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6D6" w:rsidRPr="00C47578" w:rsidRDefault="00C546D6" w:rsidP="004204C7">
            <w:pPr>
              <w:ind w:right="3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7578" w:rsidRPr="00C47578" w:rsidTr="004204C7">
        <w:tc>
          <w:tcPr>
            <w:tcW w:w="9747" w:type="dxa"/>
            <w:gridSpan w:val="4"/>
          </w:tcPr>
          <w:p w:rsidR="00C47578" w:rsidRPr="00C47578" w:rsidRDefault="00C47578" w:rsidP="00C47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 профессионально-ориентированных заданий</w:t>
            </w:r>
            <w:r w:rsidRPr="00C4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F1B9D" w:rsidRPr="00322028" w:rsidRDefault="009F1B9D" w:rsidP="005E22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</w:p>
          <w:p w:rsidR="00322028" w:rsidRDefault="00322028" w:rsidP="005E22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9F1B9D" w:rsidRPr="00322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Pr="00322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</w:t>
            </w:r>
            <w:r w:rsidR="009F1B9D" w:rsidRPr="00322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А.И. Куприн. Сведения из биографии.</w:t>
            </w:r>
          </w:p>
          <w:p w:rsidR="005E2227" w:rsidRPr="00D10A2C" w:rsidRDefault="009F1B9D" w:rsidP="005E2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2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E2227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 с</w:t>
            </w:r>
            <w:r w:rsidR="005E2227"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по тексту А. Куприна о даче А.П. Чехова</w:t>
            </w:r>
          </w:p>
          <w:p w:rsidR="00C546D6" w:rsidRPr="00D667B9" w:rsidRDefault="00C546D6" w:rsidP="00C546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C54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Pr="00D6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6.4. А.П. Платонов. Сведения из биографии</w:t>
            </w:r>
          </w:p>
          <w:p w:rsidR="00C546D6" w:rsidRPr="008052AA" w:rsidRDefault="00C546D6" w:rsidP="00C546D6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D667B9">
              <w:rPr>
                <w:b/>
                <w:color w:val="000000"/>
              </w:rPr>
              <w:t xml:space="preserve"> </w:t>
            </w:r>
            <w:r w:rsidRPr="00D667B9">
              <w:rPr>
                <w:color w:val="000000"/>
              </w:rPr>
              <w:t xml:space="preserve">Интерпретируйте  художественные произведения, осмыслите  поднятые в нем нравственные проблемы и  примените  в профессии на примере рассказа </w:t>
            </w:r>
            <w:proofErr w:type="spellStart"/>
            <w:r w:rsidRPr="00D667B9">
              <w:rPr>
                <w:color w:val="000000"/>
              </w:rPr>
              <w:t>А.П.Плат</w:t>
            </w:r>
            <w:r>
              <w:rPr>
                <w:color w:val="000000"/>
              </w:rPr>
              <w:t>онова</w:t>
            </w:r>
            <w:proofErr w:type="spellEnd"/>
            <w:r>
              <w:rPr>
                <w:color w:val="000000"/>
              </w:rPr>
              <w:t xml:space="preserve">    «Песчаная учительница»</w:t>
            </w:r>
            <w:proofErr w:type="gramStart"/>
            <w:r w:rsidRPr="00D667B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,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4204C7">
              <w:rPr>
                <w:b/>
                <w:color w:val="000000"/>
              </w:rPr>
              <w:t xml:space="preserve"> </w:t>
            </w:r>
            <w:r w:rsidRPr="008052AA">
              <w:rPr>
                <w:color w:val="000000"/>
              </w:rPr>
              <w:t>напишите сочинение</w:t>
            </w:r>
            <w:r>
              <w:rPr>
                <w:b/>
                <w:color w:val="000000"/>
              </w:rPr>
              <w:t xml:space="preserve"> </w:t>
            </w:r>
            <w:r w:rsidRPr="004204C7">
              <w:rPr>
                <w:b/>
                <w:color w:val="000000"/>
              </w:rPr>
              <w:t xml:space="preserve"> «</w:t>
            </w:r>
            <w:r w:rsidRPr="008052AA">
              <w:rPr>
                <w:color w:val="000000"/>
              </w:rPr>
              <w:t xml:space="preserve">Самореализация человека – жизнь как борьба» на примере  рассказов </w:t>
            </w:r>
            <w:proofErr w:type="spellStart"/>
            <w:r w:rsidRPr="008052AA">
              <w:rPr>
                <w:color w:val="000000"/>
              </w:rPr>
              <w:t>А.П.Платонова</w:t>
            </w:r>
            <w:proofErr w:type="spellEnd"/>
            <w:r w:rsidRPr="008052AA">
              <w:rPr>
                <w:color w:val="000000"/>
              </w:rPr>
              <w:t xml:space="preserve">   «В прекрасном яростном мире» или «Песчаная учительница»,</w:t>
            </w:r>
          </w:p>
          <w:p w:rsidR="00322028" w:rsidRPr="00322028" w:rsidRDefault="00C546D6" w:rsidP="003220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22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66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6.9. </w:t>
            </w:r>
            <w:r w:rsidR="00322028" w:rsidRPr="00322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 </w:t>
            </w:r>
            <w:r w:rsidR="00D66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Шолохов. </w:t>
            </w:r>
            <w:r w:rsidR="00533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Жизнь и творчество</w:t>
            </w:r>
            <w:r w:rsidR="00322028" w:rsidRPr="00322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2028" w:rsidRPr="00322028" w:rsidRDefault="005330D9" w:rsidP="00322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Выявите</w:t>
            </w:r>
            <w:r w:rsidR="00322028" w:rsidRPr="0032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22028" w:rsidRPr="0032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22028" w:rsidRPr="0032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произведения и составьте аргументированные развернутые устные и письменные высказывания</w:t>
            </w:r>
            <w:r w:rsidR="00322028" w:rsidRPr="0032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 В чем смысл жизни?»  по роману  А.М Шолохова «Тихий Дон»,  </w:t>
            </w:r>
          </w:p>
          <w:p w:rsidR="004D34DD" w:rsidRDefault="00C546D6" w:rsidP="004D34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D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D34DD" w:rsidRPr="004D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2.10.Л.Н. Толстой. Жизненный  путь и творческая   биография.</w:t>
            </w:r>
            <w:r w:rsidR="00533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4DD" w:rsidRPr="004D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7578" w:rsidRPr="004D34DD" w:rsidRDefault="004D34DD" w:rsidP="004D3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4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Подготовьте сообщение «Роль картин природы в творчестве Л.Н. Толстого».</w:t>
            </w:r>
          </w:p>
          <w:p w:rsidR="00C47578" w:rsidRDefault="00C546D6" w:rsidP="00C47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330D9" w:rsidRPr="0031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Тема</w:t>
            </w:r>
            <w:r w:rsidR="005330D9" w:rsidRPr="0053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8.12. Драматургия 1950-1980 годов</w:t>
            </w:r>
            <w:r w:rsidR="00125C2C" w:rsidRPr="0053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330D9" w:rsidRDefault="005330D9" w:rsidP="00C47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Проведите сравнительный анализ тематики и проблематики произведений как элемент аналитической деятельности в профессии на примере пьес Розова и В.М. Шукшина (на выбор)</w:t>
            </w:r>
            <w:r w:rsidR="00314B5B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запишите в тетрадь.</w:t>
            </w:r>
          </w:p>
          <w:p w:rsidR="003E5693" w:rsidRDefault="00C546D6" w:rsidP="00C47578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E5693" w:rsidRPr="003E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E5693" w:rsidRPr="00630BD0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Тема  2.4. И.С. Тургенев Жизненный и творческий путь    </w:t>
            </w:r>
          </w:p>
          <w:p w:rsidR="00125C2C" w:rsidRDefault="003E5693" w:rsidP="00C47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Подготовьте наизусть отрывок описания природы    из  произведений Тургенева.</w:t>
            </w:r>
          </w:p>
          <w:p w:rsidR="00314B5B" w:rsidRPr="00314B5B" w:rsidRDefault="00C546D6" w:rsidP="00314B5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14B5B"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9.3.Нравственная проблематика в творчестве </w:t>
            </w:r>
            <w:proofErr w:type="spellStart"/>
            <w:r w:rsidR="00314B5B"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Ч.Айтматова</w:t>
            </w:r>
            <w:proofErr w:type="spellEnd"/>
            <w:r w:rsidR="00314B5B"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В. Распутина, </w:t>
            </w:r>
            <w:proofErr w:type="spellStart"/>
            <w:r w:rsidR="00314B5B" w:rsidRPr="00314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В.Астафьева</w:t>
            </w:r>
            <w:proofErr w:type="spellEnd"/>
          </w:p>
          <w:p w:rsidR="00314B5B" w:rsidRPr="00314B5B" w:rsidRDefault="00314B5B" w:rsidP="0031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роль художественной литературы  конца 1980—2000-х. для специалиста </w:t>
            </w:r>
            <w:proofErr w:type="gramStart"/>
            <w:r w:rsidRPr="0031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31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 запишите в тетрадь.</w:t>
            </w:r>
          </w:p>
          <w:p w:rsidR="00314B5B" w:rsidRPr="00314B5B" w:rsidRDefault="00314B5B" w:rsidP="00F86919">
            <w:pPr>
              <w:pStyle w:val="a6"/>
              <w:ind w:left="4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6D6" w:rsidRDefault="00C546D6" w:rsidP="00C5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8. Тема 10.1. Основные направления и имена писателей и поэтов художественной литературы 19 века.</w:t>
            </w:r>
          </w:p>
          <w:p w:rsidR="00C546D6" w:rsidRPr="008052AA" w:rsidRDefault="00C546D6" w:rsidP="00C5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 w:rsidRPr="008052AA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Напишите сочинение на тему:</w:t>
            </w:r>
            <w:r w:rsidR="0024003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0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жизненные уроки можно извлечь из произведений современной литературы  вам как специалисту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профиля</w:t>
            </w:r>
            <w:r w:rsidR="0024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46D6" w:rsidRPr="00F86919" w:rsidRDefault="00C546D6" w:rsidP="00C5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Напишите доклад: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 сада в рассказах Т. Толстой («Самая любимая», «На золотом крыльце сидели...», «Свидание с птицей», «Пламень небесный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др.)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4B5B" w:rsidRPr="00314B5B" w:rsidRDefault="00314B5B" w:rsidP="00F86919">
            <w:pPr>
              <w:pStyle w:val="a6"/>
              <w:ind w:left="4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4B5B" w:rsidRPr="00F86919" w:rsidRDefault="00314B5B" w:rsidP="00F86919">
            <w:pPr>
              <w:pStyle w:val="a6"/>
              <w:ind w:left="4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7578" w:rsidRPr="00C47578" w:rsidRDefault="00C47578" w:rsidP="00C47578">
      <w:pPr>
        <w:spacing w:line="273" w:lineRule="auto"/>
        <w:ind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03C" w:rsidRDefault="0024003C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763E" w:rsidRPr="00371316" w:rsidRDefault="00371316" w:rsidP="00382BA6">
      <w:pPr>
        <w:spacing w:line="273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31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  <w:r w:rsidR="00544755" w:rsidRPr="00371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4DA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44755" w:rsidRPr="0037131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5763E" w:rsidRDefault="00D5763E" w:rsidP="007E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63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605"/>
        <w:gridCol w:w="5978"/>
      </w:tblGrid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(ЛР, МР, </w:t>
            </w:r>
            <w:proofErr w:type="gramStart"/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ОК, ПК)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5A7744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№ 1. Русская литература XIX века. Развитие русской литературы  в первой половине XIX века. </w:t>
            </w:r>
          </w:p>
          <w:p w:rsidR="00D5763E" w:rsidRPr="005A7744" w:rsidRDefault="00586235" w:rsidP="0058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1.4  Н.В. Гоголь. Личность писателя, жизненный и творческий путь.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235" w:rsidRPr="00A15B6B" w:rsidRDefault="00586235" w:rsidP="00A1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95813407"/>
            <w:bookmarkStart w:id="7" w:name="_Toc96419637"/>
            <w:bookmarkEnd w:id="6"/>
            <w:r w:rsidRPr="00A15B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Подготовка рефератов с профессиональной направленностью по разделу:</w:t>
            </w:r>
            <w:r w:rsidRPr="00A1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 XIX века. Развитие русской литературы  в первой половине XIX века. </w:t>
            </w:r>
          </w:p>
          <w:p w:rsidR="00D5763E" w:rsidRPr="00A15B6B" w:rsidRDefault="00D5763E" w:rsidP="00A15B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15B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1. Исследование и подготовка доклада на тему: «Михайловское: история и современное состояние».</w:t>
            </w:r>
            <w:bookmarkEnd w:id="7"/>
          </w:p>
          <w:p w:rsidR="00586235" w:rsidRPr="00A15B6B" w:rsidRDefault="00586235" w:rsidP="00A1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одготовьте сообщение на тему: «Выразительно-изобразительные средства в пейзажной лирике А.С. Пушкина (на материале 2-3 произведений)».</w:t>
            </w:r>
          </w:p>
          <w:p w:rsidR="00586235" w:rsidRPr="00A15B6B" w:rsidRDefault="00586235" w:rsidP="00A1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Подготовьте реферат на тему: «Роль пейзажа в романе «Евгений Онегин» А.С. Пушкина».</w:t>
            </w:r>
          </w:p>
          <w:p w:rsidR="00D5763E" w:rsidRPr="00A15B6B" w:rsidRDefault="00586235" w:rsidP="00A1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5763E"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Подготовьте сообщение на тему: </w:t>
            </w:r>
            <w:proofErr w:type="gramStart"/>
            <w:r w:rsidR="00D5763E"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места, где я живу душой….» (сады и парки в произведениях А.С. Пушкина.</w:t>
            </w:r>
            <w:proofErr w:type="gramEnd"/>
          </w:p>
          <w:p w:rsidR="00586235" w:rsidRPr="00A15B6B" w:rsidRDefault="00586235" w:rsidP="00A1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Природа в лирике М.Ю. Лермонтова.</w:t>
            </w:r>
          </w:p>
          <w:p w:rsidR="00A15B6B" w:rsidRDefault="00586235" w:rsidP="00A15B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5B6B">
              <w:rPr>
                <w:color w:val="000000"/>
              </w:rPr>
              <w:t>6.</w:t>
            </w:r>
            <w:r w:rsidR="00A15B6B" w:rsidRPr="00A15B6B">
              <w:rPr>
                <w:color w:val="000000"/>
              </w:rPr>
              <w:t>Картины родной природы в цикле украинских повестей.</w:t>
            </w:r>
            <w:r w:rsidR="00A15B6B" w:rsidRPr="00A15B6B">
              <w:rPr>
                <w:color w:val="000000"/>
                <w:highlight w:val="yellow"/>
              </w:rPr>
              <w:t xml:space="preserve"> </w:t>
            </w:r>
          </w:p>
          <w:p w:rsidR="00A15B6B" w:rsidRPr="00A15B6B" w:rsidRDefault="00A15B6B" w:rsidP="00A15B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A15B6B">
              <w:rPr>
                <w:color w:val="000000"/>
              </w:rPr>
              <w:t>7. Роль пейзажа в романе «Евгений Онегин» А.С. Пушкина».</w:t>
            </w:r>
          </w:p>
          <w:p w:rsidR="00D5763E" w:rsidRPr="00A15B6B" w:rsidRDefault="00D5763E" w:rsidP="005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D5763E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A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развития русской литературы во второй половине XIX века</w:t>
            </w:r>
          </w:p>
          <w:p w:rsidR="005A7744" w:rsidRPr="005A7744" w:rsidRDefault="00721141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</w:t>
            </w:r>
            <w:r w:rsidR="005A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5763E" w:rsidRPr="007E5470" w:rsidRDefault="00D5763E" w:rsidP="005A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Иван </w:t>
            </w:r>
            <w:r w:rsidR="00A1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Сергеевич Тургенев. </w:t>
            </w: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Жизненный и творческий путь</w:t>
            </w:r>
            <w:r w:rsidR="00A1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15B6B" w:rsidRDefault="00A15B6B" w:rsidP="00D5763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Конференция:</w:t>
            </w:r>
          </w:p>
          <w:p w:rsidR="00D5763E" w:rsidRDefault="00D5763E" w:rsidP="00D5763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1.</w:t>
            </w:r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Выполнить  </w:t>
            </w:r>
            <w:proofErr w:type="gramStart"/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исследовательскую</w:t>
            </w:r>
            <w:proofErr w:type="gramEnd"/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 </w:t>
            </w:r>
            <w:proofErr w:type="spellStart"/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работау</w:t>
            </w:r>
            <w:proofErr w:type="spellEnd"/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63782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«Мемориальные</w:t>
            </w:r>
            <w:r w:rsidRPr="00263782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 деревья Тургеневского парка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».</w:t>
            </w:r>
          </w:p>
          <w:p w:rsidR="00D5763E" w:rsidRPr="00263782" w:rsidRDefault="00D5763E" w:rsidP="00D5763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2. </w:t>
            </w:r>
            <w:r w:rsidR="00A15B6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Подготовить материал  и провести виртуальную прогулку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 по парку Спасское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утовиново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.</w:t>
            </w:r>
          </w:p>
          <w:p w:rsidR="00D5763E" w:rsidRPr="003716AA" w:rsidRDefault="00A15B6B" w:rsidP="00A15B6B">
            <w:pPr>
              <w:spacing w:after="0" w:line="240" w:lineRule="auto"/>
              <w:ind w:left="-17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</w:t>
            </w:r>
            <w:r w:rsidR="00D576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реферат</w:t>
            </w:r>
            <w:proofErr w:type="gramStart"/>
            <w:r w:rsidR="00D5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5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«Философские картины природы в поэзии  И.С. Тургенева и Н.А. Некрасова»</w:t>
            </w:r>
          </w:p>
          <w:p w:rsidR="00D5763E" w:rsidRPr="003716AA" w:rsidRDefault="00CB0BEA" w:rsidP="00CB0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4.Подготовьте наизусть отрывок описания природы    из  произведений Тургенева</w:t>
            </w:r>
          </w:p>
        </w:tc>
      </w:tr>
      <w:tr w:rsidR="00D5763E" w:rsidRPr="007E5470" w:rsidTr="006E5953">
        <w:trPr>
          <w:trHeight w:val="129"/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63E" w:rsidRPr="005A7744" w:rsidRDefault="00D5763E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A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развития русской литературы во второй половине XIX века</w:t>
            </w:r>
          </w:p>
          <w:p w:rsidR="00D5763E" w:rsidRPr="005A7744" w:rsidRDefault="005A7744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2.10.</w:t>
            </w:r>
          </w:p>
          <w:p w:rsidR="00D5763E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Лев</w:t>
            </w:r>
            <w:r w:rsidR="005A7744"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Николаевич Толстой </w:t>
            </w: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Жизненный </w:t>
            </w: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путь и творческая биография</w:t>
            </w:r>
            <w:r w:rsidR="005A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63E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01, МР 02, МР 04,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D5763E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023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доклад: «Травы и цветы Ясной поляны»</w:t>
            </w:r>
          </w:p>
          <w:p w:rsidR="00D5763E" w:rsidRDefault="00D5763E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Исследовательский проект «Аромат антоновки  Л.Н. Толстого» </w:t>
            </w:r>
          </w:p>
          <w:p w:rsidR="00D5763E" w:rsidRDefault="00D5763E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Заочная экскурсия «Парки и сады музея – усадьбы Ясная Поляна».</w:t>
            </w:r>
          </w:p>
          <w:p w:rsidR="00D5763E" w:rsidRDefault="00D5763E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Роль картин природы в творчестве Л.Н. Толстого.</w:t>
            </w:r>
          </w:p>
          <w:p w:rsidR="00D5763E" w:rsidRDefault="00D5763E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Составить кроссворд, используя термины профессиональной направленности.</w:t>
            </w:r>
          </w:p>
          <w:p w:rsidR="00D5763E" w:rsidRPr="00567591" w:rsidRDefault="00A15B6B" w:rsidP="0072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6.Подготовить </w:t>
            </w:r>
            <w:r w:rsidR="00721141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для беседы «Влияние профессии на человека» на примере повести Л.Н. Толстого «Отрочество.</w:t>
            </w:r>
            <w:r w:rsidR="00D5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63E" w:rsidRPr="007E5470" w:rsidTr="006E5953">
        <w:trPr>
          <w:trHeight w:val="6509"/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5A7744" w:rsidRDefault="00D5763E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5A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развития русской литературы во второй половине XIX века</w:t>
            </w:r>
          </w:p>
          <w:p w:rsidR="005A7744" w:rsidRDefault="005A7744" w:rsidP="005A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63E" w:rsidRPr="005A7744" w:rsidRDefault="005A7744" w:rsidP="0072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44">
              <w:rPr>
                <w:rFonts w:ascii="Times New Roman" w:hAnsi="Times New Roman" w:cs="Times New Roman"/>
                <w:b/>
                <w:sz w:val="24"/>
                <w:szCs w:val="24"/>
              </w:rPr>
              <w:t>Тема 2.11.Антон Павлович Чехов</w:t>
            </w:r>
            <w:r w:rsidR="00D5763E" w:rsidRPr="005A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Сведения из биографии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Составить словарь литературоведческих терминов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 А.П. Чехова</w:t>
            </w:r>
          </w:p>
          <w:p w:rsidR="00D5763E" w:rsidRPr="00D10A2C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Конференция:</w:t>
            </w:r>
          </w:p>
          <w:p w:rsidR="00D5763E" w:rsidRPr="00D10A2C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«Сад души А.П. Чехова».</w:t>
            </w:r>
          </w:p>
          <w:p w:rsidR="00D5763E" w:rsidRPr="00D10A2C" w:rsidRDefault="00D5763E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.Исследовательский проект: «Чехов. Розы. Мелихово».</w:t>
            </w:r>
          </w:p>
          <w:p w:rsidR="00D5763E" w:rsidRPr="00D10A2C" w:rsidRDefault="00D5763E" w:rsidP="00D5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. Доклад с презентацией: «Розы А.П. Чехова и картошка Куприна»</w:t>
            </w:r>
          </w:p>
          <w:p w:rsidR="00D5763E" w:rsidRPr="00D10A2C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10A2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экзамену. Сочинение по тексту А. Куприна о даче А.П. Чехова</w:t>
            </w:r>
          </w:p>
          <w:p w:rsidR="00D5763E" w:rsidRPr="00D10A2C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A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(1)Ялтинская дача Чехова стояла почти за городом, глубоко под белой и пыльной </w:t>
            </w:r>
            <w:proofErr w:type="spellStart"/>
            <w:r w:rsidRPr="00D10A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аутской</w:t>
            </w:r>
            <w:proofErr w:type="spellEnd"/>
            <w:r w:rsidRPr="00D10A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дорогой.</w:t>
            </w:r>
          </w:p>
          <w:p w:rsidR="00D5763E" w:rsidRDefault="000B5590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21141" w:rsidRPr="00D94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https://rustutors.ru/vsetekstiege/priroda/2123-tekst-egje-akuprina-o-prirode-krasote-chehove-primernyj-krug-problem.html</w:t>
              </w:r>
            </w:hyperlink>
          </w:p>
          <w:p w:rsidR="00721141" w:rsidRPr="00D10A2C" w:rsidRDefault="00721141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5.Проанализиуйте историк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теоретико культурный контекст пьесы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«Вишневый сад» для решения  профессиональных задач.</w:t>
            </w: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5A7744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№ 3. Поэзия второй половины XIX века. </w:t>
            </w:r>
          </w:p>
          <w:p w:rsidR="00D5763E" w:rsidRPr="007E5470" w:rsidRDefault="005A7744" w:rsidP="0072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D5763E"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3. </w:t>
            </w: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D5763E"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1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Очерк жизни и творчества</w:t>
            </w:r>
            <w:r w:rsidR="00912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1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Н.А. Некрасова.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912E20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Провести исследования и написать работу</w:t>
            </w:r>
            <w:r w:rsidR="00D5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763E"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  «Пейзажная лирика Н.А. Некрасова: объединение труда и пейзажа».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Составить словарь литературоведческих терминов по лирике Н.А. Некрасова.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1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изобразительно – выразительные средства языка в поэме «Кому на Руси жить хорошо» и пр</w:t>
            </w:r>
            <w:r w:rsidR="009E6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понимание образной системы для решения профессиональных задач.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Сравните образ Волги в стихах Н.А. Некрасова, романе Гончарова «Обрыв» и драме А.И. Островского «Гроза», свои наблюдения оформите в виде сообщения.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Подготовьте презентацию к докладу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 «Изображение природы в лирике Фета, Тютчева и Некрасова».</w:t>
            </w: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E76EE3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 4.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Русская литература XX века. Особенности развития литературы и других видов искусства в начале XX века.</w:t>
            </w:r>
          </w:p>
          <w:p w:rsidR="00D5763E" w:rsidRPr="005A7744" w:rsidRDefault="00E76EE3" w:rsidP="0091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4.1.</w:t>
            </w:r>
            <w:r w:rsidR="00912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D5763E" w:rsidRPr="005A7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И.А. Бунина.</w:t>
            </w:r>
            <w:r w:rsidR="00912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Сведения из </w:t>
            </w:r>
            <w:r w:rsidR="00912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биографии.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01, МР 02, МР 04,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912E2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urlz MT" w:eastAsia="Times New Roman" w:hAnsi="Curlz MT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стихи И.А. Бунина с точки зрения природного ландшафта</w:t>
            </w:r>
            <w:proofErr w:type="gramStart"/>
            <w:r w:rsidR="0091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7E5470">
              <w:rPr>
                <w:rFonts w:ascii="Curlz MT" w:eastAsia="Times New Roman" w:hAnsi="Curlz MT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D5763E" w:rsidRPr="007E5470" w:rsidRDefault="00F86919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763E"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Подготовить сообщение на тему: «Изображение природы в цикле рассказов И.А.  Бунина «Тёмные аллеи» (смысл названия, функции пейзажа, выразительно-изобразительные средства и др.)</w:t>
            </w:r>
          </w:p>
          <w:p w:rsidR="00D5763E" w:rsidRPr="007E5470" w:rsidRDefault="00B877D8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E0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доклад: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илософский пейзаж в лирике И.А. Бунина</w:t>
            </w: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E76EE3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№ 5. Особенности развития литературы 1920-х годов.</w:t>
            </w:r>
          </w:p>
          <w:p w:rsidR="00D5763E" w:rsidRPr="00D95E6D" w:rsidRDefault="00E76EE3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5.3</w:t>
            </w:r>
            <w:r w:rsidR="00D5763E" w:rsidRPr="00CB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D95E6D" w:rsidRPr="00CB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С.А. Есенин. Сведения из биографии</w:t>
            </w:r>
            <w:r w:rsidR="00D5763E" w:rsidRPr="00D9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D95E6D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Исследовать  и подготовить доклад</w:t>
            </w:r>
            <w:r w:rsidR="00D5763E"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 «Выразительно-изобразительные средства в пейзажной лирике С.А. Есенина». 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Подготовьте сообщение о поэме С.А. Есенина «Анна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расскажите о прототипе главной героини, проведите виртуальную экскурсию по местам, связанным с историей создания поэмы (усадьба «Анны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Снегиной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селе Константиново).</w:t>
            </w:r>
          </w:p>
          <w:p w:rsidR="00D5763E" w:rsidRPr="007E5470" w:rsidRDefault="00D95E6D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763E"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Подготовьте реферат на тему: «Рязанский ландшафт в лирике С.А. Есенина». В презентации используйте пейзажи окрестностей села Константиново.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E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Default="008E0839" w:rsidP="008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 6</w:t>
            </w:r>
            <w:r w:rsidR="00D5763E"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9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разви</w:t>
            </w:r>
            <w:r w:rsidR="0024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тия </w:t>
            </w:r>
            <w:r w:rsidR="00D9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литературы 1930-1940 годов.</w:t>
            </w:r>
          </w:p>
          <w:p w:rsidR="008E0839" w:rsidRPr="007E5470" w:rsidRDefault="00D95E6D" w:rsidP="008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6.4.А.П.Платонов. Сведения из биографии.</w:t>
            </w:r>
            <w:r w:rsidR="00D5763E"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763E" w:rsidRPr="007E5470" w:rsidRDefault="00D5763E" w:rsidP="00E76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5763E" w:rsidRPr="007E5470" w:rsidRDefault="00D5763E" w:rsidP="00D5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3E" w:rsidRDefault="00B54B8C" w:rsidP="00B5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1.Прочитайте рассказ А.П. Платонова «Песчаная учительница» и опред</w:t>
            </w:r>
            <w:r w:rsidR="00CB0BEA">
              <w:rPr>
                <w:rFonts w:ascii="Times New Roman" w:eastAsia="Times New Roman" w:hAnsi="Times New Roman" w:cs="Times New Roman"/>
                <w:sz w:val="24"/>
                <w:szCs w:val="24"/>
              </w:rPr>
              <w:t>елите круг нравственных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поднятых автором в рассказе. Ответьте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каким образом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вам в освоении вашей професси</w:t>
            </w:r>
            <w:r w:rsid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Ответ запишите в 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66CCF" w:rsidRPr="00766CCF" w:rsidRDefault="00766CCF" w:rsidP="00B5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Дайте характеристику тому или иному событию, герою…», «Охарактеризуйте поступок героя…», «Выскажите своё мнение о…», «На какие черты внешности, характера героя вы обратили внимание…» </w:t>
            </w:r>
          </w:p>
          <w:p w:rsidR="00766CCF" w:rsidRDefault="00766CCF" w:rsidP="00B5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CCF" w:rsidRDefault="00766CCF" w:rsidP="00B5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CCF" w:rsidRPr="007E5470" w:rsidRDefault="00766CCF" w:rsidP="00B5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E6D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E6D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 6</w:t>
            </w:r>
            <w:r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6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развития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итературы 1930-1940 годов.</w:t>
            </w:r>
          </w:p>
          <w:p w:rsidR="00D95E6D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E6D" w:rsidRDefault="00766CCF" w:rsidP="0069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694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6.9. М.А. Шолохов. Жизненный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творческий пу</w:t>
            </w:r>
            <w:r w:rsidR="0008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5A" w:rsidRDefault="00766CCF" w:rsidP="0076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темы, проблемы романа «Тихий Дон» </w:t>
            </w:r>
            <w:proofErr w:type="spellStart"/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написать</w:t>
            </w:r>
            <w:r w:rsidR="0008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«Отношение героев романа к труду»</w:t>
            </w:r>
          </w:p>
          <w:p w:rsidR="00CB0BEA" w:rsidRDefault="00E7599C" w:rsidP="0076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.Выразительное чтение отрывка из романа </w:t>
            </w:r>
            <w:r w:rsidR="0008115A"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«Тихий Дон» </w:t>
            </w:r>
            <w:r w:rsidR="0008115A">
              <w:rPr>
                <w:rFonts w:ascii="Times New Roman" w:eastAsia="Times New Roman" w:hAnsi="Times New Roman" w:cs="Times New Roman"/>
                <w:sz w:val="24"/>
                <w:szCs w:val="24"/>
              </w:rPr>
              <w:t>с описанием трудовых будней казаков.</w:t>
            </w:r>
          </w:p>
          <w:p w:rsidR="00D95E6D" w:rsidRPr="00766CCF" w:rsidRDefault="00E7599C" w:rsidP="0076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Напишите реферат «</w:t>
            </w:r>
            <w:r w:rsidR="00CB0B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вечных ценностей в романе</w:t>
            </w:r>
            <w:r w:rsidR="00766CCF"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«Тихий Дон» М.А.</w:t>
            </w:r>
            <w:r w:rsidR="0069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8" w:name="_GoBack"/>
            <w:bookmarkEnd w:id="8"/>
            <w:r w:rsidRPr="00766CCF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Шолохова</w:t>
            </w:r>
          </w:p>
        </w:tc>
      </w:tr>
      <w:tr w:rsidR="00D95E6D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2E2B86" w:rsidRDefault="0008115A" w:rsidP="00D9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</w:t>
            </w:r>
            <w:r w:rsidR="00D95E6D"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8. </w:t>
            </w:r>
            <w:r w:rsidR="00D95E6D" w:rsidRPr="002E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E6D"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Особенности развития литературы 1950-1980-х годов.</w:t>
            </w:r>
          </w:p>
          <w:p w:rsidR="00D95E6D" w:rsidRPr="007E5470" w:rsidRDefault="00D95E6D" w:rsidP="0008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08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8.1</w:t>
            </w: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76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Драматургия 1950-1980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6E5953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95E6D" w:rsidRPr="006E5953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95E6D" w:rsidRPr="006E5953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01, МР </w:t>
            </w:r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02, МР 04, МР 05.</w:t>
            </w:r>
          </w:p>
          <w:p w:rsidR="00D95E6D" w:rsidRPr="006E5953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95E6D" w:rsidRPr="006E5953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6E5953" w:rsidRDefault="006E5953" w:rsidP="001F5B1C">
            <w:pPr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0BEA"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тематики и проблематики э</w:t>
            </w:r>
            <w:r w:rsidR="00CB0BEA" w:rsidRPr="006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пических и драматических произведений как элемент аналитической деятельности в профессии  на примере пьес В. Розова и  рассказов В.М. Шукшина</w:t>
            </w:r>
            <w:r w:rsidR="001F5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E6D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2E2B86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№ 8. Творчество поэтов в 1950—1980-е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годы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8.11.</w:t>
            </w:r>
            <w:r w:rsidRPr="002E2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C86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Поэзия Н. Рубцова: Тема родины в лирике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  <w:r w:rsidR="0069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  <w:r w:rsidR="0069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Составьте словарь литературоведческих терминов на материале лирики Н.М. Рубцова.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стихотворения Н.М. Рубцова «Берёза»: тема родины, выразительно-изобразительные средства, идейное содержание.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Построение семантического поля слова «родина» на материале «тихой лирики» (произведений Николая Рубцова,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Владимира Соколова, Анатолия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Жигулина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Станислава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Куняева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Николая Тряпкина, Алексея Решетова и др.)</w:t>
            </w:r>
          </w:p>
          <w:p w:rsidR="00D95E6D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 реферат « Сады в русской поэзии» 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Разработайте сценарий литературной гостиной по произведениям поэтов – «тихих лириков» (Николая Рубцова,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Владимира Соколова, Анатолия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Жигулина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Станислава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Куняева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Николая Тряпкина, Алексея Решетова и др.) на тему «Поэзия «тихих лириков» - возвращение к народным истокам».</w:t>
            </w:r>
          </w:p>
        </w:tc>
      </w:tr>
      <w:tr w:rsidR="00D95E6D" w:rsidRPr="007E5470" w:rsidTr="00E7599C">
        <w:trPr>
          <w:trHeight w:val="4658"/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Default="006E5953" w:rsidP="00E43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№ 9 Особенности развития литературы </w:t>
            </w:r>
            <w:r w:rsidR="00E43A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1980  -2000 годов.</w:t>
            </w:r>
            <w:r w:rsidR="00D95E6D" w:rsidRPr="00E7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E6D" w:rsidRDefault="00D95E6D" w:rsidP="00D9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6E5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9.3</w:t>
            </w:r>
            <w:r w:rsidRPr="00E7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="006E5953"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Нравственная проблематика в творчестве </w:t>
            </w:r>
            <w:r w:rsidR="006E595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6E5953"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Ч. Айтматова,</w:t>
            </w:r>
            <w:r w:rsidR="006E595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6E5953"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В. Распутина</w:t>
            </w:r>
            <w:r w:rsidR="006E595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, </w:t>
            </w:r>
            <w:r w:rsidR="006E5953" w:rsidRPr="00EF7CF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В. Астафьева</w:t>
            </w:r>
          </w:p>
          <w:p w:rsidR="00D95E6D" w:rsidRPr="007E5470" w:rsidRDefault="00D95E6D" w:rsidP="00D9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ОК 2, ОК 03, ОК 4, ОК 5, ОК 6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01, ЛР 04, ЛР 05, ЛР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01, МР 02, МР 04, МР 05.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05, </w:t>
            </w: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06,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ПРб</w:t>
            </w:r>
            <w:proofErr w:type="spellEnd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  <w:p w:rsidR="00D95E6D" w:rsidRPr="007E5470" w:rsidRDefault="00D95E6D" w:rsidP="00D9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Default="00E43A2B" w:rsidP="00E7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 произведения </w:t>
            </w:r>
            <w:proofErr w:type="spellStart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Ч.Айтматова</w:t>
            </w:r>
            <w:proofErr w:type="spellEnd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«Плаха», </w:t>
            </w:r>
            <w:proofErr w:type="spellStart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В.Распутина</w:t>
            </w:r>
            <w:proofErr w:type="spellEnd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«Последний срок», </w:t>
            </w:r>
            <w:proofErr w:type="spellStart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В.Астафьева</w:t>
            </w:r>
            <w:proofErr w:type="spellEnd"/>
            <w:r w:rsidRP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Царь рыба» (на </w:t>
            </w:r>
            <w:proofErr w:type="spellStart"/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выьор</w:t>
            </w:r>
            <w:proofErr w:type="spellEnd"/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F5B1C" w:rsidRPr="00E43A2B" w:rsidRDefault="001F5B1C" w:rsidP="00E7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Напишите рецензию на прочитанную книгу.</w:t>
            </w:r>
          </w:p>
          <w:p w:rsidR="00D95E6D" w:rsidRDefault="00E7599C" w:rsidP="00E7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4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 роль</w:t>
            </w:r>
            <w:r w:rsidR="00816B13" w:rsidRPr="0081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литературы  конца 1980—2000-х. для специалиста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B13" w:rsidRPr="0081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B13" w:rsidRPr="0081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 профиля</w:t>
            </w:r>
            <w:r w:rsidR="001F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Свои высказывания запишите в тетрадь.</w:t>
            </w:r>
          </w:p>
          <w:p w:rsidR="00E7599C" w:rsidRPr="00E7599C" w:rsidRDefault="00E7599C" w:rsidP="00E75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</w:pPr>
            <w:r w:rsidRPr="00E7599C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7599C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Напишите сочинение на тему</w:t>
            </w:r>
            <w:r w:rsidRPr="008052AA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0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жизненные уроки можно извлечь из произведений современной литературы  вам как специалисту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16B13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Default="00E43A2B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10.Характеристика художественной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0B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  <w:r w:rsidR="001F5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F5B1C" w:rsidRPr="00E43A2B" w:rsidRDefault="001F5B1C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</w:t>
            </w:r>
            <w:r w:rsidRPr="00D35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Основные направления и имена писателей и поэтов </w:t>
            </w:r>
            <w:r w:rsidRPr="00D35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художественной литературы XXI 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Pr="007E5470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Pr="007E5470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Напишите реферат на тему: «Отражение постмодернистского мироощущения в литературе конца ХХ века»</w:t>
            </w:r>
          </w:p>
          <w:p w:rsidR="00816B13" w:rsidRPr="007E5470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Составьте словарь литературоведческих терминов на материале произведения постмодернизма.</w:t>
            </w:r>
          </w:p>
          <w:p w:rsidR="00816B13" w:rsidRPr="007E5470" w:rsidRDefault="00E7599C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16B13"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Исследуйте специфику языковых средств на материале одного из произведений Саши Соколова, В. Пелевина, Т. Толстой (на выбор, по группам), свои наблюдения изложите в виде сообщения (можно использовать презентацию).</w:t>
            </w:r>
          </w:p>
          <w:p w:rsidR="00816B13" w:rsidRDefault="00816B13" w:rsidP="00816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Подготовьте сообщение на тему: </w:t>
            </w:r>
            <w:proofErr w:type="gramStart"/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«Образ сада в рассказах Т. Толстой «Самая любимая», «На золотом крыльце сидели...», «Свидание с птицей», «Пламень 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небесный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др.)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7599C" w:rsidRPr="007E5470" w:rsidRDefault="00E7599C" w:rsidP="00E7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Напишите реферат на тему: «Отражение постмодернистского мироощущения в литературе конца ХХ века»</w:t>
            </w:r>
          </w:p>
          <w:p w:rsidR="00E7599C" w:rsidRPr="00F86919" w:rsidRDefault="00E7599C" w:rsidP="00E759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7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Напишите доклад: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 сада в рассказах Т. Толстой («Самая любимая», «На золотом крыльце сидели...», «Свидание с птицей», «Пламень небесный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др.)</w:t>
            </w:r>
            <w:r w:rsidRPr="0080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599C" w:rsidRPr="007E5470" w:rsidRDefault="00E7599C" w:rsidP="00816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B13" w:rsidRPr="007E5470" w:rsidRDefault="00816B13" w:rsidP="00E7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B13" w:rsidRPr="007E5470" w:rsidTr="006E5953">
        <w:trPr>
          <w:tblCellSpacing w:w="0" w:type="dxa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Pr="007E5470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13" w:rsidRPr="007E5470" w:rsidRDefault="00816B13" w:rsidP="0081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4AB" w:rsidRDefault="007E5470" w:rsidP="007E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7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504AB" w:rsidSect="0075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05" w:rsidRDefault="00323505" w:rsidP="005A7744">
      <w:pPr>
        <w:spacing w:after="0" w:line="240" w:lineRule="auto"/>
      </w:pPr>
      <w:r>
        <w:separator/>
      </w:r>
    </w:p>
  </w:endnote>
  <w:endnote w:type="continuationSeparator" w:id="0">
    <w:p w:rsidR="00323505" w:rsidRDefault="00323505" w:rsidP="005A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6800"/>
      <w:docPartObj>
        <w:docPartGallery w:val="Page Numbers (Bottom of Page)"/>
        <w:docPartUnique/>
      </w:docPartObj>
    </w:sdtPr>
    <w:sdtContent>
      <w:p w:rsidR="000B5590" w:rsidRDefault="000B55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1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0B5590" w:rsidRDefault="000B5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05" w:rsidRDefault="00323505" w:rsidP="005A7744">
      <w:pPr>
        <w:spacing w:after="0" w:line="240" w:lineRule="auto"/>
      </w:pPr>
      <w:r>
        <w:separator/>
      </w:r>
    </w:p>
  </w:footnote>
  <w:footnote w:type="continuationSeparator" w:id="0">
    <w:p w:rsidR="00323505" w:rsidRDefault="00323505" w:rsidP="005A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Arial" w:hint="default"/>
        <w:lang w:val="en-U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4F1329"/>
    <w:multiLevelType w:val="hybridMultilevel"/>
    <w:tmpl w:val="08B8D59C"/>
    <w:lvl w:ilvl="0" w:tplc="3DA407F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60239"/>
    <w:multiLevelType w:val="hybridMultilevel"/>
    <w:tmpl w:val="E8E094F8"/>
    <w:lvl w:ilvl="0" w:tplc="790C553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C3005"/>
    <w:multiLevelType w:val="hybridMultilevel"/>
    <w:tmpl w:val="D3F4CE68"/>
    <w:lvl w:ilvl="0" w:tplc="067AF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84DD7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19BF6D7B"/>
    <w:multiLevelType w:val="hybridMultilevel"/>
    <w:tmpl w:val="87E01E58"/>
    <w:lvl w:ilvl="0" w:tplc="00000008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1D600B"/>
    <w:multiLevelType w:val="multilevel"/>
    <w:tmpl w:val="8474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9787AC3"/>
    <w:multiLevelType w:val="multilevel"/>
    <w:tmpl w:val="9850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65E01"/>
    <w:multiLevelType w:val="hybridMultilevel"/>
    <w:tmpl w:val="36B2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63F4"/>
    <w:multiLevelType w:val="hybridMultilevel"/>
    <w:tmpl w:val="C36EF416"/>
    <w:lvl w:ilvl="0" w:tplc="0C42B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EDD94" w:tentative="1">
      <w:start w:val="1"/>
      <w:numFmt w:val="lowerLetter"/>
      <w:lvlText w:val="%2."/>
      <w:lvlJc w:val="left"/>
      <w:pPr>
        <w:ind w:left="1440" w:hanging="360"/>
      </w:pPr>
    </w:lvl>
    <w:lvl w:ilvl="2" w:tplc="38208146" w:tentative="1">
      <w:start w:val="1"/>
      <w:numFmt w:val="lowerRoman"/>
      <w:lvlText w:val="%3."/>
      <w:lvlJc w:val="right"/>
      <w:pPr>
        <w:ind w:left="2160" w:hanging="180"/>
      </w:pPr>
    </w:lvl>
    <w:lvl w:ilvl="3" w:tplc="F8A0AAA4" w:tentative="1">
      <w:start w:val="1"/>
      <w:numFmt w:val="decimal"/>
      <w:lvlText w:val="%4."/>
      <w:lvlJc w:val="left"/>
      <w:pPr>
        <w:ind w:left="2880" w:hanging="360"/>
      </w:pPr>
    </w:lvl>
    <w:lvl w:ilvl="4" w:tplc="CDD4E81C" w:tentative="1">
      <w:start w:val="1"/>
      <w:numFmt w:val="lowerLetter"/>
      <w:lvlText w:val="%5."/>
      <w:lvlJc w:val="left"/>
      <w:pPr>
        <w:ind w:left="3600" w:hanging="360"/>
      </w:pPr>
    </w:lvl>
    <w:lvl w:ilvl="5" w:tplc="10420E9C" w:tentative="1">
      <w:start w:val="1"/>
      <w:numFmt w:val="lowerRoman"/>
      <w:lvlText w:val="%6."/>
      <w:lvlJc w:val="right"/>
      <w:pPr>
        <w:ind w:left="4320" w:hanging="180"/>
      </w:pPr>
    </w:lvl>
    <w:lvl w:ilvl="6" w:tplc="BD1A109A" w:tentative="1">
      <w:start w:val="1"/>
      <w:numFmt w:val="decimal"/>
      <w:lvlText w:val="%7."/>
      <w:lvlJc w:val="left"/>
      <w:pPr>
        <w:ind w:left="5040" w:hanging="360"/>
      </w:pPr>
    </w:lvl>
    <w:lvl w:ilvl="7" w:tplc="4F7E1EF6" w:tentative="1">
      <w:start w:val="1"/>
      <w:numFmt w:val="lowerLetter"/>
      <w:lvlText w:val="%8."/>
      <w:lvlJc w:val="left"/>
      <w:pPr>
        <w:ind w:left="5760" w:hanging="360"/>
      </w:pPr>
    </w:lvl>
    <w:lvl w:ilvl="8" w:tplc="4AF63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9306C"/>
    <w:multiLevelType w:val="hybridMultilevel"/>
    <w:tmpl w:val="21A4D3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4D560EA"/>
    <w:multiLevelType w:val="multilevel"/>
    <w:tmpl w:val="953E19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80472B5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D7248AB"/>
    <w:multiLevelType w:val="hybridMultilevel"/>
    <w:tmpl w:val="761E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331C4"/>
    <w:multiLevelType w:val="hybridMultilevel"/>
    <w:tmpl w:val="E4B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F6079"/>
    <w:multiLevelType w:val="multilevel"/>
    <w:tmpl w:val="D472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C3471"/>
    <w:multiLevelType w:val="hybridMultilevel"/>
    <w:tmpl w:val="0D724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293290"/>
    <w:multiLevelType w:val="hybridMultilevel"/>
    <w:tmpl w:val="04B4CAF8"/>
    <w:lvl w:ilvl="0" w:tplc="000000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3C5B22"/>
    <w:multiLevelType w:val="hybridMultilevel"/>
    <w:tmpl w:val="C7721E10"/>
    <w:lvl w:ilvl="0" w:tplc="2F64797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28A19D4"/>
    <w:multiLevelType w:val="hybridMultilevel"/>
    <w:tmpl w:val="EB1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46CF8"/>
    <w:multiLevelType w:val="multilevel"/>
    <w:tmpl w:val="85687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6715172"/>
    <w:multiLevelType w:val="hybridMultilevel"/>
    <w:tmpl w:val="A8AEB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FF660F"/>
    <w:multiLevelType w:val="multilevel"/>
    <w:tmpl w:val="953E19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712C7B2F"/>
    <w:multiLevelType w:val="multilevel"/>
    <w:tmpl w:val="D2CC7F60"/>
    <w:lvl w:ilvl="0">
      <w:start w:val="5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isLgl/>
      <w:lvlText w:val="%1.%2."/>
      <w:lvlJc w:val="left"/>
      <w:pPr>
        <w:ind w:left="932" w:hanging="72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14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284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b/>
      </w:rPr>
    </w:lvl>
  </w:abstractNum>
  <w:abstractNum w:abstractNumId="3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31D70D2"/>
    <w:multiLevelType w:val="hybridMultilevel"/>
    <w:tmpl w:val="FC32B36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B023D6A"/>
    <w:multiLevelType w:val="hybridMultilevel"/>
    <w:tmpl w:val="048E2F7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8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FC04D39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29"/>
  </w:num>
  <w:num w:numId="5">
    <w:abstractNumId w:val="37"/>
  </w:num>
  <w:num w:numId="6">
    <w:abstractNumId w:val="15"/>
  </w:num>
  <w:num w:numId="7">
    <w:abstractNumId w:val="16"/>
  </w:num>
  <w:num w:numId="8">
    <w:abstractNumId w:val="35"/>
  </w:num>
  <w:num w:numId="9">
    <w:abstractNumId w:val="34"/>
  </w:num>
  <w:num w:numId="10">
    <w:abstractNumId w:val="10"/>
  </w:num>
  <w:num w:numId="11">
    <w:abstractNumId w:val="38"/>
  </w:num>
  <w:num w:numId="12">
    <w:abstractNumId w:val="27"/>
  </w:num>
  <w:num w:numId="13">
    <w:abstractNumId w:val="11"/>
  </w:num>
  <w:num w:numId="14">
    <w:abstractNumId w:val="18"/>
  </w:num>
  <w:num w:numId="15">
    <w:abstractNumId w:val="12"/>
  </w:num>
  <w:num w:numId="16">
    <w:abstractNumId w:val="20"/>
  </w:num>
  <w:num w:numId="17">
    <w:abstractNumId w:val="33"/>
  </w:num>
  <w:num w:numId="18">
    <w:abstractNumId w:val="36"/>
  </w:num>
  <w:num w:numId="19">
    <w:abstractNumId w:val="28"/>
  </w:num>
  <w:num w:numId="20">
    <w:abstractNumId w:val="8"/>
  </w:num>
  <w:num w:numId="21">
    <w:abstractNumId w:val="30"/>
  </w:num>
  <w:num w:numId="22">
    <w:abstractNumId w:val="25"/>
  </w:num>
  <w:num w:numId="23">
    <w:abstractNumId w:val="24"/>
  </w:num>
  <w:num w:numId="24">
    <w:abstractNumId w:val="2"/>
  </w:num>
  <w:num w:numId="25">
    <w:abstractNumId w:val="22"/>
  </w:num>
  <w:num w:numId="26">
    <w:abstractNumId w:val="0"/>
  </w:num>
  <w:num w:numId="27">
    <w:abstractNumId w:val="1"/>
  </w:num>
  <w:num w:numId="28">
    <w:abstractNumId w:val="3"/>
  </w:num>
  <w:num w:numId="29">
    <w:abstractNumId w:val="4"/>
  </w:num>
  <w:num w:numId="30">
    <w:abstractNumId w:val="32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  <w:num w:numId="33">
    <w:abstractNumId w:val="7"/>
  </w:num>
  <w:num w:numId="34">
    <w:abstractNumId w:val="39"/>
  </w:num>
  <w:num w:numId="35">
    <w:abstractNumId w:val="19"/>
  </w:num>
  <w:num w:numId="36">
    <w:abstractNumId w:val="17"/>
  </w:num>
  <w:num w:numId="37">
    <w:abstractNumId w:val="5"/>
  </w:num>
  <w:num w:numId="38">
    <w:abstractNumId w:val="31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470"/>
    <w:rsid w:val="00004DAF"/>
    <w:rsid w:val="000056D1"/>
    <w:rsid w:val="00007A03"/>
    <w:rsid w:val="00023C97"/>
    <w:rsid w:val="00040A54"/>
    <w:rsid w:val="00047D4C"/>
    <w:rsid w:val="00047E88"/>
    <w:rsid w:val="00067AF3"/>
    <w:rsid w:val="00080418"/>
    <w:rsid w:val="0008115A"/>
    <w:rsid w:val="00081BA9"/>
    <w:rsid w:val="0009674D"/>
    <w:rsid w:val="000B31B8"/>
    <w:rsid w:val="000B5590"/>
    <w:rsid w:val="000B6C34"/>
    <w:rsid w:val="000C1215"/>
    <w:rsid w:val="000C24F1"/>
    <w:rsid w:val="000C2D0B"/>
    <w:rsid w:val="000C375B"/>
    <w:rsid w:val="000D1080"/>
    <w:rsid w:val="000D7A38"/>
    <w:rsid w:val="00101611"/>
    <w:rsid w:val="00114342"/>
    <w:rsid w:val="00114CDD"/>
    <w:rsid w:val="001169C3"/>
    <w:rsid w:val="00117AA8"/>
    <w:rsid w:val="00125C2C"/>
    <w:rsid w:val="00130E34"/>
    <w:rsid w:val="001508AB"/>
    <w:rsid w:val="00155DA0"/>
    <w:rsid w:val="00163C29"/>
    <w:rsid w:val="00190325"/>
    <w:rsid w:val="00197731"/>
    <w:rsid w:val="001B138A"/>
    <w:rsid w:val="001B69CA"/>
    <w:rsid w:val="001C1861"/>
    <w:rsid w:val="001C1D36"/>
    <w:rsid w:val="001C7877"/>
    <w:rsid w:val="001D084B"/>
    <w:rsid w:val="001E3DFD"/>
    <w:rsid w:val="001E427F"/>
    <w:rsid w:val="001E4753"/>
    <w:rsid w:val="001F00AA"/>
    <w:rsid w:val="001F11DD"/>
    <w:rsid w:val="001F1998"/>
    <w:rsid w:val="001F5B1C"/>
    <w:rsid w:val="002018D2"/>
    <w:rsid w:val="00204266"/>
    <w:rsid w:val="002042B2"/>
    <w:rsid w:val="00216BA1"/>
    <w:rsid w:val="00222BFE"/>
    <w:rsid w:val="00224207"/>
    <w:rsid w:val="00233F41"/>
    <w:rsid w:val="0024003C"/>
    <w:rsid w:val="00250F7A"/>
    <w:rsid w:val="00257261"/>
    <w:rsid w:val="002960F5"/>
    <w:rsid w:val="002A3C0F"/>
    <w:rsid w:val="002A57BE"/>
    <w:rsid w:val="002A5FE1"/>
    <w:rsid w:val="002D031D"/>
    <w:rsid w:val="002D5974"/>
    <w:rsid w:val="002E2B86"/>
    <w:rsid w:val="002F6104"/>
    <w:rsid w:val="00314B5B"/>
    <w:rsid w:val="0031715E"/>
    <w:rsid w:val="00322028"/>
    <w:rsid w:val="00323505"/>
    <w:rsid w:val="0035785B"/>
    <w:rsid w:val="00361DBB"/>
    <w:rsid w:val="003625CB"/>
    <w:rsid w:val="00363D53"/>
    <w:rsid w:val="003661C5"/>
    <w:rsid w:val="0036710B"/>
    <w:rsid w:val="003707EA"/>
    <w:rsid w:val="00371316"/>
    <w:rsid w:val="00373534"/>
    <w:rsid w:val="00380392"/>
    <w:rsid w:val="003812EA"/>
    <w:rsid w:val="00382BA6"/>
    <w:rsid w:val="003A2A77"/>
    <w:rsid w:val="003A2D79"/>
    <w:rsid w:val="003B02CD"/>
    <w:rsid w:val="003B2D3C"/>
    <w:rsid w:val="003C32F1"/>
    <w:rsid w:val="003E01C8"/>
    <w:rsid w:val="003E0DB4"/>
    <w:rsid w:val="003E5693"/>
    <w:rsid w:val="003F1920"/>
    <w:rsid w:val="003F608F"/>
    <w:rsid w:val="003F724C"/>
    <w:rsid w:val="00412FEB"/>
    <w:rsid w:val="004204C7"/>
    <w:rsid w:val="00423618"/>
    <w:rsid w:val="00440CA7"/>
    <w:rsid w:val="00447EAC"/>
    <w:rsid w:val="00450AB3"/>
    <w:rsid w:val="004550A9"/>
    <w:rsid w:val="004649B3"/>
    <w:rsid w:val="0047005D"/>
    <w:rsid w:val="004704C3"/>
    <w:rsid w:val="00473122"/>
    <w:rsid w:val="00492447"/>
    <w:rsid w:val="004A4B5B"/>
    <w:rsid w:val="004B62F4"/>
    <w:rsid w:val="004B73E8"/>
    <w:rsid w:val="004C0E81"/>
    <w:rsid w:val="004D34DD"/>
    <w:rsid w:val="004D60A7"/>
    <w:rsid w:val="004E069E"/>
    <w:rsid w:val="004E3F50"/>
    <w:rsid w:val="004E63FA"/>
    <w:rsid w:val="004F7C4E"/>
    <w:rsid w:val="00501D49"/>
    <w:rsid w:val="005053FA"/>
    <w:rsid w:val="00506A2B"/>
    <w:rsid w:val="00510EC8"/>
    <w:rsid w:val="00520254"/>
    <w:rsid w:val="005330D9"/>
    <w:rsid w:val="005349A1"/>
    <w:rsid w:val="00535231"/>
    <w:rsid w:val="00544755"/>
    <w:rsid w:val="00546619"/>
    <w:rsid w:val="005527DB"/>
    <w:rsid w:val="00560EFC"/>
    <w:rsid w:val="00562734"/>
    <w:rsid w:val="0057242A"/>
    <w:rsid w:val="00586235"/>
    <w:rsid w:val="005A7275"/>
    <w:rsid w:val="005A7744"/>
    <w:rsid w:val="005B71DE"/>
    <w:rsid w:val="005C07C9"/>
    <w:rsid w:val="005D7F8A"/>
    <w:rsid w:val="005E2227"/>
    <w:rsid w:val="005F50C8"/>
    <w:rsid w:val="00607351"/>
    <w:rsid w:val="0061551F"/>
    <w:rsid w:val="006244D9"/>
    <w:rsid w:val="00627359"/>
    <w:rsid w:val="00630209"/>
    <w:rsid w:val="00630944"/>
    <w:rsid w:val="00630BD0"/>
    <w:rsid w:val="00642721"/>
    <w:rsid w:val="00677A48"/>
    <w:rsid w:val="00686758"/>
    <w:rsid w:val="0069461F"/>
    <w:rsid w:val="00695213"/>
    <w:rsid w:val="00697B7D"/>
    <w:rsid w:val="006A15BA"/>
    <w:rsid w:val="006A59B3"/>
    <w:rsid w:val="006B2463"/>
    <w:rsid w:val="006C07E2"/>
    <w:rsid w:val="006D0D13"/>
    <w:rsid w:val="006D35AC"/>
    <w:rsid w:val="006D35F1"/>
    <w:rsid w:val="006D4E2B"/>
    <w:rsid w:val="006E5953"/>
    <w:rsid w:val="006F404E"/>
    <w:rsid w:val="007024BA"/>
    <w:rsid w:val="00721141"/>
    <w:rsid w:val="00727F10"/>
    <w:rsid w:val="00741385"/>
    <w:rsid w:val="00741F2E"/>
    <w:rsid w:val="00743ED7"/>
    <w:rsid w:val="007504AB"/>
    <w:rsid w:val="00753FE5"/>
    <w:rsid w:val="00756766"/>
    <w:rsid w:val="00766CCF"/>
    <w:rsid w:val="00784CE7"/>
    <w:rsid w:val="007874DE"/>
    <w:rsid w:val="00792915"/>
    <w:rsid w:val="00795B79"/>
    <w:rsid w:val="007A01A2"/>
    <w:rsid w:val="007A672C"/>
    <w:rsid w:val="007B3657"/>
    <w:rsid w:val="007B4900"/>
    <w:rsid w:val="007D5902"/>
    <w:rsid w:val="007E21C6"/>
    <w:rsid w:val="007E5470"/>
    <w:rsid w:val="007F20A1"/>
    <w:rsid w:val="008052AA"/>
    <w:rsid w:val="008077F0"/>
    <w:rsid w:val="00816B13"/>
    <w:rsid w:val="00826CCC"/>
    <w:rsid w:val="00853A35"/>
    <w:rsid w:val="008603A4"/>
    <w:rsid w:val="00862E34"/>
    <w:rsid w:val="008764A9"/>
    <w:rsid w:val="008A071E"/>
    <w:rsid w:val="008B4A3A"/>
    <w:rsid w:val="008E0839"/>
    <w:rsid w:val="008F02DB"/>
    <w:rsid w:val="009079A0"/>
    <w:rsid w:val="00912E20"/>
    <w:rsid w:val="00920291"/>
    <w:rsid w:val="00942BB9"/>
    <w:rsid w:val="00944087"/>
    <w:rsid w:val="00946A65"/>
    <w:rsid w:val="00950379"/>
    <w:rsid w:val="009879A9"/>
    <w:rsid w:val="00993FA2"/>
    <w:rsid w:val="0099599A"/>
    <w:rsid w:val="00997822"/>
    <w:rsid w:val="009A1240"/>
    <w:rsid w:val="009A6A28"/>
    <w:rsid w:val="009B0F13"/>
    <w:rsid w:val="009E0BFD"/>
    <w:rsid w:val="009E69C2"/>
    <w:rsid w:val="009F1B9D"/>
    <w:rsid w:val="00A00463"/>
    <w:rsid w:val="00A15B6B"/>
    <w:rsid w:val="00A20BE3"/>
    <w:rsid w:val="00A231EF"/>
    <w:rsid w:val="00A45344"/>
    <w:rsid w:val="00A81696"/>
    <w:rsid w:val="00A91163"/>
    <w:rsid w:val="00AA371A"/>
    <w:rsid w:val="00AB0E45"/>
    <w:rsid w:val="00AB74FD"/>
    <w:rsid w:val="00AC0A80"/>
    <w:rsid w:val="00AC1A8E"/>
    <w:rsid w:val="00AC53FB"/>
    <w:rsid w:val="00AD0A45"/>
    <w:rsid w:val="00AE3034"/>
    <w:rsid w:val="00AF00AA"/>
    <w:rsid w:val="00AF4A51"/>
    <w:rsid w:val="00B01493"/>
    <w:rsid w:val="00B07B89"/>
    <w:rsid w:val="00B4125F"/>
    <w:rsid w:val="00B47E31"/>
    <w:rsid w:val="00B54B8C"/>
    <w:rsid w:val="00B625DC"/>
    <w:rsid w:val="00B802DC"/>
    <w:rsid w:val="00B83A8C"/>
    <w:rsid w:val="00B877D8"/>
    <w:rsid w:val="00B95FFD"/>
    <w:rsid w:val="00BD390B"/>
    <w:rsid w:val="00BE0453"/>
    <w:rsid w:val="00BF5393"/>
    <w:rsid w:val="00C121DA"/>
    <w:rsid w:val="00C1396E"/>
    <w:rsid w:val="00C20701"/>
    <w:rsid w:val="00C254D3"/>
    <w:rsid w:val="00C35A67"/>
    <w:rsid w:val="00C47578"/>
    <w:rsid w:val="00C47605"/>
    <w:rsid w:val="00C546D6"/>
    <w:rsid w:val="00C60B47"/>
    <w:rsid w:val="00C60C95"/>
    <w:rsid w:val="00C70F69"/>
    <w:rsid w:val="00C84EDF"/>
    <w:rsid w:val="00C86363"/>
    <w:rsid w:val="00C94357"/>
    <w:rsid w:val="00CA28C0"/>
    <w:rsid w:val="00CA597B"/>
    <w:rsid w:val="00CB0BEA"/>
    <w:rsid w:val="00CC5A5A"/>
    <w:rsid w:val="00CE28A0"/>
    <w:rsid w:val="00CE6ABB"/>
    <w:rsid w:val="00D35B23"/>
    <w:rsid w:val="00D426CD"/>
    <w:rsid w:val="00D5763E"/>
    <w:rsid w:val="00D617F8"/>
    <w:rsid w:val="00D63A40"/>
    <w:rsid w:val="00D63F84"/>
    <w:rsid w:val="00D667B9"/>
    <w:rsid w:val="00D76F70"/>
    <w:rsid w:val="00D82F65"/>
    <w:rsid w:val="00D878F8"/>
    <w:rsid w:val="00D9196F"/>
    <w:rsid w:val="00D958CB"/>
    <w:rsid w:val="00D95E6D"/>
    <w:rsid w:val="00DD0985"/>
    <w:rsid w:val="00DD5AE1"/>
    <w:rsid w:val="00DE0CC4"/>
    <w:rsid w:val="00E1295B"/>
    <w:rsid w:val="00E15A0B"/>
    <w:rsid w:val="00E169D4"/>
    <w:rsid w:val="00E315DC"/>
    <w:rsid w:val="00E3265A"/>
    <w:rsid w:val="00E4106E"/>
    <w:rsid w:val="00E43A2B"/>
    <w:rsid w:val="00E7290F"/>
    <w:rsid w:val="00E7599C"/>
    <w:rsid w:val="00E75B9F"/>
    <w:rsid w:val="00E76EE3"/>
    <w:rsid w:val="00E77E0D"/>
    <w:rsid w:val="00E8480F"/>
    <w:rsid w:val="00E85AEC"/>
    <w:rsid w:val="00E85CE1"/>
    <w:rsid w:val="00EC3931"/>
    <w:rsid w:val="00EC4399"/>
    <w:rsid w:val="00ED7A33"/>
    <w:rsid w:val="00EF7CF0"/>
    <w:rsid w:val="00F051F7"/>
    <w:rsid w:val="00F27834"/>
    <w:rsid w:val="00F3459F"/>
    <w:rsid w:val="00F43C10"/>
    <w:rsid w:val="00F44D69"/>
    <w:rsid w:val="00F468DF"/>
    <w:rsid w:val="00F623EF"/>
    <w:rsid w:val="00F761D5"/>
    <w:rsid w:val="00F76763"/>
    <w:rsid w:val="00F81F7A"/>
    <w:rsid w:val="00F861C2"/>
    <w:rsid w:val="00F86919"/>
    <w:rsid w:val="00F87779"/>
    <w:rsid w:val="00FB72A0"/>
    <w:rsid w:val="00FC30E7"/>
    <w:rsid w:val="00FE1274"/>
    <w:rsid w:val="00FF1F41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9"/>
  </w:style>
  <w:style w:type="paragraph" w:styleId="1">
    <w:name w:val="heading 1"/>
    <w:basedOn w:val="a"/>
    <w:link w:val="10"/>
    <w:qFormat/>
    <w:rsid w:val="007E5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5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63D53"/>
    <w:pPr>
      <w:keepNext/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63D53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63D53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63D53"/>
    <w:pPr>
      <w:keepNext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63D5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63D5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363D53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63D5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63D5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63D5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363D5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ocdata">
    <w:name w:val="docdata"/>
    <w:aliases w:val="docy,v5,1554373,bqiaagaaeyqcaaagiaiaaamrdbcabtkqfwaaaaaaaaaaaaaaaaaaaaaaaaaaaaaaaaaaaaaaaaaaaaaaaaaaaaaaaaaaaaaaaaaaaaaaaaaaaaaaaaaaaaaaaaaaaaaaaaaaaaaaaaaaaaaaaaaaaaaaaaaaaaaaaaaaaaaaaaaaaaaaaaaaaaaaaaaaaaaaaaaaaaaaaaaaaaaaaaaaaaaaaaaaaaaaaaaaa"/>
    <w:basedOn w:val="a"/>
    <w:uiPriority w:val="99"/>
    <w:rsid w:val="007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54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5470"/>
    <w:rPr>
      <w:color w:val="800080"/>
      <w:u w:val="single"/>
    </w:rPr>
  </w:style>
  <w:style w:type="paragraph" w:customStyle="1" w:styleId="21">
    <w:name w:val="Основной текст с отступом 21"/>
    <w:basedOn w:val="a"/>
    <w:qFormat/>
    <w:rsid w:val="00117AA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686758"/>
    <w:pPr>
      <w:ind w:left="720"/>
      <w:contextualSpacing/>
    </w:pPr>
  </w:style>
  <w:style w:type="paragraph" w:customStyle="1" w:styleId="Standard">
    <w:name w:val="Standard"/>
    <w:rsid w:val="00363D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IndexLink">
    <w:name w:val="Index Link"/>
    <w:qFormat/>
    <w:rsid w:val="00363D53"/>
  </w:style>
  <w:style w:type="paragraph" w:styleId="11">
    <w:name w:val="toc 1"/>
    <w:basedOn w:val="a"/>
    <w:next w:val="a"/>
    <w:uiPriority w:val="39"/>
    <w:rsid w:val="00363D53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0">
    <w:name w:val="Заголовок 1 Знак1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Default">
    <w:name w:val="Default"/>
    <w:rsid w:val="00363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Верхний колонтитул Знак1"/>
    <w:link w:val="a7"/>
    <w:rsid w:val="00363D53"/>
  </w:style>
  <w:style w:type="paragraph" w:styleId="a7">
    <w:name w:val="header"/>
    <w:basedOn w:val="a"/>
    <w:link w:val="12"/>
    <w:rsid w:val="003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9"/>
    <w:uiPriority w:val="99"/>
    <w:rsid w:val="00363D53"/>
  </w:style>
  <w:style w:type="paragraph" w:styleId="a9">
    <w:name w:val="footer"/>
    <w:basedOn w:val="a"/>
    <w:link w:val="a8"/>
    <w:uiPriority w:val="99"/>
    <w:rsid w:val="00363D53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page number"/>
    <w:basedOn w:val="a0"/>
    <w:rsid w:val="00363D53"/>
  </w:style>
  <w:style w:type="character" w:customStyle="1" w:styleId="FontStyle72">
    <w:name w:val="Font Style72"/>
    <w:qFormat/>
    <w:rsid w:val="00363D53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363D53"/>
    <w:rPr>
      <w:color w:val="0563C1"/>
      <w:u w:val="single"/>
    </w:rPr>
  </w:style>
  <w:style w:type="character" w:customStyle="1" w:styleId="13">
    <w:name w:val="Нижний колонтитул Знак1"/>
    <w:basedOn w:val="a0"/>
    <w:uiPriority w:val="99"/>
    <w:semiHidden/>
    <w:rsid w:val="00363D53"/>
  </w:style>
  <w:style w:type="character" w:customStyle="1" w:styleId="ab">
    <w:name w:val="Верхний колонтитул Знак"/>
    <w:basedOn w:val="a0"/>
    <w:uiPriority w:val="99"/>
    <w:semiHidden/>
    <w:rsid w:val="00363D53"/>
  </w:style>
  <w:style w:type="paragraph" w:customStyle="1" w:styleId="Style9">
    <w:name w:val="Style9"/>
    <w:basedOn w:val="a"/>
    <w:qFormat/>
    <w:rsid w:val="00363D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14"/>
    <w:rsid w:val="00363D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0"/>
    <w:link w:val="ac"/>
    <w:rsid w:val="00363D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363D53"/>
  </w:style>
  <w:style w:type="character" w:customStyle="1" w:styleId="ae">
    <w:name w:val="Текст выноски Знак"/>
    <w:basedOn w:val="a0"/>
    <w:link w:val="af"/>
    <w:uiPriority w:val="99"/>
    <w:semiHidden/>
    <w:rsid w:val="00363D53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363D5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67">
    <w:name w:val="1967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63D53"/>
  </w:style>
  <w:style w:type="character" w:styleId="af0">
    <w:name w:val="Strong"/>
    <w:basedOn w:val="a0"/>
    <w:uiPriority w:val="22"/>
    <w:qFormat/>
    <w:rsid w:val="00363D53"/>
    <w:rPr>
      <w:b/>
      <w:bCs/>
    </w:rPr>
  </w:style>
  <w:style w:type="table" w:styleId="af1">
    <w:name w:val="Table Grid"/>
    <w:basedOn w:val="a1"/>
    <w:uiPriority w:val="59"/>
    <w:rsid w:val="006B2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586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E5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E5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63D53"/>
    <w:pPr>
      <w:keepNext/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63D53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63D53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63D53"/>
    <w:pPr>
      <w:keepNext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63D5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63D5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363D53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E5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63D5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63D5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63D5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363D5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ocdata">
    <w:name w:val="docdata"/>
    <w:aliases w:val="docy,v5,1554373,bqiaagaaeyqcaaagiaiaaamrdbcabtkqfwaaaaaaaaaaaaaaaaaaaaaaaaaaaaaaaaaaaaaaaaaaaaaaaaaaaaaaaaaaaaaaaaaaaaaaaaaaaaaaaaaaaaaaaaaaaaaaaaaaaaaaaaaaaaaaaaaaaaaaaaaaaaaaaaaaaaaaaaaaaaaaaaaaaaaaaaaaaaaaaaaaaaaaaaaaaaaaaaaaaaaaaaaaaaaaaaaaa"/>
    <w:basedOn w:val="a"/>
    <w:uiPriority w:val="99"/>
    <w:rsid w:val="007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54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5470"/>
    <w:rPr>
      <w:color w:val="800080"/>
      <w:u w:val="single"/>
    </w:rPr>
  </w:style>
  <w:style w:type="paragraph" w:customStyle="1" w:styleId="21">
    <w:name w:val="Основной текст с отступом 21"/>
    <w:basedOn w:val="a"/>
    <w:qFormat/>
    <w:rsid w:val="00117AA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686758"/>
    <w:pPr>
      <w:ind w:left="720"/>
      <w:contextualSpacing/>
    </w:pPr>
  </w:style>
  <w:style w:type="paragraph" w:customStyle="1" w:styleId="Standard">
    <w:name w:val="Standard"/>
    <w:rsid w:val="00363D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IndexLink">
    <w:name w:val="Index Link"/>
    <w:qFormat/>
    <w:rsid w:val="00363D53"/>
  </w:style>
  <w:style w:type="paragraph" w:styleId="11">
    <w:name w:val="toc 1"/>
    <w:basedOn w:val="a"/>
    <w:next w:val="a"/>
    <w:uiPriority w:val="39"/>
    <w:rsid w:val="00363D53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0">
    <w:name w:val="Заголовок 1 Знак1"/>
    <w:rsid w:val="00363D5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Default">
    <w:name w:val="Default"/>
    <w:rsid w:val="00363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Верхний колонтитул Знак1"/>
    <w:link w:val="a7"/>
    <w:rsid w:val="00363D53"/>
  </w:style>
  <w:style w:type="paragraph" w:styleId="a7">
    <w:name w:val="header"/>
    <w:basedOn w:val="a"/>
    <w:link w:val="12"/>
    <w:rsid w:val="003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9"/>
    <w:uiPriority w:val="99"/>
    <w:rsid w:val="00363D53"/>
  </w:style>
  <w:style w:type="paragraph" w:styleId="a9">
    <w:name w:val="footer"/>
    <w:basedOn w:val="a"/>
    <w:link w:val="a8"/>
    <w:uiPriority w:val="99"/>
    <w:rsid w:val="00363D53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page number"/>
    <w:basedOn w:val="a0"/>
    <w:rsid w:val="00363D53"/>
  </w:style>
  <w:style w:type="character" w:customStyle="1" w:styleId="FontStyle72">
    <w:name w:val="Font Style72"/>
    <w:qFormat/>
    <w:rsid w:val="00363D53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363D53"/>
    <w:rPr>
      <w:color w:val="0563C1"/>
      <w:u w:val="single"/>
    </w:rPr>
  </w:style>
  <w:style w:type="character" w:customStyle="1" w:styleId="13">
    <w:name w:val="Нижний колонтитул Знак1"/>
    <w:basedOn w:val="a0"/>
    <w:uiPriority w:val="99"/>
    <w:semiHidden/>
    <w:rsid w:val="00363D53"/>
  </w:style>
  <w:style w:type="character" w:customStyle="1" w:styleId="ab">
    <w:name w:val="Верхний колонтитул Знак"/>
    <w:basedOn w:val="a0"/>
    <w:uiPriority w:val="99"/>
    <w:semiHidden/>
    <w:rsid w:val="00363D53"/>
  </w:style>
  <w:style w:type="paragraph" w:customStyle="1" w:styleId="Style9">
    <w:name w:val="Style9"/>
    <w:basedOn w:val="a"/>
    <w:qFormat/>
    <w:rsid w:val="00363D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14"/>
    <w:rsid w:val="00363D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0"/>
    <w:link w:val="ac"/>
    <w:rsid w:val="00363D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363D53"/>
  </w:style>
  <w:style w:type="character" w:customStyle="1" w:styleId="ae">
    <w:name w:val="Текст выноски Знак"/>
    <w:basedOn w:val="a0"/>
    <w:link w:val="af"/>
    <w:uiPriority w:val="99"/>
    <w:semiHidden/>
    <w:rsid w:val="00363D53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363D5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67">
    <w:name w:val="1967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63D53"/>
  </w:style>
  <w:style w:type="character" w:styleId="af0">
    <w:name w:val="Strong"/>
    <w:basedOn w:val="a0"/>
    <w:uiPriority w:val="22"/>
    <w:qFormat/>
    <w:rsid w:val="00363D53"/>
    <w:rPr>
      <w:b/>
      <w:bCs/>
    </w:rPr>
  </w:style>
  <w:style w:type="table" w:styleId="af1">
    <w:name w:val="Table Grid"/>
    <w:basedOn w:val="a1"/>
    <w:uiPriority w:val="59"/>
    <w:rsid w:val="006B2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31053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33732" TargetMode="External"/><Relationship Id="rId17" Type="http://schemas.openxmlformats.org/officeDocument/2006/relationships/hyperlink" Target="https://minobrnauki.gov.ru" TargetMode="Externa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80;&#1085;&#1086;&#1073;&#1088;&#1085;&#1072;&#1091;&#1082;&#1080;.&#1088;&#1092;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33733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3653" TargetMode="External"/><Relationship Id="rId23" Type="http://schemas.openxmlformats.org/officeDocument/2006/relationships/hyperlink" Target="https://pushkininstitute.ru/" TargetMode="External"/><Relationship Id="rId28" Type="http://schemas.openxmlformats.org/officeDocument/2006/relationships/hyperlink" Target="http://www.gloss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0436" TargetMode="External"/><Relationship Id="rId22" Type="http://schemas.openxmlformats.org/officeDocument/2006/relationships/hyperlink" Target="http://www.ucheba.com/" TargetMode="External"/><Relationship Id="rId27" Type="http://schemas.openxmlformats.org/officeDocument/2006/relationships/hyperlink" Target="http://gramota.ru/" TargetMode="External"/><Relationship Id="rId30" Type="http://schemas.openxmlformats.org/officeDocument/2006/relationships/hyperlink" Target="https://rustutors.ru/vsetekstiege/priroda/2123-tekst-egje-akuprina-o-prirode-krasote-chehove-primernyj-krug-probl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243A-FBBA-4349-8B0C-F16E4CA0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13421</Words>
  <Characters>76505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Демьяновна</dc:creator>
  <cp:lastModifiedBy>пк</cp:lastModifiedBy>
  <cp:revision>18</cp:revision>
  <cp:lastPrinted>2022-06-28T22:13:00Z</cp:lastPrinted>
  <dcterms:created xsi:type="dcterms:W3CDTF">2022-06-20T12:02:00Z</dcterms:created>
  <dcterms:modified xsi:type="dcterms:W3CDTF">2022-06-29T06:30:00Z</dcterms:modified>
</cp:coreProperties>
</file>