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BD60" w14:textId="77777777" w:rsidR="00A93331" w:rsidRDefault="00A93331" w:rsidP="00A93331">
      <w:pPr>
        <w:jc w:val="center"/>
        <w:rPr>
          <w:rFonts w:ascii="Times New Roman" w:hAnsi="Times New Roman" w:cs="Times New Roman"/>
          <w:sz w:val="28"/>
          <w:szCs w:val="28"/>
        </w:rPr>
      </w:pPr>
      <w:r w:rsidRPr="002C68EF">
        <w:rPr>
          <w:rFonts w:ascii="Times New Roman" w:eastAsia="Calibri" w:hAnsi="Times New Roman" w:cs="Times New Roman"/>
          <w:b/>
          <w:noProof/>
          <w:sz w:val="28"/>
          <w:szCs w:val="28"/>
          <w:lang w:eastAsia="ru-RU"/>
        </w:rPr>
        <w:drawing>
          <wp:inline distT="0" distB="0" distL="0" distR="0" wp14:anchorId="194539B1" wp14:editId="0FC30C3A">
            <wp:extent cx="655320" cy="594995"/>
            <wp:effectExtent l="19050" t="0" r="0" b="0"/>
            <wp:docPr id="1" name="Рисунок 1" descr="2 Эмблема(прозр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Эмблема(прозр фон)"/>
                    <pic:cNvPicPr>
                      <a:picLocks noChangeAspect="1" noChangeArrowheads="1"/>
                    </pic:cNvPicPr>
                  </pic:nvPicPr>
                  <pic:blipFill>
                    <a:blip r:embed="rId8" cstate="print"/>
                    <a:srcRect/>
                    <a:stretch>
                      <a:fillRect/>
                    </a:stretch>
                  </pic:blipFill>
                  <pic:spPr bwMode="auto">
                    <a:xfrm>
                      <a:off x="0" y="0"/>
                      <a:ext cx="655320" cy="594995"/>
                    </a:xfrm>
                    <a:prstGeom prst="rect">
                      <a:avLst/>
                    </a:prstGeom>
                    <a:noFill/>
                    <a:ln w="9525">
                      <a:noFill/>
                      <a:miter lim="800000"/>
                      <a:headEnd/>
                      <a:tailEnd/>
                    </a:ln>
                  </pic:spPr>
                </pic:pic>
              </a:graphicData>
            </a:graphic>
          </wp:inline>
        </w:drawing>
      </w:r>
    </w:p>
    <w:p w14:paraId="7C6DD274" w14:textId="77777777" w:rsidR="00A93331" w:rsidRPr="00F43869" w:rsidRDefault="00A93331" w:rsidP="00A93331">
      <w:pPr>
        <w:spacing w:after="0" w:line="240" w:lineRule="auto"/>
        <w:jc w:val="center"/>
        <w:rPr>
          <w:rFonts w:ascii="Times New Roman" w:eastAsia="Calibri" w:hAnsi="Times New Roman" w:cs="Times New Roman"/>
          <w:b/>
          <w:sz w:val="28"/>
          <w:szCs w:val="28"/>
        </w:rPr>
      </w:pPr>
      <w:r w:rsidRPr="00F43869">
        <w:rPr>
          <w:rFonts w:ascii="Times New Roman" w:eastAsia="Calibri" w:hAnsi="Times New Roman" w:cs="Times New Roman"/>
          <w:b/>
          <w:sz w:val="28"/>
          <w:szCs w:val="28"/>
        </w:rPr>
        <w:t xml:space="preserve">Министерство образования и науки Самарской области </w:t>
      </w:r>
    </w:p>
    <w:p w14:paraId="1C2FB064" w14:textId="77777777" w:rsidR="00A93331" w:rsidRDefault="00A93331" w:rsidP="00A93331">
      <w:pPr>
        <w:spacing w:after="0" w:line="240" w:lineRule="auto"/>
        <w:jc w:val="center"/>
        <w:rPr>
          <w:rFonts w:ascii="Times New Roman" w:eastAsia="Calibri" w:hAnsi="Times New Roman" w:cs="Times New Roman"/>
          <w:b/>
        </w:rPr>
      </w:pPr>
      <w:r w:rsidRPr="00F43869">
        <w:rPr>
          <w:rFonts w:ascii="Times New Roman" w:eastAsia="Calibri" w:hAnsi="Times New Roman" w:cs="Times New Roman"/>
          <w:b/>
        </w:rPr>
        <w:t>государственное автономное профессиональное образовательное учреждение</w:t>
      </w:r>
    </w:p>
    <w:p w14:paraId="6C8EB6BB" w14:textId="77777777" w:rsidR="00A93331" w:rsidRPr="00F43869" w:rsidRDefault="00A93331" w:rsidP="00A93331">
      <w:pPr>
        <w:spacing w:after="0" w:line="240" w:lineRule="auto"/>
        <w:jc w:val="center"/>
        <w:rPr>
          <w:rFonts w:ascii="Times New Roman" w:eastAsia="Calibri" w:hAnsi="Times New Roman" w:cs="Times New Roman"/>
          <w:b/>
        </w:rPr>
      </w:pPr>
      <w:r w:rsidRPr="00F43869">
        <w:rPr>
          <w:rFonts w:ascii="Times New Roman" w:eastAsia="Calibri" w:hAnsi="Times New Roman" w:cs="Times New Roman"/>
          <w:b/>
        </w:rPr>
        <w:t>Самарской области</w:t>
      </w:r>
    </w:p>
    <w:p w14:paraId="3A050BEF" w14:textId="77777777" w:rsidR="00A93331" w:rsidRPr="00F43869" w:rsidRDefault="00A93331" w:rsidP="00A93331">
      <w:pPr>
        <w:spacing w:after="0" w:line="240" w:lineRule="auto"/>
        <w:jc w:val="center"/>
        <w:rPr>
          <w:rFonts w:ascii="Times New Roman" w:eastAsia="Calibri" w:hAnsi="Times New Roman" w:cs="Times New Roman"/>
          <w:b/>
          <w:sz w:val="28"/>
          <w:szCs w:val="28"/>
        </w:rPr>
      </w:pPr>
      <w:r w:rsidRPr="00F43869">
        <w:rPr>
          <w:rFonts w:ascii="Times New Roman" w:eastAsia="Calibri" w:hAnsi="Times New Roman" w:cs="Times New Roman"/>
          <w:b/>
          <w:sz w:val="28"/>
          <w:szCs w:val="28"/>
        </w:rPr>
        <w:t>«ТОЛЬЯТТИНСКИЙ МАШИНОСТРОИТЕЛЬНЫЙ  КОЛЛЕДЖ»</w:t>
      </w:r>
      <w:r w:rsidRPr="00F43869">
        <w:rPr>
          <w:rFonts w:ascii="Times New Roman" w:eastAsia="Calibri" w:hAnsi="Times New Roman" w:cs="Times New Roman"/>
          <w:b/>
          <w:sz w:val="28"/>
          <w:szCs w:val="28"/>
        </w:rPr>
        <w:tab/>
      </w:r>
    </w:p>
    <w:p w14:paraId="6EA7AE28" w14:textId="77777777" w:rsidR="00A93331" w:rsidRPr="00F43869" w:rsidRDefault="00A93331" w:rsidP="00A93331">
      <w:pPr>
        <w:spacing w:after="0" w:line="240" w:lineRule="auto"/>
        <w:ind w:firstLine="5940"/>
        <w:jc w:val="both"/>
        <w:rPr>
          <w:rFonts w:ascii="Times New Roman" w:eastAsia="Calibri" w:hAnsi="Times New Roman" w:cs="Times New Roman"/>
          <w:sz w:val="28"/>
          <w:szCs w:val="28"/>
        </w:rPr>
      </w:pPr>
    </w:p>
    <w:p w14:paraId="31D128AC" w14:textId="77777777" w:rsidR="00A93331" w:rsidRPr="00F43869" w:rsidRDefault="00A93331" w:rsidP="00A93331">
      <w:pPr>
        <w:spacing w:after="0" w:line="240" w:lineRule="auto"/>
        <w:ind w:firstLine="5940"/>
        <w:jc w:val="both"/>
        <w:rPr>
          <w:rFonts w:ascii="Times New Roman" w:eastAsia="Calibri" w:hAnsi="Times New Roman" w:cs="Times New Roman"/>
          <w:sz w:val="28"/>
          <w:szCs w:val="28"/>
        </w:rPr>
      </w:pPr>
    </w:p>
    <w:p w14:paraId="401216F1" w14:textId="77777777" w:rsidR="00A93331" w:rsidRPr="00F43869" w:rsidRDefault="00A93331" w:rsidP="00A93331">
      <w:pPr>
        <w:spacing w:after="0" w:line="240" w:lineRule="auto"/>
        <w:ind w:firstLine="5940"/>
        <w:jc w:val="both"/>
        <w:rPr>
          <w:rFonts w:ascii="Times New Roman" w:eastAsia="Calibri" w:hAnsi="Times New Roman" w:cs="Times New Roman"/>
          <w:sz w:val="28"/>
          <w:szCs w:val="28"/>
        </w:rPr>
      </w:pPr>
    </w:p>
    <w:p w14:paraId="1106E7D5" w14:textId="77777777" w:rsidR="00A93331" w:rsidRPr="00F43869" w:rsidRDefault="00A93331" w:rsidP="00A93331">
      <w:pPr>
        <w:spacing w:after="0" w:line="240" w:lineRule="auto"/>
        <w:ind w:firstLine="5940"/>
        <w:jc w:val="both"/>
        <w:rPr>
          <w:rFonts w:ascii="Times New Roman" w:eastAsia="Calibri" w:hAnsi="Times New Roman" w:cs="Times New Roman"/>
          <w:sz w:val="28"/>
          <w:szCs w:val="28"/>
        </w:rPr>
      </w:pPr>
    </w:p>
    <w:tbl>
      <w:tblPr>
        <w:tblW w:w="0" w:type="auto"/>
        <w:tblInd w:w="5245" w:type="dxa"/>
        <w:tblLook w:val="04A0" w:firstRow="1" w:lastRow="0" w:firstColumn="1" w:lastColumn="0" w:noHBand="0" w:noVBand="1"/>
      </w:tblPr>
      <w:tblGrid>
        <w:gridCol w:w="4110"/>
      </w:tblGrid>
      <w:tr w:rsidR="00A93331" w:rsidRPr="00F43869" w14:paraId="62859B8C" w14:textId="77777777" w:rsidTr="00785AC5">
        <w:trPr>
          <w:trHeight w:val="1020"/>
        </w:trPr>
        <w:tc>
          <w:tcPr>
            <w:tcW w:w="4110" w:type="dxa"/>
          </w:tcPr>
          <w:p w14:paraId="377D71DA" w14:textId="1BD367F3" w:rsidR="00A93331" w:rsidRPr="00F43869" w:rsidRDefault="00A93331" w:rsidP="006A6B12">
            <w:pPr>
              <w:spacing w:after="0" w:line="240" w:lineRule="auto"/>
              <w:rPr>
                <w:rFonts w:ascii="Times New Roman" w:eastAsia="Times New Roman" w:hAnsi="Times New Roman" w:cs="Times New Roman"/>
                <w:sz w:val="28"/>
                <w:szCs w:val="28"/>
              </w:rPr>
            </w:pPr>
            <w:r w:rsidRPr="00F43869">
              <w:rPr>
                <w:rFonts w:ascii="Times New Roman" w:eastAsia="Times New Roman" w:hAnsi="Times New Roman" w:cs="Times New Roman"/>
                <w:sz w:val="28"/>
                <w:szCs w:val="28"/>
              </w:rPr>
              <w:t xml:space="preserve"> </w:t>
            </w:r>
          </w:p>
        </w:tc>
      </w:tr>
    </w:tbl>
    <w:p w14:paraId="3AAD4485" w14:textId="77777777" w:rsidR="00A93331" w:rsidRPr="00F43869" w:rsidRDefault="00A93331" w:rsidP="00A93331">
      <w:pPr>
        <w:spacing w:after="0" w:line="240" w:lineRule="auto"/>
        <w:ind w:firstLine="5940"/>
        <w:jc w:val="both"/>
        <w:rPr>
          <w:rFonts w:ascii="Times New Roman" w:eastAsia="Calibri" w:hAnsi="Times New Roman" w:cs="Times New Roman"/>
          <w:sz w:val="28"/>
          <w:szCs w:val="28"/>
        </w:rPr>
      </w:pPr>
    </w:p>
    <w:p w14:paraId="242A630E" w14:textId="77777777" w:rsidR="00A93331" w:rsidRPr="00F43869" w:rsidRDefault="00A93331" w:rsidP="00A93331">
      <w:pPr>
        <w:spacing w:after="0" w:line="240" w:lineRule="auto"/>
        <w:jc w:val="center"/>
        <w:rPr>
          <w:rFonts w:ascii="Times New Roman" w:eastAsia="Calibri" w:hAnsi="Times New Roman" w:cs="Times New Roman"/>
          <w:sz w:val="28"/>
          <w:szCs w:val="28"/>
        </w:rPr>
      </w:pPr>
      <w:r w:rsidRPr="00F43869">
        <w:rPr>
          <w:rFonts w:ascii="Times New Roman" w:eastAsia="Calibri" w:hAnsi="Times New Roman" w:cs="Times New Roman"/>
          <w:sz w:val="28"/>
          <w:szCs w:val="28"/>
        </w:rPr>
        <w:t xml:space="preserve">                                                   </w:t>
      </w:r>
    </w:p>
    <w:p w14:paraId="0926E788" w14:textId="77777777" w:rsidR="00A93331" w:rsidRPr="00F43869" w:rsidRDefault="00A93331" w:rsidP="00A93331">
      <w:pPr>
        <w:spacing w:after="0" w:line="360" w:lineRule="auto"/>
        <w:ind w:firstLine="5940"/>
        <w:jc w:val="both"/>
        <w:rPr>
          <w:rFonts w:ascii="Times New Roman" w:eastAsia="Calibri" w:hAnsi="Times New Roman" w:cs="Times New Roman"/>
          <w:b/>
          <w:sz w:val="28"/>
          <w:szCs w:val="28"/>
        </w:rPr>
      </w:pPr>
    </w:p>
    <w:p w14:paraId="348CFEE9" w14:textId="77777777" w:rsidR="00A93331" w:rsidRPr="00F43869" w:rsidRDefault="00A93331" w:rsidP="00A93331">
      <w:pPr>
        <w:spacing w:after="0" w:line="240" w:lineRule="auto"/>
        <w:jc w:val="center"/>
        <w:rPr>
          <w:rFonts w:ascii="Times New Roman" w:eastAsia="Calibri" w:hAnsi="Times New Roman" w:cs="Times New Roman"/>
          <w:b/>
          <w:caps/>
          <w:sz w:val="28"/>
          <w:szCs w:val="28"/>
        </w:rPr>
      </w:pPr>
      <w:r w:rsidRPr="00F43869">
        <w:rPr>
          <w:rFonts w:ascii="Times New Roman" w:eastAsia="Calibri" w:hAnsi="Times New Roman" w:cs="Times New Roman"/>
          <w:b/>
          <w:caps/>
          <w:sz w:val="28"/>
          <w:szCs w:val="28"/>
        </w:rPr>
        <w:t>КОМПЛЕКТ ОЦЕНОЧНЫХ средств</w:t>
      </w:r>
    </w:p>
    <w:p w14:paraId="201BF475" w14:textId="77777777" w:rsidR="00A93331" w:rsidRPr="00F43869" w:rsidRDefault="00A93331" w:rsidP="00A93331">
      <w:pPr>
        <w:spacing w:after="0" w:line="240" w:lineRule="auto"/>
        <w:jc w:val="center"/>
        <w:rPr>
          <w:rFonts w:ascii="Times New Roman" w:eastAsia="Times New Roman" w:hAnsi="Times New Roman" w:cs="Times New Roman"/>
          <w:sz w:val="28"/>
          <w:lang w:eastAsia="ru-RU"/>
        </w:rPr>
      </w:pPr>
      <w:r w:rsidRPr="00F43869">
        <w:rPr>
          <w:rFonts w:ascii="Times New Roman" w:eastAsia="Times New Roman" w:hAnsi="Times New Roman" w:cs="Times New Roman"/>
          <w:sz w:val="28"/>
          <w:lang w:eastAsia="ru-RU"/>
        </w:rPr>
        <w:t xml:space="preserve">для </w:t>
      </w:r>
      <w:r>
        <w:rPr>
          <w:rFonts w:ascii="Times New Roman" w:eastAsia="Times New Roman" w:hAnsi="Times New Roman" w:cs="Times New Roman"/>
          <w:sz w:val="28"/>
          <w:lang w:eastAsia="ru-RU"/>
        </w:rPr>
        <w:t>текущего контроля</w:t>
      </w:r>
      <w:r w:rsidRPr="00F43869">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успеваемости</w:t>
      </w:r>
    </w:p>
    <w:p w14:paraId="6B7DEEBD" w14:textId="77777777" w:rsidR="00A93331" w:rsidRPr="00F43869" w:rsidRDefault="00A93331" w:rsidP="00A93331">
      <w:pPr>
        <w:spacing w:after="0" w:line="240" w:lineRule="auto"/>
        <w:jc w:val="center"/>
        <w:rPr>
          <w:rFonts w:ascii="Times New Roman" w:eastAsia="Calibri" w:hAnsi="Times New Roman" w:cs="Times New Roman"/>
          <w:sz w:val="28"/>
        </w:rPr>
      </w:pPr>
      <w:r>
        <w:rPr>
          <w:rFonts w:ascii="Times New Roman" w:eastAsia="Times New Roman" w:hAnsi="Times New Roman" w:cs="Times New Roman"/>
          <w:sz w:val="28"/>
          <w:lang w:eastAsia="ru-RU"/>
        </w:rPr>
        <w:t xml:space="preserve">при изучении </w:t>
      </w:r>
      <w:r w:rsidRPr="00F43869">
        <w:rPr>
          <w:rFonts w:ascii="Times New Roman" w:eastAsia="Times New Roman" w:hAnsi="Times New Roman" w:cs="Times New Roman"/>
          <w:sz w:val="28"/>
          <w:lang w:eastAsia="ru-RU"/>
        </w:rPr>
        <w:t>учебно</w:t>
      </w:r>
      <w:r w:rsidR="00963919">
        <w:rPr>
          <w:rFonts w:ascii="Times New Roman" w:eastAsia="Times New Roman" w:hAnsi="Times New Roman" w:cs="Times New Roman"/>
          <w:sz w:val="28"/>
          <w:lang w:eastAsia="ru-RU"/>
        </w:rPr>
        <w:t>го</w:t>
      </w:r>
      <w:r w:rsidRPr="00F43869">
        <w:rPr>
          <w:rFonts w:ascii="Times New Roman" w:eastAsia="Times New Roman" w:hAnsi="Times New Roman" w:cs="Times New Roman"/>
          <w:sz w:val="28"/>
          <w:lang w:eastAsia="ru-RU"/>
        </w:rPr>
        <w:t xml:space="preserve"> </w:t>
      </w:r>
      <w:r w:rsidR="00963919">
        <w:rPr>
          <w:rFonts w:ascii="Times New Roman" w:eastAsia="Times New Roman" w:hAnsi="Times New Roman" w:cs="Times New Roman"/>
          <w:sz w:val="28"/>
          <w:lang w:eastAsia="ru-RU"/>
        </w:rPr>
        <w:t>предмета</w:t>
      </w:r>
    </w:p>
    <w:p w14:paraId="593CB861" w14:textId="77777777" w:rsidR="00963919" w:rsidRDefault="00963919" w:rsidP="00A93331">
      <w:pPr>
        <w:spacing w:after="0" w:line="240" w:lineRule="auto"/>
        <w:jc w:val="center"/>
        <w:rPr>
          <w:rFonts w:ascii="Times New Roman" w:eastAsia="Times New Roman" w:hAnsi="Times New Roman" w:cs="Times New Roman"/>
          <w:i/>
          <w:color w:val="FF0000"/>
          <w:lang w:eastAsia="ru-RU"/>
        </w:rPr>
      </w:pPr>
    </w:p>
    <w:p w14:paraId="097A347D" w14:textId="77777777" w:rsidR="0036258B" w:rsidRPr="0036258B" w:rsidRDefault="0036258B" w:rsidP="006A6B12">
      <w:pPr>
        <w:spacing w:after="0" w:line="240" w:lineRule="auto"/>
        <w:jc w:val="center"/>
        <w:rPr>
          <w:rFonts w:ascii="Times New Roman" w:eastAsia="Calibri" w:hAnsi="Times New Roman" w:cs="Times New Roman"/>
          <w:b/>
          <w:sz w:val="28"/>
          <w:szCs w:val="28"/>
        </w:rPr>
      </w:pPr>
      <w:r w:rsidRPr="0036258B">
        <w:rPr>
          <w:rFonts w:ascii="Times New Roman" w:eastAsia="Calibri" w:hAnsi="Times New Roman" w:cs="Times New Roman"/>
          <w:b/>
          <w:sz w:val="28"/>
          <w:szCs w:val="28"/>
        </w:rPr>
        <w:t>ОУП.07 «Основы безопасности жизнедеятельности»</w:t>
      </w:r>
    </w:p>
    <w:p w14:paraId="303C4B52" w14:textId="77777777" w:rsidR="00A93331" w:rsidRDefault="00A93331" w:rsidP="006A6B12">
      <w:pPr>
        <w:spacing w:after="0" w:line="240" w:lineRule="auto"/>
        <w:jc w:val="center"/>
        <w:rPr>
          <w:rFonts w:ascii="Times New Roman" w:eastAsia="Calibri" w:hAnsi="Times New Roman" w:cs="Times New Roman"/>
          <w:b/>
          <w:sz w:val="28"/>
          <w:szCs w:val="28"/>
        </w:rPr>
      </w:pPr>
      <w:r w:rsidRPr="00F43869">
        <w:rPr>
          <w:rFonts w:ascii="Times New Roman" w:eastAsia="Calibri" w:hAnsi="Times New Roman" w:cs="Times New Roman"/>
          <w:b/>
          <w:sz w:val="28"/>
          <w:szCs w:val="28"/>
        </w:rPr>
        <w:t>программы подготовки специалистов среднего звена</w:t>
      </w:r>
    </w:p>
    <w:p w14:paraId="14224D34" w14:textId="77777777" w:rsidR="00691A2C" w:rsidRPr="006A6B12" w:rsidRDefault="0036258B" w:rsidP="006A6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6A6B12">
        <w:rPr>
          <w:rFonts w:ascii="Times New Roman" w:eastAsia="Calibri" w:hAnsi="Times New Roman" w:cs="Times New Roman"/>
          <w:b/>
          <w:sz w:val="28"/>
          <w:szCs w:val="28"/>
        </w:rPr>
        <w:t xml:space="preserve">  </w:t>
      </w:r>
      <w:r w:rsidR="003432EF" w:rsidRPr="003432EF">
        <w:rPr>
          <w:rFonts w:ascii="Times New Roman" w:hAnsi="Times New Roman" w:cs="Times New Roman"/>
          <w:b/>
          <w:kern w:val="2"/>
          <w:sz w:val="28"/>
          <w:szCs w:val="28"/>
        </w:rPr>
        <w:t>23.02.07 Техническое обслуживание и ремонт двигателей, систем и агрегатов автомобилей</w:t>
      </w:r>
    </w:p>
    <w:p w14:paraId="02F87127" w14:textId="77777777" w:rsidR="00A93331" w:rsidRPr="00F43869" w:rsidRDefault="00691A2C" w:rsidP="006A6B1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ab/>
      </w:r>
    </w:p>
    <w:p w14:paraId="10198D8F" w14:textId="77777777" w:rsidR="00A93331" w:rsidRPr="00F43869" w:rsidRDefault="00A93331" w:rsidP="00A93331">
      <w:pPr>
        <w:spacing w:after="0" w:line="360" w:lineRule="auto"/>
        <w:ind w:firstLine="5940"/>
        <w:jc w:val="both"/>
        <w:rPr>
          <w:rFonts w:ascii="Times New Roman" w:eastAsia="Calibri" w:hAnsi="Times New Roman" w:cs="Times New Roman"/>
          <w:b/>
          <w:sz w:val="28"/>
          <w:szCs w:val="28"/>
        </w:rPr>
      </w:pPr>
    </w:p>
    <w:p w14:paraId="3F5856C2" w14:textId="77777777" w:rsidR="00A93331" w:rsidRPr="00F43869" w:rsidRDefault="00A93331" w:rsidP="00A93331">
      <w:pPr>
        <w:spacing w:after="0" w:line="360" w:lineRule="auto"/>
        <w:ind w:firstLine="5940"/>
        <w:jc w:val="both"/>
        <w:rPr>
          <w:rFonts w:ascii="Times New Roman" w:eastAsia="Calibri" w:hAnsi="Times New Roman" w:cs="Times New Roman"/>
          <w:b/>
          <w:sz w:val="28"/>
          <w:szCs w:val="28"/>
        </w:rPr>
      </w:pPr>
    </w:p>
    <w:p w14:paraId="3B05169C" w14:textId="77777777" w:rsidR="00A93331" w:rsidRPr="00F43869" w:rsidRDefault="00A93331" w:rsidP="00A93331">
      <w:pPr>
        <w:spacing w:after="0" w:line="360" w:lineRule="auto"/>
        <w:ind w:firstLine="5940"/>
        <w:jc w:val="both"/>
        <w:rPr>
          <w:rFonts w:ascii="Times New Roman" w:eastAsia="Calibri" w:hAnsi="Times New Roman" w:cs="Times New Roman"/>
          <w:b/>
          <w:sz w:val="28"/>
          <w:szCs w:val="28"/>
        </w:rPr>
      </w:pPr>
    </w:p>
    <w:p w14:paraId="4D41391C" w14:textId="77777777" w:rsidR="00A93331" w:rsidRPr="00F43869" w:rsidRDefault="00A93331" w:rsidP="00A93331">
      <w:pPr>
        <w:spacing w:after="0" w:line="360" w:lineRule="auto"/>
        <w:ind w:firstLine="5940"/>
        <w:jc w:val="both"/>
        <w:rPr>
          <w:rFonts w:ascii="Times New Roman" w:eastAsia="Calibri" w:hAnsi="Times New Roman" w:cs="Times New Roman"/>
          <w:b/>
          <w:sz w:val="28"/>
          <w:szCs w:val="28"/>
        </w:rPr>
      </w:pPr>
    </w:p>
    <w:p w14:paraId="5A38CA3A" w14:textId="77777777" w:rsidR="00A93331" w:rsidRPr="00F43869" w:rsidRDefault="00A93331" w:rsidP="00A93331">
      <w:pPr>
        <w:spacing w:after="0" w:line="360" w:lineRule="auto"/>
        <w:jc w:val="center"/>
        <w:rPr>
          <w:rFonts w:ascii="Times New Roman" w:eastAsia="Calibri" w:hAnsi="Times New Roman" w:cs="Times New Roman"/>
          <w:b/>
        </w:rPr>
      </w:pPr>
    </w:p>
    <w:p w14:paraId="4FB2F1DB" w14:textId="77777777" w:rsidR="00963919" w:rsidRDefault="00963919" w:rsidP="00A93331">
      <w:pPr>
        <w:spacing w:after="0" w:line="360" w:lineRule="auto"/>
        <w:jc w:val="center"/>
        <w:rPr>
          <w:rFonts w:ascii="Times New Roman" w:eastAsia="Calibri" w:hAnsi="Times New Roman" w:cs="Times New Roman"/>
          <w:b/>
          <w:sz w:val="28"/>
          <w:szCs w:val="28"/>
        </w:rPr>
      </w:pPr>
    </w:p>
    <w:p w14:paraId="1EF52FC9" w14:textId="77777777" w:rsidR="00963919" w:rsidRDefault="00963919" w:rsidP="00A93331">
      <w:pPr>
        <w:spacing w:after="0" w:line="360" w:lineRule="auto"/>
        <w:jc w:val="center"/>
        <w:rPr>
          <w:rFonts w:ascii="Times New Roman" w:eastAsia="Calibri" w:hAnsi="Times New Roman" w:cs="Times New Roman"/>
          <w:b/>
          <w:sz w:val="28"/>
          <w:szCs w:val="28"/>
        </w:rPr>
      </w:pPr>
    </w:p>
    <w:p w14:paraId="3F36E199" w14:textId="77777777" w:rsidR="00963919" w:rsidRDefault="00963919" w:rsidP="00A93331">
      <w:pPr>
        <w:spacing w:after="0" w:line="360" w:lineRule="auto"/>
        <w:jc w:val="center"/>
        <w:rPr>
          <w:rFonts w:ascii="Times New Roman" w:eastAsia="Calibri" w:hAnsi="Times New Roman" w:cs="Times New Roman"/>
          <w:b/>
          <w:sz w:val="28"/>
          <w:szCs w:val="28"/>
        </w:rPr>
      </w:pPr>
    </w:p>
    <w:p w14:paraId="37799189" w14:textId="77777777" w:rsidR="00963919" w:rsidRDefault="00963919" w:rsidP="00A93331">
      <w:pPr>
        <w:spacing w:after="0" w:line="360" w:lineRule="auto"/>
        <w:jc w:val="center"/>
        <w:rPr>
          <w:rFonts w:ascii="Times New Roman" w:eastAsia="Calibri" w:hAnsi="Times New Roman" w:cs="Times New Roman"/>
          <w:b/>
          <w:sz w:val="28"/>
          <w:szCs w:val="28"/>
        </w:rPr>
      </w:pPr>
    </w:p>
    <w:p w14:paraId="4DD0FE46" w14:textId="77777777" w:rsidR="00963919" w:rsidRDefault="00963919" w:rsidP="00A93331">
      <w:pPr>
        <w:spacing w:after="0" w:line="360" w:lineRule="auto"/>
        <w:jc w:val="center"/>
        <w:rPr>
          <w:rFonts w:ascii="Times New Roman" w:eastAsia="Calibri" w:hAnsi="Times New Roman" w:cs="Times New Roman"/>
          <w:b/>
          <w:sz w:val="28"/>
          <w:szCs w:val="28"/>
        </w:rPr>
      </w:pPr>
    </w:p>
    <w:p w14:paraId="65B7A489" w14:textId="5DC2D5D4" w:rsidR="00A93331" w:rsidRDefault="00A93331" w:rsidP="00A93331">
      <w:pPr>
        <w:spacing w:after="0" w:line="360" w:lineRule="auto"/>
        <w:jc w:val="center"/>
        <w:rPr>
          <w:rFonts w:ascii="Times New Roman" w:eastAsia="Calibri" w:hAnsi="Times New Roman" w:cs="Times New Roman"/>
          <w:b/>
          <w:sz w:val="28"/>
          <w:szCs w:val="28"/>
        </w:rPr>
      </w:pPr>
      <w:r w:rsidRPr="00F43869">
        <w:rPr>
          <w:rFonts w:ascii="Times New Roman" w:eastAsia="Calibri" w:hAnsi="Times New Roman" w:cs="Times New Roman"/>
          <w:b/>
          <w:sz w:val="28"/>
          <w:szCs w:val="28"/>
        </w:rPr>
        <w:t>Тольятти, 20</w:t>
      </w:r>
      <w:r w:rsidR="006A6B12">
        <w:rPr>
          <w:rFonts w:ascii="Times New Roman" w:eastAsia="Calibri" w:hAnsi="Times New Roman" w:cs="Times New Roman"/>
          <w:b/>
          <w:sz w:val="28"/>
          <w:szCs w:val="28"/>
        </w:rPr>
        <w:t>2</w:t>
      </w:r>
      <w:r w:rsidR="001B0937">
        <w:rPr>
          <w:rFonts w:ascii="Times New Roman" w:eastAsia="Calibri" w:hAnsi="Times New Roman" w:cs="Times New Roman"/>
          <w:b/>
          <w:sz w:val="28"/>
          <w:szCs w:val="28"/>
        </w:rPr>
        <w:t>1</w:t>
      </w:r>
    </w:p>
    <w:p w14:paraId="51300531" w14:textId="77777777" w:rsidR="006A6B12" w:rsidRDefault="006A6B12" w:rsidP="00A93331">
      <w:pPr>
        <w:spacing w:after="0" w:line="360" w:lineRule="auto"/>
        <w:jc w:val="center"/>
        <w:rPr>
          <w:rFonts w:ascii="Times New Roman" w:eastAsia="Calibri" w:hAnsi="Times New Roman" w:cs="Times New Roman"/>
          <w:b/>
          <w:sz w:val="28"/>
          <w:szCs w:val="28"/>
        </w:rPr>
      </w:pPr>
    </w:p>
    <w:p w14:paraId="3A441872" w14:textId="77777777" w:rsidR="006A6B12" w:rsidRPr="00F43869" w:rsidRDefault="006A6B12" w:rsidP="00A93331">
      <w:pPr>
        <w:spacing w:after="0" w:line="360" w:lineRule="auto"/>
        <w:jc w:val="center"/>
        <w:rPr>
          <w:rFonts w:ascii="Times New Roman" w:eastAsia="Calibri" w:hAnsi="Times New Roman" w:cs="Times New Roman"/>
          <w:b/>
          <w:sz w:val="28"/>
          <w:szCs w:val="28"/>
        </w:rPr>
      </w:pPr>
    </w:p>
    <w:p w14:paraId="616A999D" w14:textId="77777777" w:rsidR="00691A2C" w:rsidRDefault="00691A2C" w:rsidP="00A93331">
      <w:pPr>
        <w:spacing w:after="0" w:line="240" w:lineRule="auto"/>
        <w:rPr>
          <w:rFonts w:ascii="Times New Roman" w:eastAsia="Calibri" w:hAnsi="Times New Roman" w:cs="Times New Roman"/>
          <w:sz w:val="28"/>
          <w:szCs w:val="28"/>
        </w:rPr>
      </w:pPr>
    </w:p>
    <w:p w14:paraId="519411D2" w14:textId="77777777" w:rsidR="00A93331" w:rsidRPr="00F43869" w:rsidRDefault="00A93331" w:rsidP="00A93331">
      <w:pPr>
        <w:spacing w:after="0" w:line="240" w:lineRule="auto"/>
        <w:rPr>
          <w:rFonts w:ascii="Times New Roman" w:eastAsia="Calibri" w:hAnsi="Times New Roman" w:cs="Times New Roman"/>
          <w:sz w:val="28"/>
          <w:szCs w:val="28"/>
        </w:rPr>
      </w:pPr>
      <w:r w:rsidRPr="00F43869">
        <w:rPr>
          <w:rFonts w:ascii="Times New Roman" w:eastAsia="Calibri" w:hAnsi="Times New Roman" w:cs="Times New Roman"/>
          <w:sz w:val="28"/>
          <w:szCs w:val="28"/>
        </w:rPr>
        <w:t>ОДОБРЕН</w:t>
      </w:r>
      <w:r w:rsidR="00691A2C">
        <w:rPr>
          <w:rFonts w:ascii="Times New Roman" w:eastAsia="Calibri" w:hAnsi="Times New Roman" w:cs="Times New Roman"/>
          <w:sz w:val="28"/>
          <w:szCs w:val="28"/>
        </w:rPr>
        <w:t>О</w:t>
      </w:r>
    </w:p>
    <w:p w14:paraId="387C93CF" w14:textId="77777777" w:rsidR="00A93331" w:rsidRPr="00963919" w:rsidRDefault="00A93331" w:rsidP="00A93331">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963919">
        <w:rPr>
          <w:rFonts w:ascii="Times New Roman" w:eastAsia="Calibri" w:hAnsi="Times New Roman" w:cs="Times New Roman"/>
          <w:sz w:val="28"/>
          <w:szCs w:val="28"/>
        </w:rPr>
        <w:t>методической комиссией</w:t>
      </w:r>
    </w:p>
    <w:p w14:paraId="1E3F42F8" w14:textId="77777777" w:rsidR="00963919" w:rsidRPr="00963919" w:rsidRDefault="0045536D" w:rsidP="00963919">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ОГСЭ</w:t>
      </w:r>
      <w:r w:rsidR="00F83210">
        <w:rPr>
          <w:rFonts w:ascii="Times New Roman" w:eastAsia="Calibri" w:hAnsi="Times New Roman" w:cs="Times New Roman"/>
          <w:sz w:val="28"/>
          <w:szCs w:val="28"/>
        </w:rPr>
        <w:t xml:space="preserve"> </w:t>
      </w:r>
      <w:r w:rsidR="00963919" w:rsidRPr="00963919">
        <w:rPr>
          <w:rFonts w:ascii="Times New Roman" w:eastAsia="Calibri" w:hAnsi="Times New Roman" w:cs="Times New Roman"/>
          <w:sz w:val="28"/>
          <w:szCs w:val="28"/>
        </w:rPr>
        <w:t xml:space="preserve"> и ОД </w:t>
      </w:r>
    </w:p>
    <w:p w14:paraId="7BF8E49B" w14:textId="77777777" w:rsidR="00A93331" w:rsidRPr="00F43869" w:rsidRDefault="00A93331" w:rsidP="00A93331">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F43869">
        <w:rPr>
          <w:rFonts w:ascii="Times New Roman" w:eastAsia="Calibri" w:hAnsi="Times New Roman" w:cs="Times New Roman"/>
          <w:sz w:val="28"/>
          <w:szCs w:val="28"/>
        </w:rPr>
        <w:t xml:space="preserve">Председатель МК  </w:t>
      </w:r>
    </w:p>
    <w:p w14:paraId="1666F736" w14:textId="77777777" w:rsidR="00A93331" w:rsidRPr="00F43869" w:rsidRDefault="00A93331" w:rsidP="00A93331">
      <w:pPr>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sidRPr="00F43869">
        <w:rPr>
          <w:rFonts w:ascii="Times New Roman" w:eastAsia="Calibri" w:hAnsi="Times New Roman" w:cs="Times New Roman"/>
          <w:sz w:val="28"/>
          <w:szCs w:val="28"/>
        </w:rPr>
        <w:t xml:space="preserve">___________ </w:t>
      </w:r>
      <w:r w:rsidR="0045536D">
        <w:rPr>
          <w:rFonts w:ascii="Times New Roman" w:eastAsia="Calibri" w:hAnsi="Times New Roman" w:cs="Times New Roman"/>
          <w:sz w:val="28"/>
          <w:szCs w:val="28"/>
        </w:rPr>
        <w:t>/</w:t>
      </w:r>
      <w:r w:rsidR="006A6B12">
        <w:rPr>
          <w:rFonts w:ascii="Times New Roman" w:eastAsia="Calibri" w:hAnsi="Times New Roman" w:cs="Times New Roman"/>
          <w:sz w:val="28"/>
          <w:szCs w:val="28"/>
        </w:rPr>
        <w:t>Потанина Е</w:t>
      </w:r>
      <w:r w:rsidR="00691A2C">
        <w:rPr>
          <w:rFonts w:ascii="Times New Roman" w:eastAsia="Calibri" w:hAnsi="Times New Roman" w:cs="Times New Roman"/>
          <w:sz w:val="28"/>
          <w:szCs w:val="28"/>
        </w:rPr>
        <w:t>.</w:t>
      </w:r>
      <w:r w:rsidR="006A6B12">
        <w:rPr>
          <w:rFonts w:ascii="Times New Roman" w:eastAsia="Calibri" w:hAnsi="Times New Roman" w:cs="Times New Roman"/>
          <w:sz w:val="28"/>
          <w:szCs w:val="28"/>
        </w:rPr>
        <w:t>А.</w:t>
      </w:r>
      <w:r w:rsidRPr="00F43869">
        <w:rPr>
          <w:rFonts w:ascii="Times New Roman" w:eastAsia="Calibri" w:hAnsi="Times New Roman" w:cs="Times New Roman"/>
          <w:sz w:val="28"/>
          <w:szCs w:val="28"/>
        </w:rPr>
        <w:t xml:space="preserve">/ </w:t>
      </w:r>
    </w:p>
    <w:p w14:paraId="0726917C" w14:textId="77777777" w:rsidR="00A93331" w:rsidRPr="00F43869" w:rsidRDefault="00A93331" w:rsidP="00A93331">
      <w:pPr>
        <w:overflowPunct w:val="0"/>
        <w:autoSpaceDE w:val="0"/>
        <w:autoSpaceDN w:val="0"/>
        <w:adjustRightInd w:val="0"/>
        <w:spacing w:after="0" w:line="240" w:lineRule="auto"/>
        <w:textAlignment w:val="baseline"/>
        <w:rPr>
          <w:rFonts w:ascii="Times New Roman" w:eastAsia="Calibri" w:hAnsi="Times New Roman" w:cs="Times New Roman"/>
          <w:sz w:val="18"/>
          <w:szCs w:val="18"/>
        </w:rPr>
      </w:pPr>
      <w:r w:rsidRPr="00F43869">
        <w:rPr>
          <w:rFonts w:ascii="Times New Roman" w:eastAsia="Calibri" w:hAnsi="Times New Roman" w:cs="Times New Roman"/>
          <w:sz w:val="18"/>
          <w:szCs w:val="18"/>
        </w:rPr>
        <w:t xml:space="preserve">        (подпись)                                      (Ф.И.О.)         </w:t>
      </w:r>
    </w:p>
    <w:p w14:paraId="6DA804BB" w14:textId="77777777" w:rsidR="00A93331" w:rsidRPr="00F43869" w:rsidRDefault="00A93331" w:rsidP="00A93331">
      <w:pPr>
        <w:spacing w:after="0" w:line="240" w:lineRule="auto"/>
        <w:rPr>
          <w:rFonts w:ascii="Times New Roman" w:eastAsia="Calibri" w:hAnsi="Times New Roman" w:cs="Times New Roman"/>
          <w:b/>
          <w:sz w:val="28"/>
          <w:szCs w:val="28"/>
        </w:rPr>
      </w:pPr>
      <w:r w:rsidRPr="00F43869">
        <w:rPr>
          <w:rFonts w:ascii="Times New Roman" w:eastAsia="Calibri" w:hAnsi="Times New Roman" w:cs="Times New Roman"/>
          <w:sz w:val="28"/>
          <w:szCs w:val="28"/>
        </w:rPr>
        <w:t>Протокол от ________20____г</w:t>
      </w:r>
      <w:r w:rsidRPr="00F43869">
        <w:rPr>
          <w:rFonts w:ascii="Times New Roman" w:eastAsia="Calibri" w:hAnsi="Times New Roman" w:cs="Times New Roman"/>
          <w:sz w:val="28"/>
          <w:szCs w:val="28"/>
          <w:u w:val="single"/>
        </w:rPr>
        <w:t>.</w:t>
      </w:r>
      <w:r w:rsidRPr="00F43869">
        <w:rPr>
          <w:rFonts w:ascii="Times New Roman" w:eastAsia="Calibri" w:hAnsi="Times New Roman" w:cs="Times New Roman"/>
          <w:sz w:val="28"/>
          <w:szCs w:val="28"/>
        </w:rPr>
        <w:t xml:space="preserve">  № ____  </w:t>
      </w:r>
    </w:p>
    <w:p w14:paraId="61CA6D19" w14:textId="77777777" w:rsidR="00A93331" w:rsidRPr="00F43869" w:rsidRDefault="00A93331" w:rsidP="00A93331">
      <w:pPr>
        <w:spacing w:after="0" w:line="360" w:lineRule="auto"/>
        <w:ind w:firstLine="709"/>
        <w:jc w:val="center"/>
        <w:rPr>
          <w:rFonts w:ascii="Times New Roman" w:eastAsia="Calibri" w:hAnsi="Times New Roman" w:cs="Times New Roman"/>
          <w:b/>
          <w:sz w:val="28"/>
          <w:szCs w:val="28"/>
        </w:rPr>
      </w:pPr>
    </w:p>
    <w:p w14:paraId="2DC838F7" w14:textId="77777777" w:rsidR="00A93331" w:rsidRPr="00F43869" w:rsidRDefault="00A93331" w:rsidP="00A93331">
      <w:pPr>
        <w:spacing w:after="0" w:line="360" w:lineRule="auto"/>
        <w:rPr>
          <w:rFonts w:ascii="Times New Roman" w:eastAsia="Calibri" w:hAnsi="Times New Roman" w:cs="Times New Roman"/>
          <w:b/>
          <w:sz w:val="28"/>
          <w:szCs w:val="28"/>
        </w:rPr>
      </w:pPr>
    </w:p>
    <w:p w14:paraId="753E303F" w14:textId="77777777" w:rsidR="00A93331" w:rsidRDefault="00A93331" w:rsidP="00A93331">
      <w:pPr>
        <w:spacing w:after="0" w:line="360" w:lineRule="auto"/>
        <w:ind w:firstLine="709"/>
        <w:jc w:val="center"/>
        <w:rPr>
          <w:rFonts w:ascii="Times New Roman" w:eastAsia="Calibri" w:hAnsi="Times New Roman" w:cs="Times New Roman"/>
          <w:b/>
          <w:sz w:val="28"/>
          <w:szCs w:val="28"/>
        </w:rPr>
      </w:pPr>
    </w:p>
    <w:p w14:paraId="6DCDDCE4" w14:textId="77777777" w:rsidR="00A93331" w:rsidRDefault="00A93331" w:rsidP="00A93331">
      <w:pPr>
        <w:spacing w:after="0" w:line="360" w:lineRule="auto"/>
        <w:ind w:firstLine="709"/>
        <w:jc w:val="center"/>
        <w:rPr>
          <w:rFonts w:ascii="Times New Roman" w:eastAsia="Calibri" w:hAnsi="Times New Roman" w:cs="Times New Roman"/>
          <w:b/>
          <w:sz w:val="28"/>
          <w:szCs w:val="28"/>
        </w:rPr>
      </w:pPr>
    </w:p>
    <w:p w14:paraId="0DA00859" w14:textId="77777777" w:rsidR="00A93331" w:rsidRDefault="00A93331" w:rsidP="00A93331">
      <w:pPr>
        <w:spacing w:after="0" w:line="360" w:lineRule="auto"/>
        <w:ind w:firstLine="709"/>
        <w:jc w:val="center"/>
        <w:rPr>
          <w:rFonts w:ascii="Times New Roman" w:eastAsia="Calibri" w:hAnsi="Times New Roman" w:cs="Times New Roman"/>
          <w:b/>
          <w:sz w:val="28"/>
          <w:szCs w:val="28"/>
        </w:rPr>
      </w:pPr>
    </w:p>
    <w:p w14:paraId="4F6CF900" w14:textId="77777777" w:rsidR="00A93331" w:rsidRPr="00F43869" w:rsidRDefault="00A93331" w:rsidP="00A93331">
      <w:pPr>
        <w:spacing w:after="0" w:line="360" w:lineRule="auto"/>
        <w:ind w:firstLine="709"/>
        <w:jc w:val="center"/>
        <w:rPr>
          <w:rFonts w:ascii="Times New Roman" w:eastAsia="Calibri" w:hAnsi="Times New Roman" w:cs="Times New Roman"/>
          <w:b/>
          <w:sz w:val="28"/>
          <w:szCs w:val="28"/>
        </w:rPr>
      </w:pPr>
    </w:p>
    <w:p w14:paraId="22995775" w14:textId="77777777" w:rsidR="00A93331" w:rsidRPr="00F43869" w:rsidRDefault="00A93331" w:rsidP="00A93331">
      <w:pPr>
        <w:spacing w:after="0" w:line="360" w:lineRule="auto"/>
        <w:rPr>
          <w:rFonts w:ascii="Times New Roman" w:eastAsia="Calibri" w:hAnsi="Times New Roman" w:cs="Times New Roman"/>
          <w:sz w:val="28"/>
          <w:szCs w:val="28"/>
        </w:rPr>
      </w:pPr>
      <w:r w:rsidRPr="00F43869">
        <w:rPr>
          <w:rFonts w:ascii="Times New Roman" w:eastAsia="Calibri" w:hAnsi="Times New Roman" w:cs="Times New Roman"/>
          <w:sz w:val="28"/>
          <w:szCs w:val="28"/>
        </w:rPr>
        <w:t>Составитель:</w:t>
      </w:r>
    </w:p>
    <w:p w14:paraId="6FBCF0E7" w14:textId="77777777" w:rsidR="00A93331" w:rsidRPr="00F43869" w:rsidRDefault="0036258B" w:rsidP="00A93331">
      <w:pPr>
        <w:spacing w:after="200" w:line="36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Ляпчев А</w:t>
      </w:r>
      <w:r w:rsidR="004553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w:t>
      </w:r>
      <w:r w:rsidR="00A93331" w:rsidRPr="00F43869">
        <w:rPr>
          <w:rFonts w:ascii="Times New Roman" w:eastAsia="Times New Roman" w:hAnsi="Times New Roman" w:cs="Times New Roman"/>
          <w:sz w:val="28"/>
          <w:szCs w:val="28"/>
          <w:lang w:eastAsia="ru-RU"/>
        </w:rPr>
        <w:t>, преподаватель ГАПОУ СО «ТМК»</w:t>
      </w:r>
    </w:p>
    <w:p w14:paraId="3E72C01C" w14:textId="77777777" w:rsidR="00A93331" w:rsidRPr="00F43869" w:rsidRDefault="00A93331" w:rsidP="00963919">
      <w:pPr>
        <w:spacing w:after="200" w:line="360" w:lineRule="auto"/>
        <w:rPr>
          <w:rFonts w:ascii="Times New Roman" w:eastAsia="Calibri" w:hAnsi="Times New Roman" w:cs="Times New Roman"/>
          <w:b/>
          <w:sz w:val="28"/>
          <w:szCs w:val="28"/>
        </w:rPr>
      </w:pPr>
    </w:p>
    <w:p w14:paraId="5340C51E" w14:textId="77777777" w:rsidR="00A93331" w:rsidRPr="00F43869" w:rsidRDefault="00A93331" w:rsidP="00A93331">
      <w:pPr>
        <w:spacing w:after="0" w:line="360" w:lineRule="auto"/>
        <w:ind w:firstLine="709"/>
        <w:jc w:val="center"/>
        <w:rPr>
          <w:rFonts w:ascii="Times New Roman" w:eastAsia="Calibri" w:hAnsi="Times New Roman" w:cs="Times New Roman"/>
          <w:b/>
          <w:sz w:val="28"/>
          <w:szCs w:val="28"/>
        </w:rPr>
      </w:pPr>
    </w:p>
    <w:p w14:paraId="76D6ECA8" w14:textId="77777777" w:rsidR="00A93331" w:rsidRPr="00F43869" w:rsidRDefault="00A93331" w:rsidP="00A93331">
      <w:pPr>
        <w:spacing w:after="200" w:line="276" w:lineRule="auto"/>
        <w:jc w:val="both"/>
        <w:rPr>
          <w:rFonts w:ascii="Times New Roman" w:eastAsia="Times New Roman" w:hAnsi="Times New Roman" w:cs="Times New Roman"/>
          <w:i/>
          <w:lang w:eastAsia="ru-RU"/>
        </w:rPr>
      </w:pPr>
    </w:p>
    <w:p w14:paraId="2E41E44A" w14:textId="77777777" w:rsidR="00A93331" w:rsidRPr="00F43869" w:rsidRDefault="00A93331" w:rsidP="00A93331">
      <w:pPr>
        <w:spacing w:after="200" w:line="276" w:lineRule="auto"/>
        <w:jc w:val="both"/>
        <w:rPr>
          <w:rFonts w:ascii="Times New Roman" w:eastAsia="Times New Roman" w:hAnsi="Times New Roman" w:cs="Times New Roman"/>
          <w:i/>
          <w:lang w:eastAsia="ru-RU"/>
        </w:rPr>
      </w:pPr>
    </w:p>
    <w:p w14:paraId="30DFBD15" w14:textId="77777777" w:rsidR="00A93331" w:rsidRPr="00F43869" w:rsidRDefault="00A93331" w:rsidP="00A93331">
      <w:pPr>
        <w:spacing w:after="200" w:line="276" w:lineRule="auto"/>
        <w:jc w:val="both"/>
        <w:rPr>
          <w:rFonts w:ascii="Times New Roman" w:eastAsia="Times New Roman" w:hAnsi="Times New Roman" w:cs="Times New Roman"/>
          <w:i/>
          <w:lang w:eastAsia="ru-RU"/>
        </w:rPr>
      </w:pPr>
    </w:p>
    <w:p w14:paraId="12658C13" w14:textId="77777777" w:rsidR="00A93331" w:rsidRPr="00F43869" w:rsidRDefault="00A93331" w:rsidP="00A93331">
      <w:pPr>
        <w:spacing w:after="200" w:line="276" w:lineRule="auto"/>
        <w:jc w:val="both"/>
        <w:rPr>
          <w:rFonts w:ascii="Times New Roman" w:eastAsia="Times New Roman" w:hAnsi="Times New Roman" w:cs="Times New Roman"/>
          <w:i/>
          <w:lang w:eastAsia="ru-RU"/>
        </w:rPr>
      </w:pPr>
    </w:p>
    <w:p w14:paraId="5CBB6647" w14:textId="77777777" w:rsidR="00A93331" w:rsidRPr="00F43869" w:rsidRDefault="00A93331" w:rsidP="00A93331">
      <w:pPr>
        <w:spacing w:after="200" w:line="276" w:lineRule="auto"/>
        <w:jc w:val="both"/>
        <w:rPr>
          <w:rFonts w:ascii="Times New Roman" w:eastAsia="Times New Roman" w:hAnsi="Times New Roman" w:cs="Times New Roman"/>
          <w:i/>
          <w:lang w:eastAsia="ru-RU"/>
        </w:rPr>
      </w:pPr>
    </w:p>
    <w:p w14:paraId="1C4FA689" w14:textId="77777777" w:rsidR="00A93331" w:rsidRPr="00F43869" w:rsidRDefault="00A93331" w:rsidP="00A93331">
      <w:pPr>
        <w:spacing w:after="200" w:line="276" w:lineRule="auto"/>
        <w:jc w:val="both"/>
        <w:rPr>
          <w:rFonts w:ascii="Times New Roman" w:eastAsia="Times New Roman" w:hAnsi="Times New Roman" w:cs="Times New Roman"/>
          <w:i/>
          <w:lang w:eastAsia="ru-RU"/>
        </w:rPr>
      </w:pPr>
    </w:p>
    <w:p w14:paraId="36B48919" w14:textId="77777777" w:rsidR="00A93331" w:rsidRPr="00F43869" w:rsidRDefault="00A93331" w:rsidP="00A93331">
      <w:pPr>
        <w:spacing w:after="200" w:line="276" w:lineRule="auto"/>
        <w:jc w:val="both"/>
        <w:rPr>
          <w:rFonts w:ascii="Times New Roman" w:eastAsia="Times New Roman" w:hAnsi="Times New Roman" w:cs="Times New Roman"/>
          <w:i/>
          <w:lang w:eastAsia="ru-RU"/>
        </w:rPr>
      </w:pPr>
    </w:p>
    <w:p w14:paraId="46FC47D1" w14:textId="77777777" w:rsidR="00A93331" w:rsidRPr="00F43869" w:rsidRDefault="00A93331" w:rsidP="00A93331">
      <w:pPr>
        <w:spacing w:after="200" w:line="276" w:lineRule="auto"/>
        <w:jc w:val="both"/>
        <w:rPr>
          <w:rFonts w:ascii="Times New Roman" w:eastAsia="Times New Roman" w:hAnsi="Times New Roman" w:cs="Times New Roman"/>
          <w:i/>
          <w:lang w:eastAsia="ru-RU"/>
        </w:rPr>
      </w:pPr>
    </w:p>
    <w:p w14:paraId="575BFE8E" w14:textId="77777777" w:rsidR="00A93331" w:rsidRPr="00F43869" w:rsidRDefault="00A93331" w:rsidP="00A93331">
      <w:pPr>
        <w:spacing w:after="200" w:line="276" w:lineRule="auto"/>
        <w:jc w:val="both"/>
        <w:rPr>
          <w:rFonts w:ascii="Times New Roman" w:eastAsia="Times New Roman" w:hAnsi="Times New Roman" w:cs="Times New Roman"/>
          <w:i/>
          <w:lang w:eastAsia="ru-RU"/>
        </w:rPr>
      </w:pPr>
    </w:p>
    <w:p w14:paraId="7F41816C" w14:textId="77777777" w:rsidR="00A93331" w:rsidRPr="00F43869" w:rsidRDefault="00A93331" w:rsidP="00A93331">
      <w:pPr>
        <w:spacing w:after="200" w:line="276" w:lineRule="auto"/>
        <w:jc w:val="both"/>
        <w:rPr>
          <w:rFonts w:ascii="Times New Roman" w:eastAsia="Times New Roman" w:hAnsi="Times New Roman" w:cs="Times New Roman"/>
          <w:i/>
          <w:lang w:eastAsia="ru-RU"/>
        </w:rPr>
      </w:pPr>
    </w:p>
    <w:p w14:paraId="0F0F0566" w14:textId="77777777" w:rsidR="00A93331" w:rsidRPr="00F43869" w:rsidRDefault="00A93331" w:rsidP="00A93331">
      <w:pPr>
        <w:spacing w:after="200" w:line="276" w:lineRule="auto"/>
        <w:jc w:val="both"/>
        <w:rPr>
          <w:rFonts w:ascii="Times New Roman" w:eastAsia="Times New Roman" w:hAnsi="Times New Roman" w:cs="Times New Roman"/>
          <w:i/>
          <w:lang w:eastAsia="ru-RU"/>
        </w:rPr>
      </w:pPr>
    </w:p>
    <w:p w14:paraId="4E4EC297" w14:textId="77777777" w:rsidR="00A93331" w:rsidRPr="00F43869" w:rsidRDefault="00A93331" w:rsidP="00A93331">
      <w:pPr>
        <w:spacing w:after="200" w:line="276" w:lineRule="auto"/>
        <w:jc w:val="both"/>
        <w:rPr>
          <w:rFonts w:ascii="Times New Roman" w:eastAsia="Times New Roman" w:hAnsi="Times New Roman" w:cs="Times New Roman"/>
          <w:i/>
          <w:lang w:eastAsia="ru-RU"/>
        </w:rPr>
      </w:pPr>
    </w:p>
    <w:p w14:paraId="3E8BFEF6" w14:textId="77777777" w:rsidR="00A93331" w:rsidRPr="00F43869" w:rsidRDefault="00A93331" w:rsidP="00A93331">
      <w:pPr>
        <w:spacing w:after="200" w:line="276" w:lineRule="auto"/>
        <w:jc w:val="both"/>
        <w:rPr>
          <w:rFonts w:ascii="Times New Roman" w:eastAsia="Times New Roman" w:hAnsi="Times New Roman" w:cs="Times New Roman"/>
          <w:b/>
          <w:i/>
          <w:u w:val="single"/>
          <w:lang w:eastAsia="ru-RU"/>
        </w:rPr>
      </w:pPr>
    </w:p>
    <w:p w14:paraId="1BC0F09F" w14:textId="77777777" w:rsidR="00A93331" w:rsidRPr="00937B2D" w:rsidRDefault="00A93331" w:rsidP="00937B2D">
      <w:pPr>
        <w:pageBreakBefore/>
        <w:spacing w:after="0" w:line="360" w:lineRule="auto"/>
        <w:jc w:val="center"/>
        <w:rPr>
          <w:rFonts w:ascii="Times New Roman" w:eastAsia="Calibri" w:hAnsi="Times New Roman" w:cs="Times New Roman"/>
          <w:sz w:val="28"/>
          <w:szCs w:val="28"/>
        </w:rPr>
      </w:pPr>
      <w:r w:rsidRPr="00937B2D">
        <w:rPr>
          <w:rFonts w:ascii="Times New Roman" w:eastAsia="Times New Roman" w:hAnsi="Times New Roman" w:cs="Times New Roman"/>
          <w:b/>
          <w:sz w:val="28"/>
          <w:szCs w:val="28"/>
          <w:lang w:eastAsia="ru-RU"/>
        </w:rPr>
        <w:lastRenderedPageBreak/>
        <w:t>Пояснительная записка</w:t>
      </w:r>
    </w:p>
    <w:p w14:paraId="53DBC1A7" w14:textId="77777777" w:rsidR="00A93331" w:rsidRPr="00691A2C" w:rsidRDefault="00A93331" w:rsidP="00691A2C">
      <w:pPr>
        <w:spacing w:after="0" w:line="360" w:lineRule="auto"/>
        <w:ind w:firstLine="709"/>
        <w:jc w:val="both"/>
        <w:rPr>
          <w:rFonts w:ascii="Times New Roman" w:eastAsia="Times New Roman" w:hAnsi="Times New Roman" w:cs="Times New Roman"/>
          <w:sz w:val="28"/>
          <w:szCs w:val="28"/>
          <w:lang w:eastAsia="ru-RU"/>
        </w:rPr>
      </w:pPr>
      <w:r w:rsidRPr="00937B2D">
        <w:rPr>
          <w:rFonts w:ascii="Times New Roman" w:eastAsia="Times New Roman" w:hAnsi="Times New Roman" w:cs="Times New Roman"/>
          <w:sz w:val="28"/>
          <w:szCs w:val="28"/>
          <w:lang w:eastAsia="ru-RU"/>
        </w:rPr>
        <w:t xml:space="preserve">Комплект оценочных средств предназначен для </w:t>
      </w:r>
      <w:r w:rsidRPr="0045536D">
        <w:rPr>
          <w:rFonts w:ascii="Times New Roman" w:eastAsia="Times New Roman" w:hAnsi="Times New Roman" w:cs="Times New Roman"/>
          <w:sz w:val="28"/>
          <w:szCs w:val="28"/>
          <w:lang w:eastAsia="ru-RU"/>
        </w:rPr>
        <w:t xml:space="preserve">мониторинга качества получаемых обучающимися </w:t>
      </w:r>
      <w:r w:rsidR="00384E92" w:rsidRPr="0045536D">
        <w:rPr>
          <w:rFonts w:ascii="Times New Roman" w:eastAsia="Times New Roman" w:hAnsi="Times New Roman" w:cs="Times New Roman"/>
          <w:sz w:val="28"/>
          <w:szCs w:val="28"/>
          <w:lang w:eastAsia="ru-RU"/>
        </w:rPr>
        <w:t xml:space="preserve">предметных </w:t>
      </w:r>
      <w:r w:rsidR="00334AB9" w:rsidRPr="0045536D">
        <w:rPr>
          <w:rFonts w:ascii="Times New Roman" w:eastAsia="Times New Roman" w:hAnsi="Times New Roman" w:cs="Times New Roman"/>
          <w:sz w:val="28"/>
          <w:szCs w:val="28"/>
          <w:lang w:eastAsia="ru-RU"/>
        </w:rPr>
        <w:t>образовательных результатов</w:t>
      </w:r>
      <w:r w:rsidRPr="0045536D">
        <w:rPr>
          <w:rFonts w:ascii="Times New Roman" w:eastAsia="Times New Roman" w:hAnsi="Times New Roman" w:cs="Times New Roman"/>
          <w:sz w:val="28"/>
          <w:szCs w:val="28"/>
          <w:lang w:eastAsia="ru-RU"/>
        </w:rPr>
        <w:t xml:space="preserve"> </w:t>
      </w:r>
      <w:r w:rsidR="00E00571" w:rsidRPr="0045536D">
        <w:rPr>
          <w:rFonts w:ascii="Times New Roman" w:eastAsia="Times New Roman" w:hAnsi="Times New Roman" w:cs="Times New Roman"/>
          <w:sz w:val="28"/>
          <w:szCs w:val="28"/>
          <w:lang w:eastAsia="ru-RU"/>
        </w:rPr>
        <w:t>по наиболее значимым для дальнейшего обучения темам</w:t>
      </w:r>
      <w:r w:rsidR="00367A61" w:rsidRPr="0045536D">
        <w:rPr>
          <w:rFonts w:ascii="Times New Roman" w:eastAsia="Times New Roman" w:hAnsi="Times New Roman" w:cs="Times New Roman"/>
          <w:sz w:val="28"/>
          <w:szCs w:val="28"/>
          <w:lang w:eastAsia="ru-RU"/>
        </w:rPr>
        <w:t>, разделам</w:t>
      </w:r>
      <w:r w:rsidR="00E00571" w:rsidRPr="0045536D">
        <w:rPr>
          <w:rFonts w:ascii="Times New Roman" w:eastAsia="Times New Roman" w:hAnsi="Times New Roman" w:cs="Times New Roman"/>
          <w:sz w:val="28"/>
          <w:szCs w:val="28"/>
          <w:lang w:eastAsia="ru-RU"/>
        </w:rPr>
        <w:t xml:space="preserve"> учебного</w:t>
      </w:r>
      <w:r w:rsidRPr="0045536D">
        <w:rPr>
          <w:rFonts w:ascii="Times New Roman" w:eastAsia="Times New Roman" w:hAnsi="Times New Roman" w:cs="Times New Roman"/>
          <w:sz w:val="28"/>
          <w:szCs w:val="28"/>
          <w:lang w:eastAsia="ru-RU"/>
        </w:rPr>
        <w:t xml:space="preserve"> </w:t>
      </w:r>
      <w:r w:rsidR="0014240B" w:rsidRPr="0045536D">
        <w:rPr>
          <w:rFonts w:ascii="Times New Roman" w:eastAsia="Times New Roman" w:hAnsi="Times New Roman" w:cs="Times New Roman"/>
          <w:sz w:val="28"/>
          <w:szCs w:val="28"/>
          <w:lang w:eastAsia="ru-RU"/>
        </w:rPr>
        <w:t>предмет</w:t>
      </w:r>
      <w:r w:rsidR="00E00571" w:rsidRPr="0045536D">
        <w:rPr>
          <w:rFonts w:ascii="Times New Roman" w:eastAsia="Times New Roman" w:hAnsi="Times New Roman" w:cs="Times New Roman"/>
          <w:sz w:val="28"/>
          <w:szCs w:val="28"/>
          <w:lang w:eastAsia="ru-RU"/>
        </w:rPr>
        <w:t>а</w:t>
      </w:r>
      <w:r w:rsidR="0045536D" w:rsidRPr="0045536D">
        <w:rPr>
          <w:rFonts w:ascii="Times New Roman" w:eastAsia="Times New Roman" w:hAnsi="Times New Roman" w:cs="Times New Roman"/>
          <w:sz w:val="28"/>
          <w:szCs w:val="28"/>
          <w:lang w:eastAsia="ru-RU"/>
        </w:rPr>
        <w:t xml:space="preserve"> </w:t>
      </w:r>
      <w:r w:rsidR="0036258B" w:rsidRPr="0036258B">
        <w:rPr>
          <w:rFonts w:ascii="Times New Roman" w:eastAsia="Times New Roman" w:hAnsi="Times New Roman" w:cs="Times New Roman"/>
          <w:sz w:val="28"/>
          <w:szCs w:val="28"/>
          <w:lang w:eastAsia="ru-RU"/>
        </w:rPr>
        <w:t>ОУП.07 «Основы безопасности жизнедеятельности»</w:t>
      </w:r>
      <w:r w:rsidR="0036258B">
        <w:rPr>
          <w:rFonts w:ascii="Times New Roman" w:eastAsia="Times New Roman" w:hAnsi="Times New Roman" w:cs="Times New Roman"/>
          <w:sz w:val="28"/>
          <w:szCs w:val="28"/>
          <w:lang w:eastAsia="ru-RU"/>
        </w:rPr>
        <w:t xml:space="preserve"> </w:t>
      </w:r>
      <w:r w:rsidRPr="00E75B46">
        <w:rPr>
          <w:rFonts w:ascii="Times New Roman" w:eastAsia="Times New Roman" w:hAnsi="Times New Roman" w:cs="Times New Roman"/>
          <w:sz w:val="28"/>
          <w:szCs w:val="28"/>
          <w:lang w:eastAsia="ru-RU"/>
        </w:rPr>
        <w:t xml:space="preserve">и входит в состав фонда оценочных средств программы подготовки специалистов среднего звена (далее </w:t>
      </w:r>
      <w:r w:rsidR="002B04CF" w:rsidRPr="00E75B46">
        <w:rPr>
          <w:rFonts w:ascii="Times New Roman" w:eastAsia="Times New Roman" w:hAnsi="Times New Roman" w:cs="Times New Roman"/>
          <w:sz w:val="28"/>
          <w:szCs w:val="28"/>
          <w:lang w:eastAsia="ru-RU"/>
        </w:rPr>
        <w:t>–</w:t>
      </w:r>
      <w:r w:rsidRPr="00E75B46">
        <w:rPr>
          <w:rFonts w:ascii="Times New Roman" w:eastAsia="Times New Roman" w:hAnsi="Times New Roman" w:cs="Times New Roman"/>
          <w:sz w:val="28"/>
          <w:szCs w:val="28"/>
          <w:lang w:eastAsia="ru-RU"/>
        </w:rPr>
        <w:t xml:space="preserve"> ППССЗ</w:t>
      </w:r>
      <w:r w:rsidR="002B04CF" w:rsidRPr="00E75B46">
        <w:rPr>
          <w:rFonts w:ascii="Times New Roman" w:eastAsia="Times New Roman" w:hAnsi="Times New Roman" w:cs="Times New Roman"/>
          <w:sz w:val="28"/>
          <w:szCs w:val="28"/>
          <w:lang w:eastAsia="ru-RU"/>
        </w:rPr>
        <w:t xml:space="preserve">) </w:t>
      </w:r>
      <w:r w:rsidRPr="00E75B46">
        <w:rPr>
          <w:rFonts w:ascii="Times New Roman" w:eastAsia="Times New Roman" w:hAnsi="Times New Roman" w:cs="Times New Roman"/>
          <w:sz w:val="28"/>
          <w:szCs w:val="28"/>
          <w:lang w:eastAsia="ru-RU"/>
        </w:rPr>
        <w:t>по специальности</w:t>
      </w:r>
      <w:r w:rsidR="00013B91">
        <w:rPr>
          <w:rFonts w:ascii="Times New Roman" w:eastAsia="Times New Roman" w:hAnsi="Times New Roman" w:cs="Times New Roman"/>
          <w:sz w:val="28"/>
          <w:szCs w:val="28"/>
          <w:lang w:eastAsia="ru-RU"/>
        </w:rPr>
        <w:t xml:space="preserve">  </w:t>
      </w:r>
      <w:r w:rsidR="003432EF" w:rsidRPr="003432EF">
        <w:rPr>
          <w:rFonts w:ascii="Times New Roman" w:eastAsia="Times New Roman" w:hAnsi="Times New Roman" w:cs="Times New Roman"/>
          <w:sz w:val="28"/>
          <w:szCs w:val="28"/>
          <w:lang w:eastAsia="ru-RU"/>
        </w:rPr>
        <w:t>23.02.07 Техническое обслуживание и ремонт двигателей, систем и агрегатов автомобилей</w:t>
      </w:r>
      <w:r w:rsidRPr="00E75B46">
        <w:rPr>
          <w:rFonts w:ascii="Times New Roman" w:eastAsia="Times New Roman" w:hAnsi="Times New Roman" w:cs="Times New Roman"/>
          <w:sz w:val="28"/>
          <w:szCs w:val="28"/>
          <w:lang w:eastAsia="ru-RU"/>
        </w:rPr>
        <w:t>, реализуемой в ГАПОУ СО «ТМК»</w:t>
      </w:r>
      <w:r w:rsidR="00463A3A">
        <w:rPr>
          <w:rFonts w:ascii="Times New Roman" w:eastAsia="Times New Roman" w:hAnsi="Times New Roman" w:cs="Times New Roman"/>
          <w:sz w:val="28"/>
          <w:szCs w:val="28"/>
          <w:lang w:eastAsia="ru-RU"/>
        </w:rPr>
        <w:t>.</w:t>
      </w:r>
    </w:p>
    <w:p w14:paraId="30A0FEDB" w14:textId="77777777" w:rsidR="00A93331" w:rsidRPr="00937B2D" w:rsidRDefault="00A93331" w:rsidP="00720A6A">
      <w:pPr>
        <w:spacing w:after="0" w:line="360" w:lineRule="auto"/>
        <w:ind w:firstLine="709"/>
        <w:jc w:val="both"/>
        <w:rPr>
          <w:rFonts w:ascii="Times New Roman" w:eastAsia="Times New Roman" w:hAnsi="Times New Roman" w:cs="Times New Roman"/>
          <w:sz w:val="28"/>
          <w:szCs w:val="28"/>
          <w:lang w:eastAsia="ru-RU"/>
        </w:rPr>
      </w:pPr>
      <w:r w:rsidRPr="00937B2D">
        <w:rPr>
          <w:rFonts w:ascii="Times New Roman" w:eastAsia="Times New Roman" w:hAnsi="Times New Roman" w:cs="Times New Roman"/>
          <w:sz w:val="28"/>
          <w:szCs w:val="28"/>
          <w:lang w:eastAsia="ru-RU"/>
        </w:rPr>
        <w:t>Комплект оценочны</w:t>
      </w:r>
      <w:r w:rsidR="00A0638E">
        <w:rPr>
          <w:rFonts w:ascii="Times New Roman" w:eastAsia="Times New Roman" w:hAnsi="Times New Roman" w:cs="Times New Roman"/>
          <w:sz w:val="28"/>
          <w:szCs w:val="28"/>
          <w:lang w:eastAsia="ru-RU"/>
        </w:rPr>
        <w:t>х</w:t>
      </w:r>
      <w:r w:rsidRPr="00937B2D">
        <w:rPr>
          <w:rFonts w:ascii="Times New Roman" w:eastAsia="Times New Roman" w:hAnsi="Times New Roman" w:cs="Times New Roman"/>
          <w:sz w:val="28"/>
          <w:szCs w:val="28"/>
          <w:lang w:eastAsia="ru-RU"/>
        </w:rPr>
        <w:t xml:space="preserve"> средств для проведения текущего контроля успеваемости </w:t>
      </w:r>
      <w:r w:rsidR="00E00571">
        <w:rPr>
          <w:rFonts w:ascii="Times New Roman" w:eastAsia="Times New Roman" w:hAnsi="Times New Roman" w:cs="Times New Roman"/>
          <w:sz w:val="28"/>
          <w:szCs w:val="28"/>
          <w:lang w:eastAsia="ru-RU"/>
        </w:rPr>
        <w:t>состоит из</w:t>
      </w:r>
      <w:r w:rsidRPr="00937B2D">
        <w:rPr>
          <w:rFonts w:ascii="Times New Roman" w:eastAsia="Times New Roman" w:hAnsi="Times New Roman" w:cs="Times New Roman"/>
          <w:sz w:val="28"/>
          <w:szCs w:val="28"/>
          <w:lang w:eastAsia="ru-RU"/>
        </w:rPr>
        <w:t xml:space="preserve">: </w:t>
      </w:r>
    </w:p>
    <w:p w14:paraId="2B5DF392" w14:textId="77777777" w:rsidR="00720A6A" w:rsidRPr="00720A6A" w:rsidRDefault="00603364" w:rsidP="00720A6A">
      <w:pPr>
        <w:spacing w:after="0" w:line="36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720A6A" w:rsidRPr="00720A6A">
        <w:rPr>
          <w:rFonts w:ascii="Times New Roman" w:eastAsia="Times New Roman" w:hAnsi="Times New Roman" w:cs="Times New Roman"/>
          <w:i/>
          <w:sz w:val="28"/>
          <w:szCs w:val="28"/>
          <w:lang w:eastAsia="ru-RU"/>
        </w:rPr>
        <w:t>практических работ, позволяющих оценить применение полученных навыков для решения конкретно поставленных задач;</w:t>
      </w:r>
    </w:p>
    <w:p w14:paraId="4E5603FA" w14:textId="77777777" w:rsidR="00A93331" w:rsidRPr="00937B2D" w:rsidRDefault="00A93331" w:rsidP="00937B2D">
      <w:pPr>
        <w:spacing w:after="0" w:line="360" w:lineRule="auto"/>
        <w:ind w:firstLine="709"/>
        <w:rPr>
          <w:rFonts w:ascii="Times New Roman" w:eastAsia="Times New Roman" w:hAnsi="Times New Roman" w:cs="Times New Roman"/>
          <w:i/>
          <w:color w:val="FF0000"/>
          <w:sz w:val="28"/>
          <w:szCs w:val="28"/>
          <w:lang w:eastAsia="ru-RU"/>
        </w:rPr>
      </w:pPr>
      <w:r w:rsidRPr="00937B2D">
        <w:rPr>
          <w:rFonts w:ascii="Times New Roman" w:eastAsia="Times New Roman" w:hAnsi="Times New Roman" w:cs="Times New Roman"/>
          <w:b/>
          <w:sz w:val="28"/>
          <w:szCs w:val="28"/>
          <w:lang w:eastAsia="ru-RU"/>
        </w:rPr>
        <w:t>Образовательные результаты освоения учебно</w:t>
      </w:r>
      <w:r w:rsidR="002B04CF" w:rsidRPr="00937B2D">
        <w:rPr>
          <w:rFonts w:ascii="Times New Roman" w:eastAsia="Times New Roman" w:hAnsi="Times New Roman" w:cs="Times New Roman"/>
          <w:b/>
          <w:sz w:val="28"/>
          <w:szCs w:val="28"/>
          <w:lang w:eastAsia="ru-RU"/>
        </w:rPr>
        <w:t>го</w:t>
      </w:r>
      <w:r w:rsidRPr="00937B2D">
        <w:rPr>
          <w:rFonts w:ascii="Times New Roman" w:eastAsia="Times New Roman" w:hAnsi="Times New Roman" w:cs="Times New Roman"/>
          <w:b/>
          <w:sz w:val="28"/>
          <w:szCs w:val="28"/>
          <w:lang w:eastAsia="ru-RU"/>
        </w:rPr>
        <w:t xml:space="preserve"> </w:t>
      </w:r>
      <w:r w:rsidR="002B04CF" w:rsidRPr="00937B2D">
        <w:rPr>
          <w:rFonts w:ascii="Times New Roman" w:eastAsia="Times New Roman" w:hAnsi="Times New Roman" w:cs="Times New Roman"/>
          <w:b/>
          <w:sz w:val="28"/>
          <w:szCs w:val="28"/>
          <w:lang w:eastAsia="ru-RU"/>
        </w:rPr>
        <w:t>предмета</w:t>
      </w:r>
      <w:r w:rsidRPr="00937B2D">
        <w:rPr>
          <w:rFonts w:ascii="Times New Roman" w:eastAsia="Times New Roman" w:hAnsi="Times New Roman" w:cs="Times New Roman"/>
          <w:b/>
          <w:sz w:val="28"/>
          <w:szCs w:val="28"/>
          <w:lang w:eastAsia="ru-RU"/>
        </w:rPr>
        <w:t>, подлежащие проверке</w:t>
      </w:r>
      <w:r w:rsidR="002B04CF" w:rsidRPr="00937B2D">
        <w:rPr>
          <w:rFonts w:ascii="Times New Roman" w:eastAsia="Times New Roman" w:hAnsi="Times New Roman" w:cs="Times New Roman"/>
          <w:b/>
          <w:sz w:val="28"/>
          <w:szCs w:val="28"/>
          <w:lang w:eastAsia="ru-RU"/>
        </w:rPr>
        <w:t>.</w:t>
      </w:r>
    </w:p>
    <w:p w14:paraId="54E362CA" w14:textId="77777777" w:rsidR="00402F0A" w:rsidRDefault="00886AC7" w:rsidP="00402F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37B2D">
        <w:rPr>
          <w:rFonts w:ascii="Times New Roman" w:eastAsia="Times New Roman" w:hAnsi="Times New Roman" w:cs="Times New Roman"/>
          <w:sz w:val="28"/>
          <w:szCs w:val="28"/>
          <w:lang w:eastAsia="ru-RU"/>
        </w:rPr>
        <w:t>В результате ос</w:t>
      </w:r>
      <w:r w:rsidR="0014240B" w:rsidRPr="00937B2D">
        <w:rPr>
          <w:rFonts w:ascii="Times New Roman" w:eastAsia="Times New Roman" w:hAnsi="Times New Roman" w:cs="Times New Roman"/>
          <w:sz w:val="28"/>
          <w:szCs w:val="28"/>
          <w:lang w:eastAsia="ru-RU"/>
        </w:rPr>
        <w:t>воения учебного предмета  ОУП.</w:t>
      </w:r>
      <w:r w:rsidR="0036258B">
        <w:rPr>
          <w:rFonts w:ascii="Times New Roman" w:eastAsia="Times New Roman" w:hAnsi="Times New Roman" w:cs="Times New Roman"/>
          <w:sz w:val="28"/>
          <w:szCs w:val="28"/>
          <w:lang w:eastAsia="ru-RU"/>
        </w:rPr>
        <w:t>07</w:t>
      </w:r>
      <w:r w:rsidRPr="00937B2D">
        <w:rPr>
          <w:rFonts w:ascii="Times New Roman" w:eastAsia="Times New Roman" w:hAnsi="Times New Roman" w:cs="Times New Roman"/>
          <w:sz w:val="28"/>
          <w:szCs w:val="28"/>
          <w:lang w:eastAsia="ru-RU"/>
        </w:rPr>
        <w:t xml:space="preserve"> </w:t>
      </w:r>
      <w:r w:rsidR="0036258B" w:rsidRPr="0036258B">
        <w:rPr>
          <w:rFonts w:ascii="Times New Roman" w:eastAsia="Times New Roman" w:hAnsi="Times New Roman" w:cs="Times New Roman"/>
          <w:sz w:val="28"/>
          <w:szCs w:val="28"/>
          <w:lang w:eastAsia="ru-RU"/>
        </w:rPr>
        <w:t>«Основы безопасности жизнедеятельности»</w:t>
      </w:r>
      <w:r w:rsidR="0036258B">
        <w:rPr>
          <w:rFonts w:ascii="Times New Roman" w:eastAsia="Times New Roman" w:hAnsi="Times New Roman" w:cs="Times New Roman"/>
          <w:sz w:val="28"/>
          <w:szCs w:val="28"/>
          <w:lang w:eastAsia="ru-RU"/>
        </w:rPr>
        <w:t xml:space="preserve">  </w:t>
      </w:r>
      <w:r w:rsidRPr="00937B2D">
        <w:rPr>
          <w:rFonts w:ascii="Times New Roman" w:eastAsia="Times New Roman" w:hAnsi="Times New Roman" w:cs="Times New Roman"/>
          <w:sz w:val="28"/>
          <w:szCs w:val="28"/>
          <w:lang w:eastAsia="ru-RU"/>
        </w:rPr>
        <w:t xml:space="preserve">обучающийся </w:t>
      </w:r>
      <w:r w:rsidRPr="00937B2D">
        <w:rPr>
          <w:rFonts w:ascii="Times New Roman" w:eastAsia="Times New Roman" w:hAnsi="Times New Roman" w:cs="Times New Roman"/>
          <w:b/>
          <w:sz w:val="28"/>
          <w:szCs w:val="28"/>
          <w:lang w:eastAsia="ru-RU"/>
        </w:rPr>
        <w:t>должен обладать</w:t>
      </w:r>
      <w:r w:rsidRPr="00937B2D">
        <w:rPr>
          <w:rFonts w:ascii="Times New Roman" w:eastAsia="Times New Roman" w:hAnsi="Times New Roman" w:cs="Times New Roman"/>
          <w:sz w:val="28"/>
          <w:szCs w:val="28"/>
          <w:lang w:eastAsia="ru-RU"/>
        </w:rPr>
        <w:t xml:space="preserve"> следующими </w:t>
      </w:r>
      <w:r w:rsidR="00384E92" w:rsidRPr="00E75B46">
        <w:rPr>
          <w:rFonts w:ascii="Times New Roman" w:eastAsia="Times New Roman" w:hAnsi="Times New Roman" w:cs="Times New Roman"/>
          <w:sz w:val="28"/>
          <w:szCs w:val="28"/>
          <w:lang w:eastAsia="ru-RU"/>
        </w:rPr>
        <w:t xml:space="preserve">предметными </w:t>
      </w:r>
      <w:r w:rsidR="00A0638E" w:rsidRPr="00E75B46">
        <w:rPr>
          <w:rFonts w:ascii="Times New Roman" w:eastAsia="Times New Roman" w:hAnsi="Times New Roman" w:cs="Times New Roman"/>
          <w:sz w:val="28"/>
          <w:szCs w:val="28"/>
          <w:lang w:eastAsia="ru-RU"/>
        </w:rPr>
        <w:t xml:space="preserve">образовательными </w:t>
      </w:r>
      <w:r w:rsidRPr="00E75B46">
        <w:rPr>
          <w:rFonts w:ascii="Times New Roman" w:eastAsia="Times New Roman" w:hAnsi="Times New Roman" w:cs="Times New Roman"/>
          <w:sz w:val="28"/>
          <w:szCs w:val="28"/>
          <w:lang w:eastAsia="ru-RU"/>
        </w:rPr>
        <w:t>результатами:</w:t>
      </w:r>
    </w:p>
    <w:p w14:paraId="3251B879" w14:textId="77777777" w:rsidR="00886AC7" w:rsidRPr="00937B2D" w:rsidRDefault="00886AC7" w:rsidP="00402F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hAnsi="Times New Roman" w:cs="Times New Roman"/>
          <w:caps/>
          <w:sz w:val="28"/>
          <w:szCs w:val="28"/>
        </w:rPr>
      </w:pPr>
      <w:r w:rsidRPr="00937B2D">
        <w:rPr>
          <w:rFonts w:ascii="Times New Roman" w:eastAsia="Times New Roman" w:hAnsi="Times New Roman" w:cs="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221"/>
      </w:tblGrid>
      <w:tr w:rsidR="00720A6A" w:rsidRPr="001E333E" w14:paraId="5F7A3FAF" w14:textId="77777777" w:rsidTr="00305356">
        <w:tc>
          <w:tcPr>
            <w:tcW w:w="1526" w:type="dxa"/>
          </w:tcPr>
          <w:p w14:paraId="041ED2AD" w14:textId="77777777" w:rsidR="00720A6A" w:rsidRPr="001E333E" w:rsidRDefault="00720A6A" w:rsidP="00720A6A">
            <w:pPr>
              <w:autoSpaceDN w:val="0"/>
              <w:ind w:right="-5"/>
              <w:rPr>
                <w:rFonts w:ascii="Times New Roman" w:hAnsi="Times New Roman" w:cs="Times New Roman"/>
                <w:lang w:eastAsia="ru-RU"/>
              </w:rPr>
            </w:pPr>
            <w:r w:rsidRPr="001E333E">
              <w:rPr>
                <w:rFonts w:ascii="Times New Roman" w:hAnsi="Times New Roman" w:cs="Times New Roman"/>
                <w:lang w:eastAsia="ru-RU"/>
              </w:rPr>
              <w:t>Результат 1</w:t>
            </w:r>
          </w:p>
        </w:tc>
        <w:tc>
          <w:tcPr>
            <w:tcW w:w="8221" w:type="dxa"/>
          </w:tcPr>
          <w:p w14:paraId="2D84ECB9" w14:textId="77777777" w:rsidR="00720A6A" w:rsidRPr="00720A6A" w:rsidRDefault="00720A6A" w:rsidP="00720A6A">
            <w:pPr>
              <w:widowControl w:val="0"/>
              <w:tabs>
                <w:tab w:val="left" w:pos="567"/>
              </w:tabs>
              <w:autoSpaceDE w:val="0"/>
              <w:autoSpaceDN w:val="0"/>
              <w:adjustRightInd w:val="0"/>
              <w:contextualSpacing/>
              <w:jc w:val="both"/>
              <w:rPr>
                <w:rFonts w:ascii="Times New Roman" w:eastAsia="Arial Unicode MS" w:hAnsi="Times New Roman" w:cs="Times New Roman"/>
                <w:color w:val="000000"/>
                <w:sz w:val="24"/>
                <w:szCs w:val="24"/>
              </w:rPr>
            </w:pPr>
            <w:r w:rsidRPr="00720A6A">
              <w:rPr>
                <w:rFonts w:ascii="Times New Roman" w:eastAsia="Arial Unicode MS" w:hAnsi="Times New Roman" w:cs="Times New Roman"/>
                <w:color w:val="000000"/>
                <w:sz w:val="24"/>
                <w:szCs w:val="24"/>
              </w:rPr>
              <w:t>-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tc>
      </w:tr>
      <w:tr w:rsidR="00720A6A" w:rsidRPr="001E333E" w14:paraId="5419ED44" w14:textId="77777777" w:rsidTr="00305356">
        <w:tc>
          <w:tcPr>
            <w:tcW w:w="1526" w:type="dxa"/>
          </w:tcPr>
          <w:p w14:paraId="6FEA0B8A" w14:textId="77777777" w:rsidR="00720A6A" w:rsidRPr="001E333E" w:rsidRDefault="00720A6A" w:rsidP="00720A6A">
            <w:pPr>
              <w:autoSpaceDN w:val="0"/>
              <w:ind w:right="-5"/>
              <w:rPr>
                <w:rFonts w:ascii="Times New Roman" w:hAnsi="Times New Roman" w:cs="Times New Roman"/>
                <w:lang w:eastAsia="ru-RU"/>
              </w:rPr>
            </w:pPr>
            <w:r w:rsidRPr="001E333E">
              <w:rPr>
                <w:rFonts w:ascii="Times New Roman" w:hAnsi="Times New Roman" w:cs="Times New Roman"/>
                <w:lang w:eastAsia="ru-RU"/>
              </w:rPr>
              <w:t>Результат 2</w:t>
            </w:r>
          </w:p>
        </w:tc>
        <w:tc>
          <w:tcPr>
            <w:tcW w:w="8221" w:type="dxa"/>
          </w:tcPr>
          <w:p w14:paraId="00C9ADB7" w14:textId="77777777" w:rsidR="00720A6A" w:rsidRPr="00720A6A" w:rsidRDefault="00720A6A" w:rsidP="00720A6A">
            <w:pPr>
              <w:widowControl w:val="0"/>
              <w:tabs>
                <w:tab w:val="left" w:pos="993"/>
              </w:tabs>
              <w:autoSpaceDE w:val="0"/>
              <w:autoSpaceDN w:val="0"/>
              <w:adjustRightInd w:val="0"/>
              <w:contextualSpacing/>
              <w:jc w:val="both"/>
              <w:rPr>
                <w:rFonts w:ascii="Times New Roman" w:eastAsia="Arial Unicode MS" w:hAnsi="Times New Roman" w:cs="Times New Roman"/>
                <w:color w:val="000000"/>
                <w:sz w:val="24"/>
                <w:szCs w:val="24"/>
              </w:rPr>
            </w:pPr>
            <w:r w:rsidRPr="00720A6A">
              <w:rPr>
                <w:rFonts w:ascii="Times New Roman" w:eastAsia="Arial Unicode MS" w:hAnsi="Times New Roman" w:cs="Times New Roman"/>
                <w:color w:val="000000"/>
                <w:sz w:val="24"/>
                <w:szCs w:val="24"/>
              </w:rPr>
              <w:t xml:space="preserve">- получение знания основ государственной системы, российского законодательства, направленного на защиту населения от внешних и внутренних угроз; </w:t>
            </w:r>
          </w:p>
        </w:tc>
      </w:tr>
      <w:tr w:rsidR="00720A6A" w:rsidRPr="001E333E" w14:paraId="72546CF7" w14:textId="77777777" w:rsidTr="00305356">
        <w:tc>
          <w:tcPr>
            <w:tcW w:w="1526" w:type="dxa"/>
          </w:tcPr>
          <w:p w14:paraId="01B034DB" w14:textId="77777777" w:rsidR="00720A6A" w:rsidRPr="001E333E" w:rsidRDefault="00720A6A" w:rsidP="00720A6A">
            <w:pPr>
              <w:autoSpaceDN w:val="0"/>
              <w:ind w:right="-5"/>
              <w:rPr>
                <w:rFonts w:ascii="Times New Roman" w:hAnsi="Times New Roman" w:cs="Times New Roman"/>
                <w:lang w:eastAsia="ru-RU"/>
              </w:rPr>
            </w:pPr>
            <w:r w:rsidRPr="001E333E">
              <w:rPr>
                <w:rFonts w:ascii="Times New Roman" w:hAnsi="Times New Roman" w:cs="Times New Roman"/>
                <w:lang w:eastAsia="ru-RU"/>
              </w:rPr>
              <w:t>Результат 3</w:t>
            </w:r>
          </w:p>
        </w:tc>
        <w:tc>
          <w:tcPr>
            <w:tcW w:w="8221" w:type="dxa"/>
          </w:tcPr>
          <w:p w14:paraId="5FE86AC2" w14:textId="77777777" w:rsidR="00720A6A" w:rsidRPr="00720A6A" w:rsidRDefault="00720A6A" w:rsidP="00720A6A">
            <w:pPr>
              <w:widowControl w:val="0"/>
              <w:numPr>
                <w:ilvl w:val="1"/>
                <w:numId w:val="84"/>
              </w:numPr>
              <w:tabs>
                <w:tab w:val="clear" w:pos="1778"/>
                <w:tab w:val="num" w:pos="175"/>
                <w:tab w:val="left" w:pos="993"/>
              </w:tabs>
              <w:autoSpaceDE w:val="0"/>
              <w:autoSpaceDN w:val="0"/>
              <w:adjustRightInd w:val="0"/>
              <w:spacing w:after="0" w:line="240" w:lineRule="auto"/>
              <w:ind w:left="34" w:firstLine="0"/>
              <w:contextualSpacing/>
              <w:jc w:val="both"/>
              <w:rPr>
                <w:rFonts w:ascii="Times New Roman" w:eastAsia="Arial Unicode MS" w:hAnsi="Times New Roman" w:cs="Times New Roman"/>
                <w:color w:val="000000"/>
                <w:sz w:val="24"/>
                <w:szCs w:val="24"/>
              </w:rPr>
            </w:pPr>
            <w:r w:rsidRPr="00720A6A">
              <w:rPr>
                <w:rFonts w:ascii="Times New Roman" w:eastAsia="Arial Unicode MS" w:hAnsi="Times New Roman" w:cs="Times New Roman"/>
                <w:color w:val="000000"/>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720A6A" w:rsidRPr="001E333E" w14:paraId="43DBE3D6" w14:textId="77777777" w:rsidTr="00305356">
        <w:tc>
          <w:tcPr>
            <w:tcW w:w="1526" w:type="dxa"/>
          </w:tcPr>
          <w:p w14:paraId="2BE5446E" w14:textId="77777777" w:rsidR="00720A6A" w:rsidRPr="001E333E" w:rsidRDefault="00720A6A" w:rsidP="00720A6A">
            <w:pPr>
              <w:autoSpaceDN w:val="0"/>
              <w:ind w:right="-5"/>
              <w:rPr>
                <w:rFonts w:ascii="Times New Roman" w:hAnsi="Times New Roman" w:cs="Times New Roman"/>
                <w:lang w:eastAsia="ru-RU"/>
              </w:rPr>
            </w:pPr>
            <w:r w:rsidRPr="001E333E">
              <w:rPr>
                <w:rFonts w:ascii="Times New Roman" w:hAnsi="Times New Roman" w:cs="Times New Roman"/>
                <w:lang w:eastAsia="ru-RU"/>
              </w:rPr>
              <w:t>Результат 4</w:t>
            </w:r>
          </w:p>
        </w:tc>
        <w:tc>
          <w:tcPr>
            <w:tcW w:w="8221" w:type="dxa"/>
          </w:tcPr>
          <w:p w14:paraId="157EFDD0" w14:textId="77777777" w:rsidR="00720A6A" w:rsidRPr="00720A6A" w:rsidRDefault="00720A6A" w:rsidP="00720A6A">
            <w:pPr>
              <w:widowControl w:val="0"/>
              <w:numPr>
                <w:ilvl w:val="1"/>
                <w:numId w:val="84"/>
              </w:numPr>
              <w:tabs>
                <w:tab w:val="clear" w:pos="1778"/>
                <w:tab w:val="num" w:pos="175"/>
                <w:tab w:val="left" w:pos="993"/>
              </w:tabs>
              <w:autoSpaceDE w:val="0"/>
              <w:autoSpaceDN w:val="0"/>
              <w:adjustRightInd w:val="0"/>
              <w:spacing w:after="0" w:line="240" w:lineRule="auto"/>
              <w:ind w:left="34" w:firstLine="0"/>
              <w:contextualSpacing/>
              <w:jc w:val="both"/>
              <w:rPr>
                <w:rFonts w:ascii="Times New Roman" w:eastAsia="Arial Unicode MS" w:hAnsi="Times New Roman" w:cs="Times New Roman"/>
                <w:color w:val="000000"/>
                <w:sz w:val="24"/>
                <w:szCs w:val="24"/>
              </w:rPr>
            </w:pPr>
            <w:r w:rsidRPr="00720A6A">
              <w:rPr>
                <w:rFonts w:ascii="Times New Roman" w:eastAsia="Arial Unicode MS" w:hAnsi="Times New Roman" w:cs="Times New Roman"/>
                <w:color w:val="000000"/>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r w:rsidR="00720A6A" w:rsidRPr="001E333E" w14:paraId="7D962F05" w14:textId="77777777" w:rsidTr="00305356">
        <w:tc>
          <w:tcPr>
            <w:tcW w:w="1526" w:type="dxa"/>
          </w:tcPr>
          <w:p w14:paraId="65C06953" w14:textId="77777777" w:rsidR="00720A6A" w:rsidRPr="001E333E" w:rsidRDefault="00720A6A" w:rsidP="00720A6A">
            <w:pPr>
              <w:autoSpaceDN w:val="0"/>
              <w:ind w:right="-5"/>
              <w:rPr>
                <w:rFonts w:ascii="Times New Roman" w:hAnsi="Times New Roman" w:cs="Times New Roman"/>
                <w:lang w:eastAsia="ru-RU"/>
              </w:rPr>
            </w:pPr>
            <w:r w:rsidRPr="001E333E">
              <w:rPr>
                <w:rFonts w:ascii="Times New Roman" w:hAnsi="Times New Roman" w:cs="Times New Roman"/>
                <w:lang w:eastAsia="ru-RU"/>
              </w:rPr>
              <w:t>Результат 5</w:t>
            </w:r>
          </w:p>
        </w:tc>
        <w:tc>
          <w:tcPr>
            <w:tcW w:w="8221" w:type="dxa"/>
          </w:tcPr>
          <w:p w14:paraId="2195742A" w14:textId="77777777" w:rsidR="00720A6A" w:rsidRPr="00720A6A" w:rsidRDefault="00720A6A" w:rsidP="00720A6A">
            <w:pPr>
              <w:widowControl w:val="0"/>
              <w:numPr>
                <w:ilvl w:val="1"/>
                <w:numId w:val="84"/>
              </w:numPr>
              <w:tabs>
                <w:tab w:val="clear" w:pos="1778"/>
                <w:tab w:val="num" w:pos="175"/>
                <w:tab w:val="left" w:pos="993"/>
              </w:tabs>
              <w:autoSpaceDE w:val="0"/>
              <w:autoSpaceDN w:val="0"/>
              <w:adjustRightInd w:val="0"/>
              <w:spacing w:after="0" w:line="240" w:lineRule="auto"/>
              <w:ind w:left="34" w:firstLine="0"/>
              <w:contextualSpacing/>
              <w:jc w:val="both"/>
              <w:rPr>
                <w:rFonts w:ascii="Times New Roman" w:eastAsia="Arial Unicode MS" w:hAnsi="Times New Roman" w:cs="Times New Roman"/>
                <w:color w:val="000000"/>
                <w:sz w:val="24"/>
                <w:szCs w:val="24"/>
              </w:rPr>
            </w:pPr>
            <w:r w:rsidRPr="00720A6A">
              <w:rPr>
                <w:rFonts w:ascii="Times New Roman" w:eastAsia="Arial Unicode MS" w:hAnsi="Times New Roman" w:cs="Times New Roman"/>
                <w:color w:val="000000"/>
                <w:sz w:val="24"/>
                <w:szCs w:val="24"/>
              </w:rPr>
              <w:t xml:space="preserve">знание распространенных опасных и чрезвычайных ситуаций природного, техногенного и социального характера; </w:t>
            </w:r>
          </w:p>
        </w:tc>
      </w:tr>
      <w:tr w:rsidR="00720A6A" w:rsidRPr="001E333E" w14:paraId="231BEA45" w14:textId="77777777" w:rsidTr="00305356">
        <w:tc>
          <w:tcPr>
            <w:tcW w:w="1526" w:type="dxa"/>
          </w:tcPr>
          <w:p w14:paraId="0596C2C3" w14:textId="77777777" w:rsidR="00720A6A" w:rsidRPr="001E333E" w:rsidRDefault="00720A6A" w:rsidP="00720A6A">
            <w:pPr>
              <w:autoSpaceDN w:val="0"/>
              <w:ind w:right="-5"/>
              <w:rPr>
                <w:rFonts w:ascii="Times New Roman" w:hAnsi="Times New Roman" w:cs="Times New Roman"/>
                <w:lang w:eastAsia="ru-RU"/>
              </w:rPr>
            </w:pPr>
            <w:r w:rsidRPr="001E333E">
              <w:rPr>
                <w:rFonts w:ascii="Times New Roman" w:hAnsi="Times New Roman" w:cs="Times New Roman"/>
                <w:lang w:eastAsia="ru-RU"/>
              </w:rPr>
              <w:t>Результат 6</w:t>
            </w:r>
          </w:p>
        </w:tc>
        <w:tc>
          <w:tcPr>
            <w:tcW w:w="8221" w:type="dxa"/>
          </w:tcPr>
          <w:p w14:paraId="03BA74B5" w14:textId="77777777" w:rsidR="00720A6A" w:rsidRPr="00720A6A" w:rsidRDefault="00720A6A" w:rsidP="00720A6A">
            <w:pPr>
              <w:widowControl w:val="0"/>
              <w:numPr>
                <w:ilvl w:val="1"/>
                <w:numId w:val="84"/>
              </w:numPr>
              <w:tabs>
                <w:tab w:val="clear" w:pos="1778"/>
                <w:tab w:val="num" w:pos="175"/>
                <w:tab w:val="left" w:pos="993"/>
              </w:tabs>
              <w:autoSpaceDE w:val="0"/>
              <w:autoSpaceDN w:val="0"/>
              <w:adjustRightInd w:val="0"/>
              <w:spacing w:after="0" w:line="240" w:lineRule="auto"/>
              <w:ind w:left="34" w:firstLine="0"/>
              <w:contextualSpacing/>
              <w:jc w:val="both"/>
              <w:rPr>
                <w:rFonts w:ascii="Times New Roman" w:eastAsia="Arial Unicode MS" w:hAnsi="Times New Roman" w:cs="Times New Roman"/>
                <w:color w:val="000000"/>
                <w:sz w:val="24"/>
                <w:szCs w:val="24"/>
              </w:rPr>
            </w:pPr>
            <w:r w:rsidRPr="00720A6A">
              <w:rPr>
                <w:rFonts w:ascii="Times New Roman" w:eastAsia="Arial Unicode MS" w:hAnsi="Times New Roman" w:cs="Times New Roman"/>
                <w:color w:val="000000"/>
                <w:sz w:val="24"/>
                <w:szCs w:val="24"/>
              </w:rPr>
              <w:t>знание факторов, пагубно влияющих на здоровье человека, исключение из своей жизни вредных привычек (курения, пьянства и т.д.);</w:t>
            </w:r>
          </w:p>
        </w:tc>
      </w:tr>
      <w:tr w:rsidR="00720A6A" w:rsidRPr="001E333E" w14:paraId="2DEDF4AD" w14:textId="77777777" w:rsidTr="00305356">
        <w:tc>
          <w:tcPr>
            <w:tcW w:w="1526" w:type="dxa"/>
          </w:tcPr>
          <w:p w14:paraId="00F71A7C" w14:textId="77777777" w:rsidR="00720A6A" w:rsidRPr="001E333E" w:rsidRDefault="00720A6A" w:rsidP="00720A6A">
            <w:pPr>
              <w:autoSpaceDN w:val="0"/>
              <w:ind w:right="-5"/>
              <w:rPr>
                <w:rFonts w:ascii="Times New Roman" w:hAnsi="Times New Roman" w:cs="Times New Roman"/>
                <w:lang w:eastAsia="ru-RU"/>
              </w:rPr>
            </w:pPr>
            <w:r w:rsidRPr="001E333E">
              <w:rPr>
                <w:rFonts w:ascii="Times New Roman" w:hAnsi="Times New Roman" w:cs="Times New Roman"/>
                <w:lang w:eastAsia="ru-RU"/>
              </w:rPr>
              <w:t>Результат 7</w:t>
            </w:r>
          </w:p>
        </w:tc>
        <w:tc>
          <w:tcPr>
            <w:tcW w:w="8221" w:type="dxa"/>
          </w:tcPr>
          <w:p w14:paraId="22BFAA1E" w14:textId="77777777" w:rsidR="00720A6A" w:rsidRPr="00720A6A" w:rsidRDefault="00720A6A" w:rsidP="00720A6A">
            <w:pPr>
              <w:widowControl w:val="0"/>
              <w:numPr>
                <w:ilvl w:val="1"/>
                <w:numId w:val="84"/>
              </w:numPr>
              <w:tabs>
                <w:tab w:val="clear" w:pos="1778"/>
                <w:tab w:val="num" w:pos="175"/>
                <w:tab w:val="left" w:pos="993"/>
              </w:tabs>
              <w:autoSpaceDE w:val="0"/>
              <w:autoSpaceDN w:val="0"/>
              <w:adjustRightInd w:val="0"/>
              <w:spacing w:after="0" w:line="240" w:lineRule="auto"/>
              <w:ind w:left="34" w:firstLine="0"/>
              <w:contextualSpacing/>
              <w:jc w:val="both"/>
              <w:rPr>
                <w:rFonts w:ascii="Times New Roman" w:eastAsia="Arial Unicode MS" w:hAnsi="Times New Roman" w:cs="Times New Roman"/>
                <w:color w:val="000000"/>
                <w:sz w:val="24"/>
                <w:szCs w:val="24"/>
              </w:rPr>
            </w:pPr>
            <w:r w:rsidRPr="00720A6A">
              <w:rPr>
                <w:rFonts w:ascii="Times New Roman" w:eastAsia="Arial Unicode MS" w:hAnsi="Times New Roman" w:cs="Times New Roman"/>
                <w:color w:val="000000"/>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tc>
      </w:tr>
      <w:tr w:rsidR="00720A6A" w:rsidRPr="001E333E" w14:paraId="3A47C081" w14:textId="77777777" w:rsidTr="00305356">
        <w:tc>
          <w:tcPr>
            <w:tcW w:w="1526" w:type="dxa"/>
          </w:tcPr>
          <w:p w14:paraId="1CD06389" w14:textId="77777777" w:rsidR="00720A6A" w:rsidRPr="001E333E" w:rsidRDefault="00720A6A" w:rsidP="00720A6A">
            <w:pPr>
              <w:autoSpaceDN w:val="0"/>
              <w:ind w:right="-5"/>
              <w:rPr>
                <w:rFonts w:ascii="Times New Roman" w:hAnsi="Times New Roman" w:cs="Times New Roman"/>
                <w:lang w:eastAsia="ru-RU"/>
              </w:rPr>
            </w:pPr>
            <w:r w:rsidRPr="001E333E">
              <w:rPr>
                <w:rFonts w:ascii="Times New Roman" w:hAnsi="Times New Roman" w:cs="Times New Roman"/>
                <w:lang w:eastAsia="ru-RU"/>
              </w:rPr>
              <w:t>Результат 8</w:t>
            </w:r>
          </w:p>
        </w:tc>
        <w:tc>
          <w:tcPr>
            <w:tcW w:w="8221" w:type="dxa"/>
          </w:tcPr>
          <w:p w14:paraId="01872FF7" w14:textId="77777777" w:rsidR="00720A6A" w:rsidRPr="00720A6A" w:rsidRDefault="00720A6A" w:rsidP="00720A6A">
            <w:pPr>
              <w:widowControl w:val="0"/>
              <w:numPr>
                <w:ilvl w:val="1"/>
                <w:numId w:val="84"/>
              </w:numPr>
              <w:tabs>
                <w:tab w:val="clear" w:pos="1778"/>
                <w:tab w:val="num" w:pos="175"/>
                <w:tab w:val="left" w:pos="993"/>
              </w:tabs>
              <w:autoSpaceDE w:val="0"/>
              <w:autoSpaceDN w:val="0"/>
              <w:adjustRightInd w:val="0"/>
              <w:spacing w:after="0" w:line="240" w:lineRule="auto"/>
              <w:ind w:left="34" w:firstLine="0"/>
              <w:contextualSpacing/>
              <w:jc w:val="both"/>
              <w:rPr>
                <w:rFonts w:ascii="Times New Roman" w:eastAsia="Arial Unicode MS" w:hAnsi="Times New Roman" w:cs="Times New Roman"/>
                <w:color w:val="000000"/>
                <w:sz w:val="24"/>
                <w:szCs w:val="24"/>
              </w:rPr>
            </w:pPr>
            <w:r w:rsidRPr="00720A6A">
              <w:rPr>
                <w:rFonts w:ascii="Times New Roman" w:eastAsia="Arial Unicode MS" w:hAnsi="Times New Roman" w:cs="Times New Roman"/>
                <w:color w:val="000000"/>
                <w:sz w:val="24"/>
                <w:szCs w:val="24"/>
              </w:rPr>
              <w:t xml:space="preserve">умение предвидеть возникновение опасных и чрезвычайных ситуаций по характерным для них признакам, а также использовать различные </w:t>
            </w:r>
            <w:r w:rsidRPr="00720A6A">
              <w:rPr>
                <w:rFonts w:ascii="Times New Roman" w:eastAsia="Arial Unicode MS" w:hAnsi="Times New Roman" w:cs="Times New Roman"/>
                <w:color w:val="000000"/>
                <w:sz w:val="24"/>
                <w:szCs w:val="24"/>
              </w:rPr>
              <w:lastRenderedPageBreak/>
              <w:t>информационные источники;</w:t>
            </w:r>
          </w:p>
        </w:tc>
      </w:tr>
      <w:tr w:rsidR="00720A6A" w:rsidRPr="001E333E" w14:paraId="4BDB409A" w14:textId="77777777" w:rsidTr="00305356">
        <w:tc>
          <w:tcPr>
            <w:tcW w:w="1526" w:type="dxa"/>
          </w:tcPr>
          <w:p w14:paraId="6DB0E5AC" w14:textId="77777777" w:rsidR="00720A6A" w:rsidRPr="001E333E" w:rsidRDefault="00720A6A" w:rsidP="00720A6A">
            <w:pPr>
              <w:autoSpaceDN w:val="0"/>
              <w:ind w:right="-5"/>
              <w:rPr>
                <w:rFonts w:ascii="Times New Roman" w:hAnsi="Times New Roman" w:cs="Times New Roman"/>
                <w:lang w:eastAsia="ru-RU"/>
              </w:rPr>
            </w:pPr>
            <w:r w:rsidRPr="001E333E">
              <w:rPr>
                <w:rFonts w:ascii="Times New Roman" w:hAnsi="Times New Roman" w:cs="Times New Roman"/>
                <w:lang w:eastAsia="ru-RU"/>
              </w:rPr>
              <w:lastRenderedPageBreak/>
              <w:t>Результат 9</w:t>
            </w:r>
          </w:p>
        </w:tc>
        <w:tc>
          <w:tcPr>
            <w:tcW w:w="8221" w:type="dxa"/>
          </w:tcPr>
          <w:p w14:paraId="3667EC26" w14:textId="77777777" w:rsidR="00720A6A" w:rsidRPr="00720A6A" w:rsidRDefault="00720A6A" w:rsidP="00720A6A">
            <w:pPr>
              <w:widowControl w:val="0"/>
              <w:numPr>
                <w:ilvl w:val="1"/>
                <w:numId w:val="84"/>
              </w:numPr>
              <w:tabs>
                <w:tab w:val="clear" w:pos="1778"/>
                <w:tab w:val="left" w:pos="993"/>
              </w:tabs>
              <w:autoSpaceDE w:val="0"/>
              <w:autoSpaceDN w:val="0"/>
              <w:adjustRightInd w:val="0"/>
              <w:spacing w:after="0" w:line="240" w:lineRule="auto"/>
              <w:ind w:left="175" w:hanging="175"/>
              <w:contextualSpacing/>
              <w:jc w:val="both"/>
              <w:rPr>
                <w:rFonts w:ascii="Times New Roman" w:eastAsia="Arial Unicode MS" w:hAnsi="Times New Roman" w:cs="Times New Roman"/>
                <w:color w:val="000000"/>
                <w:sz w:val="24"/>
                <w:szCs w:val="24"/>
              </w:rPr>
            </w:pPr>
            <w:r w:rsidRPr="00720A6A">
              <w:rPr>
                <w:rFonts w:ascii="Times New Roman" w:eastAsia="Arial Unicode MS" w:hAnsi="Times New Roman" w:cs="Times New Roman"/>
                <w:color w:val="000000"/>
                <w:sz w:val="24"/>
                <w:szCs w:val="24"/>
              </w:rPr>
              <w:t>умение применять полученные знания в области безопасности на практике, проектировать модели личного безопасного поведения в повсе</w:t>
            </w:r>
            <w:r w:rsidRPr="00720A6A">
              <w:rPr>
                <w:rFonts w:ascii="Times New Roman" w:eastAsia="Arial Unicode MS" w:hAnsi="Times New Roman" w:cs="Times New Roman"/>
                <w:color w:val="000000"/>
                <w:sz w:val="24"/>
                <w:szCs w:val="24"/>
              </w:rPr>
              <w:softHyphen/>
              <w:t>дневной жизни и в различных опасных и чрезвычайных ситуациях;</w:t>
            </w:r>
          </w:p>
        </w:tc>
      </w:tr>
      <w:tr w:rsidR="00720A6A" w:rsidRPr="001E333E" w14:paraId="346816C4" w14:textId="77777777" w:rsidTr="00305356">
        <w:tc>
          <w:tcPr>
            <w:tcW w:w="1526" w:type="dxa"/>
          </w:tcPr>
          <w:p w14:paraId="354A22C5" w14:textId="77777777" w:rsidR="00720A6A" w:rsidRPr="001E333E" w:rsidRDefault="00720A6A" w:rsidP="00720A6A">
            <w:pPr>
              <w:autoSpaceDN w:val="0"/>
              <w:ind w:right="-5"/>
              <w:rPr>
                <w:rFonts w:ascii="Times New Roman" w:hAnsi="Times New Roman" w:cs="Times New Roman"/>
                <w:lang w:eastAsia="ru-RU"/>
              </w:rPr>
            </w:pPr>
            <w:r w:rsidRPr="001E333E">
              <w:rPr>
                <w:rFonts w:ascii="Times New Roman" w:hAnsi="Times New Roman" w:cs="Times New Roman"/>
                <w:lang w:eastAsia="ru-RU"/>
              </w:rPr>
              <w:t>Результат 10</w:t>
            </w:r>
          </w:p>
        </w:tc>
        <w:tc>
          <w:tcPr>
            <w:tcW w:w="8221" w:type="dxa"/>
          </w:tcPr>
          <w:p w14:paraId="7824BCB3" w14:textId="77777777" w:rsidR="00720A6A" w:rsidRPr="00720A6A" w:rsidRDefault="00720A6A" w:rsidP="00720A6A">
            <w:pPr>
              <w:widowControl w:val="0"/>
              <w:numPr>
                <w:ilvl w:val="1"/>
                <w:numId w:val="84"/>
              </w:numPr>
              <w:tabs>
                <w:tab w:val="clear" w:pos="1778"/>
                <w:tab w:val="left" w:pos="993"/>
              </w:tabs>
              <w:autoSpaceDE w:val="0"/>
              <w:autoSpaceDN w:val="0"/>
              <w:adjustRightInd w:val="0"/>
              <w:spacing w:after="0" w:line="240" w:lineRule="auto"/>
              <w:ind w:left="175" w:hanging="175"/>
              <w:contextualSpacing/>
              <w:jc w:val="both"/>
              <w:rPr>
                <w:rFonts w:ascii="Times New Roman" w:eastAsia="Arial Unicode MS" w:hAnsi="Times New Roman" w:cs="Times New Roman"/>
                <w:color w:val="000000"/>
                <w:sz w:val="24"/>
                <w:szCs w:val="24"/>
              </w:rPr>
            </w:pPr>
            <w:r w:rsidRPr="00720A6A">
              <w:rPr>
                <w:rFonts w:ascii="Times New Roman" w:eastAsia="Arial Unicode MS" w:hAnsi="Times New Roman" w:cs="Times New Roman"/>
                <w:color w:val="000000"/>
                <w:sz w:val="24"/>
                <w:szCs w:val="24"/>
              </w:rPr>
              <w:t>знание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 военнослужащих, порядк несения службы и воинских ритуалов, строевой, огневой и тактической подготовки;</w:t>
            </w:r>
          </w:p>
        </w:tc>
      </w:tr>
      <w:tr w:rsidR="00720A6A" w:rsidRPr="001E333E" w14:paraId="1E1A5CA0" w14:textId="77777777" w:rsidTr="00305356">
        <w:tc>
          <w:tcPr>
            <w:tcW w:w="1526" w:type="dxa"/>
          </w:tcPr>
          <w:p w14:paraId="183E1ADF" w14:textId="77777777" w:rsidR="00720A6A" w:rsidRPr="001E333E" w:rsidRDefault="00720A6A" w:rsidP="00720A6A">
            <w:pPr>
              <w:autoSpaceDN w:val="0"/>
              <w:ind w:right="-5"/>
              <w:rPr>
                <w:rFonts w:ascii="Times New Roman" w:hAnsi="Times New Roman" w:cs="Times New Roman"/>
                <w:lang w:eastAsia="ru-RU"/>
              </w:rPr>
            </w:pPr>
            <w:r w:rsidRPr="001E333E">
              <w:rPr>
                <w:rFonts w:ascii="Times New Roman" w:hAnsi="Times New Roman" w:cs="Times New Roman"/>
                <w:lang w:eastAsia="ru-RU"/>
              </w:rPr>
              <w:t>Результат 11</w:t>
            </w:r>
          </w:p>
        </w:tc>
        <w:tc>
          <w:tcPr>
            <w:tcW w:w="8221" w:type="dxa"/>
          </w:tcPr>
          <w:p w14:paraId="2199A34C" w14:textId="77777777" w:rsidR="00720A6A" w:rsidRPr="00720A6A" w:rsidRDefault="00720A6A" w:rsidP="00720A6A">
            <w:pPr>
              <w:widowControl w:val="0"/>
              <w:numPr>
                <w:ilvl w:val="1"/>
                <w:numId w:val="84"/>
              </w:numPr>
              <w:tabs>
                <w:tab w:val="clear" w:pos="1778"/>
                <w:tab w:val="left" w:pos="993"/>
              </w:tabs>
              <w:autoSpaceDE w:val="0"/>
              <w:autoSpaceDN w:val="0"/>
              <w:adjustRightInd w:val="0"/>
              <w:spacing w:after="0" w:line="240" w:lineRule="auto"/>
              <w:ind w:left="175" w:hanging="175"/>
              <w:contextualSpacing/>
              <w:jc w:val="both"/>
              <w:rPr>
                <w:rFonts w:ascii="Times New Roman" w:eastAsia="Arial Unicode MS" w:hAnsi="Times New Roman" w:cs="Times New Roman"/>
                <w:color w:val="000000"/>
                <w:sz w:val="24"/>
                <w:szCs w:val="24"/>
              </w:rPr>
            </w:pPr>
            <w:r w:rsidRPr="00720A6A">
              <w:rPr>
                <w:rFonts w:ascii="Times New Roman" w:eastAsia="Arial Unicode MS" w:hAnsi="Times New Roman" w:cs="Times New Roman"/>
                <w:color w:val="000000"/>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720A6A" w:rsidRPr="001E333E" w14:paraId="5DA8B971" w14:textId="77777777" w:rsidTr="00305356">
        <w:tc>
          <w:tcPr>
            <w:tcW w:w="1526" w:type="dxa"/>
          </w:tcPr>
          <w:p w14:paraId="74601A92" w14:textId="77777777" w:rsidR="00720A6A" w:rsidRPr="001E333E" w:rsidRDefault="00720A6A" w:rsidP="00720A6A">
            <w:pPr>
              <w:autoSpaceDN w:val="0"/>
              <w:ind w:right="-5"/>
              <w:rPr>
                <w:rFonts w:ascii="Times New Roman" w:hAnsi="Times New Roman" w:cs="Times New Roman"/>
                <w:lang w:eastAsia="ru-RU"/>
              </w:rPr>
            </w:pPr>
            <w:r w:rsidRPr="001E333E">
              <w:rPr>
                <w:rFonts w:ascii="Times New Roman" w:hAnsi="Times New Roman" w:cs="Times New Roman"/>
                <w:lang w:eastAsia="ru-RU"/>
              </w:rPr>
              <w:t>Результат 12</w:t>
            </w:r>
          </w:p>
        </w:tc>
        <w:tc>
          <w:tcPr>
            <w:tcW w:w="8221" w:type="dxa"/>
          </w:tcPr>
          <w:p w14:paraId="25E858F0" w14:textId="77777777" w:rsidR="00720A6A" w:rsidRPr="00720A6A" w:rsidRDefault="00720A6A" w:rsidP="00720A6A">
            <w:pPr>
              <w:widowControl w:val="0"/>
              <w:numPr>
                <w:ilvl w:val="1"/>
                <w:numId w:val="84"/>
              </w:numPr>
              <w:tabs>
                <w:tab w:val="clear" w:pos="1778"/>
                <w:tab w:val="left" w:pos="993"/>
              </w:tabs>
              <w:autoSpaceDE w:val="0"/>
              <w:autoSpaceDN w:val="0"/>
              <w:adjustRightInd w:val="0"/>
              <w:spacing w:after="0" w:line="240" w:lineRule="auto"/>
              <w:ind w:left="175" w:hanging="175"/>
              <w:contextualSpacing/>
              <w:jc w:val="both"/>
              <w:rPr>
                <w:rFonts w:ascii="Times New Roman" w:eastAsia="Arial Unicode MS" w:hAnsi="Times New Roman" w:cs="Times New Roman"/>
                <w:color w:val="000000"/>
                <w:sz w:val="24"/>
                <w:szCs w:val="24"/>
              </w:rPr>
            </w:pPr>
            <w:r w:rsidRPr="00720A6A">
              <w:rPr>
                <w:rFonts w:ascii="Times New Roman" w:eastAsia="Arial Unicode MS" w:hAnsi="Times New Roman" w:cs="Times New Roman"/>
                <w:color w:val="000000"/>
                <w:sz w:val="24"/>
                <w:szCs w:val="24"/>
              </w:rPr>
              <w:t>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tc>
      </w:tr>
    </w:tbl>
    <w:p w14:paraId="2CDEFE1E" w14:textId="77777777" w:rsidR="00013B91" w:rsidRDefault="00013B91" w:rsidP="0036258B">
      <w:pPr>
        <w:spacing w:after="0" w:line="240" w:lineRule="auto"/>
        <w:jc w:val="both"/>
        <w:rPr>
          <w:rFonts w:ascii="Times New Roman" w:hAnsi="Times New Roman" w:cs="Times New Roman"/>
          <w:color w:val="000000"/>
          <w:sz w:val="28"/>
          <w:szCs w:val="28"/>
        </w:rPr>
      </w:pPr>
    </w:p>
    <w:p w14:paraId="01C7851E" w14:textId="77777777" w:rsidR="003E5589" w:rsidRDefault="003E5589" w:rsidP="003E5589">
      <w:pPr>
        <w:spacing w:after="0" w:line="240" w:lineRule="auto"/>
        <w:ind w:firstLine="709"/>
        <w:jc w:val="both"/>
        <w:rPr>
          <w:rFonts w:ascii="Times New Roman" w:hAnsi="Times New Roman" w:cs="Times New Roman"/>
          <w:sz w:val="28"/>
          <w:szCs w:val="28"/>
        </w:rPr>
      </w:pPr>
      <w:r w:rsidRPr="004F7876">
        <w:rPr>
          <w:rFonts w:ascii="Times New Roman" w:hAnsi="Times New Roman" w:cs="Times New Roman"/>
          <w:color w:val="000000"/>
          <w:sz w:val="28"/>
          <w:szCs w:val="28"/>
        </w:rPr>
        <w:t xml:space="preserve">Освоение содержания </w:t>
      </w:r>
      <w:r w:rsidR="004F7876" w:rsidRPr="00937B2D">
        <w:rPr>
          <w:rFonts w:ascii="Times New Roman" w:eastAsia="Times New Roman" w:hAnsi="Times New Roman" w:cs="Times New Roman"/>
          <w:sz w:val="28"/>
          <w:szCs w:val="28"/>
          <w:lang w:eastAsia="ru-RU"/>
        </w:rPr>
        <w:t>ОУП.</w:t>
      </w:r>
      <w:r w:rsidR="0036258B">
        <w:rPr>
          <w:rFonts w:ascii="Times New Roman" w:eastAsia="Times New Roman" w:hAnsi="Times New Roman" w:cs="Times New Roman"/>
          <w:sz w:val="28"/>
          <w:szCs w:val="28"/>
          <w:lang w:eastAsia="ru-RU"/>
        </w:rPr>
        <w:t>07</w:t>
      </w:r>
      <w:r w:rsidR="004F7876" w:rsidRPr="00937B2D">
        <w:rPr>
          <w:rFonts w:ascii="Times New Roman" w:eastAsia="Times New Roman" w:hAnsi="Times New Roman" w:cs="Times New Roman"/>
          <w:sz w:val="28"/>
          <w:szCs w:val="28"/>
          <w:lang w:eastAsia="ru-RU"/>
        </w:rPr>
        <w:t xml:space="preserve"> </w:t>
      </w:r>
      <w:r w:rsidR="0036258B">
        <w:rPr>
          <w:rFonts w:ascii="Times New Roman" w:eastAsia="Times New Roman" w:hAnsi="Times New Roman" w:cs="Times New Roman"/>
          <w:sz w:val="28"/>
          <w:szCs w:val="28"/>
          <w:lang w:eastAsia="ru-RU"/>
        </w:rPr>
        <w:t>Основы безопасности жизнедеятельности</w:t>
      </w:r>
      <w:r w:rsidRPr="004F7876">
        <w:rPr>
          <w:rFonts w:ascii="Times New Roman" w:hAnsi="Times New Roman" w:cs="Times New Roman"/>
          <w:color w:val="000000"/>
          <w:sz w:val="28"/>
          <w:szCs w:val="28"/>
        </w:rPr>
        <w:t xml:space="preserve"> обеспечивает </w:t>
      </w:r>
      <w:r w:rsidRPr="004F7876">
        <w:rPr>
          <w:rFonts w:ascii="Times New Roman" w:hAnsi="Times New Roman" w:cs="Times New Roman"/>
          <w:sz w:val="28"/>
          <w:szCs w:val="28"/>
        </w:rPr>
        <w:t>формирование и развитие универсальных учебных действий в контексте преемственности формирования общих компетенций.</w:t>
      </w:r>
    </w:p>
    <w:p w14:paraId="5E4A768F" w14:textId="77777777" w:rsidR="00402F0A" w:rsidRPr="004F7876" w:rsidRDefault="00402F0A" w:rsidP="003E5589">
      <w:pPr>
        <w:spacing w:after="0" w:line="240" w:lineRule="auto"/>
        <w:ind w:firstLine="709"/>
        <w:jc w:val="both"/>
        <w:rPr>
          <w:rFonts w:ascii="Times New Roman" w:hAnsi="Times New Roman" w:cs="Times New Roman"/>
          <w:sz w:val="28"/>
          <w:szCs w:val="28"/>
        </w:rPr>
      </w:pP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5143"/>
      </w:tblGrid>
      <w:tr w:rsidR="00A743B8" w:rsidRPr="00A743B8" w14:paraId="0306506A" w14:textId="77777777" w:rsidTr="00104A3D">
        <w:tc>
          <w:tcPr>
            <w:tcW w:w="4685" w:type="dxa"/>
          </w:tcPr>
          <w:p w14:paraId="69B341A9"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shd w:val="clear" w:color="auto" w:fill="FFFFFF"/>
                <w:lang w:eastAsia="ru-RU"/>
              </w:rPr>
            </w:pPr>
            <w:r w:rsidRPr="00A743B8">
              <w:rPr>
                <w:rFonts w:ascii="Times New Roman" w:eastAsia="Times New Roman" w:hAnsi="Times New Roman" w:cs="Times New Roman"/>
                <w:b/>
                <w:sz w:val="24"/>
                <w:szCs w:val="24"/>
                <w:shd w:val="clear" w:color="auto" w:fill="FFFFFF"/>
                <w:lang w:eastAsia="ru-RU"/>
              </w:rPr>
              <w:t>Виды универсальных учебных действий</w:t>
            </w:r>
          </w:p>
        </w:tc>
        <w:tc>
          <w:tcPr>
            <w:tcW w:w="5143" w:type="dxa"/>
          </w:tcPr>
          <w:p w14:paraId="1CEAEEF3"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A743B8">
              <w:rPr>
                <w:rFonts w:ascii="Times New Roman" w:eastAsia="Times New Roman" w:hAnsi="Times New Roman" w:cs="Times New Roman"/>
                <w:b/>
                <w:color w:val="000000"/>
                <w:sz w:val="24"/>
                <w:szCs w:val="24"/>
                <w:shd w:val="clear" w:color="auto" w:fill="FFFFFF"/>
                <w:lang w:eastAsia="ru-RU"/>
              </w:rPr>
              <w:t>Общие компетенции</w:t>
            </w:r>
          </w:p>
          <w:p w14:paraId="7BDDB219"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000000"/>
                <w:sz w:val="24"/>
                <w:szCs w:val="24"/>
                <w:shd w:val="clear" w:color="auto" w:fill="FFFFFF"/>
                <w:lang w:eastAsia="ru-RU"/>
              </w:rPr>
            </w:pPr>
            <w:r w:rsidRPr="00A743B8">
              <w:rPr>
                <w:rFonts w:ascii="Times New Roman" w:eastAsia="Times New Roman" w:hAnsi="Times New Roman" w:cs="Times New Roman"/>
                <w:b/>
                <w:color w:val="000000"/>
                <w:sz w:val="24"/>
                <w:szCs w:val="24"/>
                <w:shd w:val="clear" w:color="auto" w:fill="FFFFFF"/>
                <w:lang w:eastAsia="ru-RU"/>
              </w:rPr>
              <w:t>(</w:t>
            </w:r>
            <w:r w:rsidRPr="00A743B8">
              <w:rPr>
                <w:rFonts w:ascii="Times New Roman" w:eastAsia="Times New Roman" w:hAnsi="Times New Roman" w:cs="Times New Roman"/>
                <w:b/>
                <w:sz w:val="24"/>
                <w:szCs w:val="24"/>
                <w:lang w:eastAsia="ru-RU"/>
              </w:rPr>
              <w:t>в соответствии с ФГОС СПО</w:t>
            </w:r>
            <w:r w:rsidRPr="00A743B8">
              <w:rPr>
                <w:rFonts w:ascii="Times New Roman" w:eastAsia="Times New Roman" w:hAnsi="Times New Roman" w:cs="Times New Roman"/>
                <w:b/>
                <w:color w:val="000000"/>
                <w:sz w:val="24"/>
                <w:szCs w:val="24"/>
                <w:shd w:val="clear" w:color="auto" w:fill="FFFFFF"/>
                <w:lang w:eastAsia="ru-RU"/>
              </w:rPr>
              <w:t xml:space="preserve"> по </w:t>
            </w:r>
            <w:r w:rsidRPr="00A743B8">
              <w:rPr>
                <w:rFonts w:ascii="Times New Roman" w:eastAsia="Times New Roman" w:hAnsi="Times New Roman" w:cs="Times New Roman"/>
                <w:b/>
                <w:sz w:val="24"/>
                <w:szCs w:val="24"/>
                <w:lang w:eastAsia="ru-RU"/>
              </w:rPr>
              <w:t>специальности)</w:t>
            </w:r>
          </w:p>
        </w:tc>
      </w:tr>
      <w:tr w:rsidR="00A743B8" w:rsidRPr="00A743B8" w14:paraId="617A4F6B" w14:textId="77777777" w:rsidTr="00104A3D">
        <w:tc>
          <w:tcPr>
            <w:tcW w:w="4685" w:type="dxa"/>
          </w:tcPr>
          <w:p w14:paraId="24479234"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A743B8">
              <w:rPr>
                <w:rFonts w:ascii="Times New Roman" w:eastAsia="Times New Roman" w:hAnsi="Times New Roman" w:cs="Times New Roman"/>
                <w:b/>
                <w:color w:val="000000"/>
                <w:sz w:val="24"/>
                <w:szCs w:val="24"/>
                <w:shd w:val="clear" w:color="auto" w:fill="FFFFFF"/>
                <w:lang w:eastAsia="ru-RU"/>
              </w:rPr>
              <w:t>Личностные</w:t>
            </w:r>
          </w:p>
          <w:p w14:paraId="68C0A85C"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shd w:val="clear" w:color="auto" w:fill="FFFFFF"/>
                <w:lang w:eastAsia="ru-RU"/>
              </w:rPr>
            </w:pPr>
            <w:r w:rsidRPr="00A743B8">
              <w:rPr>
                <w:rFonts w:ascii="Times New Roman" w:eastAsia="Times New Roman" w:hAnsi="Times New Roman" w:cs="Times New Roman"/>
                <w:b/>
                <w:color w:val="000000"/>
                <w:sz w:val="24"/>
                <w:szCs w:val="24"/>
                <w:shd w:val="clear" w:color="auto" w:fill="FFFFFF"/>
                <w:lang w:eastAsia="ru-RU"/>
              </w:rPr>
              <w:t xml:space="preserve">УУД 1 - </w:t>
            </w:r>
            <w:r w:rsidRPr="00A743B8">
              <w:rPr>
                <w:rFonts w:ascii="Times New Roman" w:eastAsia="Arial Unicode MS" w:hAnsi="Times New Roman" w:cs="Times New Roman"/>
                <w:color w:val="000000"/>
                <w:sz w:val="24"/>
                <w:szCs w:val="24"/>
                <w:lang w:eastAsia="ru-RU"/>
              </w:rPr>
              <w:t xml:space="preserve">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 </w:t>
            </w:r>
          </w:p>
          <w:p w14:paraId="4207CF9A"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shd w:val="clear" w:color="auto" w:fill="FFFFFF"/>
                <w:lang w:eastAsia="ru-RU"/>
              </w:rPr>
            </w:pPr>
            <w:r w:rsidRPr="00A743B8">
              <w:rPr>
                <w:rFonts w:ascii="Times New Roman" w:eastAsia="Times New Roman" w:hAnsi="Times New Roman" w:cs="Times New Roman"/>
                <w:b/>
                <w:color w:val="000000"/>
                <w:sz w:val="24"/>
                <w:szCs w:val="24"/>
                <w:shd w:val="clear" w:color="auto" w:fill="FFFFFF"/>
                <w:lang w:eastAsia="ru-RU"/>
              </w:rPr>
              <w:t xml:space="preserve">УУД 2 - </w:t>
            </w:r>
            <w:r w:rsidRPr="00A743B8">
              <w:rPr>
                <w:rFonts w:ascii="Times New Roman" w:eastAsia="Arial Unicode MS" w:hAnsi="Times New Roman" w:cs="Times New Roman"/>
                <w:color w:val="000000"/>
                <w:sz w:val="24"/>
                <w:szCs w:val="24"/>
                <w:lang w:eastAsia="ru-RU"/>
              </w:rPr>
              <w:t xml:space="preserve">готовность к служению Отечеству, его защите; </w:t>
            </w:r>
          </w:p>
          <w:p w14:paraId="40B41C4A"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4"/>
                <w:szCs w:val="24"/>
                <w:lang w:eastAsia="ru-RU"/>
              </w:rPr>
            </w:pPr>
            <w:r w:rsidRPr="00A743B8">
              <w:rPr>
                <w:rFonts w:ascii="Times New Roman" w:eastAsia="Times New Roman" w:hAnsi="Times New Roman" w:cs="Times New Roman"/>
                <w:b/>
                <w:color w:val="000000"/>
                <w:sz w:val="24"/>
                <w:szCs w:val="24"/>
                <w:shd w:val="clear" w:color="auto" w:fill="FFFFFF"/>
                <w:lang w:eastAsia="ru-RU"/>
              </w:rPr>
              <w:t xml:space="preserve">УУД 3 - </w:t>
            </w:r>
            <w:r w:rsidRPr="00A743B8">
              <w:rPr>
                <w:rFonts w:ascii="Times New Roman" w:eastAsia="Arial Unicode MS" w:hAnsi="Times New Roman" w:cs="Times New Roman"/>
                <w:color w:val="000000"/>
                <w:sz w:val="24"/>
                <w:szCs w:val="24"/>
                <w:lang w:eastAsia="ru-RU"/>
              </w:rPr>
              <w:t xml:space="preserve">формирование потребности соблюдать нормы здорового образа жизни, осознанно выполнять правила безопасности жизнедеятельности; </w:t>
            </w:r>
          </w:p>
          <w:p w14:paraId="58AE1873"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shd w:val="clear" w:color="auto" w:fill="FFFFFF"/>
                <w:lang w:eastAsia="ru-RU"/>
              </w:rPr>
            </w:pPr>
            <w:r w:rsidRPr="00A743B8">
              <w:rPr>
                <w:rFonts w:ascii="Times New Roman" w:eastAsia="Times New Roman" w:hAnsi="Times New Roman" w:cs="Times New Roman"/>
                <w:b/>
                <w:color w:val="000000"/>
                <w:sz w:val="24"/>
                <w:szCs w:val="24"/>
                <w:shd w:val="clear" w:color="auto" w:fill="FFFFFF"/>
                <w:lang w:eastAsia="ru-RU"/>
              </w:rPr>
              <w:t xml:space="preserve">УУД 4 - </w:t>
            </w:r>
            <w:r w:rsidRPr="00A743B8">
              <w:rPr>
                <w:rFonts w:ascii="Times New Roman" w:eastAsia="Arial Unicode MS" w:hAnsi="Times New Roman" w:cs="Times New Roman"/>
                <w:color w:val="000000"/>
                <w:sz w:val="24"/>
                <w:szCs w:val="24"/>
                <w:lang w:eastAsia="ru-RU"/>
              </w:rPr>
              <w:t xml:space="preserve">исключение из своей жизни вредных привычек (курения, пьянства и т.д.); </w:t>
            </w:r>
          </w:p>
          <w:p w14:paraId="29ECDE41"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shd w:val="clear" w:color="auto" w:fill="FFFFFF"/>
                <w:lang w:eastAsia="ru-RU"/>
              </w:rPr>
            </w:pPr>
            <w:r w:rsidRPr="00A743B8">
              <w:rPr>
                <w:rFonts w:ascii="Times New Roman" w:eastAsia="Times New Roman" w:hAnsi="Times New Roman" w:cs="Times New Roman"/>
                <w:b/>
                <w:color w:val="000000"/>
                <w:sz w:val="24"/>
                <w:szCs w:val="24"/>
                <w:shd w:val="clear" w:color="auto" w:fill="FFFFFF"/>
                <w:lang w:eastAsia="ru-RU"/>
              </w:rPr>
              <w:t xml:space="preserve">УУД 5 - </w:t>
            </w:r>
            <w:r w:rsidRPr="00A743B8">
              <w:rPr>
                <w:rFonts w:ascii="Times New Roman" w:eastAsia="Arial Unicode MS" w:hAnsi="Times New Roman" w:cs="Times New Roman"/>
                <w:color w:val="000000"/>
                <w:sz w:val="24"/>
                <w:szCs w:val="24"/>
                <w:lang w:eastAsia="ru-RU"/>
              </w:rPr>
              <w:t>воспитание ответственного отношения к сохранению окружающей природной среды, личному здоровью, как к индивидуальной и общественной ценности;</w:t>
            </w:r>
          </w:p>
        </w:tc>
        <w:tc>
          <w:tcPr>
            <w:tcW w:w="5143" w:type="dxa"/>
          </w:tcPr>
          <w:p w14:paraId="7F171B5B"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p w14:paraId="348177A8"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задач профессиональной деятельности. </w:t>
            </w:r>
          </w:p>
          <w:p w14:paraId="65D83CC6"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 xml:space="preserve">ОК 03. Планировать и реализовывать собственное профессиональное и личностное развитие. </w:t>
            </w:r>
          </w:p>
          <w:p w14:paraId="33A0627B"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 xml:space="preserve">ОК 04. Работать в коллективе и команде, эффективно взаимодействовать с коллегами, руководством, клиентами. </w:t>
            </w:r>
          </w:p>
          <w:p w14:paraId="2AEEC766"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 xml:space="preserve">ОК 05. Осуществлять устную и письменную коммуникацию на государственном языке с учетом особенностей социального и культурного контекста. </w:t>
            </w:r>
          </w:p>
          <w:p w14:paraId="25646F2B"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w:t>
            </w:r>
          </w:p>
          <w:p w14:paraId="190999AB"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2058EED1"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lastRenderedPageBreak/>
              <w:t xml:space="preserve">ОК 07. Содействовать сохранению окружающей среды, ресурсосбережению, эффективно действовать в чрезвычайных ситуациях. </w:t>
            </w:r>
          </w:p>
          <w:p w14:paraId="0ECE9C86"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lang w:eastAsia="ru-RU"/>
              </w:rPr>
            </w:pPr>
          </w:p>
          <w:p w14:paraId="275776EE" w14:textId="77777777" w:rsidR="00A743B8" w:rsidRPr="00A743B8" w:rsidRDefault="00A743B8" w:rsidP="00A743B8">
            <w:pPr>
              <w:spacing w:after="0" w:line="240" w:lineRule="auto"/>
              <w:rPr>
                <w:rFonts w:ascii="Times New Roman" w:eastAsia="Times New Roman" w:hAnsi="Times New Roman" w:cs="Times New Roman"/>
                <w:color w:val="000000"/>
                <w:sz w:val="24"/>
                <w:szCs w:val="24"/>
                <w:shd w:val="clear" w:color="auto" w:fill="FFFFFF"/>
                <w:lang w:eastAsia="ru-RU"/>
              </w:rPr>
            </w:pPr>
          </w:p>
        </w:tc>
      </w:tr>
      <w:tr w:rsidR="00A743B8" w:rsidRPr="00A743B8" w14:paraId="2C3F4AB4" w14:textId="77777777" w:rsidTr="00104A3D">
        <w:tc>
          <w:tcPr>
            <w:tcW w:w="4685" w:type="dxa"/>
          </w:tcPr>
          <w:p w14:paraId="2C45963C"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A743B8">
              <w:rPr>
                <w:rFonts w:ascii="Times New Roman" w:eastAsia="Times New Roman" w:hAnsi="Times New Roman" w:cs="Times New Roman"/>
                <w:b/>
                <w:sz w:val="24"/>
                <w:szCs w:val="24"/>
                <w:lang w:eastAsia="ru-RU"/>
              </w:rPr>
              <w:lastRenderedPageBreak/>
              <w:t>Регулятивные</w:t>
            </w:r>
          </w:p>
          <w:p w14:paraId="04A157E3"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A743B8">
              <w:rPr>
                <w:rFonts w:ascii="Times New Roman" w:eastAsia="Times New Roman" w:hAnsi="Times New Roman" w:cs="Times New Roman"/>
                <w:b/>
                <w:sz w:val="24"/>
                <w:szCs w:val="24"/>
                <w:lang w:eastAsia="ru-RU"/>
              </w:rPr>
              <w:t xml:space="preserve">УУД 6 - </w:t>
            </w:r>
            <w:r w:rsidRPr="00A743B8">
              <w:rPr>
                <w:rFonts w:ascii="Times New Roman" w:eastAsia="Arial Unicode MS" w:hAnsi="Times New Roman" w:cs="Times New Roman"/>
                <w:color w:val="000000"/>
                <w:sz w:val="24"/>
                <w:szCs w:val="24"/>
                <w:lang w:eastAsia="ru-RU"/>
              </w:rPr>
              <w:t xml:space="preserve">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 </w:t>
            </w:r>
          </w:p>
          <w:p w14:paraId="3CB55C02"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4"/>
                <w:szCs w:val="24"/>
                <w:lang w:eastAsia="ru-RU"/>
              </w:rPr>
            </w:pPr>
            <w:r w:rsidRPr="00A743B8">
              <w:rPr>
                <w:rFonts w:ascii="Times New Roman" w:eastAsia="Times New Roman" w:hAnsi="Times New Roman" w:cs="Times New Roman"/>
                <w:b/>
                <w:sz w:val="24"/>
                <w:szCs w:val="24"/>
                <w:lang w:eastAsia="ru-RU"/>
              </w:rPr>
              <w:t xml:space="preserve">УУД 7 - </w:t>
            </w:r>
            <w:r w:rsidRPr="00A743B8">
              <w:rPr>
                <w:rFonts w:ascii="Times New Roman" w:eastAsia="Arial Unicode MS" w:hAnsi="Times New Roman" w:cs="Times New Roman"/>
                <w:color w:val="000000"/>
                <w:sz w:val="24"/>
                <w:szCs w:val="24"/>
                <w:lang w:eastAsia="ru-RU"/>
              </w:rPr>
              <w:t xml:space="preserve">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 </w:t>
            </w:r>
          </w:p>
          <w:p w14:paraId="14978994"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A743B8">
              <w:rPr>
                <w:rFonts w:ascii="Times New Roman" w:eastAsia="Times New Roman" w:hAnsi="Times New Roman" w:cs="Times New Roman"/>
                <w:b/>
                <w:sz w:val="24"/>
                <w:szCs w:val="24"/>
                <w:lang w:eastAsia="ru-RU"/>
              </w:rPr>
              <w:t xml:space="preserve">УУД 8 - </w:t>
            </w:r>
            <w:r w:rsidRPr="00A743B8">
              <w:rPr>
                <w:rFonts w:ascii="Times New Roman" w:eastAsia="Arial Unicode MS" w:hAnsi="Times New Roman" w:cs="Times New Roman"/>
                <w:color w:val="000000"/>
                <w:sz w:val="24"/>
                <w:szCs w:val="24"/>
                <w:lang w:eastAsia="ru-RU"/>
              </w:rPr>
              <w:t xml:space="preserve">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 </w:t>
            </w:r>
          </w:p>
          <w:p w14:paraId="1485A5DF"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A743B8">
              <w:rPr>
                <w:rFonts w:ascii="Times New Roman" w:eastAsia="Times New Roman" w:hAnsi="Times New Roman" w:cs="Times New Roman"/>
                <w:b/>
                <w:sz w:val="24"/>
                <w:szCs w:val="24"/>
                <w:lang w:eastAsia="ru-RU"/>
              </w:rPr>
              <w:t xml:space="preserve">УУД 9 - </w:t>
            </w:r>
            <w:r w:rsidRPr="00A743B8">
              <w:rPr>
                <w:rFonts w:ascii="Times New Roman" w:eastAsia="Arial Unicode MS" w:hAnsi="Times New Roman" w:cs="Times New Roman"/>
                <w:color w:val="000000"/>
                <w:sz w:val="24"/>
                <w:szCs w:val="24"/>
                <w:lang w:eastAsia="ru-RU"/>
              </w:rPr>
              <w:t xml:space="preserve">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 </w:t>
            </w:r>
          </w:p>
          <w:p w14:paraId="66390AD7"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A743B8">
              <w:rPr>
                <w:rFonts w:ascii="Times New Roman" w:eastAsia="Times New Roman" w:hAnsi="Times New Roman" w:cs="Times New Roman"/>
                <w:b/>
                <w:sz w:val="24"/>
                <w:szCs w:val="24"/>
                <w:lang w:eastAsia="ru-RU"/>
              </w:rPr>
              <w:t xml:space="preserve">УУД 10 - </w:t>
            </w:r>
            <w:r w:rsidRPr="00A743B8">
              <w:rPr>
                <w:rFonts w:ascii="Times New Roman" w:eastAsia="Arial Unicode MS" w:hAnsi="Times New Roman" w:cs="Times New Roman"/>
                <w:color w:val="000000"/>
                <w:sz w:val="24"/>
                <w:szCs w:val="24"/>
                <w:lang w:eastAsia="ru-RU"/>
              </w:rPr>
              <w:t xml:space="preserve">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 </w:t>
            </w:r>
          </w:p>
          <w:p w14:paraId="3561C81A"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A743B8">
              <w:rPr>
                <w:rFonts w:ascii="Times New Roman" w:eastAsia="Times New Roman" w:hAnsi="Times New Roman" w:cs="Times New Roman"/>
                <w:b/>
                <w:sz w:val="24"/>
                <w:szCs w:val="24"/>
                <w:lang w:eastAsia="ru-RU"/>
              </w:rPr>
              <w:t xml:space="preserve">УУД 11 - </w:t>
            </w:r>
            <w:r w:rsidRPr="00A743B8">
              <w:rPr>
                <w:rFonts w:ascii="Times New Roman" w:eastAsia="Arial Unicode MS" w:hAnsi="Times New Roman" w:cs="Times New Roman"/>
                <w:color w:val="000000"/>
                <w:sz w:val="24"/>
                <w:szCs w:val="24"/>
                <w:lang w:eastAsia="ru-RU"/>
              </w:rPr>
              <w:t xml:space="preserve">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 </w:t>
            </w:r>
          </w:p>
          <w:p w14:paraId="034659CD"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A743B8">
              <w:rPr>
                <w:rFonts w:ascii="Times New Roman" w:eastAsia="Times New Roman" w:hAnsi="Times New Roman" w:cs="Times New Roman"/>
                <w:b/>
                <w:sz w:val="24"/>
                <w:szCs w:val="24"/>
                <w:lang w:eastAsia="ru-RU"/>
              </w:rPr>
              <w:t xml:space="preserve">УУД 12 - </w:t>
            </w:r>
            <w:r w:rsidRPr="00A743B8">
              <w:rPr>
                <w:rFonts w:ascii="Times New Roman" w:eastAsia="Arial Unicode MS" w:hAnsi="Times New Roman" w:cs="Times New Roman"/>
                <w:color w:val="000000"/>
                <w:sz w:val="24"/>
                <w:szCs w:val="24"/>
                <w:lang w:eastAsia="ru-RU"/>
              </w:rPr>
              <w:t xml:space="preserve">формирование умения </w:t>
            </w:r>
            <w:r w:rsidRPr="00A743B8">
              <w:rPr>
                <w:rFonts w:ascii="Times New Roman" w:eastAsia="Arial Unicode MS" w:hAnsi="Times New Roman" w:cs="Times New Roman"/>
                <w:color w:val="000000"/>
                <w:sz w:val="24"/>
                <w:szCs w:val="24"/>
                <w:lang w:eastAsia="ru-RU"/>
              </w:rPr>
              <w:lastRenderedPageBreak/>
              <w:t xml:space="preserve">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 </w:t>
            </w:r>
          </w:p>
          <w:p w14:paraId="3CEFC478"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A743B8">
              <w:rPr>
                <w:rFonts w:ascii="Times New Roman" w:eastAsia="Times New Roman" w:hAnsi="Times New Roman" w:cs="Times New Roman"/>
                <w:b/>
                <w:sz w:val="24"/>
                <w:szCs w:val="24"/>
                <w:lang w:eastAsia="ru-RU"/>
              </w:rPr>
              <w:t xml:space="preserve">УУД 13 - </w:t>
            </w:r>
            <w:r w:rsidRPr="00A743B8">
              <w:rPr>
                <w:rFonts w:ascii="Times New Roman" w:eastAsia="Arial Unicode MS" w:hAnsi="Times New Roman" w:cs="Times New Roman"/>
                <w:color w:val="000000"/>
                <w:sz w:val="24"/>
                <w:szCs w:val="24"/>
                <w:lang w:eastAsia="ru-RU"/>
              </w:rPr>
              <w:t xml:space="preserve">освоение знания устройства и принципов действия бытовых приборов и других технических средств, используемых в повседневной жизни; </w:t>
            </w:r>
            <w:r w:rsidRPr="00A743B8">
              <w:rPr>
                <w:rFonts w:ascii="Times New Roman" w:eastAsia="Times New Roman" w:hAnsi="Times New Roman" w:cs="Times New Roman"/>
                <w:b/>
                <w:sz w:val="24"/>
                <w:szCs w:val="24"/>
                <w:lang w:eastAsia="ru-RU"/>
              </w:rPr>
              <w:t>УУД 14 -</w:t>
            </w:r>
            <w:r w:rsidRPr="00A743B8">
              <w:rPr>
                <w:rFonts w:ascii="Times New Roman" w:eastAsia="Arial Unicode MS" w:hAnsi="Times New Roman" w:cs="Times New Roman"/>
                <w:color w:val="000000"/>
                <w:sz w:val="24"/>
                <w:szCs w:val="24"/>
                <w:lang w:eastAsia="ru-RU"/>
              </w:rPr>
              <w:t xml:space="preserve">приобретение опыта локализации возможных опасных ситуаций, связанных с нарушением работы технических средств и правил их эксплуатации; </w:t>
            </w:r>
          </w:p>
          <w:p w14:paraId="555115DF"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A743B8">
              <w:rPr>
                <w:rFonts w:ascii="Times New Roman" w:eastAsia="Times New Roman" w:hAnsi="Times New Roman" w:cs="Times New Roman"/>
                <w:b/>
                <w:sz w:val="24"/>
                <w:szCs w:val="24"/>
                <w:lang w:eastAsia="ru-RU"/>
              </w:rPr>
              <w:t xml:space="preserve">УУД15 - </w:t>
            </w:r>
            <w:r w:rsidRPr="00A743B8">
              <w:rPr>
                <w:rFonts w:ascii="Times New Roman" w:eastAsia="Arial Unicode MS" w:hAnsi="Times New Roman" w:cs="Times New Roman"/>
                <w:color w:val="000000"/>
                <w:sz w:val="24"/>
                <w:szCs w:val="24"/>
                <w:lang w:eastAsia="ru-RU"/>
              </w:rPr>
              <w:t xml:space="preserve">формирование установки на здоровый образ жизни; </w:t>
            </w:r>
          </w:p>
          <w:p w14:paraId="22C0FA88"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b/>
                <w:sz w:val="24"/>
                <w:szCs w:val="24"/>
                <w:lang w:eastAsia="ru-RU"/>
              </w:rPr>
              <w:t xml:space="preserve">УУД16 - </w:t>
            </w:r>
            <w:r w:rsidRPr="00A743B8">
              <w:rPr>
                <w:rFonts w:ascii="Times New Roman" w:eastAsia="Arial Unicode MS" w:hAnsi="Times New Roman" w:cs="Times New Roman"/>
                <w:color w:val="000000"/>
                <w:sz w:val="24"/>
                <w:szCs w:val="24"/>
                <w:lang w:eastAsia="ru-RU"/>
              </w:rPr>
              <w:t xml:space="preserve">развитие необходимых </w:t>
            </w:r>
            <w:r w:rsidRPr="00A743B8">
              <w:rPr>
                <w:rFonts w:ascii="Times New Roman" w:eastAsia="Times New Roman" w:hAnsi="Times New Roman" w:cs="Times New Roman"/>
                <w:sz w:val="24"/>
                <w:szCs w:val="24"/>
                <w:lang w:eastAsia="ru-RU"/>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60580A2C"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lang w:eastAsia="ru-RU"/>
              </w:rPr>
            </w:pPr>
          </w:p>
          <w:p w14:paraId="2C8B20DD"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shd w:val="clear" w:color="auto" w:fill="FFFFFF"/>
                <w:lang w:eastAsia="ru-RU"/>
              </w:rPr>
            </w:pPr>
            <w:r w:rsidRPr="00A743B8">
              <w:rPr>
                <w:rFonts w:ascii="Times New Roman" w:eastAsia="Arial Unicode MS" w:hAnsi="Times New Roman" w:cs="Times New Roman"/>
                <w:color w:val="000000"/>
                <w:sz w:val="24"/>
                <w:szCs w:val="24"/>
                <w:lang w:eastAsia="ru-RU"/>
              </w:rPr>
              <w:t>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tc>
        <w:tc>
          <w:tcPr>
            <w:tcW w:w="5143" w:type="dxa"/>
          </w:tcPr>
          <w:p w14:paraId="707880D2"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14:paraId="59F2DD84"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 xml:space="preserve">ОК 09. Использовать информационные технологии в профессиональной деятельности. </w:t>
            </w:r>
          </w:p>
          <w:p w14:paraId="5528FA14"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 xml:space="preserve">ОК 10. Пользоваться профессиональной документацией на государственном и иностранном языке. </w:t>
            </w:r>
          </w:p>
          <w:p w14:paraId="200EA50A"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ОК 11. Планировать предпринимательскую деятельность в профессиональной сфере.</w:t>
            </w:r>
          </w:p>
          <w:p w14:paraId="6CDE26F4"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 xml:space="preserve">ОК 07. Содействовать сохранению окружающей среды, ресурсосбережению, эффективно действовать в чрезвычайных ситуациях. </w:t>
            </w:r>
          </w:p>
          <w:p w14:paraId="218952EE"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lang w:eastAsia="ru-RU"/>
              </w:rPr>
            </w:pPr>
          </w:p>
        </w:tc>
      </w:tr>
      <w:tr w:rsidR="00A743B8" w:rsidRPr="00A743B8" w14:paraId="4E50C52F" w14:textId="77777777" w:rsidTr="00104A3D">
        <w:tc>
          <w:tcPr>
            <w:tcW w:w="4685" w:type="dxa"/>
          </w:tcPr>
          <w:p w14:paraId="1321B7DB"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A743B8">
              <w:rPr>
                <w:rFonts w:ascii="Times New Roman" w:eastAsia="Times New Roman" w:hAnsi="Times New Roman" w:cs="Times New Roman"/>
                <w:b/>
                <w:color w:val="000000"/>
                <w:sz w:val="24"/>
                <w:szCs w:val="24"/>
                <w:shd w:val="clear" w:color="auto" w:fill="FFFFFF"/>
                <w:lang w:eastAsia="ru-RU"/>
              </w:rPr>
              <w:t>Познавательные</w:t>
            </w:r>
          </w:p>
          <w:p w14:paraId="0F970595" w14:textId="77777777" w:rsidR="00A743B8" w:rsidRPr="00A743B8" w:rsidRDefault="00A743B8" w:rsidP="00A743B8">
            <w:pPr>
              <w:widowControl w:val="0"/>
              <w:tabs>
                <w:tab w:val="left" w:pos="567"/>
              </w:tabs>
              <w:autoSpaceDE w:val="0"/>
              <w:autoSpaceDN w:val="0"/>
              <w:adjustRightInd w:val="0"/>
              <w:spacing w:after="0" w:line="240" w:lineRule="auto"/>
              <w:contextualSpacing/>
              <w:rPr>
                <w:rFonts w:ascii="Times New Roman" w:eastAsia="Arial Unicode MS" w:hAnsi="Times New Roman" w:cs="Times New Roman"/>
                <w:color w:val="000000"/>
                <w:sz w:val="24"/>
                <w:szCs w:val="24"/>
                <w:lang w:eastAsia="ru-RU"/>
              </w:rPr>
            </w:pPr>
            <w:r w:rsidRPr="00A743B8">
              <w:rPr>
                <w:rFonts w:ascii="Times New Roman" w:eastAsia="Arial Unicode MS" w:hAnsi="Times New Roman" w:cs="Times New Roman"/>
                <w:b/>
                <w:color w:val="000000"/>
                <w:sz w:val="24"/>
                <w:szCs w:val="24"/>
                <w:lang w:eastAsia="ru-RU"/>
              </w:rPr>
              <w:t>УУД 17</w:t>
            </w:r>
            <w:r w:rsidRPr="00A743B8">
              <w:rPr>
                <w:rFonts w:ascii="Times New Roman" w:eastAsia="Arial Unicode MS" w:hAnsi="Times New Roman" w:cs="Times New Roman"/>
                <w:color w:val="000000"/>
                <w:sz w:val="24"/>
                <w:szCs w:val="24"/>
                <w:lang w:eastAsia="ru-RU"/>
              </w:rPr>
              <w:t xml:space="preserve"> - сформированность представлений о культуре безопасности жизнедеятельности, в том числе о культуре экологической безопасности как жизненно важной социально-нравственной позиции личности, а также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2FBDE15F" w14:textId="77777777" w:rsidR="00A743B8" w:rsidRPr="00A743B8" w:rsidRDefault="00A743B8" w:rsidP="00A743B8">
            <w:pPr>
              <w:widowControl w:val="0"/>
              <w:tabs>
                <w:tab w:val="left" w:pos="567"/>
              </w:tabs>
              <w:autoSpaceDE w:val="0"/>
              <w:autoSpaceDN w:val="0"/>
              <w:adjustRightInd w:val="0"/>
              <w:spacing w:after="0" w:line="240" w:lineRule="auto"/>
              <w:contextualSpacing/>
              <w:rPr>
                <w:rFonts w:ascii="Times New Roman" w:eastAsia="Arial Unicode MS" w:hAnsi="Times New Roman" w:cs="Times New Roman"/>
                <w:color w:val="000000"/>
                <w:sz w:val="24"/>
                <w:szCs w:val="24"/>
                <w:lang w:eastAsia="ru-RU"/>
              </w:rPr>
            </w:pPr>
            <w:r w:rsidRPr="00A743B8">
              <w:rPr>
                <w:rFonts w:ascii="Times New Roman" w:eastAsia="Arial Unicode MS" w:hAnsi="Times New Roman" w:cs="Times New Roman"/>
                <w:b/>
                <w:color w:val="000000"/>
                <w:sz w:val="24"/>
                <w:szCs w:val="24"/>
                <w:lang w:eastAsia="ru-RU"/>
              </w:rPr>
              <w:t>УУД 18</w:t>
            </w:r>
            <w:r w:rsidRPr="00A743B8">
              <w:rPr>
                <w:rFonts w:ascii="Times New Roman" w:eastAsia="Arial Unicode MS" w:hAnsi="Times New Roman" w:cs="Times New Roman"/>
                <w:color w:val="000000"/>
                <w:sz w:val="24"/>
                <w:szCs w:val="24"/>
                <w:lang w:eastAsia="ru-RU"/>
              </w:rPr>
              <w:t xml:space="preserve"> - получение знания основ государственной системы, российского законодательства, направленного на защиту населения от внешних и внутренних угроз; </w:t>
            </w:r>
          </w:p>
          <w:p w14:paraId="227BD4DA" w14:textId="77777777" w:rsidR="00A743B8" w:rsidRPr="00A743B8" w:rsidRDefault="00A743B8" w:rsidP="00A743B8">
            <w:pPr>
              <w:widowControl w:val="0"/>
              <w:tabs>
                <w:tab w:val="left" w:pos="567"/>
              </w:tabs>
              <w:autoSpaceDE w:val="0"/>
              <w:autoSpaceDN w:val="0"/>
              <w:adjustRightInd w:val="0"/>
              <w:spacing w:after="0" w:line="240" w:lineRule="auto"/>
              <w:contextualSpacing/>
              <w:rPr>
                <w:rFonts w:ascii="Times New Roman" w:eastAsia="Arial Unicode MS" w:hAnsi="Times New Roman" w:cs="Times New Roman"/>
                <w:color w:val="000000"/>
                <w:sz w:val="24"/>
                <w:szCs w:val="24"/>
                <w:lang w:eastAsia="ru-RU"/>
              </w:rPr>
            </w:pPr>
            <w:r w:rsidRPr="00A743B8">
              <w:rPr>
                <w:rFonts w:ascii="Times New Roman" w:eastAsia="Arial Unicode MS" w:hAnsi="Times New Roman" w:cs="Times New Roman"/>
                <w:b/>
                <w:color w:val="000000"/>
                <w:sz w:val="24"/>
                <w:szCs w:val="24"/>
                <w:lang w:eastAsia="ru-RU"/>
              </w:rPr>
              <w:t xml:space="preserve">УУД 19 - </w:t>
            </w:r>
            <w:r w:rsidRPr="00A743B8">
              <w:rPr>
                <w:rFonts w:ascii="Times New Roman" w:eastAsia="Arial Unicode MS" w:hAnsi="Times New Roman" w:cs="Times New Roman"/>
                <w:color w:val="000000"/>
                <w:sz w:val="24"/>
                <w:szCs w:val="24"/>
                <w:lang w:eastAsia="ru-RU"/>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03A172C9" w14:textId="77777777" w:rsidR="00A743B8" w:rsidRPr="00A743B8" w:rsidRDefault="00A743B8" w:rsidP="00A743B8">
            <w:pPr>
              <w:widowControl w:val="0"/>
              <w:tabs>
                <w:tab w:val="left" w:pos="567"/>
              </w:tabs>
              <w:autoSpaceDE w:val="0"/>
              <w:autoSpaceDN w:val="0"/>
              <w:adjustRightInd w:val="0"/>
              <w:spacing w:after="0" w:line="240" w:lineRule="auto"/>
              <w:contextualSpacing/>
              <w:rPr>
                <w:rFonts w:ascii="Times New Roman" w:eastAsia="Arial Unicode MS" w:hAnsi="Times New Roman" w:cs="Times New Roman"/>
                <w:color w:val="000000"/>
                <w:sz w:val="24"/>
                <w:szCs w:val="24"/>
                <w:lang w:eastAsia="ru-RU"/>
              </w:rPr>
            </w:pPr>
            <w:r w:rsidRPr="00A743B8">
              <w:rPr>
                <w:rFonts w:ascii="Times New Roman" w:eastAsia="Arial Unicode MS" w:hAnsi="Times New Roman" w:cs="Times New Roman"/>
                <w:b/>
                <w:color w:val="000000"/>
                <w:sz w:val="24"/>
                <w:szCs w:val="24"/>
                <w:lang w:eastAsia="ru-RU"/>
              </w:rPr>
              <w:t xml:space="preserve">УУД 20 - </w:t>
            </w:r>
            <w:r w:rsidRPr="00A743B8">
              <w:rPr>
                <w:rFonts w:ascii="Times New Roman" w:eastAsia="Arial Unicode MS" w:hAnsi="Times New Roman" w:cs="Times New Roman"/>
                <w:color w:val="000000"/>
                <w:sz w:val="24"/>
                <w:szCs w:val="24"/>
                <w:lang w:eastAsia="ru-RU"/>
              </w:rPr>
              <w:t xml:space="preserve">сформированность </w:t>
            </w:r>
            <w:r w:rsidRPr="00A743B8">
              <w:rPr>
                <w:rFonts w:ascii="Times New Roman" w:eastAsia="Arial Unicode MS" w:hAnsi="Times New Roman" w:cs="Times New Roman"/>
                <w:color w:val="000000"/>
                <w:sz w:val="24"/>
                <w:szCs w:val="24"/>
                <w:lang w:eastAsia="ru-RU"/>
              </w:rPr>
              <w:lastRenderedPageBreak/>
              <w:t>представлений о здоровом образе жизни как о средстве обеспечения духовного, физического и социального благополучия личности;</w:t>
            </w:r>
          </w:p>
          <w:p w14:paraId="63BD3659" w14:textId="77777777" w:rsidR="00A743B8" w:rsidRPr="00A743B8" w:rsidRDefault="00A743B8" w:rsidP="00A743B8">
            <w:pPr>
              <w:widowControl w:val="0"/>
              <w:tabs>
                <w:tab w:val="left" w:pos="567"/>
              </w:tabs>
              <w:autoSpaceDE w:val="0"/>
              <w:autoSpaceDN w:val="0"/>
              <w:adjustRightInd w:val="0"/>
              <w:spacing w:after="0" w:line="240" w:lineRule="auto"/>
              <w:contextualSpacing/>
              <w:rPr>
                <w:rFonts w:ascii="Times New Roman" w:eastAsia="Arial Unicode MS" w:hAnsi="Times New Roman" w:cs="Times New Roman"/>
                <w:color w:val="000000"/>
                <w:sz w:val="24"/>
                <w:szCs w:val="24"/>
                <w:lang w:eastAsia="ru-RU"/>
              </w:rPr>
            </w:pPr>
            <w:r w:rsidRPr="00A743B8">
              <w:rPr>
                <w:rFonts w:ascii="Times New Roman" w:eastAsia="Arial Unicode MS" w:hAnsi="Times New Roman" w:cs="Times New Roman"/>
                <w:b/>
                <w:color w:val="000000"/>
                <w:sz w:val="24"/>
                <w:szCs w:val="24"/>
                <w:lang w:eastAsia="ru-RU"/>
              </w:rPr>
              <w:t xml:space="preserve">УУД 21 - </w:t>
            </w:r>
            <w:r w:rsidRPr="00A743B8">
              <w:rPr>
                <w:rFonts w:ascii="Times New Roman" w:eastAsia="Arial Unicode MS" w:hAnsi="Times New Roman" w:cs="Times New Roman"/>
                <w:color w:val="000000"/>
                <w:sz w:val="24"/>
                <w:szCs w:val="24"/>
                <w:lang w:eastAsia="ru-RU"/>
              </w:rPr>
              <w:t xml:space="preserve">освоение знания распространенных опасных и чрезвычайных ситуаций природного, техногенного и социального характера; </w:t>
            </w:r>
            <w:r w:rsidRPr="00A743B8">
              <w:rPr>
                <w:rFonts w:ascii="Times New Roman" w:eastAsia="Arial Unicode MS" w:hAnsi="Times New Roman" w:cs="Times New Roman"/>
                <w:b/>
                <w:color w:val="000000"/>
                <w:sz w:val="24"/>
                <w:szCs w:val="24"/>
                <w:lang w:eastAsia="ru-RU"/>
              </w:rPr>
              <w:t xml:space="preserve">УУД 22 - </w:t>
            </w:r>
            <w:r w:rsidRPr="00A743B8">
              <w:rPr>
                <w:rFonts w:ascii="Times New Roman" w:eastAsia="Arial Unicode MS" w:hAnsi="Times New Roman" w:cs="Times New Roman"/>
                <w:color w:val="000000"/>
                <w:sz w:val="24"/>
                <w:szCs w:val="24"/>
                <w:lang w:eastAsia="ru-RU"/>
              </w:rPr>
              <w:t>освоение знания факторов, пагубно влияющих на здоровье человека;</w:t>
            </w:r>
          </w:p>
          <w:p w14:paraId="6CDAF069" w14:textId="77777777" w:rsidR="00A743B8" w:rsidRPr="00A743B8" w:rsidRDefault="00A743B8" w:rsidP="00A743B8">
            <w:pPr>
              <w:widowControl w:val="0"/>
              <w:tabs>
                <w:tab w:val="left" w:pos="567"/>
              </w:tabs>
              <w:autoSpaceDE w:val="0"/>
              <w:autoSpaceDN w:val="0"/>
              <w:adjustRightInd w:val="0"/>
              <w:spacing w:after="0" w:line="240" w:lineRule="auto"/>
              <w:contextualSpacing/>
              <w:rPr>
                <w:rFonts w:ascii="Times New Roman" w:eastAsia="Arial Unicode MS" w:hAnsi="Times New Roman" w:cs="Times New Roman"/>
                <w:color w:val="000000"/>
                <w:sz w:val="24"/>
                <w:szCs w:val="24"/>
                <w:lang w:eastAsia="ru-RU"/>
              </w:rPr>
            </w:pPr>
            <w:r w:rsidRPr="00A743B8">
              <w:rPr>
                <w:rFonts w:ascii="Times New Roman" w:eastAsia="Arial Unicode MS" w:hAnsi="Times New Roman" w:cs="Times New Roman"/>
                <w:b/>
                <w:color w:val="000000"/>
                <w:sz w:val="24"/>
                <w:szCs w:val="24"/>
                <w:lang w:eastAsia="ru-RU"/>
              </w:rPr>
              <w:t xml:space="preserve">УУД 23 - </w:t>
            </w:r>
            <w:r w:rsidRPr="00A743B8">
              <w:rPr>
                <w:rFonts w:ascii="Times New Roman" w:eastAsia="Arial Unicode MS" w:hAnsi="Times New Roman" w:cs="Times New Roman"/>
                <w:color w:val="000000"/>
                <w:sz w:val="24"/>
                <w:szCs w:val="24"/>
                <w:lang w:eastAsia="ru-RU"/>
              </w:rPr>
              <w:t>развитие знания основных мер защиты (в том числе в области гражданской обороны) и правил поведения в условиях опасных и чрезвычайных ситуаций;</w:t>
            </w:r>
          </w:p>
          <w:p w14:paraId="2645E48E" w14:textId="77777777" w:rsidR="00A743B8" w:rsidRPr="00A743B8" w:rsidRDefault="00A743B8" w:rsidP="00A743B8">
            <w:pPr>
              <w:widowControl w:val="0"/>
              <w:tabs>
                <w:tab w:val="left" w:pos="567"/>
              </w:tabs>
              <w:autoSpaceDE w:val="0"/>
              <w:autoSpaceDN w:val="0"/>
              <w:adjustRightInd w:val="0"/>
              <w:spacing w:after="0" w:line="240" w:lineRule="auto"/>
              <w:contextualSpacing/>
              <w:rPr>
                <w:rFonts w:ascii="Times New Roman" w:eastAsia="Arial Unicode MS" w:hAnsi="Times New Roman" w:cs="Times New Roman"/>
                <w:color w:val="000000"/>
                <w:sz w:val="24"/>
                <w:szCs w:val="24"/>
                <w:lang w:eastAsia="ru-RU"/>
              </w:rPr>
            </w:pPr>
            <w:r w:rsidRPr="00A743B8">
              <w:rPr>
                <w:rFonts w:ascii="Times New Roman" w:eastAsia="Arial Unicode MS" w:hAnsi="Times New Roman" w:cs="Times New Roman"/>
                <w:b/>
                <w:color w:val="000000"/>
                <w:sz w:val="24"/>
                <w:szCs w:val="24"/>
                <w:lang w:eastAsia="ru-RU"/>
              </w:rPr>
              <w:t xml:space="preserve">УУД 24 - </w:t>
            </w:r>
            <w:r w:rsidRPr="00A743B8">
              <w:rPr>
                <w:rFonts w:ascii="Times New Roman" w:eastAsia="Arial Unicode MS" w:hAnsi="Times New Roman" w:cs="Times New Roman"/>
                <w:color w:val="000000"/>
                <w:sz w:val="24"/>
                <w:szCs w:val="24"/>
                <w:lang w:eastAsia="ru-RU"/>
              </w:rPr>
              <w:t>формирование умения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625DF187" w14:textId="77777777" w:rsidR="00A743B8" w:rsidRPr="00A743B8" w:rsidRDefault="00A743B8" w:rsidP="00A743B8">
            <w:pPr>
              <w:widowControl w:val="0"/>
              <w:tabs>
                <w:tab w:val="left" w:pos="567"/>
              </w:tabs>
              <w:autoSpaceDE w:val="0"/>
              <w:autoSpaceDN w:val="0"/>
              <w:adjustRightInd w:val="0"/>
              <w:spacing w:after="0" w:line="240" w:lineRule="auto"/>
              <w:contextualSpacing/>
              <w:rPr>
                <w:rFonts w:ascii="Times New Roman" w:eastAsia="Arial Unicode MS" w:hAnsi="Times New Roman" w:cs="Times New Roman"/>
                <w:color w:val="000000"/>
                <w:sz w:val="24"/>
                <w:szCs w:val="24"/>
                <w:lang w:eastAsia="ru-RU"/>
              </w:rPr>
            </w:pPr>
            <w:r w:rsidRPr="00A743B8">
              <w:rPr>
                <w:rFonts w:ascii="Times New Roman" w:eastAsia="Arial Unicode MS" w:hAnsi="Times New Roman" w:cs="Times New Roman"/>
                <w:b/>
                <w:color w:val="000000"/>
                <w:sz w:val="24"/>
                <w:szCs w:val="24"/>
                <w:lang w:eastAsia="ru-RU"/>
              </w:rPr>
              <w:t xml:space="preserve">УУД 25 - </w:t>
            </w:r>
            <w:r w:rsidRPr="00A743B8">
              <w:rPr>
                <w:rFonts w:ascii="Times New Roman" w:eastAsia="Arial Unicode MS" w:hAnsi="Times New Roman" w:cs="Times New Roman"/>
                <w:color w:val="000000"/>
                <w:sz w:val="24"/>
                <w:szCs w:val="24"/>
                <w:lang w:eastAsia="ru-RU"/>
              </w:rPr>
              <w:t>развитие умения применять полученные знания в области безопасности на практике, проектировать модели личного безопасного поведения в повсе</w:t>
            </w:r>
            <w:r w:rsidRPr="00A743B8">
              <w:rPr>
                <w:rFonts w:ascii="Times New Roman" w:eastAsia="Arial Unicode MS" w:hAnsi="Times New Roman" w:cs="Times New Roman"/>
                <w:color w:val="000000"/>
                <w:sz w:val="24"/>
                <w:szCs w:val="24"/>
                <w:lang w:eastAsia="ru-RU"/>
              </w:rPr>
              <w:softHyphen/>
              <w:t>дневной жизни и в различных опасных и чрезвычайных ситуациях;</w:t>
            </w:r>
          </w:p>
          <w:p w14:paraId="4907AEFF" w14:textId="77777777" w:rsidR="00A743B8" w:rsidRPr="00A743B8" w:rsidRDefault="00A743B8" w:rsidP="00A743B8">
            <w:pPr>
              <w:widowControl w:val="0"/>
              <w:tabs>
                <w:tab w:val="left" w:pos="567"/>
              </w:tabs>
              <w:autoSpaceDE w:val="0"/>
              <w:autoSpaceDN w:val="0"/>
              <w:adjustRightInd w:val="0"/>
              <w:spacing w:after="0" w:line="240" w:lineRule="auto"/>
              <w:contextualSpacing/>
              <w:rPr>
                <w:rFonts w:ascii="Times New Roman" w:eastAsia="Arial Unicode MS" w:hAnsi="Times New Roman" w:cs="Times New Roman"/>
                <w:color w:val="000000"/>
                <w:sz w:val="24"/>
                <w:szCs w:val="24"/>
                <w:lang w:eastAsia="ru-RU"/>
              </w:rPr>
            </w:pPr>
            <w:r w:rsidRPr="00A743B8">
              <w:rPr>
                <w:rFonts w:ascii="Times New Roman" w:eastAsia="Arial Unicode MS" w:hAnsi="Times New Roman" w:cs="Times New Roman"/>
                <w:b/>
                <w:color w:val="000000"/>
                <w:sz w:val="24"/>
                <w:szCs w:val="24"/>
                <w:lang w:eastAsia="ru-RU"/>
              </w:rPr>
              <w:t xml:space="preserve">УУД 26 - </w:t>
            </w:r>
            <w:r w:rsidRPr="00A743B8">
              <w:rPr>
                <w:rFonts w:ascii="Times New Roman" w:eastAsia="Arial Unicode MS" w:hAnsi="Times New Roman" w:cs="Times New Roman"/>
                <w:color w:val="000000"/>
                <w:sz w:val="24"/>
                <w:szCs w:val="24"/>
                <w:lang w:eastAsia="ru-RU"/>
              </w:rPr>
              <w:t>освоение знания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46D13624"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shd w:val="clear" w:color="auto" w:fill="FFFFFF"/>
                <w:lang w:eastAsia="ru-RU"/>
              </w:rPr>
            </w:pPr>
            <w:r w:rsidRPr="00A743B8">
              <w:rPr>
                <w:rFonts w:ascii="Times New Roman" w:eastAsia="Arial Unicode MS" w:hAnsi="Times New Roman" w:cs="Times New Roman"/>
                <w:b/>
                <w:color w:val="000000"/>
                <w:sz w:val="24"/>
                <w:szCs w:val="24"/>
                <w:lang w:eastAsia="ru-RU"/>
              </w:rPr>
              <w:t xml:space="preserve">УУД 27 - </w:t>
            </w:r>
            <w:r w:rsidRPr="00A743B8">
              <w:rPr>
                <w:rFonts w:ascii="Times New Roman" w:eastAsia="Arial Unicode MS" w:hAnsi="Times New Roman" w:cs="Times New Roman"/>
                <w:color w:val="000000"/>
                <w:sz w:val="24"/>
                <w:szCs w:val="24"/>
                <w:lang w:eastAsia="ru-RU"/>
              </w:rPr>
              <w:t>владение основами медицинских знаний и оказания первой помощи пострадавшим при неотложных состояниях (травмах, отравлениях и различных видах поражений), включая знания об основных инфекционных заболеваниях и их профилактике.</w:t>
            </w:r>
          </w:p>
        </w:tc>
        <w:tc>
          <w:tcPr>
            <w:tcW w:w="5143" w:type="dxa"/>
          </w:tcPr>
          <w:p w14:paraId="6316E42F"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lastRenderedPageBreak/>
              <w:t xml:space="preserve">ОК 07. Содействовать сохранению окружающей среды, ресурсосбережению, эффективно действовать в чрезвычайных ситуациях. </w:t>
            </w:r>
          </w:p>
          <w:p w14:paraId="003CC881"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36E49FC8"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 xml:space="preserve">ОК 09. Использовать информационные технологии в профессиональной деятельности. </w:t>
            </w:r>
          </w:p>
          <w:p w14:paraId="7BD287DB"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 xml:space="preserve">ОК 10. Пользоваться профессиональной документацией на государственном и иностранном языке. </w:t>
            </w:r>
          </w:p>
          <w:p w14:paraId="56B2E0BB"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ОК 11. Планировать предпринимательскую деятельность в профессиональной сфере.</w:t>
            </w:r>
          </w:p>
          <w:p w14:paraId="27644FA9"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lang w:eastAsia="ru-RU"/>
              </w:rPr>
            </w:pPr>
          </w:p>
        </w:tc>
      </w:tr>
      <w:tr w:rsidR="00A743B8" w:rsidRPr="00A743B8" w14:paraId="0213A50D" w14:textId="77777777" w:rsidTr="00104A3D">
        <w:trPr>
          <w:trHeight w:val="8069"/>
        </w:trPr>
        <w:tc>
          <w:tcPr>
            <w:tcW w:w="4685" w:type="dxa"/>
          </w:tcPr>
          <w:p w14:paraId="0BA97E29"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A743B8">
              <w:rPr>
                <w:rFonts w:ascii="Times New Roman" w:eastAsia="Times New Roman" w:hAnsi="Times New Roman" w:cs="Times New Roman"/>
                <w:b/>
                <w:color w:val="000000"/>
                <w:sz w:val="24"/>
                <w:szCs w:val="24"/>
                <w:shd w:val="clear" w:color="auto" w:fill="FFFFFF"/>
                <w:lang w:eastAsia="ru-RU"/>
              </w:rPr>
              <w:lastRenderedPageBreak/>
              <w:t>Коммуникативные</w:t>
            </w:r>
          </w:p>
          <w:p w14:paraId="00599575"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4"/>
                <w:szCs w:val="24"/>
                <w:lang w:eastAsia="ru-RU"/>
              </w:rPr>
            </w:pPr>
            <w:r w:rsidRPr="00A743B8">
              <w:rPr>
                <w:rFonts w:ascii="Times New Roman" w:eastAsia="Times New Roman" w:hAnsi="Times New Roman" w:cs="Times New Roman"/>
                <w:b/>
                <w:color w:val="000000"/>
                <w:sz w:val="24"/>
                <w:szCs w:val="24"/>
                <w:shd w:val="clear" w:color="auto" w:fill="FFFFFF"/>
                <w:lang w:eastAsia="ru-RU"/>
              </w:rPr>
              <w:t xml:space="preserve">УУД 28 - </w:t>
            </w:r>
            <w:r w:rsidRPr="00A743B8">
              <w:rPr>
                <w:rFonts w:ascii="Times New Roman" w:eastAsia="Arial Unicode MS" w:hAnsi="Times New Roman" w:cs="Times New Roman"/>
                <w:color w:val="000000"/>
                <w:sz w:val="24"/>
                <w:szCs w:val="24"/>
                <w:lang w:eastAsia="ru-RU"/>
              </w:rPr>
              <w:t>освоение приемов действий в опасных и чрезвычайных ситуациях природного, техногенного и социального характера;</w:t>
            </w:r>
          </w:p>
          <w:p w14:paraId="07C76394"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4"/>
                <w:szCs w:val="24"/>
                <w:lang w:eastAsia="ru-RU"/>
              </w:rPr>
            </w:pPr>
            <w:r w:rsidRPr="00A743B8">
              <w:rPr>
                <w:rFonts w:ascii="Times New Roman" w:eastAsia="Times New Roman" w:hAnsi="Times New Roman" w:cs="Times New Roman"/>
                <w:b/>
                <w:sz w:val="24"/>
                <w:szCs w:val="24"/>
                <w:lang w:eastAsia="ru-RU"/>
              </w:rPr>
              <w:t xml:space="preserve">УУД 29 - </w:t>
            </w:r>
            <w:r w:rsidRPr="00A743B8">
              <w:rPr>
                <w:rFonts w:ascii="Times New Roman" w:eastAsia="Arial Unicode MS" w:hAnsi="Times New Roman" w:cs="Times New Roman"/>
                <w:color w:val="000000"/>
                <w:sz w:val="24"/>
                <w:szCs w:val="24"/>
                <w:lang w:eastAsia="ru-RU"/>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14:paraId="0743CF7B"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4"/>
                <w:szCs w:val="24"/>
                <w:lang w:eastAsia="ru-RU"/>
              </w:rPr>
            </w:pPr>
            <w:r w:rsidRPr="00A743B8">
              <w:rPr>
                <w:rFonts w:ascii="Times New Roman" w:eastAsia="Times New Roman" w:hAnsi="Times New Roman" w:cs="Times New Roman"/>
                <w:b/>
                <w:sz w:val="24"/>
                <w:szCs w:val="24"/>
                <w:lang w:eastAsia="ru-RU"/>
              </w:rPr>
              <w:t xml:space="preserve">УУД 30 - </w:t>
            </w:r>
            <w:r w:rsidRPr="00A743B8">
              <w:rPr>
                <w:rFonts w:ascii="Times New Roman" w:eastAsia="Arial Unicode MS" w:hAnsi="Times New Roman" w:cs="Times New Roman"/>
                <w:color w:val="000000"/>
                <w:sz w:val="24"/>
                <w:szCs w:val="24"/>
                <w:lang w:eastAsia="ru-RU"/>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14:paraId="4F7B51B4"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Times New Roman"/>
                <w:color w:val="000000"/>
                <w:sz w:val="24"/>
                <w:szCs w:val="24"/>
                <w:lang w:eastAsia="ru-RU"/>
              </w:rPr>
            </w:pPr>
            <w:r w:rsidRPr="00A743B8">
              <w:rPr>
                <w:rFonts w:ascii="Times New Roman" w:eastAsia="Times New Roman" w:hAnsi="Times New Roman" w:cs="Times New Roman"/>
                <w:b/>
                <w:sz w:val="24"/>
                <w:szCs w:val="24"/>
                <w:lang w:eastAsia="ru-RU"/>
              </w:rPr>
              <w:t xml:space="preserve">УУД 31 - </w:t>
            </w:r>
            <w:r w:rsidRPr="00A743B8">
              <w:rPr>
                <w:rFonts w:ascii="Times New Roman" w:eastAsia="Arial Unicode MS" w:hAnsi="Times New Roman" w:cs="Times New Roman"/>
                <w:color w:val="000000"/>
                <w:sz w:val="24"/>
                <w:szCs w:val="24"/>
                <w:lang w:eastAsia="ru-RU"/>
              </w:rPr>
              <w:t>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14:paraId="48FA4188"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shd w:val="clear" w:color="auto" w:fill="FFFFFF"/>
                <w:lang w:eastAsia="ru-RU"/>
              </w:rPr>
            </w:pPr>
            <w:r w:rsidRPr="00A743B8">
              <w:rPr>
                <w:rFonts w:ascii="Times New Roman" w:eastAsia="Arial Unicode MS" w:hAnsi="Times New Roman" w:cs="Times New Roman"/>
                <w:b/>
                <w:color w:val="000000"/>
                <w:sz w:val="24"/>
                <w:szCs w:val="24"/>
                <w:lang w:eastAsia="ru-RU"/>
              </w:rPr>
              <w:t xml:space="preserve">УУД 32 - </w:t>
            </w:r>
            <w:r w:rsidRPr="00A743B8">
              <w:rPr>
                <w:rFonts w:ascii="Times New Roman" w:eastAsia="Arial Unicode MS" w:hAnsi="Times New Roman" w:cs="Times New Roman"/>
                <w:color w:val="000000"/>
                <w:sz w:val="24"/>
                <w:szCs w:val="24"/>
                <w:lang w:eastAsia="ru-RU"/>
              </w:rPr>
              <w:t>получение и освоение знания основ обороны государства и воинской службы: законодательства об обороне государства и воинской обязанности граждан; прав и обязанностей гражданина до призыва, во время призыва и прохождения военной службы, уставных отношений, быта военнослужащих, порядка несения службы и воинских ритуалов, строевой, огневой и тактической подготовки;</w:t>
            </w:r>
          </w:p>
        </w:tc>
        <w:tc>
          <w:tcPr>
            <w:tcW w:w="5143" w:type="dxa"/>
          </w:tcPr>
          <w:p w14:paraId="43B0DADE"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 xml:space="preserve">ОК 09. Использовать информационные технологии в профессиональной деятельности. </w:t>
            </w:r>
          </w:p>
          <w:p w14:paraId="72C95608"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 xml:space="preserve">ОК 10. Пользоваться профессиональной документацией на государственном и иностранном языке. </w:t>
            </w:r>
          </w:p>
          <w:p w14:paraId="30F65383" w14:textId="77777777" w:rsidR="00A743B8" w:rsidRPr="00A743B8" w:rsidRDefault="00A743B8" w:rsidP="00A743B8">
            <w:pPr>
              <w:spacing w:after="0" w:line="240" w:lineRule="auto"/>
              <w:rPr>
                <w:rFonts w:ascii="Times New Roman" w:eastAsia="Times New Roman" w:hAnsi="Times New Roman" w:cs="Times New Roman"/>
                <w:sz w:val="24"/>
                <w:szCs w:val="24"/>
                <w:lang w:eastAsia="ru-RU"/>
              </w:rPr>
            </w:pPr>
            <w:r w:rsidRPr="00A743B8">
              <w:rPr>
                <w:rFonts w:ascii="Times New Roman" w:eastAsia="Times New Roman" w:hAnsi="Times New Roman" w:cs="Times New Roman"/>
                <w:sz w:val="24"/>
                <w:szCs w:val="24"/>
                <w:lang w:eastAsia="ru-RU"/>
              </w:rPr>
              <w:t>ОК 11. Планировать предпринимательскую деятельность в профессиональной сфере.</w:t>
            </w:r>
          </w:p>
          <w:p w14:paraId="74EEA3ED" w14:textId="77777777" w:rsidR="00A743B8" w:rsidRPr="00A743B8" w:rsidRDefault="00A743B8" w:rsidP="00A74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shd w:val="clear" w:color="auto" w:fill="FFFFFF"/>
                <w:lang w:eastAsia="ru-RU"/>
              </w:rPr>
            </w:pPr>
          </w:p>
        </w:tc>
      </w:tr>
    </w:tbl>
    <w:p w14:paraId="46AF9134" w14:textId="77777777" w:rsidR="00A93331" w:rsidRDefault="00A93331" w:rsidP="00A93331">
      <w:pPr>
        <w:spacing w:after="200" w:line="276" w:lineRule="auto"/>
        <w:ind w:right="-5"/>
        <w:rPr>
          <w:rFonts w:ascii="Times New Roman" w:eastAsia="Times New Roman" w:hAnsi="Times New Roman" w:cs="Times New Roman"/>
          <w:lang w:eastAsia="ru-RU"/>
        </w:rPr>
      </w:pPr>
    </w:p>
    <w:p w14:paraId="58625B8C" w14:textId="77777777" w:rsidR="003E5589" w:rsidRDefault="00890BDD" w:rsidP="00720A6A">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r w:rsidR="003E5589" w:rsidRPr="004F488C">
        <w:rPr>
          <w:rFonts w:ascii="Times New Roman" w:eastAsia="Times New Roman" w:hAnsi="Times New Roman" w:cs="Times New Roman"/>
          <w:b/>
          <w:sz w:val="28"/>
          <w:szCs w:val="28"/>
          <w:lang w:eastAsia="ru-RU"/>
        </w:rPr>
        <w:lastRenderedPageBreak/>
        <w:t xml:space="preserve">Матрица соответствия оценочных материалов образовательным результатам </w:t>
      </w:r>
      <w:r w:rsidR="003E5589">
        <w:rPr>
          <w:rFonts w:ascii="Times New Roman" w:eastAsia="Times New Roman" w:hAnsi="Times New Roman" w:cs="Times New Roman"/>
          <w:b/>
          <w:sz w:val="28"/>
          <w:szCs w:val="28"/>
          <w:lang w:eastAsia="ru-RU"/>
        </w:rPr>
        <w:t>ОУП</w:t>
      </w:r>
      <w:r w:rsidR="009A024C">
        <w:rPr>
          <w:rFonts w:ascii="Times New Roman" w:eastAsia="Times New Roman" w:hAnsi="Times New Roman" w:cs="Times New Roman"/>
          <w:b/>
          <w:sz w:val="28"/>
          <w:szCs w:val="28"/>
          <w:lang w:eastAsia="ru-RU"/>
        </w:rPr>
        <w:t>.</w:t>
      </w:r>
      <w:r w:rsidR="0036258B">
        <w:rPr>
          <w:rFonts w:ascii="Times New Roman" w:eastAsia="Times New Roman" w:hAnsi="Times New Roman" w:cs="Times New Roman"/>
          <w:b/>
          <w:sz w:val="28"/>
          <w:szCs w:val="28"/>
          <w:lang w:eastAsia="ru-RU"/>
        </w:rPr>
        <w:t>07</w:t>
      </w:r>
      <w:r w:rsidR="003E5589" w:rsidRPr="00162F05">
        <w:rPr>
          <w:rFonts w:ascii="Times New Roman" w:eastAsia="Times New Roman" w:hAnsi="Times New Roman" w:cs="Times New Roman"/>
          <w:b/>
          <w:sz w:val="28"/>
          <w:szCs w:val="28"/>
          <w:lang w:eastAsia="ru-RU"/>
        </w:rPr>
        <w:t xml:space="preserve"> </w:t>
      </w:r>
      <w:r w:rsidR="00305356">
        <w:rPr>
          <w:rFonts w:ascii="Times New Roman" w:eastAsia="Times New Roman" w:hAnsi="Times New Roman" w:cs="Times New Roman"/>
          <w:b/>
          <w:sz w:val="28"/>
          <w:szCs w:val="28"/>
          <w:lang w:eastAsia="ru-RU"/>
        </w:rPr>
        <w:t>Основы безопасности жизнедеятельности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2676"/>
        <w:gridCol w:w="2376"/>
      </w:tblGrid>
      <w:tr w:rsidR="002975C3" w:rsidRPr="00C4795E" w14:paraId="6BB77639" w14:textId="77777777" w:rsidTr="00B954CF">
        <w:tc>
          <w:tcPr>
            <w:tcW w:w="4837" w:type="dxa"/>
            <w:tcBorders>
              <w:top w:val="single" w:sz="4" w:space="0" w:color="auto"/>
              <w:left w:val="single" w:sz="4" w:space="0" w:color="auto"/>
              <w:bottom w:val="single" w:sz="4" w:space="0" w:color="auto"/>
              <w:right w:val="single" w:sz="4" w:space="0" w:color="auto"/>
            </w:tcBorders>
            <w:hideMark/>
          </w:tcPr>
          <w:p w14:paraId="505EEAAB" w14:textId="77777777" w:rsidR="002975C3" w:rsidRPr="00C4795E" w:rsidRDefault="002975C3" w:rsidP="00E75B46">
            <w:pPr>
              <w:widowControl w:val="0"/>
              <w:suppressAutoHyphens/>
              <w:autoSpaceDN w:val="0"/>
              <w:spacing w:after="0" w:line="240" w:lineRule="auto"/>
              <w:jc w:val="center"/>
              <w:rPr>
                <w:rFonts w:ascii="Times New Roman" w:hAnsi="Times New Roman" w:cs="Times New Roman"/>
                <w:b/>
                <w:kern w:val="3"/>
                <w:sz w:val="24"/>
                <w:szCs w:val="24"/>
                <w:lang w:eastAsia="ja-JP" w:bidi="fa-IR"/>
              </w:rPr>
            </w:pPr>
            <w:r>
              <w:rPr>
                <w:rFonts w:ascii="Times New Roman" w:hAnsi="Times New Roman" w:cs="Times New Roman"/>
                <w:b/>
                <w:sz w:val="24"/>
                <w:szCs w:val="24"/>
              </w:rPr>
              <w:t>Разделы</w:t>
            </w:r>
          </w:p>
        </w:tc>
        <w:tc>
          <w:tcPr>
            <w:tcW w:w="2676" w:type="dxa"/>
            <w:tcBorders>
              <w:top w:val="single" w:sz="4" w:space="0" w:color="auto"/>
              <w:left w:val="single" w:sz="4" w:space="0" w:color="auto"/>
              <w:bottom w:val="single" w:sz="4" w:space="0" w:color="auto"/>
              <w:right w:val="single" w:sz="4" w:space="0" w:color="auto"/>
            </w:tcBorders>
            <w:hideMark/>
          </w:tcPr>
          <w:p w14:paraId="645D6FAC" w14:textId="77777777" w:rsidR="002975C3" w:rsidRPr="00C4795E" w:rsidRDefault="002975C3" w:rsidP="00E75B4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Код</w:t>
            </w:r>
            <w:r w:rsidRPr="00C4795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результатов</w:t>
            </w:r>
          </w:p>
          <w:p w14:paraId="6F91F33F" w14:textId="77777777" w:rsidR="002975C3" w:rsidRDefault="002975C3" w:rsidP="00E75B46">
            <w:pPr>
              <w:autoSpaceDN w:val="0"/>
              <w:spacing w:after="0" w:line="240" w:lineRule="auto"/>
              <w:jc w:val="center"/>
              <w:rPr>
                <w:rFonts w:ascii="Times New Roman" w:eastAsia="Times New Roman" w:hAnsi="Times New Roman" w:cs="Times New Roman"/>
                <w:b/>
                <w:sz w:val="24"/>
                <w:szCs w:val="24"/>
                <w:lang w:eastAsia="ru-RU"/>
              </w:rPr>
            </w:pPr>
          </w:p>
        </w:tc>
        <w:tc>
          <w:tcPr>
            <w:tcW w:w="2376" w:type="dxa"/>
            <w:tcBorders>
              <w:top w:val="single" w:sz="4" w:space="0" w:color="auto"/>
              <w:left w:val="single" w:sz="4" w:space="0" w:color="auto"/>
              <w:bottom w:val="single" w:sz="4" w:space="0" w:color="auto"/>
              <w:right w:val="single" w:sz="4" w:space="0" w:color="auto"/>
            </w:tcBorders>
          </w:tcPr>
          <w:p w14:paraId="4D2DA8F4" w14:textId="77777777" w:rsidR="002975C3" w:rsidRPr="00C4795E" w:rsidRDefault="002975C3" w:rsidP="00E75B46">
            <w:pPr>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текущего контроля</w:t>
            </w:r>
          </w:p>
        </w:tc>
      </w:tr>
      <w:tr w:rsidR="002975C3" w:rsidRPr="00C4795E" w14:paraId="40753270" w14:textId="77777777" w:rsidTr="008859F9">
        <w:trPr>
          <w:trHeight w:val="487"/>
        </w:trPr>
        <w:tc>
          <w:tcPr>
            <w:tcW w:w="4837" w:type="dxa"/>
            <w:tcBorders>
              <w:top w:val="single" w:sz="4" w:space="0" w:color="auto"/>
              <w:left w:val="single" w:sz="4" w:space="0" w:color="auto"/>
              <w:right w:val="single" w:sz="4" w:space="0" w:color="auto"/>
            </w:tcBorders>
          </w:tcPr>
          <w:p w14:paraId="783F63E3" w14:textId="77777777" w:rsidR="002975C3" w:rsidRPr="00890BDD" w:rsidRDefault="00720A6A" w:rsidP="00E33654">
            <w:pPr>
              <w:spacing w:after="0" w:line="240" w:lineRule="auto"/>
              <w:rPr>
                <w:rFonts w:ascii="Times New Roman" w:hAnsi="Times New Roman" w:cs="Times New Roman"/>
                <w:b/>
              </w:rPr>
            </w:pPr>
            <w:r w:rsidRPr="00720A6A">
              <w:rPr>
                <w:rFonts w:ascii="Times New Roman" w:hAnsi="Times New Roman" w:cs="Times New Roman"/>
                <w:b/>
              </w:rPr>
              <w:t>Раздел 2 Государственная система обеспечения безопасности населения</w:t>
            </w:r>
          </w:p>
        </w:tc>
        <w:tc>
          <w:tcPr>
            <w:tcW w:w="2676" w:type="dxa"/>
            <w:tcBorders>
              <w:top w:val="single" w:sz="4" w:space="0" w:color="auto"/>
              <w:left w:val="single" w:sz="4" w:space="0" w:color="auto"/>
              <w:right w:val="single" w:sz="4" w:space="0" w:color="auto"/>
            </w:tcBorders>
            <w:shd w:val="clear" w:color="auto" w:fill="auto"/>
          </w:tcPr>
          <w:p w14:paraId="32E7ECFB" w14:textId="77777777" w:rsidR="002975C3" w:rsidRDefault="002975C3" w:rsidP="008859F9">
            <w:pPr>
              <w:autoSpaceDN w:val="0"/>
              <w:spacing w:after="0"/>
              <w:ind w:right="-5"/>
              <w:rPr>
                <w:rFonts w:ascii="Times New Roman" w:eastAsia="Times New Roman" w:hAnsi="Times New Roman" w:cs="Times New Roman"/>
                <w:sz w:val="24"/>
                <w:szCs w:val="24"/>
                <w:lang w:eastAsia="ru-RU"/>
              </w:rPr>
            </w:pPr>
            <w:r>
              <w:rPr>
                <w:rFonts w:ascii="Times New Roman" w:hAnsi="Times New Roman" w:cs="Times New Roman"/>
                <w:sz w:val="24"/>
                <w:szCs w:val="24"/>
              </w:rPr>
              <w:t>Результат</w:t>
            </w:r>
            <w:r w:rsidR="008859F9">
              <w:rPr>
                <w:rFonts w:ascii="Times New Roman" w:hAnsi="Times New Roman" w:cs="Times New Roman"/>
                <w:sz w:val="24"/>
                <w:szCs w:val="24"/>
              </w:rPr>
              <w:t xml:space="preserve"> 1,</w:t>
            </w:r>
            <w:r>
              <w:rPr>
                <w:rFonts w:ascii="Times New Roman" w:hAnsi="Times New Roman" w:cs="Times New Roman"/>
                <w:sz w:val="24"/>
                <w:szCs w:val="24"/>
              </w:rPr>
              <w:t>5,7</w:t>
            </w:r>
            <w:r w:rsidR="008859F9">
              <w:rPr>
                <w:rFonts w:ascii="Times New Roman" w:hAnsi="Times New Roman" w:cs="Times New Roman"/>
                <w:sz w:val="24"/>
                <w:szCs w:val="24"/>
              </w:rPr>
              <w:t>,8,9</w:t>
            </w:r>
          </w:p>
        </w:tc>
        <w:tc>
          <w:tcPr>
            <w:tcW w:w="2376" w:type="dxa"/>
            <w:tcBorders>
              <w:top w:val="single" w:sz="4" w:space="0" w:color="auto"/>
              <w:left w:val="single" w:sz="4" w:space="0" w:color="auto"/>
              <w:right w:val="single" w:sz="4" w:space="0" w:color="auto"/>
            </w:tcBorders>
          </w:tcPr>
          <w:p w14:paraId="067B3A38" w14:textId="77777777" w:rsidR="002975C3" w:rsidRPr="00C4795E" w:rsidRDefault="008859F9" w:rsidP="00F4732A">
            <w:pPr>
              <w:autoSpaceDN w:val="0"/>
              <w:spacing w:after="0"/>
              <w:ind w:right="-5"/>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ПЗ №3</w:t>
            </w:r>
            <w:r w:rsidR="002975C3" w:rsidRPr="007D343A">
              <w:rPr>
                <w:rFonts w:ascii="Times New Roman" w:eastAsia="Times New Roman" w:hAnsi="Times New Roman" w:cs="Times New Roman"/>
                <w:b/>
                <w:sz w:val="24"/>
                <w:szCs w:val="24"/>
                <w:lang w:eastAsia="ru-RU"/>
              </w:rPr>
              <w:t xml:space="preserve"> </w:t>
            </w:r>
            <w:r w:rsidR="002975C3">
              <w:rPr>
                <w:rFonts w:ascii="Times New Roman" w:eastAsia="Times New Roman" w:hAnsi="Times New Roman" w:cs="Times New Roman"/>
                <w:b/>
                <w:sz w:val="24"/>
                <w:szCs w:val="24"/>
                <w:lang w:eastAsia="ru-RU"/>
              </w:rPr>
              <w:t>(ТК1)</w:t>
            </w:r>
          </w:p>
        </w:tc>
      </w:tr>
      <w:tr w:rsidR="00890BDD" w:rsidRPr="00C4795E" w14:paraId="5935F2CF" w14:textId="77777777" w:rsidTr="008859F9">
        <w:tc>
          <w:tcPr>
            <w:tcW w:w="4837" w:type="dxa"/>
            <w:tcBorders>
              <w:top w:val="single" w:sz="4" w:space="0" w:color="auto"/>
              <w:left w:val="single" w:sz="4" w:space="0" w:color="auto"/>
              <w:bottom w:val="single" w:sz="4" w:space="0" w:color="auto"/>
              <w:right w:val="single" w:sz="4" w:space="0" w:color="auto"/>
            </w:tcBorders>
            <w:hideMark/>
          </w:tcPr>
          <w:p w14:paraId="6B1CC016" w14:textId="77777777" w:rsidR="00890BDD" w:rsidRPr="00890BDD" w:rsidRDefault="00890BDD" w:rsidP="00402F0A">
            <w:pPr>
              <w:spacing w:after="0" w:line="240" w:lineRule="auto"/>
              <w:rPr>
                <w:rFonts w:ascii="Times New Roman" w:hAnsi="Times New Roman" w:cs="Times New Roman"/>
                <w:b/>
                <w:color w:val="000000"/>
                <w:sz w:val="24"/>
                <w:szCs w:val="24"/>
              </w:rPr>
            </w:pPr>
            <w:r w:rsidRPr="00890BDD">
              <w:rPr>
                <w:rFonts w:ascii="Times New Roman" w:eastAsia="Calibri" w:hAnsi="Times New Roman" w:cs="Times New Roman"/>
                <w:b/>
                <w:bCs/>
              </w:rPr>
              <w:t xml:space="preserve">Раздел 2 </w:t>
            </w:r>
            <w:r w:rsidRPr="00890BDD">
              <w:rPr>
                <w:rFonts w:ascii="Times New Roman" w:hAnsi="Times New Roman" w:cs="Times New Roman"/>
                <w:b/>
              </w:rPr>
              <w:t>Государственная система обеспечения безопасности населения.</w:t>
            </w:r>
          </w:p>
        </w:tc>
        <w:tc>
          <w:tcPr>
            <w:tcW w:w="2676" w:type="dxa"/>
            <w:tcBorders>
              <w:top w:val="single" w:sz="4" w:space="0" w:color="auto"/>
              <w:left w:val="single" w:sz="4" w:space="0" w:color="auto"/>
              <w:right w:val="single" w:sz="4" w:space="0" w:color="auto"/>
            </w:tcBorders>
            <w:shd w:val="clear" w:color="auto" w:fill="auto"/>
          </w:tcPr>
          <w:p w14:paraId="4901FE2F" w14:textId="77777777" w:rsidR="00890BDD" w:rsidRDefault="008859F9">
            <w:r>
              <w:rPr>
                <w:rFonts w:ascii="Times New Roman" w:hAnsi="Times New Roman" w:cs="Times New Roman"/>
                <w:sz w:val="24"/>
                <w:szCs w:val="24"/>
              </w:rPr>
              <w:t>Результат 1,2,5,7,8,9</w:t>
            </w:r>
          </w:p>
        </w:tc>
        <w:tc>
          <w:tcPr>
            <w:tcW w:w="2376" w:type="dxa"/>
            <w:tcBorders>
              <w:top w:val="single" w:sz="4" w:space="0" w:color="auto"/>
              <w:left w:val="single" w:sz="4" w:space="0" w:color="auto"/>
              <w:bottom w:val="single" w:sz="4" w:space="0" w:color="auto"/>
              <w:right w:val="single" w:sz="4" w:space="0" w:color="auto"/>
            </w:tcBorders>
          </w:tcPr>
          <w:p w14:paraId="6C812404" w14:textId="77777777" w:rsidR="00890BDD" w:rsidRDefault="008859F9" w:rsidP="00402F0A">
            <w:pPr>
              <w:autoSpaceDN w:val="0"/>
              <w:spacing w:after="0"/>
              <w:ind w:right="-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ПЗ №4</w:t>
            </w:r>
            <w:r w:rsidR="00890BDD">
              <w:rPr>
                <w:rFonts w:ascii="Times New Roman" w:eastAsia="Times New Roman" w:hAnsi="Times New Roman" w:cs="Times New Roman"/>
                <w:sz w:val="24"/>
                <w:szCs w:val="24"/>
                <w:lang w:eastAsia="ru-RU"/>
              </w:rPr>
              <w:t xml:space="preserve"> (</w:t>
            </w:r>
            <w:r w:rsidR="00890BDD" w:rsidRPr="00DE3D50">
              <w:rPr>
                <w:rFonts w:ascii="Times New Roman" w:eastAsia="Times New Roman" w:hAnsi="Times New Roman" w:cs="Times New Roman"/>
                <w:b/>
                <w:sz w:val="24"/>
                <w:szCs w:val="24"/>
                <w:lang w:eastAsia="ru-RU"/>
              </w:rPr>
              <w:t>ТК</w:t>
            </w:r>
            <w:r w:rsidR="00890BDD">
              <w:rPr>
                <w:rFonts w:ascii="Times New Roman" w:eastAsia="Times New Roman" w:hAnsi="Times New Roman" w:cs="Times New Roman"/>
                <w:b/>
                <w:sz w:val="24"/>
                <w:szCs w:val="24"/>
                <w:lang w:eastAsia="ru-RU"/>
              </w:rPr>
              <w:t>2)</w:t>
            </w:r>
          </w:p>
          <w:p w14:paraId="314FB094" w14:textId="77777777" w:rsidR="00890BDD" w:rsidRDefault="00890BDD" w:rsidP="00402F0A">
            <w:pPr>
              <w:autoSpaceDN w:val="0"/>
              <w:spacing w:after="0"/>
              <w:ind w:right="-5"/>
              <w:rPr>
                <w:rFonts w:ascii="Times New Roman" w:eastAsia="Times New Roman" w:hAnsi="Times New Roman" w:cs="Times New Roman"/>
                <w:sz w:val="24"/>
                <w:szCs w:val="24"/>
                <w:lang w:eastAsia="ru-RU"/>
              </w:rPr>
            </w:pPr>
          </w:p>
        </w:tc>
      </w:tr>
      <w:tr w:rsidR="00890BDD" w:rsidRPr="00C4795E" w14:paraId="4CACF9A0" w14:textId="77777777" w:rsidTr="008859F9">
        <w:tc>
          <w:tcPr>
            <w:tcW w:w="4837" w:type="dxa"/>
            <w:tcBorders>
              <w:top w:val="single" w:sz="4" w:space="0" w:color="auto"/>
              <w:left w:val="single" w:sz="4" w:space="0" w:color="auto"/>
              <w:bottom w:val="single" w:sz="4" w:space="0" w:color="auto"/>
              <w:right w:val="single" w:sz="4" w:space="0" w:color="auto"/>
            </w:tcBorders>
            <w:hideMark/>
          </w:tcPr>
          <w:p w14:paraId="05B0CF43" w14:textId="77777777" w:rsidR="00890BDD" w:rsidRPr="00890BDD" w:rsidRDefault="00890BDD" w:rsidP="00402F0A">
            <w:pPr>
              <w:spacing w:after="0" w:line="240" w:lineRule="auto"/>
              <w:rPr>
                <w:rFonts w:ascii="Times New Roman" w:hAnsi="Times New Roman" w:cs="Times New Roman"/>
                <w:b/>
                <w:color w:val="000000"/>
                <w:sz w:val="24"/>
                <w:szCs w:val="24"/>
              </w:rPr>
            </w:pPr>
            <w:r w:rsidRPr="00890BDD">
              <w:rPr>
                <w:rFonts w:ascii="Times New Roman" w:eastAsia="Calibri" w:hAnsi="Times New Roman" w:cs="Times New Roman"/>
                <w:b/>
                <w:bCs/>
              </w:rPr>
              <w:t xml:space="preserve">Раздел 3 </w:t>
            </w:r>
            <w:r w:rsidRPr="00890BDD">
              <w:rPr>
                <w:rFonts w:ascii="Times New Roman" w:hAnsi="Times New Roman" w:cs="Times New Roman"/>
                <w:b/>
              </w:rPr>
              <w:t>Основы обороны государства и воинская обязанность</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6B0BEB91" w14:textId="77777777" w:rsidR="00890BDD" w:rsidRDefault="00890BDD" w:rsidP="008859F9">
            <w:r w:rsidRPr="00C12437">
              <w:rPr>
                <w:rFonts w:ascii="Times New Roman" w:hAnsi="Times New Roman" w:cs="Times New Roman"/>
                <w:sz w:val="24"/>
                <w:szCs w:val="24"/>
              </w:rPr>
              <w:t xml:space="preserve">Результат </w:t>
            </w:r>
            <w:r w:rsidR="008859F9">
              <w:rPr>
                <w:rFonts w:ascii="Times New Roman" w:hAnsi="Times New Roman" w:cs="Times New Roman"/>
                <w:sz w:val="24"/>
                <w:szCs w:val="24"/>
              </w:rPr>
              <w:t>10,11</w:t>
            </w:r>
          </w:p>
        </w:tc>
        <w:tc>
          <w:tcPr>
            <w:tcW w:w="2376" w:type="dxa"/>
            <w:tcBorders>
              <w:top w:val="single" w:sz="4" w:space="0" w:color="auto"/>
              <w:left w:val="single" w:sz="4" w:space="0" w:color="auto"/>
              <w:bottom w:val="single" w:sz="4" w:space="0" w:color="auto"/>
              <w:right w:val="single" w:sz="4" w:space="0" w:color="auto"/>
            </w:tcBorders>
          </w:tcPr>
          <w:p w14:paraId="43591CA7" w14:textId="77777777" w:rsidR="00890BDD" w:rsidRDefault="008859F9" w:rsidP="00890BDD">
            <w:pPr>
              <w:autoSpaceDN w:val="0"/>
              <w:spacing w:after="0"/>
              <w:ind w:right="-5"/>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ПЗ №8</w:t>
            </w:r>
            <w:r w:rsidR="00890BDD" w:rsidRPr="007D343A">
              <w:rPr>
                <w:rFonts w:ascii="Times New Roman" w:eastAsia="Times New Roman" w:hAnsi="Times New Roman" w:cs="Times New Roman"/>
                <w:b/>
                <w:sz w:val="24"/>
                <w:szCs w:val="24"/>
                <w:lang w:eastAsia="ru-RU"/>
              </w:rPr>
              <w:t xml:space="preserve"> </w:t>
            </w:r>
            <w:r w:rsidR="00890BDD">
              <w:rPr>
                <w:rFonts w:ascii="Times New Roman" w:eastAsia="Times New Roman" w:hAnsi="Times New Roman" w:cs="Times New Roman"/>
                <w:b/>
                <w:sz w:val="24"/>
                <w:szCs w:val="24"/>
                <w:lang w:eastAsia="ru-RU"/>
              </w:rPr>
              <w:t>(</w:t>
            </w:r>
            <w:r w:rsidR="00890BDD" w:rsidRPr="00DE3D50">
              <w:rPr>
                <w:rFonts w:ascii="Times New Roman" w:eastAsia="Times New Roman" w:hAnsi="Times New Roman" w:cs="Times New Roman"/>
                <w:b/>
                <w:sz w:val="24"/>
                <w:szCs w:val="24"/>
                <w:lang w:eastAsia="ru-RU"/>
              </w:rPr>
              <w:t>ТК</w:t>
            </w:r>
            <w:r w:rsidR="00890BDD">
              <w:rPr>
                <w:rFonts w:ascii="Times New Roman" w:eastAsia="Times New Roman" w:hAnsi="Times New Roman" w:cs="Times New Roman"/>
                <w:b/>
                <w:sz w:val="24"/>
                <w:szCs w:val="24"/>
                <w:lang w:eastAsia="ru-RU"/>
              </w:rPr>
              <w:t>3)</w:t>
            </w:r>
          </w:p>
        </w:tc>
      </w:tr>
      <w:tr w:rsidR="008859F9" w:rsidRPr="00C4795E" w14:paraId="548FD1D8" w14:textId="77777777" w:rsidTr="008859F9">
        <w:tc>
          <w:tcPr>
            <w:tcW w:w="4837" w:type="dxa"/>
            <w:tcBorders>
              <w:top w:val="single" w:sz="4" w:space="0" w:color="auto"/>
              <w:left w:val="single" w:sz="4" w:space="0" w:color="auto"/>
              <w:bottom w:val="single" w:sz="4" w:space="0" w:color="auto"/>
              <w:right w:val="single" w:sz="4" w:space="0" w:color="auto"/>
            </w:tcBorders>
          </w:tcPr>
          <w:p w14:paraId="22F1497E" w14:textId="77777777" w:rsidR="008859F9" w:rsidRPr="00890BDD" w:rsidRDefault="008859F9" w:rsidP="00402F0A">
            <w:pPr>
              <w:spacing w:after="0" w:line="240" w:lineRule="auto"/>
              <w:rPr>
                <w:rFonts w:ascii="Times New Roman" w:eastAsia="Calibri" w:hAnsi="Times New Roman" w:cs="Times New Roman"/>
                <w:b/>
                <w:bCs/>
              </w:rPr>
            </w:pPr>
            <w:r w:rsidRPr="008859F9">
              <w:rPr>
                <w:rFonts w:ascii="Times New Roman" w:eastAsia="Calibri" w:hAnsi="Times New Roman" w:cs="Times New Roman"/>
                <w:b/>
                <w:bCs/>
              </w:rPr>
              <w:t>Раздел 4 Основы медицинских знаний</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1D9D1C80" w14:textId="77777777" w:rsidR="008859F9" w:rsidRPr="00C12437" w:rsidRDefault="008859F9">
            <w:pPr>
              <w:rPr>
                <w:rFonts w:ascii="Times New Roman" w:hAnsi="Times New Roman" w:cs="Times New Roman"/>
                <w:sz w:val="24"/>
                <w:szCs w:val="24"/>
              </w:rPr>
            </w:pPr>
            <w:r>
              <w:rPr>
                <w:rFonts w:ascii="Times New Roman" w:hAnsi="Times New Roman" w:cs="Times New Roman"/>
                <w:sz w:val="24"/>
                <w:szCs w:val="24"/>
              </w:rPr>
              <w:t>Результат 12</w:t>
            </w:r>
          </w:p>
        </w:tc>
        <w:tc>
          <w:tcPr>
            <w:tcW w:w="2376" w:type="dxa"/>
            <w:tcBorders>
              <w:top w:val="single" w:sz="4" w:space="0" w:color="auto"/>
              <w:left w:val="single" w:sz="4" w:space="0" w:color="auto"/>
              <w:bottom w:val="single" w:sz="4" w:space="0" w:color="auto"/>
              <w:right w:val="single" w:sz="4" w:space="0" w:color="auto"/>
            </w:tcBorders>
          </w:tcPr>
          <w:p w14:paraId="2F5B170B" w14:textId="77777777" w:rsidR="008859F9" w:rsidRDefault="008859F9" w:rsidP="00890BDD">
            <w:pPr>
              <w:autoSpaceDN w:val="0"/>
              <w:spacing w:after="0"/>
              <w:ind w:right="-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ПЗ №10 (ТК4)</w:t>
            </w:r>
          </w:p>
        </w:tc>
      </w:tr>
    </w:tbl>
    <w:p w14:paraId="2C7224EF" w14:textId="77777777" w:rsidR="00A93331" w:rsidRDefault="00A93331"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31FFBA05" w14:textId="77777777" w:rsidR="00A93331" w:rsidRDefault="00A93331"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3A901973" w14:textId="77777777" w:rsidR="00A93331" w:rsidRDefault="00A93331"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452D1D21" w14:textId="77777777" w:rsidR="00A93331" w:rsidRDefault="00A93331"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6EC35859" w14:textId="77777777" w:rsidR="00A93331" w:rsidRDefault="00A93331"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5721349C" w14:textId="77777777" w:rsidR="00A93331" w:rsidRDefault="00A93331"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2FEC1C44" w14:textId="77777777" w:rsidR="00A93331" w:rsidRDefault="00A93331"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10051D25" w14:textId="77777777" w:rsidR="00A93331" w:rsidRDefault="00A93331"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2F3BD003" w14:textId="77777777" w:rsidR="00785AC5" w:rsidRDefault="00785AC5"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24A7C614" w14:textId="77777777" w:rsidR="00785AC5" w:rsidRDefault="00785AC5"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5366AF94" w14:textId="77777777" w:rsidR="00785AC5" w:rsidRDefault="00785AC5"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256A9117" w14:textId="77777777" w:rsidR="00890BDD" w:rsidRDefault="00890BDD">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14:paraId="044CEE69" w14:textId="77777777" w:rsidR="00CF7888" w:rsidRDefault="00CF7888"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1662D776" w14:textId="77777777" w:rsidR="00785AC5" w:rsidRDefault="00785AC5" w:rsidP="002975C3">
      <w:pPr>
        <w:autoSpaceDE w:val="0"/>
        <w:adjustRightInd w:val="0"/>
        <w:spacing w:after="0" w:line="480" w:lineRule="auto"/>
        <w:rPr>
          <w:rFonts w:ascii="Times New Roman" w:eastAsia="Times New Roman" w:hAnsi="Times New Roman" w:cs="Times New Roman"/>
          <w:b/>
          <w:sz w:val="24"/>
          <w:szCs w:val="24"/>
          <w:lang w:eastAsia="ar-SA"/>
        </w:rPr>
      </w:pPr>
    </w:p>
    <w:p w14:paraId="68F08EE0" w14:textId="77777777" w:rsidR="00890BDD" w:rsidRDefault="00890BDD"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6FA60C60" w14:textId="77777777" w:rsidR="00890BDD" w:rsidRDefault="00890BDD"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5035B962" w14:textId="77777777" w:rsidR="00890BDD" w:rsidRDefault="00890BDD"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3815BDD8" w14:textId="77777777" w:rsidR="00890BDD" w:rsidRDefault="00890BDD"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3520C7C2" w14:textId="77777777" w:rsidR="00890BDD" w:rsidRDefault="00890BDD"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459C3179" w14:textId="77777777" w:rsidR="00890BDD" w:rsidRDefault="00890BDD"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1422BA30" w14:textId="77777777" w:rsidR="00890BDD" w:rsidRDefault="00890BDD"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134D8501" w14:textId="77777777" w:rsidR="00890BDD" w:rsidRDefault="00890BDD" w:rsidP="00A93331">
      <w:pPr>
        <w:autoSpaceDE w:val="0"/>
        <w:adjustRightInd w:val="0"/>
        <w:spacing w:after="0" w:line="480" w:lineRule="auto"/>
        <w:jc w:val="center"/>
        <w:rPr>
          <w:rFonts w:ascii="Times New Roman" w:eastAsia="Times New Roman" w:hAnsi="Times New Roman" w:cs="Times New Roman"/>
          <w:b/>
          <w:sz w:val="24"/>
          <w:szCs w:val="24"/>
          <w:lang w:eastAsia="ar-SA"/>
        </w:rPr>
      </w:pPr>
    </w:p>
    <w:p w14:paraId="1FF4285E" w14:textId="77777777" w:rsidR="00A93331" w:rsidRPr="00F43869" w:rsidRDefault="00A93331" w:rsidP="00A93331">
      <w:pPr>
        <w:autoSpaceDE w:val="0"/>
        <w:adjustRightInd w:val="0"/>
        <w:spacing w:after="0" w:line="480" w:lineRule="auto"/>
        <w:jc w:val="center"/>
        <w:rPr>
          <w:rFonts w:ascii="Times New Roman" w:eastAsia="Times New Roman" w:hAnsi="Times New Roman" w:cs="Times New Roman"/>
          <w:b/>
          <w:sz w:val="24"/>
          <w:szCs w:val="24"/>
          <w:lang w:eastAsia="ar-SA"/>
        </w:rPr>
      </w:pPr>
      <w:r w:rsidRPr="00F43869">
        <w:rPr>
          <w:rFonts w:ascii="Times New Roman" w:eastAsia="Times New Roman" w:hAnsi="Times New Roman" w:cs="Times New Roman"/>
          <w:b/>
          <w:sz w:val="24"/>
          <w:szCs w:val="24"/>
          <w:lang w:eastAsia="ar-SA"/>
        </w:rPr>
        <w:t>ОЦЕНОЧНЫЙ МАТЕРИАЛ</w:t>
      </w:r>
    </w:p>
    <w:p w14:paraId="74BD700B" w14:textId="77777777" w:rsidR="00A93331" w:rsidRPr="00F43869" w:rsidRDefault="00A93331" w:rsidP="00A93331">
      <w:pPr>
        <w:autoSpaceDE w:val="0"/>
        <w:adjustRightInd w:val="0"/>
        <w:spacing w:after="0" w:line="480" w:lineRule="auto"/>
        <w:jc w:val="center"/>
        <w:rPr>
          <w:rFonts w:ascii="Times New Roman" w:eastAsia="Times New Roman" w:hAnsi="Times New Roman" w:cs="Times New Roman"/>
          <w:b/>
          <w:sz w:val="24"/>
          <w:szCs w:val="24"/>
          <w:lang w:eastAsia="ar-SA"/>
        </w:rPr>
      </w:pPr>
      <w:r w:rsidRPr="00F43869">
        <w:rPr>
          <w:rFonts w:ascii="Times New Roman" w:eastAsia="Times New Roman" w:hAnsi="Times New Roman" w:cs="Times New Roman"/>
          <w:b/>
          <w:sz w:val="24"/>
          <w:szCs w:val="24"/>
          <w:lang w:eastAsia="ar-SA"/>
        </w:rPr>
        <w:t xml:space="preserve">ДЛЯ ПРОВЕДЕНИЯ </w:t>
      </w:r>
      <w:r>
        <w:rPr>
          <w:rFonts w:ascii="Times New Roman" w:eastAsia="Times New Roman" w:hAnsi="Times New Roman" w:cs="Times New Roman"/>
          <w:b/>
          <w:sz w:val="24"/>
          <w:szCs w:val="24"/>
          <w:lang w:eastAsia="ar-SA"/>
        </w:rPr>
        <w:t>ТЕКУЩЕГО КОНТРОЛЯ УСПЕВАМОСТИ</w:t>
      </w:r>
      <w:r w:rsidRPr="00F43869">
        <w:rPr>
          <w:rFonts w:ascii="Times New Roman" w:eastAsia="Times New Roman" w:hAnsi="Times New Roman" w:cs="Times New Roman"/>
          <w:b/>
          <w:sz w:val="24"/>
          <w:szCs w:val="24"/>
          <w:lang w:eastAsia="ar-SA"/>
        </w:rPr>
        <w:t xml:space="preserve"> </w:t>
      </w:r>
    </w:p>
    <w:p w14:paraId="2280444B" w14:textId="77777777" w:rsidR="00932E17" w:rsidRDefault="00A93331" w:rsidP="00A93331">
      <w:pPr>
        <w:autoSpaceDE w:val="0"/>
        <w:adjustRightInd w:val="0"/>
        <w:spacing w:after="0" w:line="480" w:lineRule="auto"/>
        <w:jc w:val="center"/>
        <w:rPr>
          <w:rFonts w:ascii="Times New Roman" w:eastAsia="Times New Roman" w:hAnsi="Times New Roman" w:cs="Times New Roman"/>
          <w:b/>
          <w:sz w:val="24"/>
          <w:szCs w:val="24"/>
          <w:lang w:eastAsia="ar-SA"/>
        </w:rPr>
      </w:pPr>
      <w:r w:rsidRPr="00F43869">
        <w:rPr>
          <w:rFonts w:ascii="Times New Roman" w:eastAsia="Times New Roman" w:hAnsi="Times New Roman" w:cs="Times New Roman"/>
          <w:b/>
          <w:sz w:val="24"/>
          <w:szCs w:val="24"/>
          <w:lang w:eastAsia="ar-SA"/>
        </w:rPr>
        <w:t>ПО УЧЕБНО</w:t>
      </w:r>
      <w:r w:rsidR="00785AC5">
        <w:rPr>
          <w:rFonts w:ascii="Times New Roman" w:eastAsia="Times New Roman" w:hAnsi="Times New Roman" w:cs="Times New Roman"/>
          <w:b/>
          <w:sz w:val="24"/>
          <w:szCs w:val="24"/>
          <w:lang w:eastAsia="ar-SA"/>
        </w:rPr>
        <w:t>МУ</w:t>
      </w:r>
      <w:r w:rsidRPr="00F43869">
        <w:rPr>
          <w:rFonts w:ascii="Times New Roman" w:eastAsia="Times New Roman" w:hAnsi="Times New Roman" w:cs="Times New Roman"/>
          <w:b/>
          <w:sz w:val="24"/>
          <w:szCs w:val="24"/>
          <w:lang w:eastAsia="ar-SA"/>
        </w:rPr>
        <w:t xml:space="preserve"> </w:t>
      </w:r>
      <w:r w:rsidR="00FA1630">
        <w:rPr>
          <w:rFonts w:ascii="Times New Roman" w:eastAsia="Times New Roman" w:hAnsi="Times New Roman" w:cs="Times New Roman"/>
          <w:b/>
          <w:sz w:val="24"/>
          <w:szCs w:val="24"/>
          <w:lang w:eastAsia="ar-SA"/>
        </w:rPr>
        <w:t xml:space="preserve">ПРЕДМЕТУ </w:t>
      </w:r>
    </w:p>
    <w:p w14:paraId="2DC8B31C" w14:textId="77777777" w:rsidR="00A93331" w:rsidRPr="00905083" w:rsidRDefault="00FA1630" w:rsidP="00A93331">
      <w:pPr>
        <w:autoSpaceDE w:val="0"/>
        <w:adjustRightInd w:val="0"/>
        <w:spacing w:after="0" w:line="480" w:lineRule="auto"/>
        <w:jc w:val="center"/>
        <w:rPr>
          <w:rFonts w:ascii="Times New Roman" w:eastAsia="Times New Roman" w:hAnsi="Times New Roman" w:cs="Times New Roman"/>
          <w:b/>
          <w:color w:val="FF0000"/>
          <w:sz w:val="24"/>
          <w:szCs w:val="24"/>
          <w:lang w:eastAsia="ar-SA"/>
        </w:rPr>
      </w:pPr>
      <w:r>
        <w:rPr>
          <w:rFonts w:ascii="Times New Roman" w:eastAsia="Times New Roman" w:hAnsi="Times New Roman" w:cs="Times New Roman"/>
          <w:b/>
          <w:sz w:val="24"/>
          <w:szCs w:val="24"/>
          <w:lang w:eastAsia="ar-SA"/>
        </w:rPr>
        <w:t>ОУП.</w:t>
      </w:r>
      <w:r w:rsidR="00932E17">
        <w:rPr>
          <w:rFonts w:ascii="Times New Roman" w:eastAsia="Times New Roman" w:hAnsi="Times New Roman" w:cs="Times New Roman"/>
          <w:b/>
          <w:sz w:val="24"/>
          <w:szCs w:val="24"/>
          <w:lang w:eastAsia="ar-SA"/>
        </w:rPr>
        <w:t>07 ОСНОВЫ БЕЗОПАСНОСТИ ЖИЗНЕДЕЯТЕЛЬНОСТИ</w:t>
      </w:r>
    </w:p>
    <w:p w14:paraId="078C060D" w14:textId="77777777" w:rsidR="00A93331" w:rsidRPr="00F43869" w:rsidRDefault="00A93331" w:rsidP="00A93331">
      <w:pPr>
        <w:spacing w:after="200" w:line="276" w:lineRule="auto"/>
        <w:jc w:val="center"/>
        <w:rPr>
          <w:rFonts w:ascii="Times New Roman" w:eastAsia="Times New Roman" w:hAnsi="Times New Roman" w:cs="Times New Roman"/>
          <w:sz w:val="24"/>
          <w:szCs w:val="24"/>
          <w:lang w:eastAsia="ar-SA"/>
        </w:rPr>
      </w:pPr>
    </w:p>
    <w:p w14:paraId="21D0E223" w14:textId="77777777" w:rsidR="00932E17" w:rsidRPr="00932E17" w:rsidRDefault="00A93331" w:rsidP="00932E17">
      <w:pPr>
        <w:widowControl w:val="0"/>
        <w:suppressAutoHyphens/>
        <w:spacing w:after="0" w:line="240" w:lineRule="auto"/>
        <w:ind w:left="426"/>
        <w:jc w:val="center"/>
        <w:rPr>
          <w:rFonts w:ascii="Times New Roman" w:eastAsia="Lucida Sans Unicode" w:hAnsi="Times New Roman" w:cs="Times New Roman"/>
          <w:b/>
          <w:kern w:val="1"/>
          <w:sz w:val="28"/>
          <w:szCs w:val="28"/>
          <w:lang w:eastAsia="ru-RU"/>
        </w:rPr>
      </w:pPr>
      <w:r w:rsidRPr="00F43869">
        <w:rPr>
          <w:rFonts w:ascii="Times New Roman" w:eastAsia="Times New Roman" w:hAnsi="Times New Roman" w:cs="Times New Roman"/>
          <w:lang w:eastAsia="ar-SA"/>
        </w:rPr>
        <w:br w:type="page"/>
      </w:r>
      <w:r w:rsidR="00932E17" w:rsidRPr="00932E17">
        <w:rPr>
          <w:rFonts w:ascii="Times New Roman" w:eastAsia="Lucida Sans Unicode" w:hAnsi="Times New Roman" w:cs="Times New Roman"/>
          <w:b/>
          <w:kern w:val="1"/>
          <w:sz w:val="28"/>
          <w:szCs w:val="28"/>
          <w:lang w:eastAsia="ru-RU"/>
        </w:rPr>
        <w:lastRenderedPageBreak/>
        <w:t>Практическая работа №3</w:t>
      </w:r>
    </w:p>
    <w:p w14:paraId="65802225" w14:textId="77777777" w:rsidR="00932E17" w:rsidRPr="00932E17" w:rsidRDefault="00932E17" w:rsidP="00932E17">
      <w:pPr>
        <w:spacing w:after="200" w:line="276" w:lineRule="auto"/>
        <w:rPr>
          <w:rFonts w:ascii="Calibri" w:eastAsia="Times New Roman" w:hAnsi="Calibri" w:cs="Times New Roman"/>
          <w:b/>
          <w:lang w:eastAsia="ru-RU"/>
        </w:rPr>
      </w:pPr>
    </w:p>
    <w:p w14:paraId="7FAABF94" w14:textId="77777777" w:rsidR="00932E17" w:rsidRPr="00932E17" w:rsidRDefault="00932E17" w:rsidP="00932E17">
      <w:pPr>
        <w:widowControl w:val="0"/>
        <w:suppressAutoHyphens/>
        <w:spacing w:after="0" w:line="240" w:lineRule="auto"/>
        <w:jc w:val="both"/>
        <w:rPr>
          <w:rFonts w:ascii="Times New Roman" w:eastAsia="Lucida Sans Unicode" w:hAnsi="Times New Roman" w:cs="Times New Roman"/>
          <w:kern w:val="1"/>
          <w:sz w:val="28"/>
          <w:szCs w:val="28"/>
          <w:lang w:eastAsia="ru-RU"/>
        </w:rPr>
      </w:pPr>
      <w:r w:rsidRPr="00932E17">
        <w:rPr>
          <w:rFonts w:ascii="Times New Roman" w:eastAsia="Lucida Sans Unicode" w:hAnsi="Times New Roman" w:cs="Times New Roman"/>
          <w:b/>
          <w:kern w:val="1"/>
          <w:sz w:val="28"/>
          <w:szCs w:val="28"/>
          <w:lang w:eastAsia="ru-RU"/>
        </w:rPr>
        <w:t xml:space="preserve">Тема: </w:t>
      </w:r>
      <w:r w:rsidRPr="00932E17">
        <w:rPr>
          <w:rFonts w:ascii="Times New Roman" w:eastAsia="Lucida Sans Unicode" w:hAnsi="Times New Roman" w:cs="Times New Roman"/>
          <w:kern w:val="1"/>
          <w:sz w:val="28"/>
          <w:szCs w:val="28"/>
          <w:lang w:eastAsia="ru-RU"/>
        </w:rPr>
        <w:t>Основные виды потенциальных опасностей и их последствия</w:t>
      </w:r>
    </w:p>
    <w:p w14:paraId="54847E4F" w14:textId="77777777" w:rsidR="00932E17" w:rsidRPr="00932E17" w:rsidRDefault="00932E17" w:rsidP="00932E17">
      <w:pPr>
        <w:widowControl w:val="0"/>
        <w:suppressAutoHyphens/>
        <w:spacing w:after="0" w:line="240" w:lineRule="auto"/>
        <w:jc w:val="both"/>
        <w:rPr>
          <w:rFonts w:ascii="Times New Roman" w:eastAsia="Lucida Sans Unicode" w:hAnsi="Times New Roman" w:cs="Times New Roman"/>
          <w:b/>
          <w:kern w:val="1"/>
          <w:sz w:val="28"/>
          <w:szCs w:val="28"/>
          <w:lang w:eastAsia="ru-RU"/>
        </w:rPr>
      </w:pPr>
    </w:p>
    <w:p w14:paraId="79EE8C1D" w14:textId="77777777" w:rsidR="00932E17" w:rsidRPr="00932E17" w:rsidRDefault="00932E17" w:rsidP="00932E17">
      <w:pPr>
        <w:widowControl w:val="0"/>
        <w:suppressAutoHyphens/>
        <w:spacing w:after="0" w:line="240" w:lineRule="auto"/>
        <w:jc w:val="both"/>
        <w:rPr>
          <w:rFonts w:ascii="Times New Roman" w:eastAsia="Lucida Sans Unicode" w:hAnsi="Times New Roman" w:cs="Times New Roman"/>
          <w:kern w:val="1"/>
          <w:sz w:val="28"/>
          <w:szCs w:val="28"/>
          <w:lang w:eastAsia="ru-RU"/>
        </w:rPr>
      </w:pPr>
      <w:r w:rsidRPr="00932E17">
        <w:rPr>
          <w:rFonts w:ascii="Times New Roman" w:eastAsia="Lucida Sans Unicode" w:hAnsi="Times New Roman" w:cs="Times New Roman"/>
          <w:b/>
          <w:kern w:val="1"/>
          <w:sz w:val="28"/>
          <w:szCs w:val="28"/>
          <w:lang w:eastAsia="ru-RU"/>
        </w:rPr>
        <w:t>Цель работы</w:t>
      </w:r>
      <w:r w:rsidRPr="00932E17">
        <w:rPr>
          <w:rFonts w:ascii="Times New Roman" w:eastAsia="Lucida Sans Unicode" w:hAnsi="Times New Roman" w:cs="Times New Roman"/>
          <w:kern w:val="1"/>
          <w:sz w:val="28"/>
          <w:szCs w:val="28"/>
          <w:lang w:eastAsia="ru-RU"/>
        </w:rPr>
        <w:t>: Изучить применение,  принцип действия и выбор средств первичного пожаротушения</w:t>
      </w:r>
    </w:p>
    <w:p w14:paraId="4F82388F" w14:textId="77777777" w:rsidR="00932E17" w:rsidRPr="00932E17" w:rsidRDefault="00932E17" w:rsidP="00932E17">
      <w:pPr>
        <w:widowControl w:val="0"/>
        <w:suppressAutoHyphens/>
        <w:spacing w:after="0" w:line="240" w:lineRule="auto"/>
        <w:jc w:val="both"/>
        <w:rPr>
          <w:rFonts w:ascii="Times New Roman" w:eastAsia="Lucida Sans Unicode" w:hAnsi="Times New Roman" w:cs="Times New Roman"/>
          <w:kern w:val="1"/>
          <w:sz w:val="28"/>
          <w:szCs w:val="28"/>
          <w:lang w:eastAsia="ru-RU"/>
        </w:rPr>
      </w:pPr>
    </w:p>
    <w:p w14:paraId="51C0A1E3" w14:textId="77777777" w:rsidR="00932E17" w:rsidRPr="00932E17" w:rsidRDefault="00932E17" w:rsidP="00932E17">
      <w:pPr>
        <w:widowControl w:val="0"/>
        <w:suppressAutoHyphens/>
        <w:spacing w:after="0" w:line="240" w:lineRule="auto"/>
        <w:jc w:val="both"/>
        <w:rPr>
          <w:rFonts w:ascii="Times New Roman" w:eastAsia="Lucida Sans Unicode" w:hAnsi="Times New Roman" w:cs="Times New Roman"/>
          <w:kern w:val="1"/>
          <w:sz w:val="28"/>
          <w:szCs w:val="28"/>
          <w:lang w:eastAsia="ru-RU"/>
        </w:rPr>
      </w:pPr>
      <w:r w:rsidRPr="00932E17">
        <w:rPr>
          <w:rFonts w:ascii="Times New Roman" w:eastAsia="Lucida Sans Unicode" w:hAnsi="Times New Roman" w:cs="Times New Roman"/>
          <w:b/>
          <w:kern w:val="1"/>
          <w:sz w:val="28"/>
          <w:szCs w:val="28"/>
          <w:lang w:eastAsia="ru-RU"/>
        </w:rPr>
        <w:t xml:space="preserve">Задание: </w:t>
      </w:r>
    </w:p>
    <w:p w14:paraId="660F566E" w14:textId="77777777" w:rsidR="00932E17" w:rsidRPr="00932E17" w:rsidRDefault="00932E17" w:rsidP="00932E17">
      <w:pPr>
        <w:spacing w:after="0" w:line="240" w:lineRule="auto"/>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1. Ознакомится с видами горения и видами огнегасящих веществ. Законспектировать в тетрадь.</w:t>
      </w:r>
    </w:p>
    <w:p w14:paraId="7573B969" w14:textId="77777777" w:rsidR="00932E17" w:rsidRPr="00932E17" w:rsidRDefault="00932E17" w:rsidP="00932E17">
      <w:pPr>
        <w:spacing w:after="0" w:line="240" w:lineRule="auto"/>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2. Ознакомится со свойствами огнегасящих веществ. Законспектировать в тетрадь. </w:t>
      </w:r>
    </w:p>
    <w:p w14:paraId="739CF038" w14:textId="77777777" w:rsidR="00932E17" w:rsidRPr="00932E17" w:rsidRDefault="00932E17" w:rsidP="00932E17">
      <w:pPr>
        <w:spacing w:after="0" w:line="240" w:lineRule="auto"/>
        <w:rPr>
          <w:rFonts w:ascii="Calibri" w:eastAsia="Times New Roman" w:hAnsi="Calibri" w:cs="Times New Roman"/>
          <w:lang w:eastAsia="ru-RU"/>
        </w:rPr>
      </w:pPr>
      <w:r w:rsidRPr="00932E17">
        <w:rPr>
          <w:rFonts w:ascii="Times New Roman" w:eastAsia="Times New Roman" w:hAnsi="Times New Roman" w:cs="Times New Roman"/>
          <w:sz w:val="28"/>
          <w:szCs w:val="28"/>
          <w:lang w:eastAsia="ru-RU"/>
        </w:rPr>
        <w:t>3. Заполнить таблицу соответствия: виды горения - виды огнегасящих веществ</w:t>
      </w:r>
      <w:r w:rsidRPr="00932E17">
        <w:rPr>
          <w:rFonts w:ascii="Calibri" w:eastAsia="Times New Roman" w:hAnsi="Calibri" w:cs="Times New Roman"/>
          <w:lang w:eastAsia="ru-RU"/>
        </w:rPr>
        <w:t xml:space="preserve">.  </w:t>
      </w:r>
    </w:p>
    <w:p w14:paraId="66B896F1" w14:textId="77777777" w:rsidR="00932E17" w:rsidRPr="00932E17" w:rsidRDefault="00932E17" w:rsidP="00932E17">
      <w:pPr>
        <w:spacing w:after="0" w:line="240" w:lineRule="auto"/>
        <w:rPr>
          <w:rFonts w:ascii="Calibri" w:eastAsia="Times New Roman" w:hAnsi="Calibri" w:cs="Times New Roman"/>
          <w:lang w:eastAsia="ru-RU"/>
        </w:rPr>
      </w:pPr>
    </w:p>
    <w:tbl>
      <w:tblPr>
        <w:tblStyle w:val="13"/>
        <w:tblW w:w="0" w:type="auto"/>
        <w:tblInd w:w="108" w:type="dxa"/>
        <w:tblLook w:val="04A0" w:firstRow="1" w:lastRow="0" w:firstColumn="1" w:lastColumn="0" w:noHBand="0" w:noVBand="1"/>
      </w:tblPr>
      <w:tblGrid>
        <w:gridCol w:w="5037"/>
        <w:gridCol w:w="4426"/>
      </w:tblGrid>
      <w:tr w:rsidR="00932E17" w:rsidRPr="00932E17" w14:paraId="6309F2B6" w14:textId="77777777" w:rsidTr="00C575E5">
        <w:tc>
          <w:tcPr>
            <w:tcW w:w="5037" w:type="dxa"/>
          </w:tcPr>
          <w:p w14:paraId="52838C78" w14:textId="77777777" w:rsidR="00932E17" w:rsidRPr="00932E17" w:rsidRDefault="00932E17" w:rsidP="00932E17">
            <w:pPr>
              <w:contextualSpacing/>
              <w:jc w:val="center"/>
              <w:rPr>
                <w:rFonts w:ascii="Times New Roman" w:hAnsi="Times New Roman" w:cs="Times New Roman"/>
                <w:sz w:val="24"/>
                <w:szCs w:val="24"/>
              </w:rPr>
            </w:pPr>
            <w:r w:rsidRPr="00932E17">
              <w:rPr>
                <w:rFonts w:ascii="Times New Roman" w:hAnsi="Times New Roman" w:cs="Times New Roman"/>
                <w:sz w:val="24"/>
                <w:szCs w:val="24"/>
              </w:rPr>
              <w:t>Виды горения</w:t>
            </w:r>
          </w:p>
        </w:tc>
        <w:tc>
          <w:tcPr>
            <w:tcW w:w="4426" w:type="dxa"/>
          </w:tcPr>
          <w:p w14:paraId="1BB0A72C" w14:textId="77777777" w:rsidR="00932E17" w:rsidRPr="00932E17" w:rsidRDefault="00932E17" w:rsidP="00932E17">
            <w:pPr>
              <w:contextualSpacing/>
              <w:jc w:val="center"/>
              <w:rPr>
                <w:rFonts w:ascii="Times New Roman" w:hAnsi="Times New Roman" w:cs="Times New Roman"/>
                <w:sz w:val="24"/>
                <w:szCs w:val="24"/>
              </w:rPr>
            </w:pPr>
            <w:r w:rsidRPr="00932E17">
              <w:rPr>
                <w:rFonts w:ascii="Times New Roman" w:hAnsi="Times New Roman" w:cs="Times New Roman"/>
                <w:sz w:val="24"/>
                <w:szCs w:val="24"/>
              </w:rPr>
              <w:t>Рекомендуемые огнегасящие средства</w:t>
            </w:r>
          </w:p>
        </w:tc>
      </w:tr>
      <w:tr w:rsidR="00932E17" w:rsidRPr="00932E17" w14:paraId="144591C5" w14:textId="77777777" w:rsidTr="00C575E5">
        <w:tc>
          <w:tcPr>
            <w:tcW w:w="5037" w:type="dxa"/>
          </w:tcPr>
          <w:p w14:paraId="0FB12502" w14:textId="77777777" w:rsidR="00932E17" w:rsidRPr="00932E17" w:rsidRDefault="00932E17" w:rsidP="00932E17">
            <w:pPr>
              <w:contextualSpacing/>
              <w:rPr>
                <w:rFonts w:ascii="Calibri" w:hAnsi="Calibri" w:cs="Times New Roman"/>
              </w:rPr>
            </w:pPr>
          </w:p>
        </w:tc>
        <w:tc>
          <w:tcPr>
            <w:tcW w:w="4426" w:type="dxa"/>
          </w:tcPr>
          <w:p w14:paraId="19E57EFE" w14:textId="77777777" w:rsidR="00932E17" w:rsidRPr="00932E17" w:rsidRDefault="00932E17" w:rsidP="00932E17">
            <w:pPr>
              <w:contextualSpacing/>
              <w:rPr>
                <w:rFonts w:ascii="Calibri" w:hAnsi="Calibri" w:cs="Times New Roman"/>
              </w:rPr>
            </w:pPr>
          </w:p>
        </w:tc>
      </w:tr>
    </w:tbl>
    <w:p w14:paraId="4BF5EE95" w14:textId="77777777" w:rsidR="00932E17" w:rsidRPr="00932E17" w:rsidRDefault="00932E17" w:rsidP="00932E17">
      <w:pPr>
        <w:spacing w:after="200" w:line="276" w:lineRule="auto"/>
        <w:ind w:left="720"/>
        <w:contextualSpacing/>
        <w:rPr>
          <w:rFonts w:ascii="Calibri" w:eastAsia="Times New Roman" w:hAnsi="Calibri" w:cs="Times New Roman"/>
          <w:lang w:eastAsia="ru-RU"/>
        </w:rPr>
      </w:pPr>
    </w:p>
    <w:p w14:paraId="34CEB6ED" w14:textId="77777777" w:rsidR="00932E17" w:rsidRPr="00932E17" w:rsidRDefault="00932E17" w:rsidP="00932E17">
      <w:pPr>
        <w:spacing w:after="200" w:line="276" w:lineRule="auto"/>
        <w:contextualSpacing/>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4. Ознакомится с устройством огнетушителей. Зарисовать схему в тетрадь. </w:t>
      </w:r>
    </w:p>
    <w:p w14:paraId="794C720B" w14:textId="77777777" w:rsidR="00932E17" w:rsidRPr="00932E17" w:rsidRDefault="00932E17" w:rsidP="00932E17">
      <w:pPr>
        <w:spacing w:after="200" w:line="276" w:lineRule="auto"/>
        <w:contextualSpacing/>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5. Заполнить таблицу соответствия: виды горения - виды первичных средств огнетушения. </w:t>
      </w:r>
    </w:p>
    <w:p w14:paraId="04C008EF" w14:textId="77777777" w:rsidR="00932E17" w:rsidRPr="00932E17" w:rsidRDefault="00932E17" w:rsidP="00932E17">
      <w:pPr>
        <w:spacing w:after="200" w:line="276" w:lineRule="auto"/>
        <w:contextualSpacing/>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 </w:t>
      </w:r>
    </w:p>
    <w:tbl>
      <w:tblPr>
        <w:tblStyle w:val="13"/>
        <w:tblW w:w="0" w:type="auto"/>
        <w:tblInd w:w="108" w:type="dxa"/>
        <w:tblLook w:val="04A0" w:firstRow="1" w:lastRow="0" w:firstColumn="1" w:lastColumn="0" w:noHBand="0" w:noVBand="1"/>
      </w:tblPr>
      <w:tblGrid>
        <w:gridCol w:w="5037"/>
        <w:gridCol w:w="4426"/>
      </w:tblGrid>
      <w:tr w:rsidR="00932E17" w:rsidRPr="00932E17" w14:paraId="5540D4B5" w14:textId="77777777" w:rsidTr="00C575E5">
        <w:tc>
          <w:tcPr>
            <w:tcW w:w="5037" w:type="dxa"/>
          </w:tcPr>
          <w:p w14:paraId="562372E5" w14:textId="77777777" w:rsidR="00932E17" w:rsidRPr="00932E17" w:rsidRDefault="00932E17" w:rsidP="00932E17">
            <w:pPr>
              <w:contextualSpacing/>
              <w:jc w:val="center"/>
              <w:rPr>
                <w:rFonts w:ascii="Times New Roman" w:hAnsi="Times New Roman" w:cs="Times New Roman"/>
                <w:sz w:val="24"/>
                <w:szCs w:val="24"/>
              </w:rPr>
            </w:pPr>
            <w:r w:rsidRPr="00932E17">
              <w:rPr>
                <w:rFonts w:ascii="Times New Roman" w:hAnsi="Times New Roman" w:cs="Times New Roman"/>
                <w:sz w:val="24"/>
                <w:szCs w:val="24"/>
              </w:rPr>
              <w:t>Виды горения</w:t>
            </w:r>
          </w:p>
        </w:tc>
        <w:tc>
          <w:tcPr>
            <w:tcW w:w="4426" w:type="dxa"/>
          </w:tcPr>
          <w:p w14:paraId="28FB8C44" w14:textId="77777777" w:rsidR="00932E17" w:rsidRPr="00932E17" w:rsidRDefault="00932E17" w:rsidP="00932E17">
            <w:pPr>
              <w:contextualSpacing/>
              <w:jc w:val="center"/>
              <w:rPr>
                <w:rFonts w:ascii="Times New Roman" w:hAnsi="Times New Roman" w:cs="Times New Roman"/>
                <w:sz w:val="24"/>
                <w:szCs w:val="24"/>
              </w:rPr>
            </w:pPr>
            <w:r w:rsidRPr="00932E17">
              <w:rPr>
                <w:rFonts w:ascii="Times New Roman" w:hAnsi="Times New Roman" w:cs="Times New Roman"/>
                <w:sz w:val="24"/>
                <w:szCs w:val="24"/>
              </w:rPr>
              <w:t>Виды первичных средств огнетушения</w:t>
            </w:r>
          </w:p>
        </w:tc>
      </w:tr>
      <w:tr w:rsidR="00932E17" w:rsidRPr="00932E17" w14:paraId="2C2CC40F" w14:textId="77777777" w:rsidTr="00C575E5">
        <w:tc>
          <w:tcPr>
            <w:tcW w:w="5037" w:type="dxa"/>
          </w:tcPr>
          <w:p w14:paraId="332D12F3" w14:textId="77777777" w:rsidR="00932E17" w:rsidRPr="00932E17" w:rsidRDefault="00932E17" w:rsidP="00932E17">
            <w:pPr>
              <w:contextualSpacing/>
              <w:rPr>
                <w:rFonts w:ascii="Calibri" w:hAnsi="Calibri" w:cs="Times New Roman"/>
              </w:rPr>
            </w:pPr>
          </w:p>
        </w:tc>
        <w:tc>
          <w:tcPr>
            <w:tcW w:w="4426" w:type="dxa"/>
          </w:tcPr>
          <w:p w14:paraId="633CBD08" w14:textId="77777777" w:rsidR="00932E17" w:rsidRPr="00932E17" w:rsidRDefault="00932E17" w:rsidP="00932E17">
            <w:pPr>
              <w:contextualSpacing/>
              <w:rPr>
                <w:rFonts w:ascii="Calibri" w:hAnsi="Calibri" w:cs="Times New Roman"/>
              </w:rPr>
            </w:pPr>
          </w:p>
        </w:tc>
      </w:tr>
    </w:tbl>
    <w:p w14:paraId="4C6A395B" w14:textId="77777777" w:rsidR="00932E17" w:rsidRPr="00932E17" w:rsidRDefault="00932E17" w:rsidP="00932E17">
      <w:pPr>
        <w:spacing w:after="200" w:line="276" w:lineRule="auto"/>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6. Отчет о работе оформить в виде ответов на контрольные вопросы</w:t>
      </w:r>
    </w:p>
    <w:p w14:paraId="222743F5"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Пожарная безопасность на производственных объектах регламентируется Федеральным законом РФ № 69- ФЗ «О пожарной безопасности» от 21.12.1994 г., Правилами пожарной безопасности в Российской Федерации ППБ 01-93, утвержденные приказом МВД РФ от 14.12.1993г., государственными стандартами, строительными нормами и правилами, инструкциями по пожарной безопасности. </w:t>
      </w:r>
    </w:p>
    <w:p w14:paraId="5766D70F"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Пожарная и взрывная безопасность промышленных предприятий должна быть обеспечена как в рабочем, так и в случае возникновения аварийной обстановки. </w:t>
      </w:r>
    </w:p>
    <w:p w14:paraId="1F55381D"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Выбор методов и средств тушения пожаров и загораний зависит от объекта, характеристики горящих материалов и класса пожара (таблица 1).</w:t>
      </w:r>
    </w:p>
    <w:p w14:paraId="235665F6" w14:textId="77777777" w:rsidR="00932E17" w:rsidRPr="00932E17" w:rsidRDefault="00932E17" w:rsidP="00932E17">
      <w:pPr>
        <w:spacing w:after="200" w:line="276" w:lineRule="auto"/>
        <w:rPr>
          <w:rFonts w:ascii="Calibri" w:eastAsia="Times New Roman" w:hAnsi="Calibri" w:cs="Times New Roman"/>
          <w:lang w:eastAsia="ru-RU"/>
        </w:rPr>
      </w:pPr>
    </w:p>
    <w:p w14:paraId="44925566" w14:textId="77777777" w:rsidR="00932E17" w:rsidRPr="00932E17" w:rsidRDefault="00932E17" w:rsidP="00932E17">
      <w:pPr>
        <w:spacing w:after="200" w:line="276" w:lineRule="auto"/>
        <w:jc w:val="right"/>
        <w:rPr>
          <w:rFonts w:ascii="Times New Roman" w:eastAsia="Times New Roman" w:hAnsi="Times New Roman" w:cs="Times New Roman"/>
          <w:b/>
          <w:sz w:val="28"/>
          <w:szCs w:val="28"/>
          <w:lang w:eastAsia="ru-RU"/>
        </w:rPr>
      </w:pPr>
    </w:p>
    <w:p w14:paraId="3CE30B63" w14:textId="77777777" w:rsidR="00932E17" w:rsidRPr="00932E17" w:rsidRDefault="00932E17" w:rsidP="00932E17">
      <w:pPr>
        <w:spacing w:after="200" w:line="276" w:lineRule="auto"/>
        <w:jc w:val="right"/>
        <w:rPr>
          <w:rFonts w:ascii="Times New Roman" w:eastAsia="Times New Roman" w:hAnsi="Times New Roman" w:cs="Times New Roman"/>
          <w:b/>
          <w:sz w:val="28"/>
          <w:szCs w:val="28"/>
          <w:lang w:eastAsia="ru-RU"/>
        </w:rPr>
      </w:pPr>
    </w:p>
    <w:p w14:paraId="6D38ACEE" w14:textId="77777777" w:rsidR="00932E17" w:rsidRPr="00932E17" w:rsidRDefault="00932E17" w:rsidP="00932E17">
      <w:pPr>
        <w:spacing w:after="200" w:line="276" w:lineRule="auto"/>
        <w:jc w:val="right"/>
        <w:rPr>
          <w:rFonts w:ascii="Times New Roman" w:eastAsia="Times New Roman" w:hAnsi="Times New Roman" w:cs="Times New Roman"/>
          <w:b/>
          <w:sz w:val="28"/>
          <w:szCs w:val="28"/>
          <w:lang w:eastAsia="ru-RU"/>
        </w:rPr>
      </w:pPr>
    </w:p>
    <w:p w14:paraId="324F09BE" w14:textId="77777777" w:rsidR="00932E17" w:rsidRPr="00932E17" w:rsidRDefault="00932E17" w:rsidP="00932E17">
      <w:pPr>
        <w:spacing w:after="200" w:line="276" w:lineRule="auto"/>
        <w:jc w:val="right"/>
        <w:rPr>
          <w:rFonts w:ascii="Times New Roman" w:eastAsia="Times New Roman" w:hAnsi="Times New Roman" w:cs="Times New Roman"/>
          <w:b/>
          <w:sz w:val="28"/>
          <w:szCs w:val="28"/>
          <w:lang w:eastAsia="ru-RU"/>
        </w:rPr>
      </w:pPr>
    </w:p>
    <w:p w14:paraId="1D358B6D" w14:textId="77777777" w:rsidR="00932E17" w:rsidRPr="00932E17" w:rsidRDefault="00932E17" w:rsidP="00932E17">
      <w:pPr>
        <w:spacing w:after="200" w:line="276" w:lineRule="auto"/>
        <w:jc w:val="right"/>
        <w:rPr>
          <w:rFonts w:ascii="Times New Roman" w:eastAsia="Times New Roman" w:hAnsi="Times New Roman" w:cs="Times New Roman"/>
          <w:b/>
          <w:sz w:val="28"/>
          <w:szCs w:val="28"/>
          <w:lang w:eastAsia="ru-RU"/>
        </w:rPr>
      </w:pPr>
      <w:r w:rsidRPr="00932E17">
        <w:rPr>
          <w:rFonts w:ascii="Times New Roman" w:eastAsia="Times New Roman" w:hAnsi="Times New Roman" w:cs="Times New Roman"/>
          <w:b/>
          <w:sz w:val="28"/>
          <w:szCs w:val="28"/>
          <w:lang w:eastAsia="ru-RU"/>
        </w:rPr>
        <w:lastRenderedPageBreak/>
        <w:t>Таблица 1</w:t>
      </w:r>
    </w:p>
    <w:p w14:paraId="2A32A06D" w14:textId="77777777" w:rsidR="00932E17" w:rsidRPr="00932E17" w:rsidRDefault="00932E17" w:rsidP="00932E17">
      <w:pPr>
        <w:spacing w:after="200" w:line="276" w:lineRule="auto"/>
        <w:jc w:val="center"/>
        <w:rPr>
          <w:rFonts w:ascii="Times New Roman" w:eastAsia="Times New Roman" w:hAnsi="Times New Roman" w:cs="Times New Roman"/>
          <w:b/>
          <w:sz w:val="28"/>
          <w:szCs w:val="28"/>
          <w:lang w:eastAsia="ru-RU"/>
        </w:rPr>
      </w:pPr>
      <w:r w:rsidRPr="00932E17">
        <w:rPr>
          <w:rFonts w:ascii="Times New Roman" w:eastAsia="Times New Roman" w:hAnsi="Times New Roman" w:cs="Times New Roman"/>
          <w:b/>
          <w:sz w:val="28"/>
          <w:szCs w:val="28"/>
          <w:lang w:eastAsia="ru-RU"/>
        </w:rPr>
        <w:t>Квалификация пожаров</w:t>
      </w:r>
    </w:p>
    <w:tbl>
      <w:tblPr>
        <w:tblStyle w:val="13"/>
        <w:tblW w:w="0" w:type="auto"/>
        <w:tblLook w:val="04A0" w:firstRow="1" w:lastRow="0" w:firstColumn="1" w:lastColumn="0" w:noHBand="0" w:noVBand="1"/>
      </w:tblPr>
      <w:tblGrid>
        <w:gridCol w:w="1526"/>
        <w:gridCol w:w="4854"/>
        <w:gridCol w:w="3191"/>
      </w:tblGrid>
      <w:tr w:rsidR="00932E17" w:rsidRPr="00932E17" w14:paraId="266C35E0" w14:textId="77777777" w:rsidTr="00C575E5">
        <w:tc>
          <w:tcPr>
            <w:tcW w:w="1526" w:type="dxa"/>
          </w:tcPr>
          <w:p w14:paraId="7341488A" w14:textId="77777777" w:rsidR="00932E17" w:rsidRPr="00932E17" w:rsidRDefault="00932E17" w:rsidP="00932E17">
            <w:pPr>
              <w:rPr>
                <w:rFonts w:ascii="Times New Roman" w:hAnsi="Times New Roman" w:cs="Times New Roman"/>
                <w:b/>
                <w:sz w:val="24"/>
                <w:szCs w:val="24"/>
              </w:rPr>
            </w:pPr>
            <w:r w:rsidRPr="00932E17">
              <w:rPr>
                <w:rFonts w:ascii="Times New Roman" w:hAnsi="Times New Roman" w:cs="Times New Roman"/>
                <w:b/>
                <w:sz w:val="24"/>
                <w:szCs w:val="24"/>
              </w:rPr>
              <w:t>Класс пожара</w:t>
            </w:r>
          </w:p>
        </w:tc>
        <w:tc>
          <w:tcPr>
            <w:tcW w:w="4854" w:type="dxa"/>
          </w:tcPr>
          <w:p w14:paraId="2A88D942" w14:textId="77777777" w:rsidR="00932E17" w:rsidRPr="00932E17" w:rsidRDefault="00932E17" w:rsidP="00932E17">
            <w:pPr>
              <w:rPr>
                <w:rFonts w:ascii="Times New Roman" w:hAnsi="Times New Roman" w:cs="Times New Roman"/>
                <w:b/>
                <w:sz w:val="24"/>
                <w:szCs w:val="24"/>
              </w:rPr>
            </w:pPr>
            <w:r w:rsidRPr="00932E17">
              <w:rPr>
                <w:rFonts w:ascii="Times New Roman" w:hAnsi="Times New Roman" w:cs="Times New Roman"/>
                <w:b/>
                <w:sz w:val="24"/>
                <w:szCs w:val="24"/>
              </w:rPr>
              <w:t>Характеристика горящих материалов и веществ</w:t>
            </w:r>
          </w:p>
        </w:tc>
        <w:tc>
          <w:tcPr>
            <w:tcW w:w="3191" w:type="dxa"/>
          </w:tcPr>
          <w:p w14:paraId="5F038E05" w14:textId="77777777" w:rsidR="00932E17" w:rsidRPr="00932E17" w:rsidRDefault="00932E17" w:rsidP="00932E17">
            <w:pPr>
              <w:rPr>
                <w:rFonts w:ascii="Times New Roman" w:hAnsi="Times New Roman" w:cs="Times New Roman"/>
                <w:b/>
                <w:sz w:val="24"/>
                <w:szCs w:val="24"/>
              </w:rPr>
            </w:pPr>
            <w:r w:rsidRPr="00932E17">
              <w:rPr>
                <w:rFonts w:ascii="Times New Roman" w:hAnsi="Times New Roman" w:cs="Times New Roman"/>
                <w:b/>
                <w:sz w:val="24"/>
                <w:szCs w:val="24"/>
              </w:rPr>
              <w:t>Рекомендуемые огнетушащие составы и средства</w:t>
            </w:r>
          </w:p>
        </w:tc>
      </w:tr>
      <w:tr w:rsidR="00932E17" w:rsidRPr="00932E17" w14:paraId="34F9A28E" w14:textId="77777777" w:rsidTr="00C575E5">
        <w:tc>
          <w:tcPr>
            <w:tcW w:w="1526" w:type="dxa"/>
          </w:tcPr>
          <w:p w14:paraId="205BA6F9" w14:textId="77777777" w:rsidR="00932E17" w:rsidRPr="00932E17" w:rsidRDefault="00932E17" w:rsidP="00932E17">
            <w:pPr>
              <w:jc w:val="center"/>
              <w:rPr>
                <w:rFonts w:ascii="Times New Roman" w:hAnsi="Times New Roman" w:cs="Times New Roman"/>
                <w:sz w:val="24"/>
                <w:szCs w:val="24"/>
                <w:lang w:val="en-US"/>
              </w:rPr>
            </w:pPr>
            <w:r w:rsidRPr="00932E17">
              <w:rPr>
                <w:rFonts w:ascii="Times New Roman" w:hAnsi="Times New Roman" w:cs="Times New Roman"/>
                <w:sz w:val="24"/>
                <w:szCs w:val="24"/>
              </w:rPr>
              <w:t>А</w:t>
            </w:r>
          </w:p>
        </w:tc>
        <w:tc>
          <w:tcPr>
            <w:tcW w:w="4854" w:type="dxa"/>
          </w:tcPr>
          <w:p w14:paraId="772154B4" w14:textId="77777777" w:rsidR="00932E17" w:rsidRPr="00932E17" w:rsidRDefault="00932E17" w:rsidP="00932E17">
            <w:pPr>
              <w:rPr>
                <w:rFonts w:ascii="Times New Roman" w:hAnsi="Times New Roman" w:cs="Times New Roman"/>
                <w:sz w:val="24"/>
                <w:szCs w:val="24"/>
              </w:rPr>
            </w:pPr>
            <w:r w:rsidRPr="00932E17">
              <w:rPr>
                <w:rFonts w:ascii="Times New Roman" w:hAnsi="Times New Roman" w:cs="Times New Roman"/>
                <w:sz w:val="24"/>
                <w:szCs w:val="24"/>
              </w:rPr>
              <w:t>Горение твердых горючих материалов, кроме металлов (дерево, уголь, бумага, резина, текстильные материалы и др.)</w:t>
            </w:r>
          </w:p>
        </w:tc>
        <w:tc>
          <w:tcPr>
            <w:tcW w:w="3191" w:type="dxa"/>
          </w:tcPr>
          <w:p w14:paraId="54BB6AB6" w14:textId="77777777" w:rsidR="00932E17" w:rsidRPr="00932E17" w:rsidRDefault="00932E17" w:rsidP="00932E17">
            <w:pPr>
              <w:rPr>
                <w:rFonts w:ascii="Times New Roman" w:hAnsi="Times New Roman" w:cs="Times New Roman"/>
                <w:sz w:val="24"/>
                <w:szCs w:val="24"/>
              </w:rPr>
            </w:pPr>
            <w:r w:rsidRPr="00932E17">
              <w:rPr>
                <w:rFonts w:ascii="Times New Roman" w:hAnsi="Times New Roman" w:cs="Times New Roman"/>
                <w:sz w:val="24"/>
                <w:szCs w:val="24"/>
              </w:rPr>
              <w:t>Вода и другие виды огнетушащих средств</w:t>
            </w:r>
          </w:p>
        </w:tc>
      </w:tr>
      <w:tr w:rsidR="00932E17" w:rsidRPr="00932E17" w14:paraId="3671D5AC" w14:textId="77777777" w:rsidTr="00C575E5">
        <w:tc>
          <w:tcPr>
            <w:tcW w:w="1526" w:type="dxa"/>
          </w:tcPr>
          <w:p w14:paraId="67DE04A4" w14:textId="77777777" w:rsidR="00932E17" w:rsidRPr="00932E17" w:rsidRDefault="00932E17" w:rsidP="00932E17">
            <w:pPr>
              <w:jc w:val="center"/>
              <w:rPr>
                <w:rFonts w:ascii="Times New Roman" w:hAnsi="Times New Roman" w:cs="Times New Roman"/>
                <w:sz w:val="24"/>
                <w:szCs w:val="24"/>
                <w:lang w:val="en-US"/>
              </w:rPr>
            </w:pPr>
            <w:r w:rsidRPr="00932E17">
              <w:rPr>
                <w:rFonts w:ascii="Times New Roman" w:hAnsi="Times New Roman" w:cs="Times New Roman"/>
                <w:sz w:val="24"/>
                <w:szCs w:val="24"/>
                <w:lang w:val="en-US"/>
              </w:rPr>
              <w:t>B</w:t>
            </w:r>
          </w:p>
        </w:tc>
        <w:tc>
          <w:tcPr>
            <w:tcW w:w="4854" w:type="dxa"/>
          </w:tcPr>
          <w:p w14:paraId="4B64E65D" w14:textId="77777777" w:rsidR="00932E17" w:rsidRPr="00932E17" w:rsidRDefault="00932E17" w:rsidP="00932E17">
            <w:pPr>
              <w:rPr>
                <w:rFonts w:ascii="Times New Roman" w:hAnsi="Times New Roman" w:cs="Times New Roman"/>
                <w:sz w:val="24"/>
                <w:szCs w:val="24"/>
              </w:rPr>
            </w:pPr>
            <w:r w:rsidRPr="00932E17">
              <w:rPr>
                <w:rFonts w:ascii="Times New Roman" w:hAnsi="Times New Roman" w:cs="Times New Roman"/>
                <w:sz w:val="24"/>
                <w:szCs w:val="24"/>
              </w:rPr>
              <w:t>Горение жидкостей и плавящихся при нагревании материалов (мазут, бензин, лаки, масла, спирт, стеарин, каучук, некоторые синтетические материалы)</w:t>
            </w:r>
          </w:p>
        </w:tc>
        <w:tc>
          <w:tcPr>
            <w:tcW w:w="3191" w:type="dxa"/>
          </w:tcPr>
          <w:p w14:paraId="78E64F01" w14:textId="77777777" w:rsidR="00932E17" w:rsidRPr="00932E17" w:rsidRDefault="00932E17" w:rsidP="00932E17">
            <w:pPr>
              <w:rPr>
                <w:rFonts w:ascii="Times New Roman" w:hAnsi="Times New Roman" w:cs="Times New Roman"/>
                <w:sz w:val="24"/>
                <w:szCs w:val="24"/>
              </w:rPr>
            </w:pPr>
            <w:r w:rsidRPr="00932E17">
              <w:rPr>
                <w:rFonts w:ascii="Times New Roman" w:hAnsi="Times New Roman" w:cs="Times New Roman"/>
                <w:sz w:val="24"/>
                <w:szCs w:val="24"/>
              </w:rPr>
              <w:t>Распыленная вода, все виды пен, порошки</w:t>
            </w:r>
          </w:p>
        </w:tc>
      </w:tr>
      <w:tr w:rsidR="00932E17" w:rsidRPr="00932E17" w14:paraId="63F21C7A" w14:textId="77777777" w:rsidTr="00C575E5">
        <w:tc>
          <w:tcPr>
            <w:tcW w:w="1526" w:type="dxa"/>
          </w:tcPr>
          <w:p w14:paraId="481EE826" w14:textId="77777777" w:rsidR="00932E17" w:rsidRPr="00932E17" w:rsidRDefault="00932E17" w:rsidP="00932E17">
            <w:pPr>
              <w:jc w:val="center"/>
              <w:rPr>
                <w:rFonts w:ascii="Times New Roman" w:hAnsi="Times New Roman" w:cs="Times New Roman"/>
                <w:sz w:val="24"/>
                <w:szCs w:val="24"/>
                <w:lang w:val="en-US"/>
              </w:rPr>
            </w:pPr>
            <w:r w:rsidRPr="00932E17">
              <w:rPr>
                <w:rFonts w:ascii="Times New Roman" w:hAnsi="Times New Roman" w:cs="Times New Roman"/>
                <w:sz w:val="24"/>
                <w:szCs w:val="24"/>
                <w:lang w:val="en-US"/>
              </w:rPr>
              <w:t>C</w:t>
            </w:r>
          </w:p>
        </w:tc>
        <w:tc>
          <w:tcPr>
            <w:tcW w:w="4854" w:type="dxa"/>
          </w:tcPr>
          <w:p w14:paraId="64BCCA47" w14:textId="77777777" w:rsidR="00932E17" w:rsidRPr="00932E17" w:rsidRDefault="00932E17" w:rsidP="00932E17">
            <w:pPr>
              <w:rPr>
                <w:rFonts w:ascii="Times New Roman" w:hAnsi="Times New Roman" w:cs="Times New Roman"/>
                <w:sz w:val="24"/>
                <w:szCs w:val="24"/>
              </w:rPr>
            </w:pPr>
            <w:r w:rsidRPr="00932E17">
              <w:rPr>
                <w:rFonts w:ascii="Times New Roman" w:hAnsi="Times New Roman" w:cs="Times New Roman"/>
                <w:sz w:val="24"/>
                <w:szCs w:val="24"/>
              </w:rPr>
              <w:t>Горение горючих газов (водород, ацетилен, углеводороды и др.)</w:t>
            </w:r>
          </w:p>
        </w:tc>
        <w:tc>
          <w:tcPr>
            <w:tcW w:w="3191" w:type="dxa"/>
          </w:tcPr>
          <w:p w14:paraId="39A8E2C8" w14:textId="77777777" w:rsidR="00932E17" w:rsidRPr="00932E17" w:rsidRDefault="00932E17" w:rsidP="00932E17">
            <w:pPr>
              <w:rPr>
                <w:rFonts w:ascii="Times New Roman" w:hAnsi="Times New Roman" w:cs="Times New Roman"/>
                <w:sz w:val="24"/>
                <w:szCs w:val="24"/>
              </w:rPr>
            </w:pPr>
            <w:r w:rsidRPr="00932E17">
              <w:rPr>
                <w:rFonts w:ascii="Times New Roman" w:hAnsi="Times New Roman" w:cs="Times New Roman"/>
                <w:sz w:val="24"/>
                <w:szCs w:val="24"/>
              </w:rPr>
              <w:t xml:space="preserve">Газовые составы: инертные разбавители (NО2, СО2), порошки, вода (для охлаждения) </w:t>
            </w:r>
          </w:p>
          <w:p w14:paraId="1F10D618" w14:textId="77777777" w:rsidR="00932E17" w:rsidRPr="00932E17" w:rsidRDefault="00932E17" w:rsidP="00932E17">
            <w:pPr>
              <w:rPr>
                <w:rFonts w:ascii="Times New Roman" w:hAnsi="Times New Roman" w:cs="Times New Roman"/>
                <w:sz w:val="24"/>
                <w:szCs w:val="24"/>
              </w:rPr>
            </w:pPr>
            <w:r w:rsidRPr="00932E17">
              <w:rPr>
                <w:rFonts w:ascii="Times New Roman" w:hAnsi="Times New Roman" w:cs="Times New Roman"/>
                <w:sz w:val="24"/>
                <w:szCs w:val="24"/>
              </w:rPr>
              <w:t>D</w:t>
            </w:r>
          </w:p>
        </w:tc>
      </w:tr>
      <w:tr w:rsidR="00932E17" w:rsidRPr="00932E17" w14:paraId="7B96058D" w14:textId="77777777" w:rsidTr="00C575E5">
        <w:tc>
          <w:tcPr>
            <w:tcW w:w="1526" w:type="dxa"/>
          </w:tcPr>
          <w:p w14:paraId="5A3B5247" w14:textId="77777777" w:rsidR="00932E17" w:rsidRPr="00932E17" w:rsidRDefault="00932E17" w:rsidP="00932E17">
            <w:pPr>
              <w:jc w:val="center"/>
              <w:rPr>
                <w:rFonts w:ascii="Times New Roman" w:hAnsi="Times New Roman" w:cs="Times New Roman"/>
                <w:sz w:val="24"/>
                <w:szCs w:val="24"/>
                <w:lang w:val="en-US"/>
              </w:rPr>
            </w:pPr>
            <w:r w:rsidRPr="00932E17">
              <w:rPr>
                <w:rFonts w:ascii="Times New Roman" w:hAnsi="Times New Roman" w:cs="Times New Roman"/>
                <w:sz w:val="24"/>
                <w:szCs w:val="24"/>
                <w:lang w:val="en-US"/>
              </w:rPr>
              <w:t>D</w:t>
            </w:r>
          </w:p>
        </w:tc>
        <w:tc>
          <w:tcPr>
            <w:tcW w:w="4854" w:type="dxa"/>
          </w:tcPr>
          <w:p w14:paraId="30D06574" w14:textId="77777777" w:rsidR="00932E17" w:rsidRPr="00932E17" w:rsidRDefault="00932E17" w:rsidP="00932E17">
            <w:pPr>
              <w:rPr>
                <w:rFonts w:ascii="Times New Roman" w:hAnsi="Times New Roman" w:cs="Times New Roman"/>
                <w:sz w:val="24"/>
                <w:szCs w:val="24"/>
              </w:rPr>
            </w:pPr>
            <w:r w:rsidRPr="00932E17">
              <w:rPr>
                <w:rFonts w:ascii="Times New Roman" w:hAnsi="Times New Roman" w:cs="Times New Roman"/>
                <w:sz w:val="24"/>
                <w:szCs w:val="24"/>
              </w:rPr>
              <w:t>Горение металлов и их сплавов (калий, натрий, алюминий, магний)</w:t>
            </w:r>
          </w:p>
        </w:tc>
        <w:tc>
          <w:tcPr>
            <w:tcW w:w="3191" w:type="dxa"/>
          </w:tcPr>
          <w:p w14:paraId="45D0F00D" w14:textId="77777777" w:rsidR="00932E17" w:rsidRPr="00932E17" w:rsidRDefault="00932E17" w:rsidP="00932E17">
            <w:pPr>
              <w:rPr>
                <w:rFonts w:ascii="Times New Roman" w:hAnsi="Times New Roman" w:cs="Times New Roman"/>
                <w:sz w:val="24"/>
                <w:szCs w:val="24"/>
              </w:rPr>
            </w:pPr>
            <w:r w:rsidRPr="00932E17">
              <w:rPr>
                <w:rFonts w:ascii="Times New Roman" w:hAnsi="Times New Roman" w:cs="Times New Roman"/>
                <w:sz w:val="24"/>
                <w:szCs w:val="24"/>
              </w:rPr>
              <w:t>Порошки (при спокойной подаче на горящую поверхность)</w:t>
            </w:r>
          </w:p>
        </w:tc>
      </w:tr>
      <w:tr w:rsidR="00932E17" w:rsidRPr="00932E17" w14:paraId="30573853" w14:textId="77777777" w:rsidTr="00C575E5">
        <w:tc>
          <w:tcPr>
            <w:tcW w:w="1526" w:type="dxa"/>
          </w:tcPr>
          <w:p w14:paraId="455FE277" w14:textId="77777777" w:rsidR="00932E17" w:rsidRPr="00932E17" w:rsidRDefault="00932E17" w:rsidP="00932E17">
            <w:pPr>
              <w:jc w:val="center"/>
              <w:rPr>
                <w:rFonts w:ascii="Times New Roman" w:hAnsi="Times New Roman" w:cs="Times New Roman"/>
                <w:sz w:val="24"/>
                <w:szCs w:val="24"/>
                <w:lang w:val="en-US"/>
              </w:rPr>
            </w:pPr>
            <w:r w:rsidRPr="00932E17">
              <w:rPr>
                <w:rFonts w:ascii="Times New Roman" w:hAnsi="Times New Roman" w:cs="Times New Roman"/>
                <w:sz w:val="24"/>
                <w:szCs w:val="24"/>
                <w:lang w:val="en-US"/>
              </w:rPr>
              <w:t>E</w:t>
            </w:r>
          </w:p>
        </w:tc>
        <w:tc>
          <w:tcPr>
            <w:tcW w:w="4854" w:type="dxa"/>
          </w:tcPr>
          <w:p w14:paraId="0A7FCCF8" w14:textId="77777777" w:rsidR="00932E17" w:rsidRPr="00932E17" w:rsidRDefault="00932E17" w:rsidP="00932E17">
            <w:pPr>
              <w:rPr>
                <w:rFonts w:ascii="Times New Roman" w:hAnsi="Times New Roman" w:cs="Times New Roman"/>
                <w:sz w:val="24"/>
                <w:szCs w:val="24"/>
              </w:rPr>
            </w:pPr>
            <w:r w:rsidRPr="00932E17">
              <w:rPr>
                <w:rFonts w:ascii="Times New Roman" w:hAnsi="Times New Roman" w:cs="Times New Roman"/>
                <w:sz w:val="24"/>
                <w:szCs w:val="24"/>
              </w:rPr>
              <w:t>Горение оборудования, находящегося под напряжением</w:t>
            </w:r>
          </w:p>
        </w:tc>
        <w:tc>
          <w:tcPr>
            <w:tcW w:w="3191" w:type="dxa"/>
          </w:tcPr>
          <w:p w14:paraId="63E7027C" w14:textId="77777777" w:rsidR="00932E17" w:rsidRPr="00932E17" w:rsidRDefault="00932E17" w:rsidP="00932E17">
            <w:pPr>
              <w:rPr>
                <w:rFonts w:ascii="Times New Roman" w:hAnsi="Times New Roman" w:cs="Times New Roman"/>
                <w:sz w:val="24"/>
                <w:szCs w:val="24"/>
              </w:rPr>
            </w:pPr>
            <w:r w:rsidRPr="00932E17">
              <w:rPr>
                <w:rFonts w:ascii="Times New Roman" w:hAnsi="Times New Roman" w:cs="Times New Roman"/>
                <w:sz w:val="24"/>
                <w:szCs w:val="24"/>
              </w:rPr>
              <w:t xml:space="preserve">Порошки, углекислый газ, хладоны  </w:t>
            </w:r>
          </w:p>
        </w:tc>
      </w:tr>
    </w:tbl>
    <w:p w14:paraId="1D18837F" w14:textId="77777777" w:rsidR="00932E17" w:rsidRPr="00932E17" w:rsidRDefault="00932E17" w:rsidP="00932E17">
      <w:pPr>
        <w:spacing w:after="200" w:line="276" w:lineRule="auto"/>
        <w:rPr>
          <w:rFonts w:ascii="Calibri" w:eastAsia="Times New Roman" w:hAnsi="Calibri" w:cs="Times New Roman"/>
          <w:lang w:eastAsia="ru-RU"/>
        </w:rPr>
      </w:pPr>
    </w:p>
    <w:p w14:paraId="50797395"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При любом пожаре или загорании тушение должно быть направлено на устранение причин его возникновения и создание условий, при которых горение будет невозможно. При тушении надо учитывать, что скорость распространения пламени по поверхности твердых веществ составляет до 4 м/мин, а по поверхности жидкостей - 30 м/мин. </w:t>
      </w:r>
    </w:p>
    <w:p w14:paraId="5E53E9CD"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Продукты сгорания при пожаре представляют собой дисперсные твердые частицы, пары и газы. Температура их нагрева зависит от скорости сгорания веществ и распространения пламени, объема здания и воздухообмена. Дым, нагретый до высокой температуры, способствует распространению продуктов горения, задымлению помещений и затрудняет тушение пожара. </w:t>
      </w:r>
    </w:p>
    <w:p w14:paraId="543D5309"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При пожаре выделяются инертные и горючие газы, а также дым. Состав горючих газов, в большинстве своем являющихся вредными, агрессивными или ядовитыми, зависит от вида сгорающих материалов и интенсивности горения. </w:t>
      </w:r>
    </w:p>
    <w:p w14:paraId="4FA759E2"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Вредные агрессивные или ядовитые газы выделяются при сгорании огнезащитных покрытий: древесины, полимерных стройматериалов и других веществ. Продукты неполного сгорания, распространяясь по зданию, при высокой температуре и притоке свежего воздуха могут воспламеняться. </w:t>
      </w:r>
    </w:p>
    <w:p w14:paraId="6230163B"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Чтобы не допустить или прекратить горение, надо исключить одно из трех необходимых его условий: горючее вещество, окислитель или источник зажигания. Для этого применяют следующие способы:</w:t>
      </w:r>
    </w:p>
    <w:p w14:paraId="69D1BB2F"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lastRenderedPageBreak/>
        <w:t xml:space="preserve">- прекращают доступ окислителя в зону горения или к горючему веществу или снижают поступающий его объем до предела, при котором горение становится невозможным; </w:t>
      </w:r>
    </w:p>
    <w:p w14:paraId="2E06ED8A"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 понижают температуру горящего вещества ниже температуры воспламенения или охлаждают зону горения; </w:t>
      </w:r>
    </w:p>
    <w:p w14:paraId="5AD39D73"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 ингибируют (тормозят) реакцию горения; </w:t>
      </w:r>
    </w:p>
    <w:p w14:paraId="034C2836"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 механически срывают (отрывают) пламя сильной струей огнегасящего вещества. </w:t>
      </w:r>
    </w:p>
    <w:p w14:paraId="1BAF5485"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Вещества или материалы, способные прекратить горение, называют огнегасящими средствами. К ним относят воду, химическую и воздушномеханическую пену, водные растворы солей, инертные и негорючие газы, водяной пар, галоидоуглеводородные смеси и сухие твердые вещества в виде порошков. </w:t>
      </w:r>
    </w:p>
    <w:p w14:paraId="304A2EF0"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Огнегасящие средства классифицируют по следующим признакам: </w:t>
      </w:r>
    </w:p>
    <w:p w14:paraId="28F775A5"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1. По способу прекращения горения - охлаждающие (вода, твердая углекислота), разбавляющие концентрацию окислителя в зоне горения (углекислый газ, инертные газы, водяной пар), изолирующие зону горения от окислителя (порошки, пены), ингибирующие (галоидоуглеводородные смеси, в состав которых могут входить тетрафтордибромэтан (хладон 114В2), трифторбро-мэтан (хладон 13В1), бромистый метилен, а также составы на основе бромистого этила: </w:t>
      </w:r>
    </w:p>
    <w:p w14:paraId="38690738"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2. По электропроводности - электропроводные (вода, химические и воздушномеханические пены) и неэлектропроводные (инертные газы, порошковые составы); </w:t>
      </w:r>
    </w:p>
    <w:p w14:paraId="3046C5BD" w14:textId="77777777" w:rsidR="00932E17" w:rsidRPr="00932E17" w:rsidRDefault="00932E17" w:rsidP="00932E17">
      <w:pPr>
        <w:spacing w:after="0" w:line="240" w:lineRule="auto"/>
        <w:ind w:firstLine="709"/>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3. По токсичности - нетоксичные (вода, пены, порошки), малотоксичные (СО2 , N2) и токсичные (С2Н5Вг).  </w:t>
      </w:r>
    </w:p>
    <w:p w14:paraId="261CA7B2" w14:textId="77777777" w:rsidR="00932E17" w:rsidRPr="00932E17" w:rsidRDefault="00932E17" w:rsidP="00932E17">
      <w:pPr>
        <w:spacing w:after="200" w:line="276" w:lineRule="auto"/>
        <w:rPr>
          <w:rFonts w:ascii="Calibri" w:eastAsia="Times New Roman" w:hAnsi="Calibri" w:cs="Times New Roman"/>
          <w:lang w:eastAsia="ru-RU"/>
        </w:rPr>
      </w:pPr>
    </w:p>
    <w:p w14:paraId="345A2ECF" w14:textId="77777777" w:rsidR="00932E17" w:rsidRPr="00932E17" w:rsidRDefault="00932E17" w:rsidP="00932E17">
      <w:pPr>
        <w:numPr>
          <w:ilvl w:val="0"/>
          <w:numId w:val="85"/>
        </w:numPr>
        <w:spacing w:after="200" w:line="276" w:lineRule="auto"/>
        <w:contextualSpacing/>
        <w:jc w:val="center"/>
        <w:rPr>
          <w:rFonts w:ascii="Times New Roman" w:eastAsia="Times New Roman" w:hAnsi="Times New Roman" w:cs="Times New Roman"/>
          <w:b/>
          <w:sz w:val="28"/>
          <w:szCs w:val="28"/>
          <w:lang w:eastAsia="ru-RU"/>
        </w:rPr>
      </w:pPr>
      <w:r w:rsidRPr="00932E17">
        <w:rPr>
          <w:rFonts w:ascii="Times New Roman" w:eastAsia="Times New Roman" w:hAnsi="Times New Roman" w:cs="Times New Roman"/>
          <w:b/>
          <w:sz w:val="28"/>
          <w:szCs w:val="28"/>
          <w:lang w:eastAsia="ru-RU"/>
        </w:rPr>
        <w:t>Свойства огнегасительных веществ</w:t>
      </w:r>
    </w:p>
    <w:p w14:paraId="02C27832" w14:textId="77777777" w:rsidR="00932E17" w:rsidRPr="00932E17" w:rsidRDefault="00932E17" w:rsidP="00932E17">
      <w:pPr>
        <w:spacing w:after="0" w:line="240" w:lineRule="auto"/>
        <w:ind w:firstLine="357"/>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b/>
          <w:sz w:val="28"/>
          <w:szCs w:val="28"/>
          <w:lang w:eastAsia="ru-RU"/>
        </w:rPr>
        <w:t xml:space="preserve">Вода </w:t>
      </w:r>
      <w:r w:rsidRPr="00932E17">
        <w:rPr>
          <w:rFonts w:ascii="Times New Roman" w:eastAsia="Times New Roman" w:hAnsi="Times New Roman" w:cs="Times New Roman"/>
          <w:sz w:val="28"/>
          <w:szCs w:val="28"/>
          <w:lang w:eastAsia="ru-RU"/>
        </w:rPr>
        <w:t xml:space="preserve">пригодна для тушения большинства горючих веществ. Попадая на поверхность горящего вещества, вода нагревается и испаряется, отбирая соответствующее количество теплоты и понижая его температуру.  </w:t>
      </w:r>
    </w:p>
    <w:p w14:paraId="7989C418" w14:textId="77777777" w:rsidR="00932E17" w:rsidRPr="00932E17" w:rsidRDefault="00932E17" w:rsidP="00932E17">
      <w:pPr>
        <w:spacing w:after="0" w:line="240" w:lineRule="auto"/>
        <w:ind w:firstLine="357"/>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Для тушения веществ, плохо смачивающихся водой (торфа, упакованных в тюки шерсти, хлопка и др.), в нее для снижения поверхностного натяжения вводят поверхностно-активные вещества, (сульфанол НП-1, сульфанат натрия 101-126, мыло). Применение смачивателей способствует  проникновению воды вглубь твердых горячих материалов, что ускоряет их охлаждение и сокращает расход воды на тушение объекта в пределах 33...50% , уменьшает дымообразование. </w:t>
      </w:r>
    </w:p>
    <w:p w14:paraId="3534B3D3" w14:textId="77777777" w:rsidR="00932E17" w:rsidRPr="00932E17" w:rsidRDefault="00932E17" w:rsidP="00932E17">
      <w:pPr>
        <w:spacing w:after="0" w:line="240" w:lineRule="auto"/>
        <w:ind w:firstLine="357"/>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Водой нельзя тушить находящееся под напряжением электрическое оборудование, щелочные металлы, при взаимодействии, с которыми выделяется водород и образуется с воздухом взрывоопасная смесь, материалы, портящиеся или разлагающиеся под ее действием (например, книги или карбид кальция, выделяющий при попадании воды взрыво- и пожароопасный газ - ацетилен). В виде компактной струи воду нельзя применять для тушения  ЛВЖ.  </w:t>
      </w:r>
      <w:r w:rsidRPr="00932E17">
        <w:rPr>
          <w:rFonts w:ascii="Times New Roman" w:eastAsia="Times New Roman" w:hAnsi="Times New Roman" w:cs="Times New Roman"/>
          <w:sz w:val="28"/>
          <w:szCs w:val="28"/>
          <w:lang w:eastAsia="ru-RU"/>
        </w:rPr>
        <w:lastRenderedPageBreak/>
        <w:t xml:space="preserve">Существенным недостатком считают и способность воды превращаться в лед при снижении ее температуры до 0°С и менее.  </w:t>
      </w:r>
    </w:p>
    <w:p w14:paraId="41E36DCF" w14:textId="77777777" w:rsidR="00932E17" w:rsidRPr="00932E17" w:rsidRDefault="00932E17" w:rsidP="00932E17">
      <w:pPr>
        <w:spacing w:after="0" w:line="240" w:lineRule="auto"/>
        <w:ind w:firstLine="357"/>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b/>
          <w:sz w:val="28"/>
          <w:szCs w:val="28"/>
          <w:lang w:eastAsia="ru-RU"/>
        </w:rPr>
        <w:t>Водяной пар</w:t>
      </w:r>
      <w:r w:rsidRPr="00932E17">
        <w:rPr>
          <w:rFonts w:ascii="Times New Roman" w:eastAsia="Times New Roman" w:hAnsi="Times New Roman" w:cs="Times New Roman"/>
          <w:sz w:val="28"/>
          <w:szCs w:val="28"/>
          <w:lang w:eastAsia="ru-RU"/>
        </w:rPr>
        <w:t xml:space="preserve"> используют при тушении пожаров в помещениях объемом до 500 м3, а также небольших пожаров на открытых площадках и установках. Пар увлажняет горящие предметы и снижает концентрацию кислорода в зоне горения. Огнегасительная концентрация водяного пара составляет примерно 36 % по объему. </w:t>
      </w:r>
    </w:p>
    <w:p w14:paraId="4CF874F7" w14:textId="77777777" w:rsidR="00932E17" w:rsidRPr="00932E17" w:rsidRDefault="00932E17" w:rsidP="00932E17">
      <w:pPr>
        <w:spacing w:after="0" w:line="240" w:lineRule="auto"/>
        <w:ind w:firstLine="357"/>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b/>
          <w:sz w:val="28"/>
          <w:szCs w:val="28"/>
          <w:lang w:eastAsia="ru-RU"/>
        </w:rPr>
        <w:t>Пены</w:t>
      </w:r>
      <w:r w:rsidRPr="00932E17">
        <w:rPr>
          <w:rFonts w:ascii="Times New Roman" w:eastAsia="Times New Roman" w:hAnsi="Times New Roman" w:cs="Times New Roman"/>
          <w:sz w:val="28"/>
          <w:szCs w:val="28"/>
          <w:lang w:eastAsia="ru-RU"/>
        </w:rPr>
        <w:t xml:space="preserve"> широко используют для тушения ЛВЖ и ГЖ. Пена представляет собой систему, в которой дисперсной фазой всегда является газ. Пузырьки газа могут образовываться внутри жидкости в результате химических процессов (химическая пена) или механического смешивания воздуха с жидкостью (воздушномеханическая пена). Пены обоих видов свободно плавают на поверхности горючих жидкостей, не растворяясь в ней, охлаждая поверхность и изолируя ее от пламени. Способность пены хорошо удерживаться на вертикальных и потолочных поверхностях обусловливает ее незаменимость в ряде случаев при тушении пожаров. Однако пена, как и вода, обладает электропроводностью, что ограничивает ее применение. </w:t>
      </w:r>
    </w:p>
    <w:p w14:paraId="72AC0E9B" w14:textId="77777777" w:rsidR="00932E17" w:rsidRPr="00932E17" w:rsidRDefault="00932E17" w:rsidP="00932E17">
      <w:pPr>
        <w:spacing w:after="0" w:line="240" w:lineRule="auto"/>
        <w:ind w:firstLine="357"/>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b/>
          <w:sz w:val="28"/>
          <w:szCs w:val="28"/>
          <w:lang w:eastAsia="ru-RU"/>
        </w:rPr>
        <w:t>Воздушно-механическая пена</w:t>
      </w:r>
      <w:r w:rsidRPr="00932E17">
        <w:rPr>
          <w:rFonts w:ascii="Times New Roman" w:eastAsia="Times New Roman" w:hAnsi="Times New Roman" w:cs="Times New Roman"/>
          <w:sz w:val="28"/>
          <w:szCs w:val="28"/>
          <w:lang w:eastAsia="ru-RU"/>
        </w:rPr>
        <w:t xml:space="preserve"> получается при смешивании воды, в которую добавлен пенообразователь, с воздухом в пеногенераторах, воздушно-пенных стволах и огнетушителях. Пенообразователями называют вещества, находящиеся в коллоидном состоянии и способные адсорбироваться в поверхностном слое раствора на границе жидкость - газ. Используют пенообразователи ПО-1, ПО-1Д, ПО-1С, ПО-6К, а также морозоустойчивый (до - 40 С) ПО «Морозко». Воздушномеханическая пена абсолютно безвредна для людей, не вызывает коррозию металлов, обладает высокой экономичностью. </w:t>
      </w:r>
    </w:p>
    <w:p w14:paraId="4DB93935" w14:textId="77777777" w:rsidR="00932E17" w:rsidRPr="00932E17" w:rsidRDefault="00932E17" w:rsidP="00932E17">
      <w:pPr>
        <w:spacing w:after="0" w:line="240" w:lineRule="auto"/>
        <w:ind w:firstLine="357"/>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b/>
          <w:sz w:val="28"/>
          <w:szCs w:val="28"/>
          <w:lang w:eastAsia="ru-RU"/>
        </w:rPr>
        <w:t>Химическая пена</w:t>
      </w:r>
      <w:r w:rsidRPr="00932E17">
        <w:rPr>
          <w:rFonts w:ascii="Times New Roman" w:eastAsia="Times New Roman" w:hAnsi="Times New Roman" w:cs="Times New Roman"/>
          <w:sz w:val="28"/>
          <w:szCs w:val="28"/>
          <w:lang w:eastAsia="ru-RU"/>
        </w:rPr>
        <w:t xml:space="preserve"> образуется при взаимодействии щелочного и кислотного растворов в присутствии пенообразователей. Она представляет собой концентрированную эмульсию диоксида углерода в водном растворе минеральных солей. Такую пену получают с помощью пеногенераторов или химических пенных огнетушителей. Из-за высокой стоимости и сложности приготовления химическую пену все чаще заменяют воздушно-механической. К огнегасящим веществам, находящимся в нормальных условиях в газообразном состоянии, относятся: диоксид углерода, азот, инертные газы (аргон, гелий), водяной пар и дымовые газы. Быстро смешиваясь с воздухом, эти газы понижают концентрацию кислорода в зоне горения, отнимают значительное количество теплоты и тормозят интенсивность горения. </w:t>
      </w:r>
    </w:p>
    <w:p w14:paraId="55D48B7B" w14:textId="77777777" w:rsidR="00932E17" w:rsidRPr="00932E17" w:rsidRDefault="00932E17" w:rsidP="00932E17">
      <w:pPr>
        <w:spacing w:after="0" w:line="240" w:lineRule="auto"/>
        <w:ind w:firstLine="357"/>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b/>
          <w:sz w:val="28"/>
          <w:szCs w:val="28"/>
          <w:lang w:eastAsia="ru-RU"/>
        </w:rPr>
        <w:t>Диоксид углерода</w:t>
      </w:r>
      <w:r w:rsidRPr="00932E17">
        <w:rPr>
          <w:rFonts w:ascii="Times New Roman" w:eastAsia="Times New Roman" w:hAnsi="Times New Roman" w:cs="Times New Roman"/>
          <w:sz w:val="28"/>
          <w:szCs w:val="28"/>
          <w:lang w:eastAsia="ru-RU"/>
        </w:rPr>
        <w:t xml:space="preserve"> (СО2) применяют для быстрого (в течение 2-10 с) тушения загоревшихся двигателей внутреннего сгорания, электроустановок, небольших количеств горючих жидкостей, а также для предупреждения воспламенения и взрыва при хранении ЛВЖ, изготовлении и транспортировке горючих пылей (угольной и т. п.). Диоксид углерода хранят в сжиженном состоянии в баллонах, в том числе огнетушителей. При выпуске из баллона он сильно расширяется и, охлаждаясь, переходит в твердое состояние, образуя белые хлопья температурой 78,5 С. Отбирая теплоту из зоны горения, диоксид углерода нагревается и переходит в газообразное состояние — оксид углерода (углекислый газ). Так как </w:t>
      </w:r>
      <w:r w:rsidRPr="00932E17">
        <w:rPr>
          <w:rFonts w:ascii="Times New Roman" w:eastAsia="Times New Roman" w:hAnsi="Times New Roman" w:cs="Times New Roman"/>
          <w:sz w:val="28"/>
          <w:szCs w:val="28"/>
          <w:lang w:eastAsia="ru-RU"/>
        </w:rPr>
        <w:lastRenderedPageBreak/>
        <w:t xml:space="preserve">углекислый газ примерно в 1,5 раза тяжелее воздуха, он оттесняет кислород от горящего вещества, прекращая реакцию горения. Диоксид углерода нельзя применять для тушения щелочных и щелочно - земельных металлов (так как он вступает с ними в химическую реакцию), этилового спирта (в котором углекислый газ растворяется) и материалов, способных гореть без доступа воздуха (например, целлулоид ). При использовании СО2необходимо помнить о его токсичности при небольших (до 10 %) концентрациях, а также о том, что 20%-ное содержание диоксида углерода в воздухе смертельно для человека. </w:t>
      </w:r>
    </w:p>
    <w:p w14:paraId="55F7D6BB" w14:textId="77777777" w:rsidR="00932E17" w:rsidRPr="00932E17" w:rsidRDefault="00932E17" w:rsidP="00932E17">
      <w:pPr>
        <w:spacing w:after="0" w:line="240" w:lineRule="auto"/>
        <w:ind w:firstLine="357"/>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b/>
          <w:sz w:val="28"/>
          <w:szCs w:val="28"/>
          <w:lang w:eastAsia="ru-RU"/>
        </w:rPr>
        <w:t>Инертные, дымовые газы</w:t>
      </w:r>
      <w:r w:rsidRPr="00932E17">
        <w:rPr>
          <w:rFonts w:ascii="Times New Roman" w:eastAsia="Times New Roman" w:hAnsi="Times New Roman" w:cs="Times New Roman"/>
          <w:sz w:val="28"/>
          <w:szCs w:val="28"/>
          <w:lang w:eastAsia="ru-RU"/>
        </w:rPr>
        <w:t xml:space="preserve"> </w:t>
      </w:r>
      <w:r w:rsidRPr="00932E17">
        <w:rPr>
          <w:rFonts w:ascii="Times New Roman" w:eastAsia="Times New Roman" w:hAnsi="Times New Roman" w:cs="Times New Roman"/>
          <w:b/>
          <w:sz w:val="28"/>
          <w:szCs w:val="28"/>
          <w:lang w:eastAsia="ru-RU"/>
        </w:rPr>
        <w:t>и отработавшие газы</w:t>
      </w:r>
      <w:r w:rsidRPr="00932E17">
        <w:rPr>
          <w:rFonts w:ascii="Times New Roman" w:eastAsia="Times New Roman" w:hAnsi="Times New Roman" w:cs="Times New Roman"/>
          <w:sz w:val="28"/>
          <w:szCs w:val="28"/>
          <w:lang w:eastAsia="ru-RU"/>
        </w:rPr>
        <w:t xml:space="preserve"> двигателей внутреннего сгорания чаще всего применяют для заполнения сосудов и емкостей с целью избежания пожара при выполнении сварочных работ. </w:t>
      </w:r>
    </w:p>
    <w:p w14:paraId="1FF5B71A" w14:textId="77777777" w:rsidR="00932E17" w:rsidRPr="00932E17" w:rsidRDefault="00932E17" w:rsidP="00932E17">
      <w:pPr>
        <w:spacing w:after="0" w:line="240" w:lineRule="auto"/>
        <w:ind w:firstLine="357"/>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b/>
          <w:sz w:val="28"/>
          <w:szCs w:val="28"/>
          <w:lang w:eastAsia="ru-RU"/>
        </w:rPr>
        <w:t>Галоидоуглеводородные составы</w:t>
      </w:r>
      <w:r w:rsidRPr="00932E17">
        <w:rPr>
          <w:rFonts w:ascii="Times New Roman" w:eastAsia="Times New Roman" w:hAnsi="Times New Roman" w:cs="Times New Roman"/>
          <w:sz w:val="28"/>
          <w:szCs w:val="28"/>
          <w:lang w:eastAsia="ru-RU"/>
        </w:rPr>
        <w:t xml:space="preserve"> (газы и легкоиспаряющиеся жидкости) представляют собой соединения атомов углерода и водорода, в которых атомы водорода частично или полностью замещены атомами галоидов (фтора, хлора, брома). Огнегасительное действие таких составов основано на химическом торможении реакции горения, поэтому их еще называют ингибиторами или флегматизаторами. У галоидоуглеводородных составов большая плотность, повышающая эффективность пожаротушения, и низкие температуры замерзания, позволяющие использовать их при отрицательных температурах воздуха. Существенным недостатком таких составов является их токсичность при вдыхании и попадании на кожу. Кроме того, бромистый этил и составы на его основе в определенных условиях могут гореть, что ограничивает их использование. </w:t>
      </w:r>
    </w:p>
    <w:p w14:paraId="307E1AE4" w14:textId="77777777" w:rsidR="00932E17" w:rsidRPr="00932E17" w:rsidRDefault="00932E17" w:rsidP="00932E17">
      <w:pPr>
        <w:spacing w:after="0" w:line="240" w:lineRule="auto"/>
        <w:ind w:firstLine="357"/>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b/>
          <w:sz w:val="28"/>
          <w:szCs w:val="28"/>
          <w:lang w:eastAsia="ru-RU"/>
        </w:rPr>
        <w:t>Твердые огнегасительные вещества</w:t>
      </w:r>
      <w:r w:rsidRPr="00932E17">
        <w:rPr>
          <w:rFonts w:ascii="Times New Roman" w:eastAsia="Times New Roman" w:hAnsi="Times New Roman" w:cs="Times New Roman"/>
          <w:sz w:val="28"/>
          <w:szCs w:val="28"/>
          <w:lang w:eastAsia="ru-RU"/>
        </w:rPr>
        <w:t xml:space="preserve"> в виде порошков применяют для ликвидации небольших очагов загораний, а также горения материалов, не поддающихся тушению другими средствами, Порошки представляют собой мелкоизмельченные минеральные соли с различными добавками, препятствующими их слеживанию и комкованию (например, с тальком) и способствующими плавлению (с хлористым натрием или кальцием). Такие составы обладают хорошей огнетушащей способностью, в несколько раз превышающей способность галоидоуглеводородов, и универсальностью, благодаря которой прекращается горение большинства горючих веществ. На горящей поверхности огнегасительные порошки создают препятствующий горению слой, а выделяющиеся при разложении негорючие газы усиливают эффективность тушения. Наиболее распространены порошки на основе бикарбоната натрия (ПСБ-3), диаммоний фосфата (ПФ), аммофоса (П-1А), насыщенного хладоном 114В2 силикагеля (СЙ-2) и другие. В зону горения порошки могут подаваться с помощью сжатого диоксида углерода, азота или механическим способом.  </w:t>
      </w:r>
    </w:p>
    <w:p w14:paraId="70DA6A60" w14:textId="77777777" w:rsidR="00932E17" w:rsidRPr="00932E17" w:rsidRDefault="00932E17" w:rsidP="00932E17">
      <w:pPr>
        <w:numPr>
          <w:ilvl w:val="0"/>
          <w:numId w:val="85"/>
        </w:numPr>
        <w:spacing w:after="0" w:line="240" w:lineRule="auto"/>
        <w:contextualSpacing/>
        <w:jc w:val="center"/>
        <w:rPr>
          <w:rFonts w:ascii="Times New Roman" w:eastAsia="Times New Roman" w:hAnsi="Times New Roman" w:cs="Times New Roman"/>
          <w:b/>
          <w:sz w:val="28"/>
          <w:szCs w:val="28"/>
          <w:lang w:eastAsia="ru-RU"/>
        </w:rPr>
      </w:pPr>
      <w:r w:rsidRPr="00932E17">
        <w:rPr>
          <w:rFonts w:ascii="Times New Roman" w:eastAsia="Times New Roman" w:hAnsi="Times New Roman" w:cs="Times New Roman"/>
          <w:b/>
          <w:sz w:val="28"/>
          <w:szCs w:val="28"/>
          <w:lang w:eastAsia="ru-RU"/>
        </w:rPr>
        <w:t>Первичные средства пожаротушения</w:t>
      </w:r>
    </w:p>
    <w:p w14:paraId="062FE502" w14:textId="77777777" w:rsidR="00932E17" w:rsidRPr="00932E17" w:rsidRDefault="00932E17" w:rsidP="00932E17">
      <w:pPr>
        <w:spacing w:after="0" w:line="240" w:lineRule="auto"/>
        <w:ind w:firstLine="360"/>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Для тушения пожаров применяют первичные средства пожаротушения. К ним  относятся ручные передвижные огнетушители, гидропульты, ведра, шанцевый инструмент (багры, лопаты, топоры). Эти средства применяют для тушения  пожара в его начальной стадии до прибытия пожарных подразделений. </w:t>
      </w:r>
    </w:p>
    <w:p w14:paraId="76712237" w14:textId="77777777" w:rsidR="00932E17" w:rsidRPr="00932E17" w:rsidRDefault="00932E17" w:rsidP="00932E17">
      <w:pPr>
        <w:spacing w:after="0" w:line="240" w:lineRule="auto"/>
        <w:ind w:firstLine="360"/>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lastRenderedPageBreak/>
        <w:t xml:space="preserve">Наибольшее распространение, в качестве первичных средств пожаротушения, получили огнетушители. Они классифицируются по виду используемого огнетушащего вещества, объему корпуса и способу подачи огнетушащего состава, по виду пусковых устройств. </w:t>
      </w:r>
    </w:p>
    <w:p w14:paraId="6D3A836D" w14:textId="77777777" w:rsidR="00932E17" w:rsidRPr="00932E17" w:rsidRDefault="00932E17" w:rsidP="00932E17">
      <w:pPr>
        <w:spacing w:after="0" w:line="240" w:lineRule="auto"/>
        <w:ind w:firstLine="360"/>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По виду применяемого огнетушащего вещества – пенные (воздушно-пенные, химически – пенные), газовые (углекислотные, хладоновые), порошковые, комбинированные.</w:t>
      </w:r>
    </w:p>
    <w:p w14:paraId="78D0D8B7" w14:textId="77777777" w:rsidR="00932E17" w:rsidRPr="00932E17" w:rsidRDefault="00932E17" w:rsidP="00932E17">
      <w:pPr>
        <w:spacing w:after="0" w:line="240" w:lineRule="auto"/>
        <w:ind w:firstLine="357"/>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По объему корпуса - ручные малолитражные с объемом корпуса до 5 литров; промышленные ручные с объемом корпуса от 5 до 10 л; стационарные и передвижные с объемом корпуса свыше 10 л. </w:t>
      </w:r>
    </w:p>
    <w:p w14:paraId="7F16E8E0" w14:textId="77777777" w:rsidR="00932E17" w:rsidRPr="00932E17" w:rsidRDefault="00932E17" w:rsidP="00932E17">
      <w:pPr>
        <w:spacing w:after="0" w:line="240" w:lineRule="auto"/>
        <w:ind w:firstLine="357"/>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По способу подачи огнетушащего состава - под давлением газов, образующихся в результате химической реакции компонентов заряда; под давлением газов, подаваемых из специального баллончика, размещенного в корпусе огнетушителя; под давлением газов, закаченных в корпус огнетушителя; под собственным давлением огнетушащего средства. </w:t>
      </w:r>
    </w:p>
    <w:p w14:paraId="2CF0D815" w14:textId="77777777" w:rsidR="00932E17" w:rsidRPr="00932E17" w:rsidRDefault="00932E17" w:rsidP="00932E17">
      <w:pPr>
        <w:spacing w:after="0" w:line="240" w:lineRule="auto"/>
        <w:ind w:firstLine="357"/>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По виду пусковых устройств – с вентильным затвором; с запорно- пусковым устройством пистолетного типа; с пуском от постоянного источника давления. Огнетушители маркируются буквами, характеризующими вид огнетушителя, и цифрами, обозначающими его вместимость.  </w:t>
      </w:r>
    </w:p>
    <w:p w14:paraId="2E9E571A" w14:textId="77777777" w:rsidR="00932E17" w:rsidRPr="00932E17" w:rsidRDefault="00932E17" w:rsidP="00932E17">
      <w:pPr>
        <w:spacing w:after="0" w:line="240" w:lineRule="auto"/>
        <w:jc w:val="center"/>
        <w:rPr>
          <w:rFonts w:ascii="Times New Roman" w:eastAsia="Times New Roman" w:hAnsi="Times New Roman" w:cs="Times New Roman"/>
          <w:b/>
          <w:sz w:val="28"/>
          <w:szCs w:val="28"/>
          <w:lang w:eastAsia="ru-RU"/>
        </w:rPr>
      </w:pPr>
      <w:r w:rsidRPr="00932E17">
        <w:rPr>
          <w:rFonts w:ascii="Times New Roman" w:eastAsia="Times New Roman" w:hAnsi="Times New Roman" w:cs="Times New Roman"/>
          <w:b/>
          <w:sz w:val="28"/>
          <w:szCs w:val="28"/>
          <w:lang w:eastAsia="ru-RU"/>
        </w:rPr>
        <w:t>Огнетушители пенные</w:t>
      </w:r>
    </w:p>
    <w:p w14:paraId="0B804023" w14:textId="77777777" w:rsidR="00932E17" w:rsidRPr="00932E17" w:rsidRDefault="00932E17" w:rsidP="00932E17">
      <w:pPr>
        <w:spacing w:after="0" w:line="240" w:lineRule="auto"/>
        <w:ind w:firstLine="708"/>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Пенные огнетушители нельзя применять для тушения электроустановок под напряжением, так как пена является проводником электрического тока. Кроме того, пену нельзя применять при тушении щелочных металлов (натрия, кадия), потому что, они взаимодействуя с водой, находящейся в пене, выделяют водород, который усиливает горение, а также при тушении спиртов, так как они поглощают воду, растворяясь в ней, и при попадании на них пена быстро разрушается. </w:t>
      </w:r>
    </w:p>
    <w:p w14:paraId="52294153" w14:textId="77777777" w:rsidR="00932E17" w:rsidRPr="00932E17" w:rsidRDefault="00932E17" w:rsidP="00932E17">
      <w:pPr>
        <w:spacing w:after="0" w:line="240" w:lineRule="auto"/>
        <w:ind w:firstLine="708"/>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Наибольшее применение получили химически-пенные огнетушители ОХП-10, ОХВП-10. </w:t>
      </w:r>
    </w:p>
    <w:p w14:paraId="13BBF95A" w14:textId="77777777" w:rsidR="00932E17" w:rsidRPr="00932E17" w:rsidRDefault="00932E17" w:rsidP="00932E17">
      <w:pPr>
        <w:spacing w:after="0" w:line="240" w:lineRule="auto"/>
        <w:ind w:firstLine="708"/>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Баллон пенного огнетушителя ОХП-10 (рисунок 1) изготовлен из листовой качественной стали. Под крышкой огнетушителя расположен пластмассовый стакан 2 для кислотной части заряда. Рукоятка 4 укреплена штифтом на штоке. Шток отжимается пружиной 9. При этом резиновый клапан 8, укрепленный на конце штока, закрывает стакан 2 с кислотной частью заряда. Кислотная часть является водной смесью серной кислоты с сернокислым окисным железом. Щелочная часть заряда (водный раствор двууглекислого натрия с солодковым экстрактом) залита в корпус огнетушителя. Баллон огнетушителя имеет спрыск 7,через который химическая пена выбрасывается наружу и предохранительный клапан. При засорении спрыска во время использования огнетушителя, при давлении 0,08-0,14 МПа, мембрана клапана разрывается, что предохраняет корпус огнетушителя от взрыва. </w:t>
      </w:r>
    </w:p>
    <w:p w14:paraId="2D59B043" w14:textId="77777777" w:rsidR="00932E17" w:rsidRPr="00932E17" w:rsidRDefault="00932E17" w:rsidP="00932E17">
      <w:pPr>
        <w:spacing w:after="0" w:line="240" w:lineRule="auto"/>
        <w:ind w:firstLine="708"/>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Принцип действия огнетушителя: рукоятка 4 поворачивается вверх на 180 градусов, при этом клапан 8 открывает стакан 2, баллон огнетушителя переворачивается, кислотная часть перемешивается с щелочной, которая находится</w:t>
      </w:r>
      <w:r w:rsidRPr="00932E17">
        <w:rPr>
          <w:rFonts w:ascii="Calibri" w:eastAsia="Times New Roman" w:hAnsi="Calibri" w:cs="Times New Roman"/>
          <w:lang w:eastAsia="ru-RU"/>
        </w:rPr>
        <w:t xml:space="preserve"> </w:t>
      </w:r>
      <w:r w:rsidRPr="00932E17">
        <w:rPr>
          <w:rFonts w:ascii="Times New Roman" w:eastAsia="Times New Roman" w:hAnsi="Times New Roman" w:cs="Times New Roman"/>
          <w:sz w:val="28"/>
          <w:szCs w:val="28"/>
          <w:lang w:eastAsia="ru-RU"/>
        </w:rPr>
        <w:t xml:space="preserve">в баллоне огнетушителя. В результате реакции образуется пена, </w:t>
      </w:r>
      <w:r w:rsidRPr="00932E17">
        <w:rPr>
          <w:rFonts w:ascii="Times New Roman" w:eastAsia="Times New Roman" w:hAnsi="Times New Roman" w:cs="Times New Roman"/>
          <w:sz w:val="28"/>
          <w:szCs w:val="28"/>
          <w:lang w:eastAsia="ru-RU"/>
        </w:rPr>
        <w:lastRenderedPageBreak/>
        <w:t>которая выходит через спрыск 7. Рабочее давление в баллоне 0,5 МПа, время действия огнетушителя 50-70 секунд, кратность пены не ниже 6, стойкость 40 минут. При осмотре огнетушителей (не реже одного раза в месяц) проверяют наличие пломбы, прочищают спрыск, протирают корпус. Для зимних условий щелочную часть заряда растворяют в 5 литрах воды с добавлением раствора этиленгликоля.</w:t>
      </w:r>
    </w:p>
    <w:p w14:paraId="64CBC784" w14:textId="77777777" w:rsidR="00932E17" w:rsidRPr="00932E17" w:rsidRDefault="00932E17" w:rsidP="00932E17">
      <w:pPr>
        <w:spacing w:after="200" w:line="276" w:lineRule="auto"/>
        <w:ind w:firstLine="708"/>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Чтобы привести огнетушитель ОВП (рисунок 2) в действие, необходимо нажать на пусковой рычаг 4. При этом разрывается пломба и шток прокалывает мембрану баллона с углекислотой. Последняя, выходя из баллона через дозирующее отверстие, создает давление в корпусе огнетушителя, под действием которого раствор по сифонной трубке поступает через распылитель в раструб, где в результате перемешивания водного раствора пенообразователя с воздухом образуется воздушно-механическая пена. Продолжительность действия огнетушителя 45 секунд, кратность пены не ниже 5, стойкость 20 минут.  </w:t>
      </w:r>
    </w:p>
    <w:p w14:paraId="78B1F03C" w14:textId="77777777" w:rsidR="00932E17" w:rsidRPr="00932E17" w:rsidRDefault="00932E17" w:rsidP="00932E17">
      <w:pPr>
        <w:spacing w:after="0" w:line="240" w:lineRule="auto"/>
        <w:jc w:val="center"/>
        <w:rPr>
          <w:rFonts w:ascii="Times New Roman" w:eastAsia="Times New Roman" w:hAnsi="Times New Roman" w:cs="Times New Roman"/>
          <w:b/>
          <w:sz w:val="28"/>
          <w:szCs w:val="28"/>
          <w:lang w:eastAsia="ru-RU"/>
        </w:rPr>
      </w:pPr>
      <w:r w:rsidRPr="00932E17">
        <w:rPr>
          <w:rFonts w:ascii="Times New Roman" w:eastAsia="Times New Roman" w:hAnsi="Times New Roman" w:cs="Times New Roman"/>
          <w:b/>
          <w:sz w:val="28"/>
          <w:szCs w:val="28"/>
          <w:lang w:eastAsia="ru-RU"/>
        </w:rPr>
        <w:t>Огнетушители газовые</w:t>
      </w:r>
    </w:p>
    <w:p w14:paraId="5D5A3378" w14:textId="77777777" w:rsidR="00932E17" w:rsidRPr="00932E17" w:rsidRDefault="00932E17" w:rsidP="00932E17">
      <w:pPr>
        <w:spacing w:after="0" w:line="240" w:lineRule="auto"/>
        <w:ind w:firstLine="708"/>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Углекислотные огнетушители: ручные - ОУ-2,ОУ-5,ОУ-8 (рисунок 3) и транспортные ОУ-25,ОУ-80,ОУ-400. В качестве огнетушащего вещества применяется сжиженный  углекислый газ.  </w:t>
      </w:r>
    </w:p>
    <w:p w14:paraId="68755E3B" w14:textId="77777777" w:rsidR="00932E17" w:rsidRPr="00932E17" w:rsidRDefault="00932E17" w:rsidP="00932E17">
      <w:pPr>
        <w:spacing w:after="0" w:line="240" w:lineRule="auto"/>
        <w:ind w:firstLine="708"/>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Чтобы привести огнетушитель ОУ-2 в действие, необходимо снять баллон 1 с кронштейна и, держа его за ручку левой рукой, правой до отказа отвернуть маховичок 3, открыть вентиль 5 - запор и направить раструб 6 так, чтобы, выбрасываемая из него струя газа (длиной 1,5 - 3 м) попадала на очаг огня. Переход жидкой углекислоты в углекислый газ сопровождается резким охлаждением и часть ее превращается в «снег» в виде мельчайших кристаллических частиц (температура - 72°С). Во время работы огнетушителя баллон нельзя держать в горизонтальном положении, так как это затрудняет выход углекислоты через сифонную трубку 7. </w:t>
      </w:r>
    </w:p>
    <w:p w14:paraId="79ACDCE4" w14:textId="77777777" w:rsidR="00932E17" w:rsidRPr="00932E17" w:rsidRDefault="00932E17" w:rsidP="00932E17">
      <w:pPr>
        <w:spacing w:after="0" w:line="240" w:lineRule="auto"/>
        <w:ind w:firstLine="708"/>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Углекислотный огнетушитель эффективно работает всего 40-60 секунд, поэтому при тушении пожара надо действовать быстро и энергично. Весовая проверка углекислотных огнетушителей проводится не реже одного раза в три месяца, а освидетельствование с гидравлическим испытанием - через пять лет. Запорное и предохранительное устройство углекислотных огнетушителей пломбируется. Углекислотно-бромэтиловые огнетушители ОУБ-3А, ОУБ-7А предназначены для тушения горючих и тлеющих материалов (хлопка, текстиля), за исключением веществ, которые могут гореть без доступа воздуха, а также электроустановок находящихся под напряжением до 380 В.   </w:t>
      </w:r>
    </w:p>
    <w:p w14:paraId="77A30066" w14:textId="77777777" w:rsidR="00932E17" w:rsidRPr="00932E17" w:rsidRDefault="00932E17" w:rsidP="00932E17">
      <w:pPr>
        <w:spacing w:after="0" w:line="240" w:lineRule="auto"/>
        <w:jc w:val="center"/>
        <w:rPr>
          <w:rFonts w:ascii="Times New Roman" w:eastAsia="Times New Roman" w:hAnsi="Times New Roman" w:cs="Times New Roman"/>
          <w:b/>
          <w:sz w:val="28"/>
          <w:szCs w:val="28"/>
          <w:lang w:eastAsia="ru-RU"/>
        </w:rPr>
      </w:pPr>
      <w:r w:rsidRPr="00932E17">
        <w:rPr>
          <w:rFonts w:ascii="Times New Roman" w:eastAsia="Times New Roman" w:hAnsi="Times New Roman" w:cs="Times New Roman"/>
          <w:b/>
          <w:sz w:val="28"/>
          <w:szCs w:val="28"/>
          <w:lang w:eastAsia="ru-RU"/>
        </w:rPr>
        <w:t>Огнетушители порошковые</w:t>
      </w:r>
    </w:p>
    <w:p w14:paraId="435346B6" w14:textId="77777777" w:rsidR="00932E17" w:rsidRPr="00932E17" w:rsidRDefault="00932E17" w:rsidP="00932E17">
      <w:pPr>
        <w:spacing w:after="0" w:line="240" w:lineRule="auto"/>
        <w:ind w:firstLine="708"/>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Порошковые огнетушители ОП-1 (“Спутник”, “Момент”), ОП-2А, ОПС10,ОП-5 применяются в основном для тушения загораний ЛВЖ и ГЖ, электроустановок под напряжением до 1000В, металлов и их сплавов. Огнетушащее действие порошков заключается в следующем: под воздействием сжатого газа порошок выбрасывается из огнетушителя наружу через насадок - </w:t>
      </w:r>
      <w:r w:rsidRPr="00932E17">
        <w:rPr>
          <w:rFonts w:ascii="Times New Roman" w:eastAsia="Times New Roman" w:hAnsi="Times New Roman" w:cs="Times New Roman"/>
          <w:sz w:val="28"/>
          <w:szCs w:val="28"/>
          <w:lang w:eastAsia="ru-RU"/>
        </w:rPr>
        <w:lastRenderedPageBreak/>
        <w:t xml:space="preserve">распылитель, образовавшееся порошковое облако обволакивает горящее вещество и прекращает доступ воздуха к нему.  </w:t>
      </w:r>
    </w:p>
    <w:p w14:paraId="6CCC7F1E" w14:textId="77777777" w:rsidR="00932E17" w:rsidRPr="00932E17" w:rsidRDefault="00932E17" w:rsidP="00932E17">
      <w:pPr>
        <w:spacing w:after="0" w:line="240" w:lineRule="auto"/>
        <w:ind w:firstLine="708"/>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Пусковой механизм огнетушителя включает в себя шток с иглой на конце и рычаг, нажимающий на шток при проколе мембраны баллона с выталкивающим газом. При нажатии на пусковой рычаг разрывается пломба и шток прокалывает мембрану. Рабочий газ, выходя из баллончика емкостью 0,7 л. через дозирующее устройство в ниппеле, поступает по сифонной трубке под диафрагму, увлекая порошок в трубку подачи порошка. В центре сифонной трубки (по высоте) имеется ряд отверстий, проходя через которые рабочий газ разрыхляет порошок. </w:t>
      </w:r>
    </w:p>
    <w:p w14:paraId="7C359B47" w14:textId="77777777" w:rsidR="00932E17" w:rsidRPr="00932E17" w:rsidRDefault="00932E17" w:rsidP="00932E17">
      <w:pPr>
        <w:spacing w:after="0" w:line="240" w:lineRule="auto"/>
        <w:ind w:firstLine="708"/>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Для приведения в действия огнетушитель снять с кронштейна, встряхнуть, ударить головкой о твердый предмет. После срабатывания ударно-запорного устройства порошок из корпуса будет выталкиваться давлением газа. При этом образуется порошковое облако, которое гасит огонь. Время истечения порошка (2050 сек) зависит от интенсивности встряхивания. Высыпают порошок на огонь так, чтобы он образовывал облако под пламенем.  </w:t>
      </w:r>
    </w:p>
    <w:p w14:paraId="2F92FCE3" w14:textId="77777777" w:rsidR="00932E17" w:rsidRPr="00932E17" w:rsidRDefault="00932E17" w:rsidP="00932E17">
      <w:pPr>
        <w:spacing w:after="0" w:line="240" w:lineRule="auto"/>
        <w:ind w:firstLine="708"/>
        <w:jc w:val="center"/>
        <w:rPr>
          <w:rFonts w:ascii="Times New Roman" w:eastAsia="Times New Roman" w:hAnsi="Times New Roman" w:cs="Times New Roman"/>
          <w:b/>
          <w:sz w:val="28"/>
          <w:szCs w:val="28"/>
          <w:lang w:eastAsia="ru-RU"/>
        </w:rPr>
      </w:pPr>
      <w:r w:rsidRPr="00932E17">
        <w:rPr>
          <w:rFonts w:ascii="Times New Roman" w:eastAsia="Times New Roman" w:hAnsi="Times New Roman" w:cs="Times New Roman"/>
          <w:b/>
          <w:sz w:val="28"/>
          <w:szCs w:val="28"/>
          <w:lang w:eastAsia="ru-RU"/>
        </w:rPr>
        <w:t>Огнетушители самосрабатывающие порошковые.</w:t>
      </w:r>
    </w:p>
    <w:p w14:paraId="34FC6150" w14:textId="77777777" w:rsidR="00932E17" w:rsidRPr="00932E17" w:rsidRDefault="00932E17" w:rsidP="00932E17">
      <w:pPr>
        <w:spacing w:after="0" w:line="240" w:lineRule="auto"/>
        <w:ind w:firstLine="708"/>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ОСП – это новое поколение средств пожаротушения. Он позволяет с высокой эффективностью тушить очаги загорания без участия человека. Огнетушитель представляет собой герметичный стеклянный сосуд диаметром 50 мм и длиной 440мм, заполненный огнетушащим порошком массой 1 кг. Устанавливается над местом возможного загорания с помощью металлического держателя (рисунок 5). Срабатывает при нагреве до 100 С (ОСП-1) и до 200 С (ОСП -2). Защищаемый объем до 9 м3. Огнетушители ОСП предназначены для тушения очагов пожаров твердых материалов органического происхождения, горючих жидкостей или плавящихся твердых тел, электроустановок, находящихся под напряжением до 1000В. Достоинства ОСП: тушение пожара без участия человека, простота монтажа, отсутствие затрат при эксплуатации, экологически чист, нетоксичен, при срабатывании не портит защищаемое оборудование, может устанавливаться в закрытых объемах с температурным режимом от -50 С до + 50 С. </w:t>
      </w:r>
    </w:p>
    <w:p w14:paraId="512E1387" w14:textId="77777777" w:rsidR="00932E17" w:rsidRPr="00932E17" w:rsidRDefault="00932E17" w:rsidP="00932E17">
      <w:pPr>
        <w:spacing w:after="200" w:line="276" w:lineRule="auto"/>
        <w:rPr>
          <w:rFonts w:ascii="Calibri" w:eastAsia="Times New Roman" w:hAnsi="Calibri" w:cs="Times New Roman"/>
          <w:lang w:eastAsia="ru-RU"/>
        </w:rPr>
      </w:pPr>
    </w:p>
    <w:p w14:paraId="6FAFF73C" w14:textId="77777777" w:rsidR="00932E17" w:rsidRPr="00932E17" w:rsidRDefault="00932E17" w:rsidP="00932E17">
      <w:pPr>
        <w:spacing w:after="200" w:line="276" w:lineRule="auto"/>
        <w:rPr>
          <w:rFonts w:ascii="Calibri" w:eastAsia="Times New Roman" w:hAnsi="Calibri" w:cs="Times New Roman"/>
          <w:lang w:eastAsia="ru-RU"/>
        </w:rPr>
      </w:pPr>
    </w:p>
    <w:p w14:paraId="4CACA6CB" w14:textId="77777777" w:rsidR="00932E17" w:rsidRPr="00932E17" w:rsidRDefault="00932E17" w:rsidP="00932E17">
      <w:pPr>
        <w:spacing w:after="200" w:line="276" w:lineRule="auto"/>
        <w:rPr>
          <w:rFonts w:ascii="Calibri" w:eastAsia="Times New Roman" w:hAnsi="Calibri" w:cs="Times New Roman"/>
          <w:lang w:eastAsia="ru-RU"/>
        </w:rPr>
      </w:pPr>
    </w:p>
    <w:tbl>
      <w:tblPr>
        <w:tblStyle w:val="13"/>
        <w:tblW w:w="0" w:type="auto"/>
        <w:tblLook w:val="04A0" w:firstRow="1" w:lastRow="0" w:firstColumn="1" w:lastColumn="0" w:noHBand="0" w:noVBand="1"/>
      </w:tblPr>
      <w:tblGrid>
        <w:gridCol w:w="5451"/>
        <w:gridCol w:w="4687"/>
      </w:tblGrid>
      <w:tr w:rsidR="00932E17" w:rsidRPr="00932E17" w14:paraId="164BA042" w14:textId="77777777" w:rsidTr="00C575E5">
        <w:tc>
          <w:tcPr>
            <w:tcW w:w="4785" w:type="dxa"/>
            <w:shd w:val="clear" w:color="auto" w:fill="auto"/>
          </w:tcPr>
          <w:p w14:paraId="1687861A"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noProof/>
                <w:sz w:val="28"/>
                <w:szCs w:val="28"/>
              </w:rPr>
              <w:lastRenderedPageBreak/>
              <w:drawing>
                <wp:inline distT="0" distB="0" distL="0" distR="0" wp14:anchorId="48B8C724" wp14:editId="73BC8126">
                  <wp:extent cx="3324225" cy="2628900"/>
                  <wp:effectExtent l="0" t="0" r="0" b="0"/>
                  <wp:docPr id="2" name="Рисунок 2" descr="C:\Users\potaninae\Desktop\img-Cqi4l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taninae\Desktop\img-Cqi4l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4225" cy="2628900"/>
                          </a:xfrm>
                          <a:prstGeom prst="rect">
                            <a:avLst/>
                          </a:prstGeom>
                          <a:noFill/>
                          <a:ln>
                            <a:noFill/>
                          </a:ln>
                        </pic:spPr>
                      </pic:pic>
                    </a:graphicData>
                  </a:graphic>
                </wp:inline>
              </w:drawing>
            </w:r>
          </w:p>
        </w:tc>
        <w:tc>
          <w:tcPr>
            <w:tcW w:w="4786" w:type="dxa"/>
          </w:tcPr>
          <w:p w14:paraId="68304A71"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b/>
                <w:sz w:val="28"/>
                <w:szCs w:val="28"/>
              </w:rPr>
              <w:t>Рисунок 1</w:t>
            </w:r>
            <w:r w:rsidRPr="00932E17">
              <w:rPr>
                <w:rFonts w:ascii="Times New Roman" w:hAnsi="Times New Roman" w:cs="Times New Roman"/>
                <w:sz w:val="28"/>
                <w:szCs w:val="28"/>
              </w:rPr>
              <w:t xml:space="preserve"> - </w:t>
            </w:r>
            <w:r w:rsidRPr="00932E17">
              <w:rPr>
                <w:rFonts w:ascii="Times New Roman" w:hAnsi="Times New Roman" w:cs="Times New Roman"/>
                <w:b/>
                <w:sz w:val="28"/>
                <w:szCs w:val="28"/>
              </w:rPr>
              <w:t>Химический пенный огнетушитель ОХП – 10</w:t>
            </w:r>
            <w:r w:rsidRPr="00932E17">
              <w:rPr>
                <w:rFonts w:ascii="Times New Roman" w:hAnsi="Times New Roman" w:cs="Times New Roman"/>
                <w:sz w:val="28"/>
                <w:szCs w:val="28"/>
              </w:rPr>
              <w:t xml:space="preserve">  </w:t>
            </w:r>
          </w:p>
          <w:p w14:paraId="1FA4B755"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1 – корпус; </w:t>
            </w:r>
          </w:p>
          <w:p w14:paraId="0D19E909"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2 – стакан с кислотной частью заряда; 3 – ручка; </w:t>
            </w:r>
          </w:p>
          <w:p w14:paraId="360DB7BE"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4 – рукоятка; </w:t>
            </w:r>
          </w:p>
          <w:p w14:paraId="474EB3B6"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5 – шток; </w:t>
            </w:r>
          </w:p>
          <w:p w14:paraId="31513618"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6 – крышка; </w:t>
            </w:r>
          </w:p>
          <w:p w14:paraId="1394FC8E"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7 – спрыск; </w:t>
            </w:r>
          </w:p>
          <w:p w14:paraId="55A99226"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8 – клапан; </w:t>
            </w:r>
          </w:p>
          <w:p w14:paraId="6558AF58"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9 – пружина.   </w:t>
            </w:r>
          </w:p>
        </w:tc>
      </w:tr>
    </w:tbl>
    <w:p w14:paraId="6E4FBCEB" w14:textId="77777777" w:rsidR="00932E17" w:rsidRPr="00932E17" w:rsidRDefault="00932E17" w:rsidP="00932E17">
      <w:pPr>
        <w:tabs>
          <w:tab w:val="left" w:pos="4110"/>
        </w:tabs>
        <w:spacing w:after="200" w:line="276" w:lineRule="auto"/>
        <w:rPr>
          <w:rFonts w:ascii="Times New Roman" w:eastAsia="Times New Roman" w:hAnsi="Times New Roman" w:cs="Times New Roman"/>
          <w:sz w:val="28"/>
          <w:szCs w:val="28"/>
          <w:lang w:eastAsia="ru-RU"/>
        </w:rPr>
      </w:pPr>
    </w:p>
    <w:tbl>
      <w:tblPr>
        <w:tblStyle w:val="13"/>
        <w:tblW w:w="0" w:type="auto"/>
        <w:tblLook w:val="04A0" w:firstRow="1" w:lastRow="0" w:firstColumn="1" w:lastColumn="0" w:noHBand="0" w:noVBand="1"/>
      </w:tblPr>
      <w:tblGrid>
        <w:gridCol w:w="4785"/>
        <w:gridCol w:w="4786"/>
      </w:tblGrid>
      <w:tr w:rsidR="00932E17" w:rsidRPr="00932E17" w14:paraId="31B0C405" w14:textId="77777777" w:rsidTr="00C575E5">
        <w:tc>
          <w:tcPr>
            <w:tcW w:w="4785" w:type="dxa"/>
            <w:shd w:val="clear" w:color="auto" w:fill="auto"/>
          </w:tcPr>
          <w:p w14:paraId="040F8560"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noProof/>
                <w:sz w:val="28"/>
                <w:szCs w:val="28"/>
              </w:rPr>
              <w:drawing>
                <wp:inline distT="0" distB="0" distL="0" distR="0" wp14:anchorId="21B37D2D" wp14:editId="7DD5F040">
                  <wp:extent cx="1838325" cy="2886075"/>
                  <wp:effectExtent l="0" t="0" r="0" b="0"/>
                  <wp:docPr id="3" name="Рисунок 3" descr="C:\Users\potaninae\Desktop\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taninae\Desktop\image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2886075"/>
                          </a:xfrm>
                          <a:prstGeom prst="rect">
                            <a:avLst/>
                          </a:prstGeom>
                          <a:noFill/>
                          <a:ln>
                            <a:noFill/>
                          </a:ln>
                        </pic:spPr>
                      </pic:pic>
                    </a:graphicData>
                  </a:graphic>
                </wp:inline>
              </w:drawing>
            </w:r>
          </w:p>
        </w:tc>
        <w:tc>
          <w:tcPr>
            <w:tcW w:w="4786" w:type="dxa"/>
          </w:tcPr>
          <w:p w14:paraId="627C6D0B" w14:textId="77777777" w:rsidR="00932E17" w:rsidRPr="00932E17" w:rsidRDefault="00932E17" w:rsidP="00932E17">
            <w:pPr>
              <w:tabs>
                <w:tab w:val="left" w:pos="4110"/>
              </w:tabs>
              <w:rPr>
                <w:rFonts w:ascii="Times New Roman" w:hAnsi="Times New Roman" w:cs="Times New Roman"/>
                <w:b/>
                <w:sz w:val="28"/>
                <w:szCs w:val="28"/>
              </w:rPr>
            </w:pPr>
            <w:r w:rsidRPr="00932E17">
              <w:rPr>
                <w:rFonts w:ascii="Times New Roman" w:hAnsi="Times New Roman" w:cs="Times New Roman"/>
                <w:b/>
                <w:sz w:val="28"/>
                <w:szCs w:val="28"/>
              </w:rPr>
              <w:t>Рисунок 2</w:t>
            </w:r>
            <w:r w:rsidRPr="00932E17">
              <w:rPr>
                <w:rFonts w:ascii="Times New Roman" w:hAnsi="Times New Roman" w:cs="Times New Roman"/>
                <w:sz w:val="28"/>
                <w:szCs w:val="28"/>
              </w:rPr>
              <w:t xml:space="preserve"> - </w:t>
            </w:r>
            <w:r w:rsidRPr="00932E17">
              <w:rPr>
                <w:rFonts w:ascii="Times New Roman" w:hAnsi="Times New Roman" w:cs="Times New Roman"/>
                <w:b/>
                <w:sz w:val="28"/>
                <w:szCs w:val="28"/>
              </w:rPr>
              <w:t xml:space="preserve">Воздушно-пенный огнетушитель ОВП – 10   </w:t>
            </w:r>
          </w:p>
          <w:p w14:paraId="5A702F89"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1 – корпус; </w:t>
            </w:r>
          </w:p>
          <w:p w14:paraId="1CDC943B"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2 – сифонная трубка; </w:t>
            </w:r>
          </w:p>
          <w:p w14:paraId="552F5FC4"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3 – баллон; </w:t>
            </w:r>
          </w:p>
          <w:p w14:paraId="1579D539"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4 – рукоятка; </w:t>
            </w:r>
          </w:p>
          <w:p w14:paraId="7DF59836"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5 – распылитель; </w:t>
            </w:r>
          </w:p>
          <w:p w14:paraId="51DD4BC6"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6 – раструб с сеткой для подачи пены к очагу горения.</w:t>
            </w:r>
          </w:p>
        </w:tc>
      </w:tr>
    </w:tbl>
    <w:p w14:paraId="655CCC88" w14:textId="77777777" w:rsidR="00932E17" w:rsidRPr="00932E17" w:rsidRDefault="00932E17" w:rsidP="00932E17">
      <w:pPr>
        <w:tabs>
          <w:tab w:val="left" w:pos="4110"/>
        </w:tabs>
        <w:spacing w:after="200" w:line="276" w:lineRule="auto"/>
        <w:rPr>
          <w:rFonts w:ascii="Times New Roman" w:eastAsia="Times New Roman" w:hAnsi="Times New Roman" w:cs="Times New Roman"/>
          <w:sz w:val="28"/>
          <w:szCs w:val="28"/>
          <w:lang w:eastAsia="ru-RU"/>
        </w:rPr>
      </w:pPr>
    </w:p>
    <w:tbl>
      <w:tblPr>
        <w:tblStyle w:val="13"/>
        <w:tblW w:w="0" w:type="auto"/>
        <w:tblLook w:val="04A0" w:firstRow="1" w:lastRow="0" w:firstColumn="1" w:lastColumn="0" w:noHBand="0" w:noVBand="1"/>
      </w:tblPr>
      <w:tblGrid>
        <w:gridCol w:w="4785"/>
        <w:gridCol w:w="4786"/>
      </w:tblGrid>
      <w:tr w:rsidR="00932E17" w:rsidRPr="00932E17" w14:paraId="0D82A7A2" w14:textId="77777777" w:rsidTr="00C575E5">
        <w:tc>
          <w:tcPr>
            <w:tcW w:w="4785" w:type="dxa"/>
            <w:shd w:val="clear" w:color="auto" w:fill="auto"/>
          </w:tcPr>
          <w:p w14:paraId="341F59A5"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noProof/>
                <w:sz w:val="28"/>
                <w:szCs w:val="28"/>
              </w:rPr>
              <w:drawing>
                <wp:inline distT="0" distB="0" distL="0" distR="0" wp14:anchorId="136EBD57" wp14:editId="1A627046">
                  <wp:extent cx="2838450" cy="2819400"/>
                  <wp:effectExtent l="0" t="0" r="0" b="0"/>
                  <wp:docPr id="4" name="Рисунок 4" descr="C:\Users\potaninae\Desktop\img-XC7a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taninae\Desktop\img-XC7aP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450" cy="2819400"/>
                          </a:xfrm>
                          <a:prstGeom prst="rect">
                            <a:avLst/>
                          </a:prstGeom>
                          <a:noFill/>
                          <a:ln>
                            <a:noFill/>
                          </a:ln>
                        </pic:spPr>
                      </pic:pic>
                    </a:graphicData>
                  </a:graphic>
                </wp:inline>
              </w:drawing>
            </w:r>
          </w:p>
        </w:tc>
        <w:tc>
          <w:tcPr>
            <w:tcW w:w="4786" w:type="dxa"/>
          </w:tcPr>
          <w:p w14:paraId="31BED96C" w14:textId="77777777" w:rsidR="00932E17" w:rsidRPr="00932E17" w:rsidRDefault="00932E17" w:rsidP="00932E17">
            <w:pPr>
              <w:tabs>
                <w:tab w:val="left" w:pos="4110"/>
              </w:tabs>
              <w:rPr>
                <w:rFonts w:ascii="Times New Roman" w:hAnsi="Times New Roman" w:cs="Times New Roman"/>
                <w:b/>
                <w:sz w:val="28"/>
                <w:szCs w:val="28"/>
              </w:rPr>
            </w:pPr>
            <w:r w:rsidRPr="00932E17">
              <w:rPr>
                <w:rFonts w:ascii="Times New Roman" w:hAnsi="Times New Roman" w:cs="Times New Roman"/>
                <w:b/>
                <w:sz w:val="28"/>
                <w:szCs w:val="28"/>
              </w:rPr>
              <w:t xml:space="preserve">Рисунок 3- Углекислотный огнетушитель ОУ– 5  </w:t>
            </w:r>
          </w:p>
          <w:p w14:paraId="01A7CCD8"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1 – баллон;  </w:t>
            </w:r>
          </w:p>
          <w:p w14:paraId="1D6A2E52"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2 – предохранитель; </w:t>
            </w:r>
          </w:p>
          <w:p w14:paraId="0D7FCDF2"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 3 – маховичок вентиля-запора;</w:t>
            </w:r>
          </w:p>
          <w:p w14:paraId="7B0C66D5"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 4 – металлическая пломба; </w:t>
            </w:r>
          </w:p>
          <w:p w14:paraId="25D1FE7E"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5 – вентиль;</w:t>
            </w:r>
          </w:p>
          <w:p w14:paraId="041CE272"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 6 – поворотный механизм с раструбом;  </w:t>
            </w:r>
          </w:p>
          <w:p w14:paraId="6327EB81"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7 – сифонная трубка.   </w:t>
            </w:r>
          </w:p>
        </w:tc>
      </w:tr>
    </w:tbl>
    <w:p w14:paraId="68659750" w14:textId="77777777" w:rsidR="00932E17" w:rsidRPr="00932E17" w:rsidRDefault="00932E17" w:rsidP="00932E17">
      <w:pPr>
        <w:tabs>
          <w:tab w:val="left" w:pos="4110"/>
        </w:tabs>
        <w:spacing w:after="200" w:line="276" w:lineRule="auto"/>
        <w:rPr>
          <w:rFonts w:ascii="Times New Roman" w:eastAsia="Times New Roman" w:hAnsi="Times New Roman" w:cs="Times New Roman"/>
          <w:sz w:val="28"/>
          <w:szCs w:val="28"/>
          <w:lang w:eastAsia="ru-RU"/>
        </w:rPr>
      </w:pPr>
    </w:p>
    <w:p w14:paraId="1C6AD160" w14:textId="77777777" w:rsidR="00932E17" w:rsidRPr="00932E17" w:rsidRDefault="00932E17" w:rsidP="00932E17">
      <w:pPr>
        <w:tabs>
          <w:tab w:val="left" w:pos="4110"/>
        </w:tabs>
        <w:spacing w:after="200" w:line="276" w:lineRule="auto"/>
        <w:rPr>
          <w:rFonts w:ascii="Times New Roman" w:eastAsia="Times New Roman" w:hAnsi="Times New Roman" w:cs="Times New Roman"/>
          <w:sz w:val="28"/>
          <w:szCs w:val="28"/>
          <w:lang w:eastAsia="ru-RU"/>
        </w:rPr>
      </w:pPr>
    </w:p>
    <w:tbl>
      <w:tblPr>
        <w:tblStyle w:val="13"/>
        <w:tblW w:w="0" w:type="auto"/>
        <w:tblLook w:val="04A0" w:firstRow="1" w:lastRow="0" w:firstColumn="1" w:lastColumn="0" w:noHBand="0" w:noVBand="1"/>
      </w:tblPr>
      <w:tblGrid>
        <w:gridCol w:w="4785"/>
        <w:gridCol w:w="4786"/>
      </w:tblGrid>
      <w:tr w:rsidR="00932E17" w:rsidRPr="00932E17" w14:paraId="6AEC3CE6" w14:textId="77777777" w:rsidTr="00C575E5">
        <w:tc>
          <w:tcPr>
            <w:tcW w:w="4785" w:type="dxa"/>
            <w:shd w:val="clear" w:color="auto" w:fill="auto"/>
          </w:tcPr>
          <w:p w14:paraId="48EF0646"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noProof/>
                <w:sz w:val="28"/>
                <w:szCs w:val="28"/>
              </w:rPr>
              <w:drawing>
                <wp:inline distT="0" distB="0" distL="0" distR="0" wp14:anchorId="4D79F3B6" wp14:editId="5A87757E">
                  <wp:extent cx="2105025" cy="2514600"/>
                  <wp:effectExtent l="0" t="0" r="0" b="0"/>
                  <wp:docPr id="5" name="Рисунок 5" descr="C:\Users\potaninae\Desktop\image001_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taninae\Desktop\image001_19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2514600"/>
                          </a:xfrm>
                          <a:prstGeom prst="rect">
                            <a:avLst/>
                          </a:prstGeom>
                          <a:noFill/>
                          <a:ln>
                            <a:noFill/>
                          </a:ln>
                        </pic:spPr>
                      </pic:pic>
                    </a:graphicData>
                  </a:graphic>
                </wp:inline>
              </w:drawing>
            </w:r>
          </w:p>
        </w:tc>
        <w:tc>
          <w:tcPr>
            <w:tcW w:w="4786" w:type="dxa"/>
          </w:tcPr>
          <w:p w14:paraId="14D08054" w14:textId="77777777" w:rsidR="00932E17" w:rsidRPr="00932E17" w:rsidRDefault="00932E17" w:rsidP="00932E17">
            <w:pPr>
              <w:tabs>
                <w:tab w:val="left" w:pos="4110"/>
              </w:tabs>
              <w:rPr>
                <w:rFonts w:ascii="Times New Roman" w:hAnsi="Times New Roman" w:cs="Times New Roman"/>
                <w:b/>
                <w:sz w:val="28"/>
                <w:szCs w:val="28"/>
              </w:rPr>
            </w:pPr>
            <w:r w:rsidRPr="00932E17">
              <w:rPr>
                <w:rFonts w:ascii="Times New Roman" w:hAnsi="Times New Roman" w:cs="Times New Roman"/>
                <w:b/>
                <w:sz w:val="28"/>
                <w:szCs w:val="28"/>
              </w:rPr>
              <w:t xml:space="preserve">Рисунок 4 - Огнетушитель порошковый ОП – 10  </w:t>
            </w:r>
          </w:p>
          <w:p w14:paraId="1DD7C247"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1 – удлинитель; </w:t>
            </w:r>
          </w:p>
          <w:p w14:paraId="7944D443"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2 – кронштейн;  </w:t>
            </w:r>
          </w:p>
          <w:p w14:paraId="60901090"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3 – баллон с рабочим газом;  </w:t>
            </w:r>
          </w:p>
          <w:p w14:paraId="11D858D4"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4 – манометр; </w:t>
            </w:r>
          </w:p>
          <w:p w14:paraId="33D481CD"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5 – корпус;  </w:t>
            </w:r>
          </w:p>
          <w:p w14:paraId="7A846591"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 xml:space="preserve">6 – сифонная трубка;  </w:t>
            </w:r>
          </w:p>
          <w:p w14:paraId="4439728C" w14:textId="77777777" w:rsidR="00932E17" w:rsidRPr="00932E17" w:rsidRDefault="00932E17" w:rsidP="00932E17">
            <w:pPr>
              <w:tabs>
                <w:tab w:val="left" w:pos="4110"/>
              </w:tabs>
              <w:rPr>
                <w:rFonts w:ascii="Times New Roman" w:hAnsi="Times New Roman" w:cs="Times New Roman"/>
                <w:sz w:val="28"/>
                <w:szCs w:val="28"/>
              </w:rPr>
            </w:pPr>
            <w:r w:rsidRPr="00932E17">
              <w:rPr>
                <w:rFonts w:ascii="Times New Roman" w:hAnsi="Times New Roman" w:cs="Times New Roman"/>
                <w:sz w:val="28"/>
                <w:szCs w:val="28"/>
              </w:rPr>
              <w:t>7 – насадок.</w:t>
            </w:r>
            <w:r w:rsidRPr="00932E17">
              <w:rPr>
                <w:rFonts w:ascii="Times New Roman" w:hAnsi="Times New Roman" w:cs="Times New Roman"/>
                <w:b/>
                <w:sz w:val="28"/>
                <w:szCs w:val="28"/>
              </w:rPr>
              <w:t xml:space="preserve">   </w:t>
            </w:r>
            <w:r w:rsidRPr="00932E17">
              <w:rPr>
                <w:rFonts w:ascii="Times New Roman" w:hAnsi="Times New Roman" w:cs="Times New Roman"/>
                <w:sz w:val="28"/>
                <w:szCs w:val="28"/>
              </w:rPr>
              <w:t xml:space="preserve"> </w:t>
            </w:r>
          </w:p>
        </w:tc>
      </w:tr>
    </w:tbl>
    <w:p w14:paraId="03E92DCF" w14:textId="77777777" w:rsidR="00932E17" w:rsidRPr="00932E17" w:rsidRDefault="00932E17" w:rsidP="00932E17">
      <w:pPr>
        <w:tabs>
          <w:tab w:val="left" w:pos="4110"/>
        </w:tabs>
        <w:spacing w:after="200" w:line="276" w:lineRule="auto"/>
        <w:rPr>
          <w:rFonts w:ascii="Times New Roman" w:eastAsia="Times New Roman" w:hAnsi="Times New Roman" w:cs="Times New Roman"/>
          <w:sz w:val="28"/>
          <w:szCs w:val="28"/>
          <w:lang w:eastAsia="ru-RU"/>
        </w:rPr>
      </w:pPr>
    </w:p>
    <w:p w14:paraId="238F0131" w14:textId="77777777" w:rsidR="00932E17" w:rsidRPr="00932E17" w:rsidRDefault="00932E17" w:rsidP="00932E17">
      <w:pPr>
        <w:spacing w:after="200" w:line="276" w:lineRule="auto"/>
        <w:contextualSpacing/>
        <w:rPr>
          <w:rFonts w:ascii="Times New Roman" w:eastAsia="Times New Roman" w:hAnsi="Times New Roman" w:cs="Times New Roman"/>
          <w:b/>
          <w:sz w:val="28"/>
          <w:szCs w:val="28"/>
          <w:lang w:eastAsia="ru-RU"/>
        </w:rPr>
      </w:pPr>
      <w:r w:rsidRPr="00932E17">
        <w:rPr>
          <w:rFonts w:ascii="Times New Roman" w:eastAsia="Times New Roman" w:hAnsi="Times New Roman" w:cs="Times New Roman"/>
          <w:b/>
          <w:sz w:val="28"/>
          <w:szCs w:val="28"/>
          <w:lang w:eastAsia="ru-RU"/>
        </w:rPr>
        <w:t>Содержание отчета</w:t>
      </w:r>
    </w:p>
    <w:p w14:paraId="402D87F9" w14:textId="77777777" w:rsidR="00932E17" w:rsidRPr="00932E17" w:rsidRDefault="00932E17" w:rsidP="00932E17">
      <w:pPr>
        <w:spacing w:after="200" w:line="276" w:lineRule="auto"/>
        <w:ind w:left="720"/>
        <w:contextualSpacing/>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1.</w:t>
      </w:r>
      <w:r w:rsidRPr="00932E17">
        <w:rPr>
          <w:rFonts w:ascii="Times New Roman" w:eastAsia="Times New Roman" w:hAnsi="Times New Roman" w:cs="Times New Roman"/>
          <w:sz w:val="28"/>
          <w:szCs w:val="28"/>
          <w:lang w:eastAsia="ru-RU"/>
        </w:rPr>
        <w:tab/>
        <w:t>Номер ПР</w:t>
      </w:r>
    </w:p>
    <w:p w14:paraId="2DC626C3" w14:textId="77777777" w:rsidR="00932E17" w:rsidRPr="00932E17" w:rsidRDefault="00932E17" w:rsidP="00932E17">
      <w:pPr>
        <w:spacing w:after="200" w:line="276" w:lineRule="auto"/>
        <w:ind w:left="720"/>
        <w:contextualSpacing/>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2.</w:t>
      </w:r>
      <w:r w:rsidRPr="00932E17">
        <w:rPr>
          <w:rFonts w:ascii="Times New Roman" w:eastAsia="Times New Roman" w:hAnsi="Times New Roman" w:cs="Times New Roman"/>
          <w:sz w:val="28"/>
          <w:szCs w:val="28"/>
          <w:lang w:eastAsia="ru-RU"/>
        </w:rPr>
        <w:tab/>
        <w:t>Название ПР</w:t>
      </w:r>
    </w:p>
    <w:p w14:paraId="25C9CF5F" w14:textId="77777777" w:rsidR="00932E17" w:rsidRPr="00932E17" w:rsidRDefault="00932E17" w:rsidP="00932E17">
      <w:pPr>
        <w:spacing w:after="200" w:line="276" w:lineRule="auto"/>
        <w:ind w:left="720"/>
        <w:contextualSpacing/>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3.</w:t>
      </w:r>
      <w:r w:rsidRPr="00932E17">
        <w:rPr>
          <w:rFonts w:ascii="Times New Roman" w:eastAsia="Times New Roman" w:hAnsi="Times New Roman" w:cs="Times New Roman"/>
          <w:sz w:val="28"/>
          <w:szCs w:val="28"/>
          <w:lang w:eastAsia="ru-RU"/>
        </w:rPr>
        <w:tab/>
        <w:t>Цель работы</w:t>
      </w:r>
    </w:p>
    <w:p w14:paraId="4A2542C2" w14:textId="77777777" w:rsidR="00932E17" w:rsidRPr="00932E17" w:rsidRDefault="00932E17" w:rsidP="00932E17">
      <w:pPr>
        <w:spacing w:after="200" w:line="276" w:lineRule="auto"/>
        <w:ind w:left="720"/>
        <w:contextualSpacing/>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4.</w:t>
      </w:r>
      <w:r w:rsidRPr="00932E17">
        <w:rPr>
          <w:rFonts w:ascii="Times New Roman" w:eastAsia="Times New Roman" w:hAnsi="Times New Roman" w:cs="Times New Roman"/>
          <w:sz w:val="28"/>
          <w:szCs w:val="28"/>
          <w:lang w:eastAsia="ru-RU"/>
        </w:rPr>
        <w:tab/>
        <w:t>Практические задание</w:t>
      </w:r>
    </w:p>
    <w:p w14:paraId="127EDEC0" w14:textId="77777777" w:rsidR="00932E17" w:rsidRPr="00932E17" w:rsidRDefault="00932E17" w:rsidP="00932E17">
      <w:pPr>
        <w:spacing w:after="200" w:line="276" w:lineRule="auto"/>
        <w:rPr>
          <w:rFonts w:ascii="Times New Roman" w:eastAsia="Times New Roman" w:hAnsi="Times New Roman" w:cs="Times New Roman"/>
          <w:b/>
          <w:sz w:val="28"/>
          <w:szCs w:val="28"/>
          <w:lang w:eastAsia="ru-RU"/>
        </w:rPr>
      </w:pPr>
      <w:r w:rsidRPr="00932E17">
        <w:rPr>
          <w:rFonts w:ascii="Times New Roman" w:eastAsia="Times New Roman" w:hAnsi="Times New Roman" w:cs="Times New Roman"/>
          <w:b/>
          <w:sz w:val="28"/>
          <w:szCs w:val="28"/>
          <w:lang w:eastAsia="ru-RU"/>
        </w:rPr>
        <w:t xml:space="preserve">Контрольные вопросы  </w:t>
      </w:r>
    </w:p>
    <w:p w14:paraId="28343029" w14:textId="77777777" w:rsidR="00932E17" w:rsidRPr="00932E17" w:rsidRDefault="00932E17" w:rsidP="00932E17">
      <w:pPr>
        <w:spacing w:after="0" w:line="240" w:lineRule="auto"/>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1. Назовите огнегасительные вещества, используемые для тушения пожара. Охарактеризуйте их. </w:t>
      </w:r>
    </w:p>
    <w:p w14:paraId="75286883" w14:textId="77777777" w:rsidR="00932E17" w:rsidRPr="00932E17" w:rsidRDefault="00932E17" w:rsidP="00932E17">
      <w:pPr>
        <w:spacing w:after="0" w:line="240" w:lineRule="auto"/>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2. Какие условия необходимы для предотвращения горения?</w:t>
      </w:r>
    </w:p>
    <w:p w14:paraId="2A3E5EB4" w14:textId="77777777" w:rsidR="00932E17" w:rsidRPr="00932E17" w:rsidRDefault="00932E17" w:rsidP="00932E17">
      <w:pPr>
        <w:spacing w:after="0" w:line="240" w:lineRule="auto"/>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 3. От чего зависит выбор огнетушителей? </w:t>
      </w:r>
    </w:p>
    <w:p w14:paraId="35C3F5A2" w14:textId="77777777" w:rsidR="00932E17" w:rsidRPr="00932E17" w:rsidRDefault="00932E17" w:rsidP="00932E17">
      <w:pPr>
        <w:spacing w:after="0" w:line="240" w:lineRule="auto"/>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4. Как привести в действие углекислотный огнетушитель? </w:t>
      </w:r>
    </w:p>
    <w:p w14:paraId="39B32450" w14:textId="77777777" w:rsidR="00932E17" w:rsidRPr="00932E17" w:rsidRDefault="00932E17" w:rsidP="00932E17">
      <w:pPr>
        <w:spacing w:after="0" w:line="240" w:lineRule="auto"/>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5. Как привести в действие химический пенный огнетушитель? </w:t>
      </w:r>
    </w:p>
    <w:p w14:paraId="2884F073" w14:textId="77777777" w:rsidR="00932E17" w:rsidRPr="00932E17" w:rsidRDefault="00932E17" w:rsidP="00932E17">
      <w:pPr>
        <w:spacing w:after="0" w:line="240" w:lineRule="auto"/>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6. Из чего состоит химическая и воздушно-механическая пена? В чем их отличие? </w:t>
      </w:r>
    </w:p>
    <w:p w14:paraId="0F092806" w14:textId="77777777" w:rsidR="00932E17" w:rsidRPr="00932E17" w:rsidRDefault="00932E17" w:rsidP="00932E17">
      <w:pPr>
        <w:spacing w:after="0" w:line="240" w:lineRule="auto"/>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 xml:space="preserve">7. Область применения, устройство и принцип действия аэрозольных огнетушителей? </w:t>
      </w:r>
    </w:p>
    <w:p w14:paraId="6D512327" w14:textId="77777777" w:rsidR="00932E17" w:rsidRPr="00932E17" w:rsidRDefault="00932E17" w:rsidP="00932E17">
      <w:pPr>
        <w:spacing w:after="0" w:line="240" w:lineRule="auto"/>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8. Что относится к передвижным средствам пожаротушения?</w:t>
      </w:r>
    </w:p>
    <w:p w14:paraId="5CBE791D" w14:textId="77777777" w:rsidR="00932E17" w:rsidRPr="00932E17" w:rsidRDefault="00932E17" w:rsidP="00932E17">
      <w:pPr>
        <w:spacing w:after="200" w:line="276" w:lineRule="auto"/>
        <w:rPr>
          <w:rFonts w:ascii="Times New Roman" w:eastAsia="Times New Roman" w:hAnsi="Times New Roman" w:cs="Times New Roman"/>
          <w:b/>
          <w:sz w:val="28"/>
          <w:szCs w:val="28"/>
          <w:lang w:eastAsia="ru-RU"/>
        </w:rPr>
      </w:pPr>
    </w:p>
    <w:p w14:paraId="123947BF" w14:textId="77777777" w:rsidR="00932E17" w:rsidRPr="00932E17" w:rsidRDefault="00932E17" w:rsidP="00932E17">
      <w:pPr>
        <w:spacing w:after="200" w:line="276" w:lineRule="auto"/>
        <w:rPr>
          <w:rFonts w:ascii="Times New Roman" w:eastAsia="Times New Roman" w:hAnsi="Times New Roman" w:cs="Times New Roman"/>
          <w:b/>
          <w:sz w:val="28"/>
          <w:szCs w:val="28"/>
          <w:lang w:eastAsia="ru-RU"/>
        </w:rPr>
      </w:pPr>
      <w:r w:rsidRPr="00932E17">
        <w:rPr>
          <w:rFonts w:ascii="Times New Roman" w:eastAsia="Times New Roman" w:hAnsi="Times New Roman" w:cs="Times New Roman"/>
          <w:b/>
          <w:sz w:val="28"/>
          <w:szCs w:val="28"/>
          <w:lang w:eastAsia="ru-RU"/>
        </w:rPr>
        <w:t>Литература:</w:t>
      </w:r>
    </w:p>
    <w:p w14:paraId="3A8227AE" w14:textId="77777777" w:rsidR="00932E17" w:rsidRPr="00932E17" w:rsidRDefault="00932E17" w:rsidP="00932E17">
      <w:pPr>
        <w:spacing w:after="0" w:line="240" w:lineRule="auto"/>
        <w:jc w:val="both"/>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1. Основы безопасности жизнедеятельности. М.П. Фролов, Е.Н. Литвинов, А.Т. Смирнов., М., АСТ: Астрель.,2017.с.93-118.</w:t>
      </w:r>
    </w:p>
    <w:p w14:paraId="2E390804" w14:textId="77777777" w:rsidR="00A93331" w:rsidRDefault="00932E17" w:rsidP="00932E17">
      <w:pPr>
        <w:pBdr>
          <w:bottom w:val="single" w:sz="12" w:space="1" w:color="auto"/>
        </w:pBdr>
        <w:spacing w:after="200" w:line="276" w:lineRule="auto"/>
        <w:rPr>
          <w:rFonts w:ascii="Times New Roman" w:eastAsia="Times New Roman" w:hAnsi="Times New Roman" w:cs="Times New Roman"/>
          <w:sz w:val="28"/>
          <w:szCs w:val="28"/>
          <w:lang w:eastAsia="ru-RU"/>
        </w:rPr>
      </w:pPr>
      <w:r w:rsidRPr="00932E17">
        <w:rPr>
          <w:rFonts w:ascii="Times New Roman" w:eastAsia="Times New Roman" w:hAnsi="Times New Roman" w:cs="Times New Roman"/>
          <w:sz w:val="28"/>
          <w:szCs w:val="28"/>
          <w:lang w:eastAsia="ru-RU"/>
        </w:rPr>
        <w:t>2. Методические рекомендации к выполнению практических работ</w:t>
      </w:r>
    </w:p>
    <w:p w14:paraId="5CF55812" w14:textId="77777777" w:rsidR="00C96073" w:rsidRDefault="00C96073" w:rsidP="00C96073">
      <w:pPr>
        <w:autoSpaceDE w:val="0"/>
        <w:autoSpaceDN w:val="0"/>
        <w:adjustRightInd w:val="0"/>
        <w:spacing w:after="0" w:line="312" w:lineRule="auto"/>
        <w:ind w:firstLine="709"/>
        <w:jc w:val="both"/>
        <w:rPr>
          <w:rFonts w:ascii="Times New Roman" w:eastAsia="Times New Roman" w:hAnsi="Times New Roman" w:cs="Times New Roman"/>
          <w:sz w:val="26"/>
          <w:szCs w:val="26"/>
          <w:u w:val="single"/>
          <w:lang w:eastAsia="ru-RU"/>
        </w:rPr>
      </w:pPr>
    </w:p>
    <w:p w14:paraId="4B40837B" w14:textId="77777777" w:rsidR="00C96073" w:rsidRDefault="00C96073" w:rsidP="00C96073">
      <w:pPr>
        <w:autoSpaceDE w:val="0"/>
        <w:autoSpaceDN w:val="0"/>
        <w:adjustRightInd w:val="0"/>
        <w:spacing w:after="0" w:line="312" w:lineRule="auto"/>
        <w:ind w:firstLine="709"/>
        <w:jc w:val="both"/>
        <w:rPr>
          <w:rFonts w:ascii="Times New Roman" w:eastAsia="Times New Roman" w:hAnsi="Times New Roman" w:cs="Times New Roman"/>
          <w:sz w:val="26"/>
          <w:szCs w:val="26"/>
          <w:u w:val="single"/>
          <w:lang w:eastAsia="ru-RU"/>
        </w:rPr>
      </w:pPr>
    </w:p>
    <w:p w14:paraId="0500D077" w14:textId="77777777" w:rsidR="00932E17" w:rsidRPr="003533FE" w:rsidRDefault="00932E17" w:rsidP="00932E17">
      <w:pPr>
        <w:jc w:val="center"/>
        <w:rPr>
          <w:rFonts w:ascii="Times New Roman" w:hAnsi="Times New Roman" w:cs="Times New Roman"/>
          <w:b/>
          <w:sz w:val="32"/>
          <w:szCs w:val="32"/>
        </w:rPr>
      </w:pPr>
      <w:r w:rsidRPr="003533FE">
        <w:rPr>
          <w:rFonts w:ascii="Times New Roman" w:hAnsi="Times New Roman" w:cs="Times New Roman"/>
          <w:b/>
          <w:sz w:val="32"/>
          <w:szCs w:val="32"/>
        </w:rPr>
        <w:lastRenderedPageBreak/>
        <w:t>Практическая работа №4</w:t>
      </w:r>
    </w:p>
    <w:p w14:paraId="0B4A2359" w14:textId="77777777" w:rsidR="00932E17" w:rsidRPr="00F554C8" w:rsidRDefault="00932E17" w:rsidP="00932E17">
      <w:pPr>
        <w:widowControl w:val="0"/>
        <w:suppressAutoHyphens/>
        <w:spacing w:after="0" w:line="240" w:lineRule="auto"/>
        <w:jc w:val="both"/>
        <w:rPr>
          <w:rFonts w:ascii="Times New Roman" w:eastAsia="Lucida Sans Unicode" w:hAnsi="Times New Roman" w:cs="Times New Roman"/>
          <w:b/>
          <w:kern w:val="1"/>
          <w:sz w:val="28"/>
          <w:szCs w:val="28"/>
        </w:rPr>
      </w:pPr>
      <w:r w:rsidRPr="00176C1A">
        <w:rPr>
          <w:rFonts w:ascii="Times New Roman" w:eastAsia="Lucida Sans Unicode" w:hAnsi="Times New Roman" w:cs="Times New Roman"/>
          <w:b/>
          <w:kern w:val="1"/>
          <w:sz w:val="28"/>
          <w:szCs w:val="28"/>
        </w:rPr>
        <w:t>Тема:</w:t>
      </w:r>
      <w:r>
        <w:rPr>
          <w:rFonts w:ascii="Times New Roman" w:eastAsia="Lucida Sans Unicode" w:hAnsi="Times New Roman" w:cs="Times New Roman"/>
          <w:b/>
          <w:kern w:val="1"/>
          <w:sz w:val="28"/>
          <w:szCs w:val="28"/>
        </w:rPr>
        <w:t xml:space="preserve"> </w:t>
      </w:r>
      <w:r w:rsidRPr="0030744F">
        <w:rPr>
          <w:rFonts w:ascii="Times New Roman" w:hAnsi="Times New Roman" w:cs="Times New Roman"/>
          <w:bCs/>
          <w:sz w:val="28"/>
          <w:szCs w:val="28"/>
        </w:rPr>
        <w:t>Отработка действий  работающих и населения при эвакуации.</w:t>
      </w:r>
    </w:p>
    <w:p w14:paraId="363AD710" w14:textId="77777777" w:rsidR="00932E17" w:rsidRDefault="00932E17" w:rsidP="00932E17">
      <w:pPr>
        <w:widowControl w:val="0"/>
        <w:suppressAutoHyphens/>
        <w:spacing w:after="0" w:line="240" w:lineRule="auto"/>
        <w:jc w:val="both"/>
        <w:rPr>
          <w:rFonts w:ascii="Times New Roman" w:eastAsia="Lucida Sans Unicode" w:hAnsi="Times New Roman" w:cs="Times New Roman"/>
          <w:b/>
          <w:kern w:val="1"/>
          <w:sz w:val="28"/>
          <w:szCs w:val="28"/>
        </w:rPr>
      </w:pPr>
    </w:p>
    <w:p w14:paraId="0A595077" w14:textId="77777777" w:rsidR="00932E17" w:rsidRPr="00176C1A" w:rsidRDefault="00932E17" w:rsidP="00932E17">
      <w:pPr>
        <w:widowControl w:val="0"/>
        <w:suppressAutoHyphens/>
        <w:spacing w:after="0" w:line="240" w:lineRule="auto"/>
        <w:jc w:val="both"/>
        <w:rPr>
          <w:rFonts w:ascii="Times New Roman" w:eastAsia="Lucida Sans Unicode" w:hAnsi="Times New Roman" w:cs="Times New Roman"/>
          <w:kern w:val="1"/>
          <w:sz w:val="28"/>
          <w:szCs w:val="28"/>
        </w:rPr>
      </w:pPr>
      <w:r w:rsidRPr="00176C1A">
        <w:rPr>
          <w:rFonts w:ascii="Times New Roman" w:eastAsia="Lucida Sans Unicode" w:hAnsi="Times New Roman" w:cs="Times New Roman"/>
          <w:b/>
          <w:kern w:val="1"/>
          <w:sz w:val="28"/>
          <w:szCs w:val="28"/>
        </w:rPr>
        <w:t>Цель работы</w:t>
      </w:r>
      <w:r w:rsidRPr="00176C1A">
        <w:rPr>
          <w:rFonts w:ascii="Times New Roman" w:eastAsia="Lucida Sans Unicode" w:hAnsi="Times New Roman" w:cs="Times New Roman"/>
          <w:kern w:val="1"/>
          <w:sz w:val="28"/>
          <w:szCs w:val="28"/>
        </w:rPr>
        <w:t>:</w:t>
      </w:r>
      <w:r>
        <w:rPr>
          <w:rFonts w:ascii="Times New Roman" w:eastAsia="Lucida Sans Unicode" w:hAnsi="Times New Roman" w:cs="Times New Roman"/>
          <w:kern w:val="1"/>
          <w:sz w:val="28"/>
          <w:szCs w:val="28"/>
        </w:rPr>
        <w:t xml:space="preserve"> </w:t>
      </w:r>
      <w:r w:rsidRPr="0030744F">
        <w:rPr>
          <w:rFonts w:ascii="Times New Roman" w:eastAsia="Lucida Sans Unicode" w:hAnsi="Times New Roman" w:cs="Times New Roman"/>
          <w:kern w:val="1"/>
          <w:sz w:val="28"/>
          <w:szCs w:val="28"/>
        </w:rPr>
        <w:t>Закрепление теоретических знаний по планированию и организации выполнения эвакуационных мероприятий на объекте экономики и приобретение практических умений по эвакуационным мероприятиям</w:t>
      </w:r>
      <w:r>
        <w:rPr>
          <w:rFonts w:ascii="Times New Roman" w:eastAsia="Lucida Sans Unicode" w:hAnsi="Times New Roman" w:cs="Times New Roman"/>
          <w:kern w:val="1"/>
          <w:sz w:val="28"/>
          <w:szCs w:val="28"/>
        </w:rPr>
        <w:t>.</w:t>
      </w:r>
    </w:p>
    <w:p w14:paraId="1F709BEE" w14:textId="77777777" w:rsidR="00932E17" w:rsidRPr="00F554C8" w:rsidRDefault="00932E17" w:rsidP="00932E17">
      <w:pPr>
        <w:widowControl w:val="0"/>
        <w:suppressAutoHyphens/>
        <w:spacing w:after="0" w:line="240" w:lineRule="auto"/>
        <w:ind w:left="426"/>
        <w:jc w:val="both"/>
        <w:rPr>
          <w:rFonts w:ascii="Times New Roman" w:eastAsia="Lucida Sans Unicode" w:hAnsi="Times New Roman" w:cs="Times New Roman"/>
          <w:b/>
          <w:kern w:val="1"/>
          <w:sz w:val="28"/>
          <w:szCs w:val="28"/>
        </w:rPr>
      </w:pPr>
      <w:r w:rsidRPr="00F554C8">
        <w:rPr>
          <w:rFonts w:ascii="Times New Roman" w:eastAsia="Lucida Sans Unicode" w:hAnsi="Times New Roman" w:cs="Times New Roman"/>
          <w:b/>
          <w:kern w:val="1"/>
          <w:sz w:val="28"/>
          <w:szCs w:val="28"/>
        </w:rPr>
        <w:t> </w:t>
      </w:r>
    </w:p>
    <w:p w14:paraId="3E1AC3DD" w14:textId="77777777" w:rsidR="00932E17" w:rsidRDefault="00932E17" w:rsidP="00932E17">
      <w:pPr>
        <w:widowControl w:val="0"/>
        <w:suppressAutoHyphens/>
        <w:spacing w:after="0" w:line="240" w:lineRule="auto"/>
        <w:jc w:val="both"/>
        <w:rPr>
          <w:rFonts w:ascii="Times New Roman" w:eastAsia="Lucida Sans Unicode" w:hAnsi="Times New Roman" w:cs="Times New Roman"/>
          <w:b/>
          <w:kern w:val="1"/>
          <w:sz w:val="28"/>
          <w:szCs w:val="28"/>
        </w:rPr>
      </w:pPr>
      <w:r w:rsidRPr="00176C1A">
        <w:rPr>
          <w:rFonts w:ascii="Times New Roman" w:eastAsia="Lucida Sans Unicode" w:hAnsi="Times New Roman" w:cs="Times New Roman"/>
          <w:b/>
          <w:kern w:val="1"/>
          <w:sz w:val="28"/>
          <w:szCs w:val="28"/>
        </w:rPr>
        <w:t>Задание</w:t>
      </w:r>
      <w:r>
        <w:rPr>
          <w:rFonts w:ascii="Times New Roman" w:eastAsia="Lucida Sans Unicode" w:hAnsi="Times New Roman" w:cs="Times New Roman"/>
          <w:b/>
          <w:kern w:val="1"/>
          <w:sz w:val="28"/>
          <w:szCs w:val="28"/>
        </w:rPr>
        <w:t xml:space="preserve">: </w:t>
      </w:r>
    </w:p>
    <w:p w14:paraId="23D8DD4A" w14:textId="77777777" w:rsidR="00932E17" w:rsidRDefault="00932E17" w:rsidP="00932E17">
      <w:pPr>
        <w:widowControl w:val="0"/>
        <w:suppressAutoHyphens/>
        <w:spacing w:after="0" w:line="240" w:lineRule="auto"/>
        <w:jc w:val="both"/>
        <w:rPr>
          <w:rFonts w:ascii="Times New Roman" w:eastAsia="Lucida Sans Unicode" w:hAnsi="Times New Roman" w:cs="Times New Roman"/>
          <w:kern w:val="1"/>
          <w:sz w:val="28"/>
          <w:szCs w:val="28"/>
        </w:rPr>
      </w:pPr>
      <w:r w:rsidRPr="0030744F">
        <w:rPr>
          <w:rFonts w:ascii="Times New Roman" w:eastAsia="Lucida Sans Unicode" w:hAnsi="Times New Roman" w:cs="Times New Roman"/>
          <w:kern w:val="1"/>
          <w:sz w:val="28"/>
          <w:szCs w:val="28"/>
        </w:rPr>
        <w:t xml:space="preserve">1. Выписать в тетрадь основные термины и определения по теме. </w:t>
      </w:r>
    </w:p>
    <w:p w14:paraId="51AE17DA" w14:textId="77777777" w:rsidR="00932E17" w:rsidRDefault="00932E17" w:rsidP="00932E17">
      <w:pPr>
        <w:widowControl w:val="0"/>
        <w:suppressAutoHyphens/>
        <w:spacing w:after="0" w:line="240" w:lineRule="auto"/>
        <w:jc w:val="both"/>
        <w:rPr>
          <w:rFonts w:ascii="Times New Roman" w:eastAsia="Lucida Sans Unicode" w:hAnsi="Times New Roman" w:cs="Times New Roman"/>
          <w:kern w:val="1"/>
          <w:sz w:val="28"/>
          <w:szCs w:val="28"/>
        </w:rPr>
      </w:pPr>
      <w:r w:rsidRPr="0030744F">
        <w:rPr>
          <w:rFonts w:ascii="Times New Roman" w:eastAsia="Lucida Sans Unicode" w:hAnsi="Times New Roman" w:cs="Times New Roman"/>
          <w:kern w:val="1"/>
          <w:sz w:val="28"/>
          <w:szCs w:val="28"/>
        </w:rPr>
        <w:t xml:space="preserve">2. Изучить и законспектировать в тетрадь ход эвакуации населения. </w:t>
      </w:r>
    </w:p>
    <w:p w14:paraId="1ED5FA56" w14:textId="77777777" w:rsidR="00932E17" w:rsidRDefault="00932E17" w:rsidP="00932E17">
      <w:pPr>
        <w:widowControl w:val="0"/>
        <w:suppressAutoHyphens/>
        <w:spacing w:after="0" w:line="240" w:lineRule="auto"/>
        <w:jc w:val="both"/>
        <w:rPr>
          <w:rFonts w:ascii="Times New Roman" w:eastAsia="Lucida Sans Unicode" w:hAnsi="Times New Roman" w:cs="Times New Roman"/>
          <w:kern w:val="1"/>
          <w:sz w:val="28"/>
          <w:szCs w:val="28"/>
        </w:rPr>
      </w:pPr>
      <w:r w:rsidRPr="0030744F">
        <w:rPr>
          <w:rFonts w:ascii="Times New Roman" w:eastAsia="Lucida Sans Unicode" w:hAnsi="Times New Roman" w:cs="Times New Roman"/>
          <w:kern w:val="1"/>
          <w:sz w:val="28"/>
          <w:szCs w:val="28"/>
        </w:rPr>
        <w:t xml:space="preserve">3. Составить текст оповещения для следующих ситуаций: </w:t>
      </w:r>
    </w:p>
    <w:p w14:paraId="11F17D8D" w14:textId="77777777" w:rsidR="00932E17" w:rsidRDefault="00932E17" w:rsidP="00932E17">
      <w:pPr>
        <w:widowControl w:val="0"/>
        <w:suppressAutoHyphens/>
        <w:spacing w:after="0" w:line="240" w:lineRule="auto"/>
        <w:jc w:val="both"/>
        <w:rPr>
          <w:rFonts w:ascii="Times New Roman" w:eastAsia="Lucida Sans Unicode" w:hAnsi="Times New Roman" w:cs="Times New Roman"/>
          <w:kern w:val="1"/>
          <w:sz w:val="28"/>
          <w:szCs w:val="28"/>
        </w:rPr>
      </w:pPr>
      <w:r w:rsidRPr="009C4FA3">
        <w:rPr>
          <w:rFonts w:ascii="Times New Roman" w:eastAsia="Lucida Sans Unicode" w:hAnsi="Times New Roman" w:cs="Times New Roman"/>
          <w:kern w:val="1"/>
          <w:sz w:val="28"/>
          <w:szCs w:val="28"/>
          <w:u w:val="single"/>
        </w:rPr>
        <w:t>Вариант 1</w:t>
      </w:r>
      <w:r w:rsidRPr="0030744F">
        <w:rPr>
          <w:rFonts w:ascii="Times New Roman" w:eastAsia="Lucida Sans Unicode" w:hAnsi="Times New Roman" w:cs="Times New Roman"/>
          <w:kern w:val="1"/>
          <w:sz w:val="28"/>
          <w:szCs w:val="28"/>
        </w:rPr>
        <w:t xml:space="preserve">: Город N подвергается угрозе цунами, вызванного подводным землетрясением. Предполагаемая сила землетрясения - 10 баллов.  </w:t>
      </w:r>
    </w:p>
    <w:p w14:paraId="786A488F" w14:textId="77777777" w:rsidR="00932E17" w:rsidRDefault="00932E17" w:rsidP="00932E17">
      <w:pPr>
        <w:widowControl w:val="0"/>
        <w:suppressAutoHyphens/>
        <w:spacing w:after="0" w:line="240" w:lineRule="auto"/>
        <w:jc w:val="both"/>
        <w:rPr>
          <w:rFonts w:ascii="Times New Roman" w:eastAsia="Lucida Sans Unicode" w:hAnsi="Times New Roman" w:cs="Times New Roman"/>
          <w:kern w:val="1"/>
          <w:sz w:val="28"/>
          <w:szCs w:val="28"/>
        </w:rPr>
      </w:pPr>
      <w:r w:rsidRPr="009C4FA3">
        <w:rPr>
          <w:rFonts w:ascii="Times New Roman" w:eastAsia="Lucida Sans Unicode" w:hAnsi="Times New Roman" w:cs="Times New Roman"/>
          <w:kern w:val="1"/>
          <w:sz w:val="28"/>
          <w:szCs w:val="28"/>
          <w:u w:val="single"/>
        </w:rPr>
        <w:t>Вариант 2</w:t>
      </w:r>
      <w:r w:rsidRPr="0030744F">
        <w:rPr>
          <w:rFonts w:ascii="Times New Roman" w:eastAsia="Lucida Sans Unicode" w:hAnsi="Times New Roman" w:cs="Times New Roman"/>
          <w:kern w:val="1"/>
          <w:sz w:val="28"/>
          <w:szCs w:val="28"/>
        </w:rPr>
        <w:t xml:space="preserve">. Вокруг поселка с числом жителей 500 человек бушуют лесные пожары. Есть угроза населенному пункту. </w:t>
      </w:r>
    </w:p>
    <w:p w14:paraId="206E9AF3" w14:textId="77777777" w:rsidR="00932E17" w:rsidRDefault="00932E17" w:rsidP="00932E17">
      <w:pPr>
        <w:widowControl w:val="0"/>
        <w:suppressAutoHyphens/>
        <w:spacing w:after="0" w:line="240" w:lineRule="auto"/>
        <w:jc w:val="both"/>
        <w:rPr>
          <w:rFonts w:ascii="Times New Roman" w:eastAsia="Lucida Sans Unicode" w:hAnsi="Times New Roman" w:cs="Times New Roman"/>
          <w:kern w:val="1"/>
          <w:sz w:val="28"/>
          <w:szCs w:val="28"/>
        </w:rPr>
      </w:pPr>
      <w:r w:rsidRPr="0030744F">
        <w:rPr>
          <w:rFonts w:ascii="Times New Roman" w:eastAsia="Lucida Sans Unicode" w:hAnsi="Times New Roman" w:cs="Times New Roman"/>
          <w:kern w:val="1"/>
          <w:sz w:val="28"/>
          <w:szCs w:val="28"/>
        </w:rPr>
        <w:t xml:space="preserve">4. Составить список вещей, которые необходимо взять с собой эвакуированным. Рассчитать запас продуктов. из расчета на одного взрослого и одного ребенка. </w:t>
      </w:r>
    </w:p>
    <w:p w14:paraId="4E3B1FA3" w14:textId="77777777" w:rsidR="00932E17" w:rsidRDefault="00932E17" w:rsidP="00932E17">
      <w:pPr>
        <w:widowControl w:val="0"/>
        <w:suppressAutoHyphens/>
        <w:spacing w:after="0" w:line="240" w:lineRule="auto"/>
        <w:jc w:val="both"/>
        <w:rPr>
          <w:rFonts w:ascii="Times New Roman" w:eastAsia="Lucida Sans Unicode" w:hAnsi="Times New Roman" w:cs="Times New Roman"/>
          <w:kern w:val="1"/>
          <w:sz w:val="28"/>
          <w:szCs w:val="28"/>
        </w:rPr>
      </w:pPr>
      <w:r w:rsidRPr="0030744F">
        <w:rPr>
          <w:rFonts w:ascii="Times New Roman" w:eastAsia="Lucida Sans Unicode" w:hAnsi="Times New Roman" w:cs="Times New Roman"/>
          <w:kern w:val="1"/>
          <w:sz w:val="28"/>
          <w:szCs w:val="28"/>
        </w:rPr>
        <w:t xml:space="preserve">5. Отчет о выполненной практической работе оформить в виде ответов на контрольные вопросы.   </w:t>
      </w:r>
    </w:p>
    <w:p w14:paraId="4D39955E" w14:textId="77777777" w:rsidR="00932E17" w:rsidRDefault="00932E17" w:rsidP="00932E17">
      <w:pPr>
        <w:tabs>
          <w:tab w:val="left" w:pos="4110"/>
        </w:tabs>
        <w:rPr>
          <w:rFonts w:ascii="Times New Roman" w:hAnsi="Times New Roman" w:cs="Times New Roman"/>
          <w:sz w:val="28"/>
          <w:szCs w:val="28"/>
        </w:rPr>
      </w:pPr>
    </w:p>
    <w:p w14:paraId="3524193B" w14:textId="77777777" w:rsidR="00932E17" w:rsidRDefault="00932E17" w:rsidP="00932E17">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30744F">
        <w:rPr>
          <w:rFonts w:ascii="Times New Roman" w:hAnsi="Times New Roman" w:cs="Times New Roman"/>
          <w:b/>
          <w:sz w:val="28"/>
          <w:szCs w:val="28"/>
        </w:rPr>
        <w:t>Эвакуация</w:t>
      </w:r>
      <w:r w:rsidRPr="0030744F">
        <w:rPr>
          <w:rFonts w:ascii="Times New Roman" w:hAnsi="Times New Roman" w:cs="Times New Roman"/>
          <w:sz w:val="28"/>
          <w:szCs w:val="28"/>
        </w:rPr>
        <w:t xml:space="preserve"> - комплекс мероприятий по организованному выводу и (или) вывозу персонала и населения из зон чрезвычайной ситуации, а также жизнеобеспечение эвакуированных в районе размещения. Иными словами, эвакуация -это организованный вывоз или вывод из городов и других населенных пунктов и размещение в загородной зоне остального населения, а также вывоз или вывод населения из зон возможного затопления. В отличии от рассредоточения эвакуированные постоянно проживают в загородной зоне до особого распоряжения.  </w:t>
      </w:r>
    </w:p>
    <w:p w14:paraId="44E8BD5B" w14:textId="77777777" w:rsidR="00932E17" w:rsidRDefault="00932E17" w:rsidP="00932E17">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0744F">
        <w:rPr>
          <w:rFonts w:ascii="Times New Roman" w:hAnsi="Times New Roman" w:cs="Times New Roman"/>
          <w:b/>
          <w:sz w:val="28"/>
          <w:szCs w:val="28"/>
        </w:rPr>
        <w:t>План эвакуации</w:t>
      </w:r>
      <w:r w:rsidRPr="0030744F">
        <w:rPr>
          <w:rFonts w:ascii="Times New Roman" w:hAnsi="Times New Roman" w:cs="Times New Roman"/>
          <w:sz w:val="28"/>
          <w:szCs w:val="28"/>
        </w:rPr>
        <w:t xml:space="preserve">: Заранее разработанный план (схема), в котором указаны пути эвакуации, эвакуационные и аварийные выходы, установлены правила поведения людей, порядок и последовательность действий в условиях чрезвычайной ситуации. Эвакуационный выход: Выход, используемый для эвакуации людей и ведущий наружу или в безопасную зону. </w:t>
      </w:r>
    </w:p>
    <w:p w14:paraId="2FB52C7E" w14:textId="77777777" w:rsidR="00932E17" w:rsidRDefault="00932E17" w:rsidP="00932E17">
      <w:pPr>
        <w:tabs>
          <w:tab w:val="left" w:pos="567"/>
        </w:tabs>
        <w:spacing w:after="0" w:line="240" w:lineRule="auto"/>
        <w:jc w:val="both"/>
      </w:pPr>
      <w:r>
        <w:rPr>
          <w:rFonts w:ascii="Times New Roman" w:hAnsi="Times New Roman" w:cs="Times New Roman"/>
          <w:sz w:val="28"/>
          <w:szCs w:val="28"/>
        </w:rPr>
        <w:tab/>
      </w:r>
      <w:r w:rsidRPr="0030744F">
        <w:rPr>
          <w:rFonts w:ascii="Times New Roman" w:hAnsi="Times New Roman" w:cs="Times New Roman"/>
          <w:b/>
          <w:sz w:val="28"/>
          <w:szCs w:val="28"/>
        </w:rPr>
        <w:t>Эвакуационные выходы</w:t>
      </w:r>
      <w:r w:rsidRPr="0030744F">
        <w:rPr>
          <w:rFonts w:ascii="Times New Roman" w:hAnsi="Times New Roman" w:cs="Times New Roman"/>
          <w:sz w:val="28"/>
          <w:szCs w:val="28"/>
        </w:rPr>
        <w:t xml:space="preserve"> могут быть как основными, постоянно функционирующими для входа и выхода людей в обычной (штатной) ситуации, так и запасными, используемыми в условиях чрезвычайной ситуации.</w:t>
      </w:r>
    </w:p>
    <w:p w14:paraId="5478AED8" w14:textId="77777777" w:rsidR="00932E17" w:rsidRDefault="00932E17" w:rsidP="00932E17">
      <w:pPr>
        <w:pStyle w:val="a6"/>
        <w:tabs>
          <w:tab w:val="left" w:pos="567"/>
        </w:tabs>
        <w:ind w:left="0"/>
        <w:jc w:val="both"/>
        <w:rPr>
          <w:rFonts w:ascii="Times New Roman" w:hAnsi="Times New Roman"/>
          <w:sz w:val="28"/>
          <w:szCs w:val="28"/>
        </w:rPr>
      </w:pPr>
      <w:r>
        <w:rPr>
          <w:rFonts w:ascii="Times New Roman" w:hAnsi="Times New Roman"/>
          <w:sz w:val="28"/>
          <w:szCs w:val="28"/>
        </w:rPr>
        <w:tab/>
      </w:r>
      <w:r w:rsidRPr="0030744F">
        <w:rPr>
          <w:rFonts w:ascii="Times New Roman" w:hAnsi="Times New Roman"/>
          <w:b/>
          <w:sz w:val="28"/>
          <w:szCs w:val="28"/>
        </w:rPr>
        <w:t>Аварийный выход</w:t>
      </w:r>
      <w:r w:rsidRPr="0030744F">
        <w:rPr>
          <w:rFonts w:ascii="Times New Roman" w:hAnsi="Times New Roman"/>
          <w:sz w:val="28"/>
          <w:szCs w:val="28"/>
        </w:rPr>
        <w:t xml:space="preserve">: Выход, не отвечающий требованиям, предъявляемым к эвакуационным выходам, но который может быть использован для спасания людей в условиях чрезвычайной ситуации. Путь эвакуации: Безопасный при эвакуации людей путь к эвакуационному выходу или месту размещения спасательных средств. </w:t>
      </w:r>
    </w:p>
    <w:p w14:paraId="34D882D7" w14:textId="77777777" w:rsidR="00932E17" w:rsidRDefault="00932E17" w:rsidP="00932E17">
      <w:pPr>
        <w:pStyle w:val="a6"/>
        <w:tabs>
          <w:tab w:val="left" w:pos="567"/>
        </w:tabs>
        <w:ind w:left="0"/>
        <w:jc w:val="both"/>
        <w:rPr>
          <w:rFonts w:ascii="Times New Roman" w:hAnsi="Times New Roman"/>
          <w:sz w:val="28"/>
          <w:szCs w:val="28"/>
        </w:rPr>
      </w:pPr>
      <w:r>
        <w:rPr>
          <w:rFonts w:ascii="Times New Roman" w:hAnsi="Times New Roman"/>
          <w:sz w:val="28"/>
          <w:szCs w:val="28"/>
        </w:rPr>
        <w:tab/>
      </w:r>
      <w:r w:rsidRPr="0030744F">
        <w:rPr>
          <w:rFonts w:ascii="Times New Roman" w:hAnsi="Times New Roman"/>
          <w:b/>
          <w:sz w:val="28"/>
          <w:szCs w:val="28"/>
        </w:rPr>
        <w:t>Тупик</w:t>
      </w:r>
      <w:r w:rsidRPr="0030744F">
        <w:rPr>
          <w:rFonts w:ascii="Times New Roman" w:hAnsi="Times New Roman"/>
          <w:sz w:val="28"/>
          <w:szCs w:val="28"/>
        </w:rPr>
        <w:t xml:space="preserve">: Путь, который не заканчивается эвакуационным выходом и не ведет к эвакуационному выходу или месту размещения спасательных средств. </w:t>
      </w:r>
    </w:p>
    <w:p w14:paraId="71203AEF" w14:textId="77777777" w:rsidR="00932E17" w:rsidRPr="0030744F" w:rsidRDefault="00932E17" w:rsidP="00932E17">
      <w:pPr>
        <w:pStyle w:val="a6"/>
        <w:tabs>
          <w:tab w:val="left" w:pos="567"/>
        </w:tabs>
        <w:ind w:left="0"/>
        <w:jc w:val="both"/>
        <w:rPr>
          <w:rFonts w:ascii="Times New Roman" w:hAnsi="Times New Roman"/>
          <w:sz w:val="28"/>
          <w:szCs w:val="28"/>
        </w:rPr>
      </w:pPr>
      <w:r>
        <w:rPr>
          <w:rFonts w:ascii="Times New Roman" w:hAnsi="Times New Roman"/>
          <w:sz w:val="28"/>
          <w:szCs w:val="28"/>
        </w:rPr>
        <w:lastRenderedPageBreak/>
        <w:tab/>
      </w:r>
      <w:r w:rsidRPr="0030744F">
        <w:rPr>
          <w:rFonts w:ascii="Times New Roman" w:hAnsi="Times New Roman"/>
          <w:b/>
          <w:sz w:val="28"/>
          <w:szCs w:val="28"/>
        </w:rPr>
        <w:t>Система оповещения и управления эвакуацией (СОУЭ)</w:t>
      </w:r>
      <w:r w:rsidRPr="0030744F">
        <w:rPr>
          <w:rFonts w:ascii="Times New Roman" w:hAnsi="Times New Roman"/>
          <w:sz w:val="28"/>
          <w:szCs w:val="28"/>
        </w:rPr>
        <w:t xml:space="preserve"> – комплекс организационных и технических средств, предназначенный для своевременного сообщения людям информации о возникновении пожара и(или) необходимости и путях эвакуации.  </w:t>
      </w:r>
    </w:p>
    <w:p w14:paraId="7C81D1F1" w14:textId="77777777" w:rsidR="00932E17" w:rsidRDefault="00932E17" w:rsidP="00932E17">
      <w:pPr>
        <w:pStyle w:val="a6"/>
        <w:tabs>
          <w:tab w:val="left" w:pos="709"/>
        </w:tabs>
        <w:ind w:left="0"/>
        <w:jc w:val="both"/>
        <w:rPr>
          <w:rFonts w:ascii="Times New Roman" w:hAnsi="Times New Roman"/>
          <w:sz w:val="28"/>
          <w:szCs w:val="28"/>
        </w:rPr>
      </w:pPr>
      <w:r>
        <w:rPr>
          <w:rFonts w:ascii="Times New Roman" w:hAnsi="Times New Roman"/>
          <w:sz w:val="28"/>
          <w:szCs w:val="28"/>
        </w:rPr>
        <w:tab/>
      </w:r>
      <w:r w:rsidRPr="0030744F">
        <w:rPr>
          <w:rFonts w:ascii="Times New Roman" w:hAnsi="Times New Roman"/>
          <w:sz w:val="28"/>
          <w:szCs w:val="28"/>
        </w:rPr>
        <w:t xml:space="preserve">Эвакуация может проводиться либо при угрозе возникновения, либо в условиях возникновения чрезвычайной ситуации. </w:t>
      </w:r>
    </w:p>
    <w:p w14:paraId="1B5FF2C7" w14:textId="77777777" w:rsidR="00932E17" w:rsidRDefault="00932E17" w:rsidP="00932E17">
      <w:pPr>
        <w:pStyle w:val="a6"/>
        <w:tabs>
          <w:tab w:val="left" w:pos="709"/>
        </w:tabs>
        <w:ind w:left="0"/>
        <w:jc w:val="both"/>
        <w:rPr>
          <w:rFonts w:ascii="Times New Roman" w:hAnsi="Times New Roman"/>
          <w:sz w:val="28"/>
          <w:szCs w:val="28"/>
        </w:rPr>
      </w:pPr>
      <w:r>
        <w:rPr>
          <w:rFonts w:ascii="Times New Roman" w:hAnsi="Times New Roman"/>
          <w:sz w:val="28"/>
          <w:szCs w:val="28"/>
        </w:rPr>
        <w:tab/>
      </w:r>
      <w:r w:rsidRPr="0030744F">
        <w:rPr>
          <w:rFonts w:ascii="Times New Roman" w:hAnsi="Times New Roman"/>
          <w:sz w:val="28"/>
          <w:szCs w:val="28"/>
        </w:rPr>
        <w:t xml:space="preserve">В первом случае проводится упреждающая эвакуация персонала объектов и населения из опасных районов. Основанием для ее проведения является краткосрочный прогноз возникновения чрезвычайной ситуации, которая выдается на период от нескольких десятков минут до нескольких часов и уточняется в течение этого срока. </w:t>
      </w:r>
    </w:p>
    <w:p w14:paraId="4AF1893E" w14:textId="77777777" w:rsidR="00932E17" w:rsidRDefault="00932E17" w:rsidP="00932E17">
      <w:pPr>
        <w:pStyle w:val="a6"/>
        <w:tabs>
          <w:tab w:val="left" w:pos="709"/>
        </w:tabs>
        <w:ind w:left="0"/>
        <w:jc w:val="both"/>
        <w:rPr>
          <w:rFonts w:ascii="Times New Roman" w:hAnsi="Times New Roman"/>
          <w:sz w:val="28"/>
          <w:szCs w:val="28"/>
        </w:rPr>
      </w:pPr>
      <w:r>
        <w:rPr>
          <w:rFonts w:ascii="Times New Roman" w:hAnsi="Times New Roman"/>
          <w:sz w:val="28"/>
          <w:szCs w:val="28"/>
        </w:rPr>
        <w:tab/>
      </w:r>
      <w:r w:rsidRPr="0030744F">
        <w:rPr>
          <w:rFonts w:ascii="Times New Roman" w:hAnsi="Times New Roman"/>
          <w:sz w:val="28"/>
          <w:szCs w:val="28"/>
        </w:rPr>
        <w:t xml:space="preserve">Во втором случае при возникновении чрезвычайной ситуации проводится экстренная эвакуация персонала объектов и населения из зон бедствия и их выход из этих зон осуществляется в минимальные сроки. Эти сроки могут составлять от нескольких минут до нескольких часов. Одной из особенностей экстренной эвакуации является то, что она может завершаться в условиях воздействия различных поражающих факторов на эвакуируемых людей. </w:t>
      </w:r>
    </w:p>
    <w:p w14:paraId="2F2AFE45" w14:textId="77777777" w:rsidR="00932E17" w:rsidRDefault="00932E17" w:rsidP="00932E17">
      <w:pPr>
        <w:pStyle w:val="a6"/>
        <w:tabs>
          <w:tab w:val="left" w:pos="709"/>
        </w:tabs>
        <w:ind w:left="0"/>
        <w:jc w:val="both"/>
        <w:rPr>
          <w:rFonts w:ascii="Times New Roman" w:hAnsi="Times New Roman"/>
          <w:sz w:val="28"/>
          <w:szCs w:val="28"/>
        </w:rPr>
      </w:pPr>
      <w:r>
        <w:rPr>
          <w:rFonts w:ascii="Times New Roman" w:hAnsi="Times New Roman"/>
          <w:sz w:val="28"/>
          <w:szCs w:val="28"/>
        </w:rPr>
        <w:tab/>
      </w:r>
      <w:r w:rsidRPr="002305EC">
        <w:rPr>
          <w:rFonts w:ascii="Times New Roman" w:hAnsi="Times New Roman"/>
          <w:i/>
          <w:sz w:val="28"/>
          <w:szCs w:val="28"/>
        </w:rPr>
        <w:t>Локальная эвакуация</w:t>
      </w:r>
      <w:r w:rsidRPr="0030744F">
        <w:rPr>
          <w:rFonts w:ascii="Times New Roman" w:hAnsi="Times New Roman"/>
          <w:sz w:val="28"/>
          <w:szCs w:val="28"/>
        </w:rPr>
        <w:t xml:space="preserve"> проводится в случае, если в зоне чрезвычайной ситуации зона возможного поражения (заражения) ограничена пределами отдельных городских микрорайонов или сельских населенных пунктов.  </w:t>
      </w:r>
    </w:p>
    <w:p w14:paraId="1F696261" w14:textId="77777777" w:rsidR="00932E17" w:rsidRDefault="00932E17" w:rsidP="00932E17">
      <w:pPr>
        <w:pStyle w:val="a6"/>
        <w:tabs>
          <w:tab w:val="left" w:pos="709"/>
        </w:tabs>
        <w:ind w:left="0"/>
        <w:jc w:val="both"/>
        <w:rPr>
          <w:rFonts w:ascii="Times New Roman" w:hAnsi="Times New Roman"/>
          <w:sz w:val="28"/>
          <w:szCs w:val="28"/>
        </w:rPr>
      </w:pPr>
      <w:r>
        <w:rPr>
          <w:rFonts w:ascii="Times New Roman" w:hAnsi="Times New Roman"/>
          <w:sz w:val="28"/>
          <w:szCs w:val="28"/>
        </w:rPr>
        <w:tab/>
      </w:r>
      <w:r w:rsidRPr="002305EC">
        <w:rPr>
          <w:rFonts w:ascii="Times New Roman" w:hAnsi="Times New Roman"/>
          <w:i/>
          <w:sz w:val="28"/>
          <w:szCs w:val="28"/>
        </w:rPr>
        <w:t>Местная эвакуация</w:t>
      </w:r>
      <w:r w:rsidRPr="0030744F">
        <w:rPr>
          <w:rFonts w:ascii="Times New Roman" w:hAnsi="Times New Roman"/>
          <w:sz w:val="28"/>
          <w:szCs w:val="28"/>
        </w:rPr>
        <w:t xml:space="preserve"> проводится в случае, если в зону чрезвычайной ситуации попадают средние города, отдельные районы крупных и крупнейших городов, сельские районы.  Рассредоточение и эвакуация рабочих, служащих и членов их семей организуется и проводится по производственному принципу, а эвакуация населения - по территориальному принципу. </w:t>
      </w:r>
    </w:p>
    <w:p w14:paraId="28EFD764" w14:textId="77777777" w:rsidR="00932E17" w:rsidRDefault="00932E17" w:rsidP="00932E17">
      <w:pPr>
        <w:pStyle w:val="a6"/>
        <w:tabs>
          <w:tab w:val="left" w:pos="709"/>
        </w:tabs>
        <w:ind w:left="0"/>
        <w:jc w:val="both"/>
        <w:rPr>
          <w:rFonts w:ascii="Times New Roman" w:hAnsi="Times New Roman"/>
          <w:sz w:val="28"/>
          <w:szCs w:val="28"/>
        </w:rPr>
      </w:pPr>
      <w:r>
        <w:rPr>
          <w:rFonts w:ascii="Times New Roman" w:hAnsi="Times New Roman"/>
          <w:sz w:val="28"/>
          <w:szCs w:val="28"/>
        </w:rPr>
        <w:tab/>
      </w:r>
      <w:r w:rsidRPr="0030744F">
        <w:rPr>
          <w:rFonts w:ascii="Times New Roman" w:hAnsi="Times New Roman"/>
          <w:sz w:val="28"/>
          <w:szCs w:val="28"/>
        </w:rPr>
        <w:t xml:space="preserve">Рассредоточение и эвакуацию организуют и проводят после получения распоряжения об их проведении начальники и штабы ГО объектов и эвакуационные комиссии. </w:t>
      </w:r>
    </w:p>
    <w:p w14:paraId="1426DAFE" w14:textId="77777777" w:rsidR="00932E17" w:rsidRDefault="00932E17" w:rsidP="00932E17">
      <w:pPr>
        <w:pStyle w:val="a6"/>
        <w:tabs>
          <w:tab w:val="left" w:pos="709"/>
        </w:tabs>
        <w:ind w:left="0"/>
        <w:jc w:val="both"/>
        <w:rPr>
          <w:rFonts w:ascii="Times New Roman" w:hAnsi="Times New Roman"/>
          <w:sz w:val="28"/>
          <w:szCs w:val="28"/>
        </w:rPr>
      </w:pPr>
      <w:r>
        <w:rPr>
          <w:rFonts w:ascii="Times New Roman" w:hAnsi="Times New Roman"/>
          <w:sz w:val="28"/>
          <w:szCs w:val="28"/>
        </w:rPr>
        <w:tab/>
      </w:r>
      <w:r w:rsidRPr="0030744F">
        <w:rPr>
          <w:rFonts w:ascii="Times New Roman" w:hAnsi="Times New Roman"/>
          <w:sz w:val="28"/>
          <w:szCs w:val="28"/>
        </w:rPr>
        <w:t xml:space="preserve">Действия населения начинаются при сигнале: «ВНИМАНИЕ ВСЕМ!» </w:t>
      </w:r>
    </w:p>
    <w:p w14:paraId="31ABF693" w14:textId="77777777" w:rsidR="00932E17" w:rsidRDefault="00932E17" w:rsidP="00932E17">
      <w:pPr>
        <w:pStyle w:val="a6"/>
        <w:tabs>
          <w:tab w:val="left" w:pos="709"/>
        </w:tabs>
        <w:ind w:left="0"/>
        <w:jc w:val="both"/>
        <w:rPr>
          <w:rFonts w:ascii="Times New Roman" w:hAnsi="Times New Roman"/>
          <w:sz w:val="28"/>
          <w:szCs w:val="28"/>
        </w:rPr>
      </w:pPr>
      <w:r>
        <w:rPr>
          <w:rFonts w:ascii="Times New Roman" w:hAnsi="Times New Roman"/>
          <w:sz w:val="28"/>
          <w:szCs w:val="28"/>
        </w:rPr>
        <w:tab/>
      </w:r>
      <w:r w:rsidRPr="0030744F">
        <w:rPr>
          <w:rFonts w:ascii="Times New Roman" w:hAnsi="Times New Roman"/>
          <w:sz w:val="28"/>
          <w:szCs w:val="28"/>
        </w:rPr>
        <w:t>Сигнал «ВНИМАНИЕ ВСЕМ!» подается путем включения городских и производственных сирен, производственных и транспортных гудков, а также другими сигнальными средствами. 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 В местах, где из-за удаленности не слышно звука сирен и нет громкоговорителей центрального радиовещания, сигнал «ВНИМАНИЕ ВСЕМ» и речевую информацию будут передавать специальные автомобили, оснащенные системой громкоговорящей связи. Полностью прослушав</w:t>
      </w:r>
      <w:r w:rsidRPr="002305EC">
        <w:rPr>
          <w:rFonts w:ascii="Times New Roman" w:hAnsi="Times New Roman"/>
          <w:sz w:val="28"/>
          <w:szCs w:val="28"/>
        </w:rPr>
        <w:t xml:space="preserve"> и поняв речевую информацию, необходимо выполнить все рекомендации. Передача информации повторяется. В первую </w:t>
      </w:r>
      <w:r w:rsidRPr="002305EC">
        <w:rPr>
          <w:rFonts w:ascii="Times New Roman" w:hAnsi="Times New Roman"/>
          <w:sz w:val="28"/>
          <w:szCs w:val="28"/>
        </w:rPr>
        <w:lastRenderedPageBreak/>
        <w:t xml:space="preserve">очередь необходимо взять с собой документы, деньги и по возможности запас еды и питьевой воды, запакованный в водонепроницаемую упаковку или пакет. Проинформируйте соседей - возможно, они не слышали передаваемой информации. Пресекайте немедленно любые проявления паники и слухи. </w:t>
      </w:r>
    </w:p>
    <w:p w14:paraId="2D1F3700" w14:textId="77777777" w:rsidR="00932E17" w:rsidRDefault="00932E17" w:rsidP="00932E17">
      <w:pPr>
        <w:pStyle w:val="a6"/>
        <w:tabs>
          <w:tab w:val="left" w:pos="709"/>
        </w:tabs>
        <w:ind w:left="0"/>
        <w:jc w:val="both"/>
        <w:rPr>
          <w:rFonts w:ascii="Times New Roman" w:hAnsi="Times New Roman"/>
          <w:sz w:val="28"/>
          <w:szCs w:val="28"/>
        </w:rPr>
      </w:pPr>
      <w:r>
        <w:rPr>
          <w:rFonts w:ascii="Times New Roman" w:hAnsi="Times New Roman"/>
          <w:sz w:val="28"/>
          <w:szCs w:val="28"/>
        </w:rPr>
        <w:tab/>
      </w:r>
      <w:r w:rsidRPr="002305EC">
        <w:rPr>
          <w:rFonts w:ascii="Times New Roman" w:hAnsi="Times New Roman"/>
          <w:sz w:val="28"/>
          <w:szCs w:val="28"/>
        </w:rPr>
        <w:t xml:space="preserve">Экстренная эвакуация проводится при быстротечных чрезвычайных ситуациях, при недостатке времени. Время – вот важнейший фактор в данной ситуации. Получив извещение о начале эвакуации, каждый гражданин обязан: собрать все необходимые документы (паспорт, военный билет, документы об образовании и специальности, трудовую книжку, свидетельства о браке и рождении детей, страховые полисы, деньги), комплект верхней одежды и обуви по сезону (в летнее время необходимо взять и теплые вещи), трехдневный запас продуктов питания и воды, необходимые медикаменты; детям младшего возраста пришить бирки из белой материи (с внутренней стороны одежды под воротником) с указанием фамилии, имени и отчества ребенка, года его рождения, места жительства и места работы отца и матери. Вес багажа, берущегося с собой, должен быть в пределах 50 кг на одного члена семьи. К каждому месту багажа прикрепить бирку с указанием фамилии и адреса.  </w:t>
      </w:r>
    </w:p>
    <w:p w14:paraId="218DCD6C" w14:textId="77777777" w:rsidR="00932E17" w:rsidRDefault="00932E17" w:rsidP="00932E17">
      <w:pPr>
        <w:pStyle w:val="a6"/>
        <w:tabs>
          <w:tab w:val="left" w:pos="709"/>
        </w:tabs>
        <w:ind w:left="0"/>
        <w:jc w:val="both"/>
        <w:rPr>
          <w:rFonts w:ascii="Times New Roman" w:hAnsi="Times New Roman"/>
          <w:sz w:val="28"/>
          <w:szCs w:val="28"/>
        </w:rPr>
      </w:pPr>
      <w:r>
        <w:rPr>
          <w:rFonts w:ascii="Times New Roman" w:hAnsi="Times New Roman"/>
          <w:sz w:val="28"/>
          <w:szCs w:val="28"/>
        </w:rPr>
        <w:tab/>
      </w:r>
      <w:r w:rsidRPr="002305EC">
        <w:rPr>
          <w:rFonts w:ascii="Times New Roman" w:hAnsi="Times New Roman"/>
          <w:sz w:val="28"/>
          <w:szCs w:val="28"/>
        </w:rPr>
        <w:t xml:space="preserve">Необходимо заблаговременно уточнить номер сборного эвакуационного пункта, его адрес, номер телефона, способ эвакуации. Следуя на сборный пункт после получения извещения об эвакуации, необходимо: закрыть окна, форточки, газовые и водопроводные запорные вентиля, отключить электроэнергию. </w:t>
      </w:r>
    </w:p>
    <w:p w14:paraId="580E7A94" w14:textId="77777777" w:rsidR="00932E17" w:rsidRDefault="00932E17" w:rsidP="00932E17">
      <w:pPr>
        <w:pStyle w:val="a6"/>
        <w:tabs>
          <w:tab w:val="left" w:pos="709"/>
        </w:tabs>
        <w:ind w:left="0"/>
        <w:jc w:val="both"/>
        <w:rPr>
          <w:rFonts w:ascii="Times New Roman" w:hAnsi="Times New Roman"/>
          <w:sz w:val="28"/>
          <w:szCs w:val="28"/>
        </w:rPr>
      </w:pPr>
      <w:r>
        <w:rPr>
          <w:rFonts w:ascii="Times New Roman" w:hAnsi="Times New Roman"/>
          <w:sz w:val="28"/>
          <w:szCs w:val="28"/>
        </w:rPr>
        <w:tab/>
      </w:r>
      <w:r w:rsidRPr="002305EC">
        <w:rPr>
          <w:rFonts w:ascii="Times New Roman" w:hAnsi="Times New Roman"/>
          <w:sz w:val="28"/>
          <w:szCs w:val="28"/>
        </w:rPr>
        <w:t xml:space="preserve">По прибытии на сборный пункт необходимо пройти регистрацию, уточнить: способ эвакуации, время отправления в конечный пункт назначения, кто является старшим колонны. Узнать место посадки на транспорт, место формирования колонны частного автотранспорта или построения колонны и маршрут движения. На посадку следовать организованно под руководством старших. В пути следования: При следовании в пешем порядке или на транспорте выполнять правила поведения и следовать указаниям старших. При движении пешим порядком соблюдать дисциплину марша во время движения и меры безопасности. При следовании транспортом, соблюдать меры безопасности, не выходить из него без разрешения старшего. </w:t>
      </w:r>
    </w:p>
    <w:p w14:paraId="3E817182" w14:textId="77777777" w:rsidR="00932E17" w:rsidRDefault="00932E17" w:rsidP="00932E17">
      <w:pPr>
        <w:pStyle w:val="a6"/>
        <w:tabs>
          <w:tab w:val="left" w:pos="709"/>
        </w:tabs>
        <w:ind w:left="0"/>
        <w:jc w:val="both"/>
        <w:rPr>
          <w:rFonts w:ascii="Times New Roman" w:hAnsi="Times New Roman"/>
          <w:sz w:val="28"/>
          <w:szCs w:val="28"/>
        </w:rPr>
      </w:pPr>
      <w:r>
        <w:rPr>
          <w:rFonts w:ascii="Times New Roman" w:hAnsi="Times New Roman"/>
          <w:sz w:val="28"/>
          <w:szCs w:val="28"/>
        </w:rPr>
        <w:tab/>
      </w:r>
      <w:r w:rsidRPr="002305EC">
        <w:rPr>
          <w:rFonts w:ascii="Times New Roman" w:hAnsi="Times New Roman"/>
          <w:sz w:val="28"/>
          <w:szCs w:val="28"/>
        </w:rPr>
        <w:t xml:space="preserve">По прибытии в пункт эвакуации: Пройти регистрацию на приемном пункте и в сопровождении старшего убыть к пункту размещения. Эвакуируемые не имеют права самостоятельно без разрешения местных эвакуационных органов выбирать пункты и места для жительства и перемещаться из одного района в другой. </w:t>
      </w:r>
    </w:p>
    <w:p w14:paraId="06EC57BB" w14:textId="77777777" w:rsidR="00932E17" w:rsidRDefault="00932E17" w:rsidP="00932E17">
      <w:pPr>
        <w:pStyle w:val="a6"/>
        <w:tabs>
          <w:tab w:val="left" w:pos="709"/>
        </w:tabs>
        <w:ind w:left="0"/>
        <w:jc w:val="both"/>
        <w:rPr>
          <w:rFonts w:ascii="Times New Roman" w:hAnsi="Times New Roman"/>
          <w:sz w:val="28"/>
          <w:szCs w:val="28"/>
        </w:rPr>
      </w:pPr>
      <w:r>
        <w:rPr>
          <w:rFonts w:ascii="Times New Roman" w:hAnsi="Times New Roman"/>
          <w:sz w:val="28"/>
          <w:szCs w:val="28"/>
        </w:rPr>
        <w:tab/>
      </w:r>
      <w:r w:rsidRPr="002305EC">
        <w:rPr>
          <w:rFonts w:ascii="Times New Roman" w:hAnsi="Times New Roman"/>
          <w:sz w:val="28"/>
          <w:szCs w:val="28"/>
        </w:rPr>
        <w:t xml:space="preserve">В пути следования необходимо соблюдать установленный порядок, неукоснительно выполнять распоряжения старшего группы, быстро и грамотно действовать по сигналам оповещения. </w:t>
      </w:r>
    </w:p>
    <w:p w14:paraId="33EE49B2" w14:textId="77777777" w:rsidR="00932E17" w:rsidRPr="0030744F" w:rsidRDefault="00932E17" w:rsidP="00932E17">
      <w:pPr>
        <w:pStyle w:val="a6"/>
        <w:tabs>
          <w:tab w:val="left" w:pos="709"/>
        </w:tabs>
        <w:ind w:left="0"/>
        <w:jc w:val="both"/>
        <w:rPr>
          <w:rFonts w:ascii="Times New Roman" w:hAnsi="Times New Roman"/>
          <w:sz w:val="28"/>
          <w:szCs w:val="28"/>
        </w:rPr>
      </w:pPr>
      <w:r>
        <w:rPr>
          <w:rFonts w:ascii="Times New Roman" w:hAnsi="Times New Roman"/>
          <w:sz w:val="28"/>
          <w:szCs w:val="28"/>
        </w:rPr>
        <w:lastRenderedPageBreak/>
        <w:tab/>
      </w:r>
      <w:r w:rsidRPr="002305EC">
        <w:rPr>
          <w:rFonts w:ascii="Times New Roman" w:hAnsi="Times New Roman"/>
          <w:sz w:val="28"/>
          <w:szCs w:val="28"/>
        </w:rPr>
        <w:t>Рассредоточение и эвакуация проводятся всеми видами транспорта, а также пешим порядком. Автомобильным транспортом вывоз населения производится на небольшие расстояния. Определенная часть населения, подлежащая эвакуации, может  выводиться пешим порядком.</w:t>
      </w:r>
    </w:p>
    <w:p w14:paraId="578E044F" w14:textId="77777777" w:rsidR="00932E17" w:rsidRDefault="00932E17" w:rsidP="00932E17">
      <w:pPr>
        <w:pStyle w:val="a6"/>
        <w:tabs>
          <w:tab w:val="left" w:pos="4110"/>
        </w:tabs>
        <w:ind w:left="0" w:firstLine="567"/>
        <w:jc w:val="both"/>
        <w:rPr>
          <w:rFonts w:ascii="Times New Roman" w:hAnsi="Times New Roman"/>
          <w:sz w:val="28"/>
          <w:szCs w:val="28"/>
        </w:rPr>
      </w:pPr>
      <w:r w:rsidRPr="002305EC">
        <w:rPr>
          <w:rFonts w:ascii="Times New Roman" w:hAnsi="Times New Roman"/>
          <w:sz w:val="28"/>
          <w:szCs w:val="28"/>
        </w:rPr>
        <w:t xml:space="preserve">Для организованного движения пеших колонн разрабатывают схему их маршрута, на которой указывают состав колонн, маршрут движения, исходный пункт, пункты регулирования движения и время их прохождения; районы и продолжительность привалов; медицинские пункты и пункты обогрева; промежуточный пункт эвакуации; порядок и сроки вывода (вывоза) колонны из этого пункта в район постоянного размещения; сигналы управления и оповещения. </w:t>
      </w:r>
    </w:p>
    <w:p w14:paraId="7E4831F2" w14:textId="77777777" w:rsidR="00932E17" w:rsidRDefault="00932E17" w:rsidP="00932E17">
      <w:pPr>
        <w:pStyle w:val="a6"/>
        <w:tabs>
          <w:tab w:val="left" w:pos="4110"/>
        </w:tabs>
        <w:ind w:left="0" w:firstLine="567"/>
        <w:jc w:val="both"/>
        <w:rPr>
          <w:rFonts w:ascii="Times New Roman" w:hAnsi="Times New Roman"/>
          <w:sz w:val="28"/>
          <w:szCs w:val="28"/>
        </w:rPr>
      </w:pPr>
      <w:r w:rsidRPr="002305EC">
        <w:rPr>
          <w:rFonts w:ascii="Times New Roman" w:hAnsi="Times New Roman"/>
          <w:sz w:val="28"/>
          <w:szCs w:val="28"/>
        </w:rPr>
        <w:t xml:space="preserve">Рассредоточение и эвакуация населения проводится через сборные эвакуационные пункты (СЭП). СЭП создаются по территориальному признаку приказом  начальника управления ГО и ЧС города. </w:t>
      </w:r>
    </w:p>
    <w:p w14:paraId="32B11CA8" w14:textId="77777777" w:rsidR="00932E17" w:rsidRDefault="00932E17" w:rsidP="00932E17">
      <w:pPr>
        <w:pStyle w:val="a6"/>
        <w:tabs>
          <w:tab w:val="left" w:pos="4110"/>
        </w:tabs>
        <w:ind w:left="0" w:firstLine="567"/>
        <w:jc w:val="both"/>
        <w:rPr>
          <w:rFonts w:ascii="Times New Roman" w:hAnsi="Times New Roman"/>
          <w:sz w:val="28"/>
          <w:szCs w:val="28"/>
        </w:rPr>
      </w:pPr>
      <w:r w:rsidRPr="002305EC">
        <w:rPr>
          <w:rFonts w:ascii="Times New Roman" w:hAnsi="Times New Roman"/>
          <w:sz w:val="28"/>
          <w:szCs w:val="28"/>
        </w:rPr>
        <w:t xml:space="preserve">Население о начале эвакуации оповещается через предприятия, учреждения, учебные заведения, ДЭЗ, милицию, радиотрансляционную сеть и местное телевидение.  Население, подлежащее эвакуации, прибывает на СЭП, где формируются колонны для эвакуации и  где населению выдаются средства индивидуальной защиты. Туда же, на СЭП, прибывает транспорт, которым будет эвакуироваться население. На каждое средство эвакуации назначается старший маршрута. </w:t>
      </w:r>
    </w:p>
    <w:p w14:paraId="4FA529BA" w14:textId="77777777" w:rsidR="00932E17" w:rsidRDefault="00932E17" w:rsidP="00932E17">
      <w:pPr>
        <w:pStyle w:val="a6"/>
        <w:tabs>
          <w:tab w:val="left" w:pos="4110"/>
        </w:tabs>
        <w:ind w:left="0" w:firstLine="567"/>
        <w:jc w:val="both"/>
        <w:rPr>
          <w:rFonts w:ascii="Times New Roman" w:hAnsi="Times New Roman"/>
          <w:sz w:val="28"/>
          <w:szCs w:val="28"/>
        </w:rPr>
      </w:pPr>
      <w:r w:rsidRPr="002305EC">
        <w:rPr>
          <w:rFonts w:ascii="Times New Roman" w:hAnsi="Times New Roman"/>
          <w:sz w:val="28"/>
          <w:szCs w:val="28"/>
        </w:rPr>
        <w:t xml:space="preserve">Движение пеших колонн осуществляется по заранее установленным маршрутам протяженностью на один суточный переход (10-12 ч движения). Численность пеших колонн от 500 до1000 человек. Скорость движения колонн  не более 5 км/ч. Через каждые 1-1,5 часа делают малые привалы длительностью 10-15 мин, в начале второй половины суточного перехода устраивают большой привал 1-2 часа. </w:t>
      </w:r>
    </w:p>
    <w:p w14:paraId="0E3EB677" w14:textId="77777777" w:rsidR="00932E17" w:rsidRDefault="00932E17" w:rsidP="00932E17">
      <w:pPr>
        <w:pStyle w:val="a6"/>
        <w:tabs>
          <w:tab w:val="left" w:pos="4110"/>
        </w:tabs>
        <w:ind w:left="0" w:firstLine="567"/>
        <w:jc w:val="both"/>
        <w:rPr>
          <w:rFonts w:ascii="Times New Roman" w:hAnsi="Times New Roman"/>
          <w:sz w:val="28"/>
          <w:szCs w:val="28"/>
        </w:rPr>
      </w:pPr>
      <w:r w:rsidRPr="002305EC">
        <w:rPr>
          <w:rFonts w:ascii="Times New Roman" w:hAnsi="Times New Roman"/>
          <w:sz w:val="28"/>
          <w:szCs w:val="28"/>
        </w:rPr>
        <w:t xml:space="preserve">Для приема рассредоточиваемого и эвакуируемого населения создаются приемные эвакуационные комиссии и приемные эвакуационные пункты (ПЭП) сельских районов. Первые двое суток люди должны питаться запасами продуктов, привезенных  или принесенных  с собой. </w:t>
      </w:r>
    </w:p>
    <w:p w14:paraId="16EAAA4E" w14:textId="77777777" w:rsidR="00932E17" w:rsidRPr="002305EC" w:rsidRDefault="00932E17" w:rsidP="00932E17">
      <w:pPr>
        <w:pStyle w:val="a6"/>
        <w:tabs>
          <w:tab w:val="left" w:pos="4110"/>
        </w:tabs>
        <w:ind w:left="0" w:firstLine="567"/>
        <w:jc w:val="both"/>
        <w:rPr>
          <w:rFonts w:ascii="Times New Roman" w:hAnsi="Times New Roman"/>
          <w:sz w:val="28"/>
          <w:szCs w:val="28"/>
        </w:rPr>
      </w:pPr>
      <w:r w:rsidRPr="002305EC">
        <w:rPr>
          <w:rFonts w:ascii="Times New Roman" w:hAnsi="Times New Roman"/>
          <w:sz w:val="28"/>
          <w:szCs w:val="28"/>
        </w:rPr>
        <w:t>Эвакуированное население привлекают для работы в сельской местности и на предприятиях, вывезенных из города и продолжающих работу в загородной зоне.</w:t>
      </w:r>
    </w:p>
    <w:p w14:paraId="43943938" w14:textId="77777777" w:rsidR="00932E17" w:rsidRDefault="00932E17" w:rsidP="00932E17">
      <w:pPr>
        <w:pStyle w:val="a6"/>
        <w:tabs>
          <w:tab w:val="left" w:pos="4110"/>
        </w:tabs>
        <w:ind w:left="1080"/>
      </w:pPr>
    </w:p>
    <w:p w14:paraId="2863ECBE" w14:textId="77777777" w:rsidR="00932E17" w:rsidRPr="0089392C" w:rsidRDefault="00932E17" w:rsidP="00932E17">
      <w:pPr>
        <w:pStyle w:val="a6"/>
        <w:ind w:left="0"/>
        <w:rPr>
          <w:rFonts w:ascii="Times New Roman" w:hAnsi="Times New Roman"/>
          <w:b/>
          <w:sz w:val="28"/>
          <w:szCs w:val="28"/>
        </w:rPr>
      </w:pPr>
      <w:r w:rsidRPr="0089392C">
        <w:rPr>
          <w:rFonts w:ascii="Times New Roman" w:hAnsi="Times New Roman"/>
          <w:b/>
          <w:sz w:val="28"/>
          <w:szCs w:val="28"/>
        </w:rPr>
        <w:t>Содержание отчета</w:t>
      </w:r>
    </w:p>
    <w:p w14:paraId="1C7DEEDF" w14:textId="77777777" w:rsidR="00932E17" w:rsidRPr="0089392C" w:rsidRDefault="00932E17" w:rsidP="00932E17">
      <w:pPr>
        <w:pStyle w:val="a6"/>
        <w:rPr>
          <w:rFonts w:ascii="Times New Roman" w:hAnsi="Times New Roman"/>
          <w:sz w:val="28"/>
          <w:szCs w:val="28"/>
        </w:rPr>
      </w:pPr>
      <w:r w:rsidRPr="0089392C">
        <w:rPr>
          <w:rFonts w:ascii="Times New Roman" w:hAnsi="Times New Roman"/>
          <w:sz w:val="28"/>
          <w:szCs w:val="28"/>
        </w:rPr>
        <w:t>1.</w:t>
      </w:r>
      <w:r w:rsidRPr="0089392C">
        <w:rPr>
          <w:rFonts w:ascii="Times New Roman" w:hAnsi="Times New Roman"/>
          <w:sz w:val="28"/>
          <w:szCs w:val="28"/>
        </w:rPr>
        <w:tab/>
        <w:t>Номер ПР</w:t>
      </w:r>
    </w:p>
    <w:p w14:paraId="26419D2E" w14:textId="77777777" w:rsidR="00932E17" w:rsidRPr="0089392C" w:rsidRDefault="00932E17" w:rsidP="00932E17">
      <w:pPr>
        <w:pStyle w:val="a6"/>
        <w:rPr>
          <w:rFonts w:ascii="Times New Roman" w:hAnsi="Times New Roman"/>
          <w:sz w:val="28"/>
          <w:szCs w:val="28"/>
        </w:rPr>
      </w:pPr>
      <w:r w:rsidRPr="0089392C">
        <w:rPr>
          <w:rFonts w:ascii="Times New Roman" w:hAnsi="Times New Roman"/>
          <w:sz w:val="28"/>
          <w:szCs w:val="28"/>
        </w:rPr>
        <w:t>2.</w:t>
      </w:r>
      <w:r w:rsidRPr="0089392C">
        <w:rPr>
          <w:rFonts w:ascii="Times New Roman" w:hAnsi="Times New Roman"/>
          <w:sz w:val="28"/>
          <w:szCs w:val="28"/>
        </w:rPr>
        <w:tab/>
        <w:t>Название ПР</w:t>
      </w:r>
    </w:p>
    <w:p w14:paraId="3E37C215" w14:textId="77777777" w:rsidR="00932E17" w:rsidRPr="0089392C" w:rsidRDefault="00932E17" w:rsidP="00932E17">
      <w:pPr>
        <w:pStyle w:val="a6"/>
        <w:rPr>
          <w:rFonts w:ascii="Times New Roman" w:hAnsi="Times New Roman"/>
          <w:sz w:val="28"/>
          <w:szCs w:val="28"/>
        </w:rPr>
      </w:pPr>
      <w:r w:rsidRPr="0089392C">
        <w:rPr>
          <w:rFonts w:ascii="Times New Roman" w:hAnsi="Times New Roman"/>
          <w:sz w:val="28"/>
          <w:szCs w:val="28"/>
        </w:rPr>
        <w:t>3.</w:t>
      </w:r>
      <w:r w:rsidRPr="0089392C">
        <w:rPr>
          <w:rFonts w:ascii="Times New Roman" w:hAnsi="Times New Roman"/>
          <w:sz w:val="28"/>
          <w:szCs w:val="28"/>
        </w:rPr>
        <w:tab/>
        <w:t>Цель работы</w:t>
      </w:r>
    </w:p>
    <w:p w14:paraId="7C1D6755" w14:textId="77777777" w:rsidR="00932E17" w:rsidRDefault="00932E17" w:rsidP="00932E17">
      <w:pPr>
        <w:pStyle w:val="a6"/>
        <w:rPr>
          <w:rFonts w:ascii="Times New Roman" w:hAnsi="Times New Roman"/>
          <w:sz w:val="28"/>
          <w:szCs w:val="28"/>
        </w:rPr>
      </w:pPr>
      <w:r w:rsidRPr="0089392C">
        <w:rPr>
          <w:rFonts w:ascii="Times New Roman" w:hAnsi="Times New Roman"/>
          <w:sz w:val="28"/>
          <w:szCs w:val="28"/>
        </w:rPr>
        <w:lastRenderedPageBreak/>
        <w:t>4.</w:t>
      </w:r>
      <w:r w:rsidRPr="0089392C">
        <w:rPr>
          <w:rFonts w:ascii="Times New Roman" w:hAnsi="Times New Roman"/>
          <w:sz w:val="28"/>
          <w:szCs w:val="28"/>
        </w:rPr>
        <w:tab/>
        <w:t>Практические задание</w:t>
      </w:r>
    </w:p>
    <w:p w14:paraId="0F122191" w14:textId="77777777" w:rsidR="00932E17" w:rsidRPr="002305EC" w:rsidRDefault="00932E17" w:rsidP="00932E17">
      <w:pPr>
        <w:rPr>
          <w:rFonts w:ascii="Times New Roman" w:hAnsi="Times New Roman" w:cs="Times New Roman"/>
          <w:b/>
          <w:sz w:val="28"/>
          <w:szCs w:val="28"/>
        </w:rPr>
      </w:pPr>
      <w:r w:rsidRPr="002305EC">
        <w:rPr>
          <w:rFonts w:ascii="Times New Roman" w:hAnsi="Times New Roman" w:cs="Times New Roman"/>
          <w:b/>
          <w:sz w:val="28"/>
          <w:szCs w:val="28"/>
        </w:rPr>
        <w:t xml:space="preserve">Контрольные вопросы:  </w:t>
      </w:r>
    </w:p>
    <w:p w14:paraId="459E6A8D" w14:textId="77777777" w:rsidR="00932E17" w:rsidRDefault="00932E17" w:rsidP="00932E17">
      <w:pPr>
        <w:spacing w:after="0" w:line="240" w:lineRule="auto"/>
        <w:rPr>
          <w:rFonts w:ascii="Times New Roman" w:hAnsi="Times New Roman" w:cs="Times New Roman"/>
          <w:sz w:val="28"/>
          <w:szCs w:val="28"/>
        </w:rPr>
      </w:pPr>
      <w:r w:rsidRPr="002305EC">
        <w:rPr>
          <w:rFonts w:ascii="Times New Roman" w:hAnsi="Times New Roman" w:cs="Times New Roman"/>
          <w:sz w:val="28"/>
          <w:szCs w:val="28"/>
        </w:rPr>
        <w:t>1. Что означает термин</w:t>
      </w:r>
      <w:r>
        <w:rPr>
          <w:rFonts w:ascii="Times New Roman" w:hAnsi="Times New Roman" w:cs="Times New Roman"/>
          <w:sz w:val="28"/>
          <w:szCs w:val="28"/>
        </w:rPr>
        <w:t xml:space="preserve"> «эвакуация населения»</w:t>
      </w:r>
      <w:r w:rsidRPr="002305EC">
        <w:rPr>
          <w:rFonts w:ascii="Times New Roman" w:hAnsi="Times New Roman" w:cs="Times New Roman"/>
          <w:sz w:val="28"/>
          <w:szCs w:val="28"/>
        </w:rPr>
        <w:t xml:space="preserve">? </w:t>
      </w:r>
    </w:p>
    <w:p w14:paraId="696A89DF" w14:textId="77777777" w:rsidR="00932E17" w:rsidRDefault="00932E17" w:rsidP="00932E17">
      <w:pPr>
        <w:spacing w:after="0" w:line="240" w:lineRule="auto"/>
        <w:rPr>
          <w:rFonts w:ascii="Times New Roman" w:hAnsi="Times New Roman" w:cs="Times New Roman"/>
          <w:sz w:val="28"/>
          <w:szCs w:val="28"/>
        </w:rPr>
      </w:pPr>
      <w:r w:rsidRPr="002305EC">
        <w:rPr>
          <w:rFonts w:ascii="Times New Roman" w:hAnsi="Times New Roman" w:cs="Times New Roman"/>
          <w:sz w:val="28"/>
          <w:szCs w:val="28"/>
        </w:rPr>
        <w:t xml:space="preserve">2. В каких случаях осуществляется эвакуация населения? </w:t>
      </w:r>
    </w:p>
    <w:p w14:paraId="37382A5F" w14:textId="77777777" w:rsidR="00932E17" w:rsidRDefault="00932E17" w:rsidP="00932E17">
      <w:pPr>
        <w:spacing w:after="0" w:line="240" w:lineRule="auto"/>
        <w:rPr>
          <w:rFonts w:ascii="Times New Roman" w:hAnsi="Times New Roman" w:cs="Times New Roman"/>
          <w:sz w:val="28"/>
          <w:szCs w:val="28"/>
        </w:rPr>
      </w:pPr>
      <w:r w:rsidRPr="002305EC">
        <w:rPr>
          <w:rFonts w:ascii="Times New Roman" w:hAnsi="Times New Roman" w:cs="Times New Roman"/>
          <w:sz w:val="28"/>
          <w:szCs w:val="28"/>
        </w:rPr>
        <w:t xml:space="preserve">3. Каков порядок эвакуации населения? </w:t>
      </w:r>
    </w:p>
    <w:p w14:paraId="00BE49BE" w14:textId="77777777" w:rsidR="00932E17" w:rsidRDefault="00932E17" w:rsidP="00932E17">
      <w:pPr>
        <w:spacing w:after="0" w:line="240" w:lineRule="auto"/>
        <w:rPr>
          <w:rFonts w:ascii="Times New Roman" w:hAnsi="Times New Roman" w:cs="Times New Roman"/>
          <w:sz w:val="28"/>
          <w:szCs w:val="28"/>
        </w:rPr>
      </w:pPr>
      <w:r w:rsidRPr="002305EC">
        <w:rPr>
          <w:rFonts w:ascii="Times New Roman" w:hAnsi="Times New Roman" w:cs="Times New Roman"/>
          <w:sz w:val="28"/>
          <w:szCs w:val="28"/>
        </w:rPr>
        <w:t xml:space="preserve">4. Что необходимо брать с собой во время эвакуации? </w:t>
      </w:r>
    </w:p>
    <w:p w14:paraId="1F1FBF97" w14:textId="77777777" w:rsidR="00932E17" w:rsidRPr="002305EC" w:rsidRDefault="00932E17" w:rsidP="00932E17">
      <w:pPr>
        <w:spacing w:after="0" w:line="240" w:lineRule="auto"/>
        <w:rPr>
          <w:rFonts w:ascii="Times New Roman" w:hAnsi="Times New Roman" w:cs="Times New Roman"/>
          <w:sz w:val="28"/>
          <w:szCs w:val="28"/>
        </w:rPr>
      </w:pPr>
      <w:r w:rsidRPr="002305EC">
        <w:rPr>
          <w:rFonts w:ascii="Times New Roman" w:hAnsi="Times New Roman" w:cs="Times New Roman"/>
          <w:sz w:val="28"/>
          <w:szCs w:val="28"/>
        </w:rPr>
        <w:t>5. На какой срок рассчитывается запас продуктов и питья?</w:t>
      </w:r>
    </w:p>
    <w:p w14:paraId="2005B4DD" w14:textId="77777777" w:rsidR="00932E17" w:rsidRDefault="00932E17" w:rsidP="00932E17">
      <w:pPr>
        <w:rPr>
          <w:rFonts w:ascii="Times New Roman" w:hAnsi="Times New Roman" w:cs="Times New Roman"/>
          <w:b/>
          <w:sz w:val="28"/>
          <w:szCs w:val="28"/>
        </w:rPr>
      </w:pPr>
    </w:p>
    <w:p w14:paraId="15F83953" w14:textId="77777777" w:rsidR="00932E17" w:rsidRPr="0089392C" w:rsidRDefault="00932E17" w:rsidP="00932E17">
      <w:pPr>
        <w:rPr>
          <w:rFonts w:ascii="Times New Roman" w:hAnsi="Times New Roman" w:cs="Times New Roman"/>
          <w:b/>
          <w:sz w:val="28"/>
          <w:szCs w:val="28"/>
        </w:rPr>
      </w:pPr>
      <w:r w:rsidRPr="0089392C">
        <w:rPr>
          <w:rFonts w:ascii="Times New Roman" w:hAnsi="Times New Roman" w:cs="Times New Roman"/>
          <w:b/>
          <w:sz w:val="28"/>
          <w:szCs w:val="28"/>
        </w:rPr>
        <w:t>Литература:</w:t>
      </w:r>
    </w:p>
    <w:p w14:paraId="6EBBD55E" w14:textId="77777777" w:rsidR="00932E17" w:rsidRPr="00A012DE" w:rsidRDefault="00932E17" w:rsidP="00932E17">
      <w:pPr>
        <w:spacing w:after="0" w:line="240" w:lineRule="auto"/>
        <w:jc w:val="both"/>
        <w:rPr>
          <w:rFonts w:ascii="Times New Roman" w:eastAsia="Times New Roman" w:hAnsi="Times New Roman" w:cs="Times New Roman"/>
          <w:sz w:val="28"/>
          <w:szCs w:val="28"/>
        </w:rPr>
      </w:pPr>
      <w:r w:rsidRPr="00A012DE">
        <w:rPr>
          <w:rFonts w:ascii="Times New Roman" w:eastAsia="Times New Roman" w:hAnsi="Times New Roman" w:cs="Times New Roman"/>
          <w:sz w:val="28"/>
          <w:szCs w:val="28"/>
        </w:rPr>
        <w:t>1. Основы безопасности жизнедеятельности. М.П.</w:t>
      </w:r>
      <w:r>
        <w:rPr>
          <w:rFonts w:ascii="Times New Roman" w:eastAsia="Times New Roman" w:hAnsi="Times New Roman" w:cs="Times New Roman"/>
          <w:sz w:val="28"/>
          <w:szCs w:val="28"/>
        </w:rPr>
        <w:t xml:space="preserve"> </w:t>
      </w:r>
      <w:r w:rsidRPr="00A012DE">
        <w:rPr>
          <w:rFonts w:ascii="Times New Roman" w:eastAsia="Times New Roman" w:hAnsi="Times New Roman" w:cs="Times New Roman"/>
          <w:sz w:val="28"/>
          <w:szCs w:val="28"/>
        </w:rPr>
        <w:t>Фролов, Е.Н.</w:t>
      </w:r>
      <w:r>
        <w:rPr>
          <w:rFonts w:ascii="Times New Roman" w:eastAsia="Times New Roman" w:hAnsi="Times New Roman" w:cs="Times New Roman"/>
          <w:sz w:val="28"/>
          <w:szCs w:val="28"/>
        </w:rPr>
        <w:t xml:space="preserve"> </w:t>
      </w:r>
      <w:r w:rsidRPr="00A012DE">
        <w:rPr>
          <w:rFonts w:ascii="Times New Roman" w:eastAsia="Times New Roman" w:hAnsi="Times New Roman" w:cs="Times New Roman"/>
          <w:sz w:val="28"/>
          <w:szCs w:val="28"/>
        </w:rPr>
        <w:t>Литвинов, А.Т. Смирнов., М., АСТ: Астрель.,2017.с.93-118.</w:t>
      </w:r>
    </w:p>
    <w:p w14:paraId="36F55FC9" w14:textId="77777777" w:rsidR="00932E17" w:rsidRPr="00A012DE" w:rsidRDefault="00932E17" w:rsidP="00932E1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A012DE">
        <w:rPr>
          <w:rFonts w:ascii="Times New Roman" w:eastAsia="Times New Roman" w:hAnsi="Times New Roman" w:cs="Times New Roman"/>
          <w:sz w:val="28"/>
          <w:szCs w:val="28"/>
        </w:rPr>
        <w:t>Методические рекомендации к выполнению практических работ.</w:t>
      </w:r>
    </w:p>
    <w:p w14:paraId="7E688226" w14:textId="77777777" w:rsidR="00932E17" w:rsidRPr="008706AD" w:rsidRDefault="00932E17" w:rsidP="00932E17">
      <w:pPr>
        <w:pStyle w:val="a6"/>
        <w:tabs>
          <w:tab w:val="left" w:pos="4110"/>
        </w:tabs>
        <w:ind w:left="1080"/>
        <w:rPr>
          <w:rFonts w:ascii="Times New Roman" w:hAnsi="Times New Roman"/>
          <w:sz w:val="28"/>
          <w:szCs w:val="28"/>
        </w:rPr>
      </w:pPr>
    </w:p>
    <w:p w14:paraId="0A55EDBC" w14:textId="77777777" w:rsidR="00932E17" w:rsidRPr="008706AD" w:rsidRDefault="00932E17" w:rsidP="00932E17">
      <w:pPr>
        <w:pStyle w:val="a6"/>
        <w:tabs>
          <w:tab w:val="left" w:pos="4110"/>
        </w:tabs>
        <w:ind w:left="1080"/>
        <w:rPr>
          <w:rFonts w:ascii="Times New Roman" w:hAnsi="Times New Roman"/>
          <w:sz w:val="28"/>
          <w:szCs w:val="28"/>
        </w:rPr>
      </w:pPr>
    </w:p>
    <w:p w14:paraId="1D8DF794" w14:textId="77777777" w:rsidR="006A73A1" w:rsidRDefault="006A73A1" w:rsidP="006A73A1">
      <w:pPr>
        <w:spacing w:after="200" w:line="276" w:lineRule="auto"/>
        <w:jc w:val="center"/>
        <w:rPr>
          <w:rFonts w:ascii="Times New Roman" w:eastAsia="Times New Roman" w:hAnsi="Times New Roman" w:cs="Times New Roman"/>
          <w:b/>
          <w:sz w:val="32"/>
          <w:szCs w:val="32"/>
          <w:lang w:eastAsia="ru-RU"/>
        </w:rPr>
      </w:pPr>
    </w:p>
    <w:p w14:paraId="6A5F97AB" w14:textId="77777777" w:rsidR="006A73A1" w:rsidRDefault="006A73A1" w:rsidP="006A73A1">
      <w:pPr>
        <w:spacing w:after="200" w:line="276" w:lineRule="auto"/>
        <w:jc w:val="center"/>
        <w:rPr>
          <w:rFonts w:ascii="Times New Roman" w:eastAsia="Times New Roman" w:hAnsi="Times New Roman" w:cs="Times New Roman"/>
          <w:b/>
          <w:sz w:val="32"/>
          <w:szCs w:val="32"/>
          <w:lang w:eastAsia="ru-RU"/>
        </w:rPr>
      </w:pPr>
    </w:p>
    <w:p w14:paraId="704A7015" w14:textId="77777777" w:rsidR="006A73A1" w:rsidRDefault="006A73A1" w:rsidP="006A73A1">
      <w:pPr>
        <w:spacing w:after="200" w:line="276" w:lineRule="auto"/>
        <w:jc w:val="center"/>
        <w:rPr>
          <w:rFonts w:ascii="Times New Roman" w:eastAsia="Times New Roman" w:hAnsi="Times New Roman" w:cs="Times New Roman"/>
          <w:b/>
          <w:sz w:val="32"/>
          <w:szCs w:val="32"/>
          <w:lang w:eastAsia="ru-RU"/>
        </w:rPr>
      </w:pPr>
    </w:p>
    <w:p w14:paraId="72BAC438" w14:textId="77777777" w:rsidR="006A73A1" w:rsidRDefault="006A73A1" w:rsidP="006A73A1">
      <w:pPr>
        <w:spacing w:after="200" w:line="276" w:lineRule="auto"/>
        <w:jc w:val="center"/>
        <w:rPr>
          <w:rFonts w:ascii="Times New Roman" w:eastAsia="Times New Roman" w:hAnsi="Times New Roman" w:cs="Times New Roman"/>
          <w:b/>
          <w:sz w:val="32"/>
          <w:szCs w:val="32"/>
          <w:lang w:eastAsia="ru-RU"/>
        </w:rPr>
      </w:pPr>
    </w:p>
    <w:p w14:paraId="02069C72" w14:textId="77777777" w:rsidR="006A73A1" w:rsidRDefault="006A73A1" w:rsidP="006A73A1">
      <w:pPr>
        <w:spacing w:after="200" w:line="276" w:lineRule="auto"/>
        <w:jc w:val="center"/>
        <w:rPr>
          <w:rFonts w:ascii="Times New Roman" w:eastAsia="Times New Roman" w:hAnsi="Times New Roman" w:cs="Times New Roman"/>
          <w:b/>
          <w:sz w:val="32"/>
          <w:szCs w:val="32"/>
          <w:lang w:eastAsia="ru-RU"/>
        </w:rPr>
      </w:pPr>
    </w:p>
    <w:p w14:paraId="52AC7DE1" w14:textId="77777777" w:rsidR="006A73A1" w:rsidRDefault="006A73A1" w:rsidP="006A73A1">
      <w:pPr>
        <w:spacing w:after="200" w:line="276" w:lineRule="auto"/>
        <w:jc w:val="center"/>
        <w:rPr>
          <w:rFonts w:ascii="Times New Roman" w:eastAsia="Times New Roman" w:hAnsi="Times New Roman" w:cs="Times New Roman"/>
          <w:b/>
          <w:sz w:val="32"/>
          <w:szCs w:val="32"/>
          <w:lang w:eastAsia="ru-RU"/>
        </w:rPr>
      </w:pPr>
    </w:p>
    <w:p w14:paraId="3E6610FC" w14:textId="77777777" w:rsidR="006A73A1" w:rsidRDefault="006A73A1" w:rsidP="006A73A1">
      <w:pPr>
        <w:spacing w:after="200" w:line="276" w:lineRule="auto"/>
        <w:jc w:val="center"/>
        <w:rPr>
          <w:rFonts w:ascii="Times New Roman" w:eastAsia="Times New Roman" w:hAnsi="Times New Roman" w:cs="Times New Roman"/>
          <w:b/>
          <w:sz w:val="32"/>
          <w:szCs w:val="32"/>
          <w:lang w:eastAsia="ru-RU"/>
        </w:rPr>
      </w:pPr>
    </w:p>
    <w:p w14:paraId="6CA661C5" w14:textId="77777777" w:rsidR="006A73A1" w:rsidRDefault="006A73A1" w:rsidP="006A73A1">
      <w:pPr>
        <w:spacing w:after="200" w:line="276" w:lineRule="auto"/>
        <w:jc w:val="center"/>
        <w:rPr>
          <w:rFonts w:ascii="Times New Roman" w:eastAsia="Times New Roman" w:hAnsi="Times New Roman" w:cs="Times New Roman"/>
          <w:b/>
          <w:sz w:val="32"/>
          <w:szCs w:val="32"/>
          <w:lang w:eastAsia="ru-RU"/>
        </w:rPr>
      </w:pPr>
    </w:p>
    <w:p w14:paraId="4601B4AF" w14:textId="77777777" w:rsidR="006A73A1" w:rsidRDefault="006A73A1" w:rsidP="006A73A1">
      <w:pPr>
        <w:spacing w:after="200" w:line="276" w:lineRule="auto"/>
        <w:jc w:val="center"/>
        <w:rPr>
          <w:rFonts w:ascii="Times New Roman" w:eastAsia="Times New Roman" w:hAnsi="Times New Roman" w:cs="Times New Roman"/>
          <w:b/>
          <w:sz w:val="32"/>
          <w:szCs w:val="32"/>
          <w:lang w:eastAsia="ru-RU"/>
        </w:rPr>
      </w:pPr>
    </w:p>
    <w:p w14:paraId="4A7D69A0" w14:textId="77777777" w:rsidR="006A73A1" w:rsidRDefault="006A73A1" w:rsidP="006A73A1">
      <w:pPr>
        <w:spacing w:after="200" w:line="276" w:lineRule="auto"/>
        <w:jc w:val="center"/>
        <w:rPr>
          <w:rFonts w:ascii="Times New Roman" w:eastAsia="Times New Roman" w:hAnsi="Times New Roman" w:cs="Times New Roman"/>
          <w:b/>
          <w:sz w:val="32"/>
          <w:szCs w:val="32"/>
          <w:lang w:eastAsia="ru-RU"/>
        </w:rPr>
      </w:pPr>
    </w:p>
    <w:p w14:paraId="484A06FA" w14:textId="77777777" w:rsidR="006A73A1" w:rsidRDefault="006A73A1" w:rsidP="006A73A1">
      <w:pPr>
        <w:spacing w:after="200" w:line="276" w:lineRule="auto"/>
        <w:jc w:val="center"/>
        <w:rPr>
          <w:rFonts w:ascii="Times New Roman" w:eastAsia="Times New Roman" w:hAnsi="Times New Roman" w:cs="Times New Roman"/>
          <w:b/>
          <w:sz w:val="32"/>
          <w:szCs w:val="32"/>
          <w:lang w:eastAsia="ru-RU"/>
        </w:rPr>
      </w:pPr>
    </w:p>
    <w:p w14:paraId="5AFA7538" w14:textId="77777777" w:rsidR="006A73A1" w:rsidRDefault="006A73A1" w:rsidP="006A73A1">
      <w:pPr>
        <w:spacing w:after="200" w:line="276" w:lineRule="auto"/>
        <w:jc w:val="center"/>
        <w:rPr>
          <w:rFonts w:ascii="Times New Roman" w:eastAsia="Times New Roman" w:hAnsi="Times New Roman" w:cs="Times New Roman"/>
          <w:b/>
          <w:sz w:val="32"/>
          <w:szCs w:val="32"/>
          <w:lang w:eastAsia="ru-RU"/>
        </w:rPr>
      </w:pPr>
    </w:p>
    <w:p w14:paraId="556FBB5C" w14:textId="77777777" w:rsidR="006A73A1" w:rsidRDefault="006A73A1" w:rsidP="006A73A1">
      <w:pPr>
        <w:spacing w:after="200" w:line="276" w:lineRule="auto"/>
        <w:jc w:val="center"/>
        <w:rPr>
          <w:rFonts w:ascii="Times New Roman" w:eastAsia="Times New Roman" w:hAnsi="Times New Roman" w:cs="Times New Roman"/>
          <w:b/>
          <w:sz w:val="32"/>
          <w:szCs w:val="32"/>
          <w:lang w:eastAsia="ru-RU"/>
        </w:rPr>
      </w:pPr>
    </w:p>
    <w:p w14:paraId="3A73A658" w14:textId="77777777" w:rsidR="006A73A1" w:rsidRDefault="006A73A1" w:rsidP="006A73A1">
      <w:pPr>
        <w:spacing w:after="200" w:line="276" w:lineRule="auto"/>
        <w:jc w:val="center"/>
        <w:rPr>
          <w:rFonts w:ascii="Times New Roman" w:eastAsia="Times New Roman" w:hAnsi="Times New Roman" w:cs="Times New Roman"/>
          <w:b/>
          <w:sz w:val="32"/>
          <w:szCs w:val="32"/>
          <w:lang w:eastAsia="ru-RU"/>
        </w:rPr>
      </w:pPr>
    </w:p>
    <w:p w14:paraId="01C1435B" w14:textId="77777777" w:rsidR="006A73A1" w:rsidRPr="006A73A1" w:rsidRDefault="006A73A1" w:rsidP="006A73A1">
      <w:pPr>
        <w:spacing w:after="200" w:line="276" w:lineRule="auto"/>
        <w:jc w:val="center"/>
        <w:rPr>
          <w:rFonts w:ascii="Times New Roman" w:eastAsia="Times New Roman" w:hAnsi="Times New Roman" w:cs="Times New Roman"/>
          <w:b/>
          <w:sz w:val="32"/>
          <w:szCs w:val="32"/>
          <w:lang w:eastAsia="ru-RU"/>
        </w:rPr>
      </w:pPr>
      <w:r w:rsidRPr="006A73A1">
        <w:rPr>
          <w:rFonts w:ascii="Times New Roman" w:eastAsia="Times New Roman" w:hAnsi="Times New Roman" w:cs="Times New Roman"/>
          <w:b/>
          <w:sz w:val="32"/>
          <w:szCs w:val="32"/>
          <w:lang w:eastAsia="ru-RU"/>
        </w:rPr>
        <w:lastRenderedPageBreak/>
        <w:t>Практическая работа №8</w:t>
      </w:r>
    </w:p>
    <w:p w14:paraId="6E41B52D" w14:textId="77777777" w:rsidR="006A73A1" w:rsidRPr="006A73A1" w:rsidRDefault="006A73A1" w:rsidP="006A73A1">
      <w:pPr>
        <w:widowControl w:val="0"/>
        <w:suppressAutoHyphens/>
        <w:spacing w:after="0" w:line="240" w:lineRule="auto"/>
        <w:jc w:val="both"/>
        <w:rPr>
          <w:rFonts w:ascii="Times New Roman" w:eastAsia="Lucida Sans Unicode" w:hAnsi="Times New Roman" w:cs="Times New Roman"/>
          <w:kern w:val="1"/>
          <w:sz w:val="28"/>
          <w:szCs w:val="28"/>
          <w:lang w:eastAsia="ru-RU"/>
        </w:rPr>
      </w:pPr>
      <w:r w:rsidRPr="006A73A1">
        <w:rPr>
          <w:rFonts w:ascii="Times New Roman" w:eastAsia="Lucida Sans Unicode" w:hAnsi="Times New Roman" w:cs="Times New Roman"/>
          <w:b/>
          <w:kern w:val="1"/>
          <w:sz w:val="28"/>
          <w:szCs w:val="28"/>
          <w:lang w:eastAsia="ru-RU"/>
        </w:rPr>
        <w:t xml:space="preserve">Тема: </w:t>
      </w:r>
      <w:r w:rsidRPr="006A73A1">
        <w:rPr>
          <w:rFonts w:ascii="Times New Roman" w:eastAsia="Times New Roman" w:hAnsi="Times New Roman" w:cs="Times New Roman"/>
          <w:bCs/>
          <w:sz w:val="28"/>
          <w:szCs w:val="28"/>
          <w:lang w:eastAsia="ru-RU"/>
        </w:rPr>
        <w:t>Освоение методик проведения строевой подготовки</w:t>
      </w:r>
    </w:p>
    <w:p w14:paraId="69D06540" w14:textId="77777777" w:rsidR="006A73A1" w:rsidRPr="006A73A1" w:rsidRDefault="006A73A1" w:rsidP="006A73A1">
      <w:pPr>
        <w:widowControl w:val="0"/>
        <w:suppressAutoHyphens/>
        <w:spacing w:after="0" w:line="240" w:lineRule="auto"/>
        <w:jc w:val="both"/>
        <w:rPr>
          <w:rFonts w:ascii="Times New Roman" w:eastAsia="Lucida Sans Unicode" w:hAnsi="Times New Roman" w:cs="Times New Roman"/>
          <w:b/>
          <w:kern w:val="1"/>
          <w:sz w:val="28"/>
          <w:szCs w:val="28"/>
          <w:lang w:eastAsia="ru-RU"/>
        </w:rPr>
      </w:pPr>
    </w:p>
    <w:p w14:paraId="7AC93A5D" w14:textId="77777777" w:rsidR="006A73A1" w:rsidRPr="006A73A1" w:rsidRDefault="006A73A1" w:rsidP="006A73A1">
      <w:pPr>
        <w:widowControl w:val="0"/>
        <w:suppressAutoHyphens/>
        <w:spacing w:after="0" w:line="240" w:lineRule="auto"/>
        <w:jc w:val="both"/>
        <w:rPr>
          <w:rFonts w:ascii="Times New Roman" w:eastAsia="Lucida Sans Unicode" w:hAnsi="Times New Roman" w:cs="Times New Roman"/>
          <w:kern w:val="1"/>
          <w:sz w:val="28"/>
          <w:szCs w:val="28"/>
          <w:lang w:eastAsia="ru-RU"/>
        </w:rPr>
      </w:pPr>
      <w:r w:rsidRPr="006A73A1">
        <w:rPr>
          <w:rFonts w:ascii="Times New Roman" w:eastAsia="Lucida Sans Unicode" w:hAnsi="Times New Roman" w:cs="Times New Roman"/>
          <w:b/>
          <w:kern w:val="1"/>
          <w:sz w:val="28"/>
          <w:szCs w:val="28"/>
          <w:lang w:eastAsia="ru-RU"/>
        </w:rPr>
        <w:t>Цель работы</w:t>
      </w:r>
      <w:r w:rsidRPr="006A73A1">
        <w:rPr>
          <w:rFonts w:ascii="Times New Roman" w:eastAsia="Lucida Sans Unicode" w:hAnsi="Times New Roman" w:cs="Times New Roman"/>
          <w:kern w:val="1"/>
          <w:sz w:val="28"/>
          <w:szCs w:val="28"/>
          <w:lang w:eastAsia="ru-RU"/>
        </w:rPr>
        <w:t>: приобретение практических умений по строевой подготовке.</w:t>
      </w:r>
    </w:p>
    <w:p w14:paraId="14D0F421" w14:textId="77777777" w:rsidR="006A73A1" w:rsidRPr="006A73A1" w:rsidRDefault="006A73A1" w:rsidP="006A73A1">
      <w:pPr>
        <w:widowControl w:val="0"/>
        <w:suppressAutoHyphens/>
        <w:spacing w:after="0" w:line="240" w:lineRule="auto"/>
        <w:ind w:left="426"/>
        <w:jc w:val="both"/>
        <w:rPr>
          <w:rFonts w:ascii="Times New Roman" w:eastAsia="Lucida Sans Unicode" w:hAnsi="Times New Roman" w:cs="Times New Roman"/>
          <w:b/>
          <w:kern w:val="1"/>
          <w:sz w:val="28"/>
          <w:szCs w:val="28"/>
          <w:lang w:eastAsia="ru-RU"/>
        </w:rPr>
      </w:pPr>
      <w:r w:rsidRPr="006A73A1">
        <w:rPr>
          <w:rFonts w:ascii="Times New Roman" w:eastAsia="Lucida Sans Unicode" w:hAnsi="Times New Roman" w:cs="Times New Roman"/>
          <w:b/>
          <w:kern w:val="1"/>
          <w:sz w:val="28"/>
          <w:szCs w:val="28"/>
          <w:lang w:eastAsia="ru-RU"/>
        </w:rPr>
        <w:t> </w:t>
      </w:r>
    </w:p>
    <w:p w14:paraId="2F3250A9" w14:textId="77777777" w:rsidR="006A73A1" w:rsidRPr="006A73A1" w:rsidRDefault="006A73A1" w:rsidP="006A73A1">
      <w:pPr>
        <w:widowControl w:val="0"/>
        <w:suppressAutoHyphens/>
        <w:spacing w:after="0" w:line="240" w:lineRule="auto"/>
        <w:jc w:val="both"/>
        <w:rPr>
          <w:rFonts w:ascii="Times New Roman" w:eastAsia="Lucida Sans Unicode" w:hAnsi="Times New Roman" w:cs="Times New Roman"/>
          <w:b/>
          <w:kern w:val="1"/>
          <w:sz w:val="28"/>
          <w:szCs w:val="28"/>
          <w:lang w:eastAsia="ru-RU"/>
        </w:rPr>
      </w:pPr>
      <w:r w:rsidRPr="006A73A1">
        <w:rPr>
          <w:rFonts w:ascii="Times New Roman" w:eastAsia="Lucida Sans Unicode" w:hAnsi="Times New Roman" w:cs="Times New Roman"/>
          <w:b/>
          <w:kern w:val="1"/>
          <w:sz w:val="28"/>
          <w:szCs w:val="28"/>
          <w:lang w:eastAsia="ru-RU"/>
        </w:rPr>
        <w:t xml:space="preserve">Задание: </w:t>
      </w:r>
    </w:p>
    <w:p w14:paraId="384D1F7D" w14:textId="77777777" w:rsidR="006A73A1" w:rsidRPr="006A73A1" w:rsidRDefault="006A73A1" w:rsidP="006A73A1">
      <w:pPr>
        <w:numPr>
          <w:ilvl w:val="0"/>
          <w:numId w:val="86"/>
        </w:numPr>
        <w:spacing w:after="0" w:line="240" w:lineRule="auto"/>
        <w:contextualSpacing/>
        <w:jc w:val="both"/>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Просмотр видеофильма «Выполнение строевых приемов и движение без оружия».</w:t>
      </w:r>
    </w:p>
    <w:p w14:paraId="01BDCBD1" w14:textId="77777777" w:rsidR="006A73A1" w:rsidRPr="006A73A1" w:rsidRDefault="006A73A1" w:rsidP="006A73A1">
      <w:pPr>
        <w:numPr>
          <w:ilvl w:val="0"/>
          <w:numId w:val="86"/>
        </w:numPr>
        <w:spacing w:after="0" w:line="240" w:lineRule="auto"/>
        <w:contextualSpacing/>
        <w:jc w:val="both"/>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Отработка строевых приемов на плацу.</w:t>
      </w:r>
    </w:p>
    <w:p w14:paraId="6940B663" w14:textId="77777777" w:rsidR="006A73A1" w:rsidRPr="006A73A1" w:rsidRDefault="006A73A1" w:rsidP="006A73A1">
      <w:pPr>
        <w:spacing w:after="200" w:line="276" w:lineRule="auto"/>
        <w:jc w:val="both"/>
        <w:rPr>
          <w:rFonts w:ascii="Times New Roman" w:eastAsia="Times New Roman" w:hAnsi="Times New Roman" w:cs="Times New Roman"/>
          <w:b/>
          <w:sz w:val="28"/>
          <w:szCs w:val="28"/>
          <w:lang w:eastAsia="ru-RU"/>
        </w:rPr>
      </w:pPr>
    </w:p>
    <w:p w14:paraId="72A1ED46" w14:textId="77777777" w:rsidR="006A73A1" w:rsidRPr="006A73A1" w:rsidRDefault="006A73A1" w:rsidP="006A73A1">
      <w:pPr>
        <w:spacing w:after="200" w:line="276" w:lineRule="auto"/>
        <w:jc w:val="both"/>
        <w:rPr>
          <w:rFonts w:ascii="Times New Roman" w:eastAsia="Times New Roman" w:hAnsi="Times New Roman" w:cs="Times New Roman"/>
          <w:sz w:val="28"/>
          <w:szCs w:val="28"/>
          <w:lang w:eastAsia="ru-RU"/>
        </w:rPr>
      </w:pPr>
      <w:r w:rsidRPr="006A73A1">
        <w:rPr>
          <w:rFonts w:ascii="Times New Roman" w:eastAsia="Times New Roman" w:hAnsi="Times New Roman" w:cs="Times New Roman"/>
          <w:b/>
          <w:sz w:val="28"/>
          <w:szCs w:val="28"/>
          <w:lang w:eastAsia="ru-RU"/>
        </w:rPr>
        <w:t>Оборудование:</w:t>
      </w:r>
      <w:r w:rsidRPr="006A73A1">
        <w:rPr>
          <w:rFonts w:ascii="Times New Roman" w:eastAsia="Times New Roman" w:hAnsi="Times New Roman" w:cs="Times New Roman"/>
          <w:sz w:val="28"/>
          <w:szCs w:val="28"/>
          <w:lang w:eastAsia="ru-RU"/>
        </w:rPr>
        <w:t xml:space="preserve"> стенд «Строевая подготовка», учебный фильм по строевой подготовке, учебный плац. </w:t>
      </w:r>
    </w:p>
    <w:p w14:paraId="49188A32" w14:textId="77777777" w:rsidR="006A73A1" w:rsidRPr="006A73A1" w:rsidRDefault="006A73A1" w:rsidP="006A73A1">
      <w:pPr>
        <w:spacing w:after="200" w:line="276" w:lineRule="auto"/>
        <w:jc w:val="both"/>
        <w:rPr>
          <w:rFonts w:ascii="Times New Roman" w:eastAsia="Times New Roman" w:hAnsi="Times New Roman" w:cs="Times New Roman"/>
          <w:b/>
          <w:sz w:val="28"/>
          <w:szCs w:val="28"/>
          <w:lang w:eastAsia="ru-RU"/>
        </w:rPr>
      </w:pPr>
      <w:r w:rsidRPr="006A73A1">
        <w:rPr>
          <w:rFonts w:ascii="Times New Roman" w:eastAsia="Times New Roman" w:hAnsi="Times New Roman" w:cs="Times New Roman"/>
          <w:b/>
          <w:sz w:val="28"/>
          <w:szCs w:val="28"/>
          <w:lang w:eastAsia="ru-RU"/>
        </w:rPr>
        <w:t>Теоретические сведения.</w:t>
      </w:r>
    </w:p>
    <w:p w14:paraId="4D7A6C11" w14:textId="77777777" w:rsidR="006A73A1" w:rsidRPr="006A73A1" w:rsidRDefault="006A73A1" w:rsidP="006A73A1">
      <w:pPr>
        <w:spacing w:after="200" w:line="276" w:lineRule="auto"/>
        <w:ind w:left="720"/>
        <w:contextualSpacing/>
        <w:jc w:val="center"/>
        <w:rPr>
          <w:rFonts w:ascii="Times New Roman" w:eastAsia="Times New Roman" w:hAnsi="Times New Roman" w:cs="Times New Roman"/>
          <w:b/>
          <w:sz w:val="28"/>
          <w:szCs w:val="28"/>
          <w:lang w:eastAsia="ru-RU"/>
        </w:rPr>
      </w:pPr>
      <w:r w:rsidRPr="006A73A1">
        <w:rPr>
          <w:rFonts w:ascii="Times New Roman" w:eastAsia="Times New Roman" w:hAnsi="Times New Roman" w:cs="Times New Roman"/>
          <w:b/>
          <w:sz w:val="28"/>
          <w:szCs w:val="28"/>
          <w:lang w:eastAsia="ru-RU"/>
        </w:rPr>
        <w:t>Строевая стойка.</w:t>
      </w:r>
    </w:p>
    <w:p w14:paraId="6C90A216" w14:textId="77777777" w:rsidR="006A73A1" w:rsidRPr="006A73A1" w:rsidRDefault="006A73A1" w:rsidP="006A73A1">
      <w:pPr>
        <w:spacing w:after="200" w:line="276" w:lineRule="auto"/>
        <w:ind w:firstLine="708"/>
        <w:jc w:val="both"/>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 xml:space="preserve">Строевая стойка принимается по команде «СТАНОВИСЬ» или «СМИРНО». По этой команде стоять прямо, без напряжения, каблуки поставить вместе, носки выровнять по линии фронта, поставив их на ширину ступни; ноги в коленях выпрямить, но не напрягать; грудь приподнять, а все тело несколько подать вперед; живот подобрать; плечи развернуть; руки опустить так, чтобы кисти, обращенные ладонями внутрь, были сбоку и посредине бедер, а пальцы полусогнуты и касались бедра; голову держать высоко и прямо, не выставляя подбородка; смотреть прямо перед собой; быть готовым к немедленному действию. </w:t>
      </w:r>
    </w:p>
    <w:p w14:paraId="03A72500" w14:textId="77777777" w:rsidR="006A73A1" w:rsidRPr="006A73A1" w:rsidRDefault="006A73A1" w:rsidP="006A73A1">
      <w:pPr>
        <w:spacing w:after="200" w:line="276" w:lineRule="auto"/>
        <w:ind w:firstLine="708"/>
        <w:jc w:val="both"/>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 xml:space="preserve">Строевая стойка на месте принимается и без команды: при отдании и получении приказа, при докладе, во время исполнения Государственного гимна Российской Федерации, при выполнении воинского приветствия, а также при подаче команд. По команде «ВОЛЬНО» стать свободно, ослабить в колене правую или левую ногу, но не сходить с места, не ослаблять внимания и не разговаривать. По команде «ЗАПРАВИТЬСЯ», не оставляя своего места в строю, поправить оружие, обмундирование и снаряжение. При необходимости выйти из строя за разрешением обратиться к непосредственному начальнику. Перед командой «ЗАПРАВИТЬСЯ» подается команда «ВОЛЬНО». Для снятия головных уборов подается команда «Головные уборы (головной убор) - СНЯТЬ», а для надевания - «Головные уборы (головной убор) - НАДЕТЬ». При необходимости одиночные военнослужащие головной убор снимают и надевают без команды. Снятый головной убор держится в левой свободно опущенной руке кокардой вперед. Без оружия или с оружием в положении «за спину» головной убор </w:t>
      </w:r>
      <w:r w:rsidRPr="006A73A1">
        <w:rPr>
          <w:rFonts w:ascii="Times New Roman" w:eastAsia="Times New Roman" w:hAnsi="Times New Roman" w:cs="Times New Roman"/>
          <w:sz w:val="28"/>
          <w:szCs w:val="28"/>
          <w:lang w:eastAsia="ru-RU"/>
        </w:rPr>
        <w:lastRenderedPageBreak/>
        <w:t>снимается и надевается правой рукой, а с оружием в положениях «на ремень», «на грудь» и «у ноги» - левой. При снятии головного убора с карабином в положении «на плечо» карабин предварительно берется к ноге. Движение строевым и походным шагом. Движение совершается шагом или бегом. Движение шагом осуществляется с темпом 110-120 шагов в минуту. Размер шага - 70- 80см. Движение бегом осуществляется с темпом 165-180 шагов в минуту. Размер шага - 85- 90см. Шаг бывает строевой и походный. Строевой шаг применяется при прохождении подразделений торжественным маршем; при выполнении ими воинского приветствия в движении; при подходе военнослужащего к начальнику и при отходе от него; при выходе из строя и возвращении в строй, а также на занятиях по строевой подготовке. Походный шаг применяется во всех остальных случаях.</w:t>
      </w:r>
    </w:p>
    <w:p w14:paraId="3E431FFB" w14:textId="77777777" w:rsidR="006A73A1" w:rsidRPr="006A73A1" w:rsidRDefault="006A73A1" w:rsidP="006A73A1">
      <w:pPr>
        <w:spacing w:after="200" w:line="276" w:lineRule="auto"/>
        <w:ind w:firstLine="708"/>
        <w:jc w:val="both"/>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 xml:space="preserve">Движение строевым шагом начинается по команде «Строевым шагом - МАРШ» (в движении «Строевым - МАРШ»), а движение походным шагом - по команде «Шагом - МАРШ». По предварительной команде подать корпус несколько вперед, перенести тяжесть его больше на правую ногу, сохраняя устойчивость; по исполнительной команде начать движение с левой ноги полным шагом. При движении строевым шагом ногу с оттянутым вперед носком выносить на высоту 15-20см от земли и ставить ее твердо на всю ступню. Руками, начиная от плеча, производить движения около тела: вперед - сгибая их в локтях так, чтобы кисти поднимались выше пряжки пояса на ширину ладони и на расстоянии ладони от тела, а локоть находился на уровне кисти; назад - до отказа в плечевом суставе. Пальцы рук полусогнуты, голову держать прямо, смотреть перед собой. При движении походным шагом ногу выносить свободно, не оттягивая носок, и ставить ее на землю, как при обычной ходьбе; руками производить свободные движения около тела. При движении походным шагом по команде «СМИРНО» перейти на строевой шаг. При движении строевым шагом по команде «ВОЛЬНО» идти походным шагом. Движение бегом начинается по команде «Бегом - МАРШ». При движении с места по предварительной команде корпус слегка подать вперед, руки полусогнуть, отведя локти несколько назад; по исполнительной команде начать бег с левой ноги, руками производить свободные движения вперед и назад в такт бега. Для перехода в движении с шага на бег по предварительной команде руки полусогнуть, отведя локти несколько назад. Исполнительная команда подается одновременно с постановкой левой ноги на землю. По этой команде правой ногой сделать шаг и с левой ноги начать движение бегом. Для перехода с бега на шаг подается команда «Шагом - МАРШ». Исполнительная команда подается одновременно с постановкой правой ноги на землю. По этой команде сделать еще два шага бегом и с левой ноги начать движение шагом. Обозначение </w:t>
      </w:r>
      <w:r w:rsidRPr="006A73A1">
        <w:rPr>
          <w:rFonts w:ascii="Times New Roman" w:eastAsia="Times New Roman" w:hAnsi="Times New Roman" w:cs="Times New Roman"/>
          <w:sz w:val="28"/>
          <w:szCs w:val="28"/>
          <w:lang w:eastAsia="ru-RU"/>
        </w:rPr>
        <w:lastRenderedPageBreak/>
        <w:t xml:space="preserve">шага на месте производится по команде «На месте, шагом - МАРШ» (в движении - «На месте»). По этой команде шаг обозначать подниманием и опусканием ног, при этом ногу поднимать на 15-20см от земли и ставить се на всю ступню, начиная с носка; руками производить движения в такт шага. По команде «ПРЯМО», подаваемой одновременно с постановкой левой ноги на землю, сделать правой ногой еще один шаг на месте и с левой ноги начать движение полным шагом. При этом первые три шага должны быть строевыми. Для прекращения движения подается команда. </w:t>
      </w:r>
    </w:p>
    <w:p w14:paraId="302EB5C1" w14:textId="77777777" w:rsidR="006A73A1" w:rsidRPr="006A73A1" w:rsidRDefault="006A73A1" w:rsidP="006A73A1">
      <w:pPr>
        <w:spacing w:after="0" w:line="240" w:lineRule="auto"/>
        <w:ind w:firstLine="708"/>
        <w:jc w:val="both"/>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 xml:space="preserve">Например: «Рядовой Петров - СТОЙ». По исполнительной команде, подаваемой одновременно с постановкой на землю правой или левой ноги, сделать еще один шаг и, приставив ногу, принять строевую стойку. Для изменения скорости движения подаются команды: «ШИРЕ ШАГ», «КОРОЧЕ ШАГ», «ЧАЩЕ ШАГ», «РЕЖЕ ШАГ», «ПОЛШАГА», «ПОЛНЫЙ ШАГ». Для перемещения одиночных военнослужащих на несколько шагов в сторону подается команда, например: «Рядовой Петров. Два шага вправо (влево), шагом - МАРШ». По этой команде сделать два шага вправо (влево), приставляя ногу после каждого шага. Для перемещения вперед или назад на несколько шагов подается команда, например: «Два шага вперед (назад), шагом - МАРШ». По этой команде сделать два шага вперед (назад) и приставить ногу. При перемещении вправо, влево и назад движение руками не производится. </w:t>
      </w:r>
    </w:p>
    <w:p w14:paraId="0AFF713A" w14:textId="77777777" w:rsidR="006A73A1" w:rsidRPr="006A73A1" w:rsidRDefault="006A73A1" w:rsidP="006A73A1">
      <w:pPr>
        <w:spacing w:after="0" w:line="240" w:lineRule="auto"/>
        <w:ind w:left="720"/>
        <w:contextualSpacing/>
        <w:jc w:val="center"/>
        <w:rPr>
          <w:rFonts w:ascii="Times New Roman" w:eastAsia="Times New Roman" w:hAnsi="Times New Roman" w:cs="Times New Roman"/>
          <w:b/>
          <w:sz w:val="28"/>
          <w:szCs w:val="28"/>
          <w:lang w:eastAsia="ru-RU"/>
        </w:rPr>
      </w:pPr>
      <w:r w:rsidRPr="006A73A1">
        <w:rPr>
          <w:rFonts w:ascii="Times New Roman" w:eastAsia="Times New Roman" w:hAnsi="Times New Roman" w:cs="Times New Roman"/>
          <w:b/>
          <w:sz w:val="28"/>
          <w:szCs w:val="28"/>
          <w:lang w:eastAsia="ru-RU"/>
        </w:rPr>
        <w:t>Повороты в движении</w:t>
      </w:r>
    </w:p>
    <w:p w14:paraId="04A775D2" w14:textId="77777777" w:rsidR="006A73A1" w:rsidRPr="006A73A1" w:rsidRDefault="006A73A1" w:rsidP="006A73A1">
      <w:pPr>
        <w:spacing w:after="0" w:line="240" w:lineRule="auto"/>
        <w:ind w:left="142" w:firstLine="566"/>
        <w:contextualSpacing/>
        <w:jc w:val="both"/>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Повороты в движении выполняются по командам: «Напра-ВО», «Пол-оборота напра-ВО», «Нале-ВО», «Пол-оборота нале-ВО», «Кругом - МАРШ».</w:t>
      </w:r>
    </w:p>
    <w:p w14:paraId="275FB229" w14:textId="77777777" w:rsidR="006A73A1" w:rsidRPr="006A73A1" w:rsidRDefault="006A73A1" w:rsidP="006A73A1">
      <w:pPr>
        <w:spacing w:after="200" w:line="276" w:lineRule="auto"/>
        <w:ind w:left="142" w:firstLine="566"/>
        <w:contextualSpacing/>
        <w:jc w:val="both"/>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Для поворота направо, пол-оборота направо (налево, пол-оборота налево) исполнительная команда подается одновременно с постановкой на землю правой (левой) ноги. По этой команде с левой (правой) ноги сделать шаг, повернуться на носке левой (правой) ноги, одновременно с поворотом вынести правую (левую) ногу вперед и продолжать движение в новом направлении. Для поворота кругом исполнительная команда подается одновременно с постановкой на землю правой ноги. По этой команде сделать еще один шаг левой ногой (по счету раз), вынести правую ногу на полшага вперед и несколько влево и, резко повернувшись в сторону левой руки на носках обеих ног (по счету два), продолжать движение с левой ноги в новом направлении (по счету три). При поворотах движение руками производится в такт шага.</w:t>
      </w:r>
    </w:p>
    <w:p w14:paraId="1D42A391" w14:textId="77777777" w:rsidR="006A73A1" w:rsidRPr="006A73A1" w:rsidRDefault="006A73A1" w:rsidP="006A73A1">
      <w:pPr>
        <w:spacing w:after="200" w:line="276" w:lineRule="auto"/>
        <w:ind w:left="142"/>
        <w:contextualSpacing/>
        <w:jc w:val="center"/>
        <w:rPr>
          <w:rFonts w:ascii="Times New Roman" w:eastAsia="Times New Roman" w:hAnsi="Times New Roman" w:cs="Times New Roman"/>
          <w:b/>
          <w:sz w:val="28"/>
          <w:szCs w:val="28"/>
          <w:lang w:eastAsia="ru-RU"/>
        </w:rPr>
      </w:pPr>
      <w:r w:rsidRPr="006A73A1">
        <w:rPr>
          <w:rFonts w:ascii="Times New Roman" w:eastAsia="Times New Roman" w:hAnsi="Times New Roman" w:cs="Times New Roman"/>
          <w:b/>
          <w:sz w:val="28"/>
          <w:szCs w:val="28"/>
          <w:lang w:eastAsia="ru-RU"/>
        </w:rPr>
        <w:t>Выполнение воинского приветствия в движении и на месте.</w:t>
      </w:r>
    </w:p>
    <w:p w14:paraId="2089AEE5" w14:textId="77777777" w:rsidR="006A73A1" w:rsidRPr="006A73A1" w:rsidRDefault="006A73A1" w:rsidP="006A73A1">
      <w:pPr>
        <w:spacing w:after="200" w:line="276" w:lineRule="auto"/>
        <w:ind w:left="142" w:firstLine="566"/>
        <w:contextualSpacing/>
        <w:jc w:val="both"/>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 xml:space="preserve">Воинское приветствие выполняется четко и молодцевато, с точным соблюдением правил строевой стойки и движения. Для выполнения воинского приветствия на месте вне строя без головного убора за три-четыре шага до начальника (старшего) повернуться в его сторону, принять строевую стойку и смотреть ему в лицо, поворачивая вслед за ним голову. Если головной убор </w:t>
      </w:r>
      <w:r w:rsidRPr="006A73A1">
        <w:rPr>
          <w:rFonts w:ascii="Times New Roman" w:eastAsia="Times New Roman" w:hAnsi="Times New Roman" w:cs="Times New Roman"/>
          <w:sz w:val="28"/>
          <w:szCs w:val="28"/>
          <w:lang w:eastAsia="ru-RU"/>
        </w:rPr>
        <w:lastRenderedPageBreak/>
        <w:t>надет, то, кроме того, приложить кратчайшим путем правую руку к головному убору так, чтобы пальцы были вместе, ладонь прямая, средний палец касался нижнего края головного убора (у козырька), а локоть был на линии и высоте плеча. При повороте головы в сторону начальника (старшего) положение руки у головного убора остается без изменения. Когда начальник (старший) минует выполняющего воинское приветствие, голову поставить прямо и одновременно с этим опустить руку. Для выполнения воинского приветствия в движении вне строя без головного убора за три-четыре шага до начальника (старшего) одновременно с постановкой ноги прекратить движение руками, повернуть голову в его сторону и, продолжая движение, смотреть ему влицо. Пройдя начальника (старшего), голову поставить прямо и продолжать движение руками. При надетом головном уборе одновременно с постановкой ноги на землю повернуть голову и приложить правую руку к головному убору, левую руку держать неподвижно у бедра; пройдя начальника (старшего), одновременно с постановкой левой ноги на землю голову поставить прямо, а правую руку опустить. При обгоне начальника (старшего) воинское приветствие выполнять с первым шагом обгона. Со вторым шагом голову поставить прямо, и правую руку опустить. Если у военнослужащего руки заняты ношей, воинское приветствие выполнять поворотом головы в сторону начальника (старшего).</w:t>
      </w:r>
    </w:p>
    <w:p w14:paraId="5D074A07" w14:textId="77777777" w:rsidR="006A73A1" w:rsidRPr="006A73A1" w:rsidRDefault="006A73A1" w:rsidP="006A73A1">
      <w:pPr>
        <w:spacing w:after="200" w:line="276" w:lineRule="auto"/>
        <w:ind w:left="142"/>
        <w:contextualSpacing/>
        <w:jc w:val="center"/>
        <w:rPr>
          <w:rFonts w:ascii="Times New Roman" w:eastAsia="Times New Roman" w:hAnsi="Times New Roman" w:cs="Times New Roman"/>
          <w:b/>
          <w:sz w:val="28"/>
          <w:szCs w:val="28"/>
          <w:lang w:eastAsia="ru-RU"/>
        </w:rPr>
      </w:pPr>
      <w:r w:rsidRPr="006A73A1">
        <w:rPr>
          <w:rFonts w:ascii="Times New Roman" w:eastAsia="Times New Roman" w:hAnsi="Times New Roman" w:cs="Times New Roman"/>
          <w:b/>
          <w:sz w:val="28"/>
          <w:szCs w:val="28"/>
          <w:lang w:eastAsia="ru-RU"/>
        </w:rPr>
        <w:t>Выход из строя и постановка в строй.</w:t>
      </w:r>
    </w:p>
    <w:p w14:paraId="7BAFC947" w14:textId="77777777" w:rsidR="006A73A1" w:rsidRPr="006A73A1" w:rsidRDefault="006A73A1" w:rsidP="006A73A1">
      <w:pPr>
        <w:spacing w:after="200" w:line="276" w:lineRule="auto"/>
        <w:ind w:left="142" w:firstLine="566"/>
        <w:contextualSpacing/>
        <w:jc w:val="both"/>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 xml:space="preserve">Для выхода военнослужащего из строя подается команда. </w:t>
      </w:r>
    </w:p>
    <w:p w14:paraId="21C9A7B9" w14:textId="77777777" w:rsidR="006A73A1" w:rsidRPr="006A73A1" w:rsidRDefault="006A73A1" w:rsidP="006A73A1">
      <w:pPr>
        <w:spacing w:after="200" w:line="276" w:lineRule="auto"/>
        <w:ind w:left="142" w:firstLine="566"/>
        <w:contextualSpacing/>
        <w:jc w:val="both"/>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 xml:space="preserve">Например: «Рядовой Иванов. ВЫЙТИ ИЗ СТРОЯ НА СТОЛЬКО-ТО ШАГОВ» или «Рядовой Иванов. КО МНЕ (БЕГОМ КО МНЕ)». Военнослужащий, услышав свою фамилию, отвечает: «Я», а по команде о выходе (о вызове) из строя отвечает: «Есть». По первой команде военнослужащий строевым шагом выходит из строя на указанное количество шагов, считая от первой шеренги, останавливается и поворачивается лицом к строю. По второй команде военнослужащий, сделав один-два шага от первой шеренги прямо, на ходу поворачивается в сторону начальника, кратчайшим путем строевым шагом подходит (подбегает) к нему и, остановившись за два-три шага, докладывает о прибытии. </w:t>
      </w:r>
    </w:p>
    <w:p w14:paraId="503432A8" w14:textId="77777777" w:rsidR="006A73A1" w:rsidRPr="006A73A1" w:rsidRDefault="006A73A1" w:rsidP="006A73A1">
      <w:pPr>
        <w:spacing w:after="200" w:line="276" w:lineRule="auto"/>
        <w:ind w:left="142" w:firstLine="566"/>
        <w:contextualSpacing/>
        <w:jc w:val="both"/>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 xml:space="preserve">Например: «Товарищ лейтенант. Рядовой Иванов по вашему приказу прибыл» или «Товарищ полковник. Капитан Петров по вашему приказу прибыл». При выходе военнослужащего из второй шеренги он слегка накладывает левую руку на плечо впереди стоящего военнослужащего, который делает шаг вперед и, не приставляя правой ноги, шаг вправо, пропускает выходящего из строя военнослужащего, затем становится на свое место. При выходе военнослужащего из первой шеренги его место занимает стоящий за ним военнослужащий второй шеренги. При выходе военнослужащего из колонны по </w:t>
      </w:r>
      <w:r w:rsidRPr="006A73A1">
        <w:rPr>
          <w:rFonts w:ascii="Times New Roman" w:eastAsia="Times New Roman" w:hAnsi="Times New Roman" w:cs="Times New Roman"/>
          <w:sz w:val="28"/>
          <w:szCs w:val="28"/>
          <w:lang w:eastAsia="ru-RU"/>
        </w:rPr>
        <w:lastRenderedPageBreak/>
        <w:t xml:space="preserve">два, по три (по четыре) он выходит из строя в сторону ближайшего фланга, делая предварительно поворот направо (налево). Если рядом стоит военнослужащий, он делает шаг правой (левой) ногой в сторону и, не приставляя левой (правой) ноги, шаг назад, пропускает выходящего из строя военнослужащего и затем становится на свое место. При выходе военнослужащего из строя с оружием положение оружия не изменяется, за исключением карабина в положении «на плечо», который при начале движения берется в положение «к ноге». Для возвращения военнослужащего в строй подается команда. </w:t>
      </w:r>
    </w:p>
    <w:p w14:paraId="7D8837AF" w14:textId="77777777" w:rsidR="006A73A1" w:rsidRPr="006A73A1" w:rsidRDefault="006A73A1" w:rsidP="006A73A1">
      <w:pPr>
        <w:spacing w:after="200" w:line="276" w:lineRule="auto"/>
        <w:ind w:left="142" w:firstLine="566"/>
        <w:contextualSpacing/>
        <w:jc w:val="both"/>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Например: «Рядовой Иванов. СТАТЬ В СТРОЙ» или только «СТАТЬ В СТРОИ». По команде «Рядовой Иванов» военнослужащий, стоящий лицом к строю, услышав свою фамилию, поворачивается лицом к начальнику и отвечает: «Я», а по команде «СТАТЬ В СТРОЙ», если он без оружия или с оружием в положении «за спину», прикладывает руку к головному убору, отвечает: «Есть», поворачивается в сторону движения, с первым шагом опускает руку, двигаясь строевым шагом, кратчайшим путем становится на свое место в строю. Если подается только команда «СТАТЬ В СТРОЙ», военнослужащий возвращается в строй без предварительного поворота к начальнику. При действии с оружием после возвращения в строй оружие берется в то положение, в котором оно находится у стоящих в строю военнослужащих. При подходе к начальнику вне строя военнослужащий за пять-шесть шагов до него переходит на строевой шаг, за два-три шага останавливается и одновременно с приставлением ноги прикладывает правую руку к головному убору, после чего докладывает о прибытии (ст. 69). По окончании доклада руку опускает. При подходе к начальнику с оружием положение оружия не изменяется, за исключением карабина в положении «на плечо», который берется в положение «к ноге» после остановки военнослужащего перед начальником. Рука к головному убору не прикладывается, за исключением случая, когда оружие находится в положении «за спину». При отходе от начальника, получив разрешение идти, военнослужащий прикладывает правую руку к головному убору, отвечает: «Есть», поворачивается в сторону движения, с первым шагом опускает руку и, сделав три-четыре шага строевым, продолжает движение походным шагом. При отходе от начальника с оружием положение оружия не изменяется, за исключением карабина, который из положения «к ноге», если необходимо, берется военнослужащим в другое положение после ответа «Есть». Начальник, подавая команду на возвращение военнослужащего в строй или давая ему разрешение идти, прикладывает руку к головному убору и опускает ее.</w:t>
      </w:r>
    </w:p>
    <w:p w14:paraId="6DCD40EA" w14:textId="77777777" w:rsidR="006A73A1" w:rsidRPr="006A73A1" w:rsidRDefault="006A73A1" w:rsidP="006A73A1">
      <w:pPr>
        <w:spacing w:after="200" w:line="276" w:lineRule="auto"/>
        <w:ind w:left="720"/>
        <w:contextualSpacing/>
        <w:rPr>
          <w:rFonts w:ascii="Calibri" w:eastAsia="Times New Roman" w:hAnsi="Calibri" w:cs="Times New Roman"/>
          <w:lang w:eastAsia="ru-RU"/>
        </w:rPr>
      </w:pPr>
    </w:p>
    <w:p w14:paraId="76403316" w14:textId="77777777" w:rsidR="006A73A1" w:rsidRPr="006A73A1" w:rsidRDefault="006A73A1" w:rsidP="006A73A1">
      <w:pPr>
        <w:spacing w:after="200" w:line="276" w:lineRule="auto"/>
        <w:rPr>
          <w:rFonts w:ascii="Times New Roman" w:eastAsia="Times New Roman" w:hAnsi="Times New Roman" w:cs="Times New Roman"/>
          <w:sz w:val="28"/>
          <w:szCs w:val="28"/>
          <w:lang w:eastAsia="ru-RU"/>
        </w:rPr>
      </w:pPr>
      <w:r w:rsidRPr="006A73A1">
        <w:rPr>
          <w:rFonts w:ascii="Times New Roman" w:eastAsia="Times New Roman" w:hAnsi="Times New Roman" w:cs="Times New Roman"/>
          <w:b/>
          <w:sz w:val="28"/>
          <w:szCs w:val="28"/>
          <w:lang w:eastAsia="ru-RU"/>
        </w:rPr>
        <w:t xml:space="preserve"> Литература</w:t>
      </w:r>
      <w:r w:rsidRPr="006A73A1">
        <w:rPr>
          <w:rFonts w:ascii="Times New Roman" w:eastAsia="Times New Roman" w:hAnsi="Times New Roman" w:cs="Times New Roman"/>
          <w:sz w:val="28"/>
          <w:szCs w:val="28"/>
          <w:lang w:eastAsia="ru-RU"/>
        </w:rPr>
        <w:t>: «Строевой Устав ВС РФ».</w:t>
      </w:r>
    </w:p>
    <w:p w14:paraId="17F4CA5B" w14:textId="77777777" w:rsidR="006A73A1" w:rsidRPr="006A73A1" w:rsidRDefault="006A73A1" w:rsidP="006A73A1">
      <w:pPr>
        <w:spacing w:after="200" w:line="276" w:lineRule="auto"/>
        <w:jc w:val="center"/>
        <w:rPr>
          <w:rFonts w:ascii="Times New Roman" w:eastAsia="Times New Roman" w:hAnsi="Times New Roman" w:cs="Times New Roman"/>
          <w:b/>
          <w:sz w:val="32"/>
          <w:szCs w:val="32"/>
          <w:lang w:eastAsia="ru-RU"/>
        </w:rPr>
      </w:pPr>
      <w:r w:rsidRPr="006A73A1">
        <w:rPr>
          <w:rFonts w:ascii="Times New Roman" w:eastAsia="Times New Roman" w:hAnsi="Times New Roman" w:cs="Times New Roman"/>
          <w:b/>
          <w:sz w:val="32"/>
          <w:szCs w:val="32"/>
          <w:lang w:eastAsia="ru-RU"/>
        </w:rPr>
        <w:lastRenderedPageBreak/>
        <w:t>Практическая работа №10</w:t>
      </w:r>
    </w:p>
    <w:p w14:paraId="2503C62C" w14:textId="77777777" w:rsidR="006A73A1" w:rsidRPr="006A73A1" w:rsidRDefault="006A73A1" w:rsidP="006A73A1">
      <w:pPr>
        <w:widowControl w:val="0"/>
        <w:suppressAutoHyphens/>
        <w:spacing w:after="0" w:line="240" w:lineRule="auto"/>
        <w:jc w:val="both"/>
        <w:rPr>
          <w:rFonts w:ascii="Times New Roman" w:eastAsia="Lucida Sans Unicode" w:hAnsi="Times New Roman" w:cs="Times New Roman"/>
          <w:b/>
          <w:kern w:val="1"/>
          <w:sz w:val="28"/>
          <w:szCs w:val="28"/>
          <w:lang w:eastAsia="ru-RU"/>
        </w:rPr>
      </w:pPr>
      <w:r w:rsidRPr="006A73A1">
        <w:rPr>
          <w:rFonts w:ascii="Times New Roman" w:eastAsia="Lucida Sans Unicode" w:hAnsi="Times New Roman" w:cs="Times New Roman"/>
          <w:b/>
          <w:kern w:val="1"/>
          <w:sz w:val="28"/>
          <w:szCs w:val="28"/>
          <w:lang w:eastAsia="ru-RU"/>
        </w:rPr>
        <w:t xml:space="preserve">Тема: </w:t>
      </w:r>
      <w:r w:rsidRPr="006A73A1">
        <w:rPr>
          <w:rFonts w:ascii="Times New Roman" w:eastAsia="Times New Roman" w:hAnsi="Times New Roman" w:cs="Times New Roman"/>
          <w:bCs/>
          <w:sz w:val="28"/>
          <w:szCs w:val="28"/>
          <w:lang w:eastAsia="ru-RU"/>
        </w:rPr>
        <w:t>Освоение основных приемов оказания первой помощи при отравлениях</w:t>
      </w:r>
    </w:p>
    <w:p w14:paraId="1CD659E8" w14:textId="77777777" w:rsidR="006A73A1" w:rsidRPr="006A73A1" w:rsidRDefault="006A73A1" w:rsidP="006A73A1">
      <w:pPr>
        <w:shd w:val="clear" w:color="auto" w:fill="FFFFFF"/>
        <w:spacing w:after="150" w:line="240" w:lineRule="auto"/>
        <w:rPr>
          <w:rFonts w:ascii="Times New Roman" w:eastAsia="Lucida Sans Unicode" w:hAnsi="Times New Roman" w:cs="Times New Roman"/>
          <w:b/>
          <w:kern w:val="1"/>
          <w:sz w:val="28"/>
          <w:szCs w:val="28"/>
          <w:lang w:eastAsia="ru-RU"/>
        </w:rPr>
      </w:pPr>
    </w:p>
    <w:p w14:paraId="6643DD8A" w14:textId="77777777" w:rsidR="006A73A1" w:rsidRPr="006A73A1" w:rsidRDefault="006A73A1" w:rsidP="006A73A1">
      <w:pPr>
        <w:widowControl w:val="0"/>
        <w:suppressAutoHyphens/>
        <w:spacing w:after="0" w:line="240" w:lineRule="auto"/>
        <w:jc w:val="both"/>
        <w:rPr>
          <w:rFonts w:ascii="Times New Roman" w:eastAsia="Lucida Sans Unicode" w:hAnsi="Times New Roman" w:cs="Times New Roman"/>
          <w:kern w:val="1"/>
          <w:sz w:val="28"/>
          <w:szCs w:val="28"/>
          <w:lang w:eastAsia="ru-RU"/>
        </w:rPr>
      </w:pPr>
      <w:r w:rsidRPr="006A73A1">
        <w:rPr>
          <w:rFonts w:ascii="Times New Roman" w:eastAsia="Lucida Sans Unicode" w:hAnsi="Times New Roman" w:cs="Times New Roman"/>
          <w:b/>
          <w:kern w:val="1"/>
          <w:sz w:val="28"/>
          <w:szCs w:val="28"/>
          <w:lang w:eastAsia="ru-RU"/>
        </w:rPr>
        <w:t>Цель работы</w:t>
      </w:r>
      <w:r w:rsidRPr="006A73A1">
        <w:rPr>
          <w:rFonts w:ascii="Times New Roman" w:eastAsia="Lucida Sans Unicode" w:hAnsi="Times New Roman" w:cs="Times New Roman"/>
          <w:kern w:val="1"/>
          <w:sz w:val="28"/>
          <w:szCs w:val="28"/>
          <w:lang w:eastAsia="ru-RU"/>
        </w:rPr>
        <w:t xml:space="preserve">: </w:t>
      </w:r>
      <w:r w:rsidRPr="006A73A1">
        <w:rPr>
          <w:rFonts w:ascii="Times New Roman" w:eastAsia="Times New Roman" w:hAnsi="Times New Roman" w:cs="Times New Roman"/>
          <w:sz w:val="28"/>
          <w:szCs w:val="28"/>
          <w:lang w:eastAsia="ru-RU"/>
        </w:rPr>
        <w:t>Закрепить теоретические знания по оказанию первой медицинской помощи при отравлениях.</w:t>
      </w:r>
    </w:p>
    <w:p w14:paraId="5496E32E" w14:textId="77777777" w:rsidR="006A73A1" w:rsidRPr="006A73A1" w:rsidRDefault="006A73A1" w:rsidP="006A73A1">
      <w:pPr>
        <w:widowControl w:val="0"/>
        <w:suppressAutoHyphens/>
        <w:spacing w:after="0" w:line="240" w:lineRule="auto"/>
        <w:jc w:val="both"/>
        <w:rPr>
          <w:rFonts w:ascii="Times New Roman" w:eastAsia="Lucida Sans Unicode" w:hAnsi="Times New Roman" w:cs="Times New Roman"/>
          <w:b/>
          <w:kern w:val="1"/>
          <w:sz w:val="28"/>
          <w:szCs w:val="28"/>
          <w:lang w:eastAsia="ru-RU"/>
        </w:rPr>
      </w:pPr>
    </w:p>
    <w:p w14:paraId="3B9632B4" w14:textId="77777777" w:rsidR="006A73A1" w:rsidRPr="006A73A1" w:rsidRDefault="006A73A1" w:rsidP="006A73A1">
      <w:pPr>
        <w:widowControl w:val="0"/>
        <w:suppressAutoHyphens/>
        <w:spacing w:after="0" w:line="240" w:lineRule="auto"/>
        <w:jc w:val="both"/>
        <w:rPr>
          <w:rFonts w:ascii="Times New Roman" w:eastAsia="Lucida Sans Unicode" w:hAnsi="Times New Roman" w:cs="Times New Roman"/>
          <w:b/>
          <w:kern w:val="1"/>
          <w:sz w:val="28"/>
          <w:szCs w:val="28"/>
          <w:lang w:eastAsia="ru-RU"/>
        </w:rPr>
      </w:pPr>
      <w:r w:rsidRPr="006A73A1">
        <w:rPr>
          <w:rFonts w:ascii="Times New Roman" w:eastAsia="Times New Roman" w:hAnsi="Times New Roman" w:cs="Times New Roman"/>
          <w:b/>
          <w:bCs/>
          <w:sz w:val="28"/>
          <w:szCs w:val="28"/>
          <w:lang w:eastAsia="ru-RU"/>
        </w:rPr>
        <w:t>Оборудование:</w:t>
      </w:r>
      <w:r w:rsidRPr="006A73A1">
        <w:rPr>
          <w:rFonts w:ascii="Times New Roman" w:eastAsia="Times New Roman" w:hAnsi="Times New Roman" w:cs="Times New Roman"/>
          <w:sz w:val="28"/>
          <w:szCs w:val="28"/>
          <w:lang w:eastAsia="ru-RU"/>
        </w:rPr>
        <w:t xml:space="preserve"> медицинская аптечка</w:t>
      </w:r>
    </w:p>
    <w:p w14:paraId="0C23F8D0" w14:textId="77777777" w:rsidR="006A73A1" w:rsidRPr="006A73A1" w:rsidRDefault="006A73A1" w:rsidP="006A73A1">
      <w:pPr>
        <w:widowControl w:val="0"/>
        <w:suppressAutoHyphens/>
        <w:spacing w:after="0" w:line="240" w:lineRule="auto"/>
        <w:jc w:val="both"/>
        <w:rPr>
          <w:rFonts w:ascii="Times New Roman" w:eastAsia="Lucida Sans Unicode" w:hAnsi="Times New Roman" w:cs="Times New Roman"/>
          <w:b/>
          <w:kern w:val="1"/>
          <w:sz w:val="28"/>
          <w:szCs w:val="28"/>
          <w:lang w:eastAsia="ru-RU"/>
        </w:rPr>
      </w:pPr>
    </w:p>
    <w:p w14:paraId="5B0CF9BC" w14:textId="77777777" w:rsidR="006A73A1" w:rsidRPr="006A73A1" w:rsidRDefault="006A73A1" w:rsidP="006A73A1">
      <w:pPr>
        <w:widowControl w:val="0"/>
        <w:suppressAutoHyphens/>
        <w:spacing w:after="0" w:line="240" w:lineRule="auto"/>
        <w:jc w:val="both"/>
        <w:rPr>
          <w:rFonts w:ascii="Times New Roman" w:eastAsia="Lucida Sans Unicode" w:hAnsi="Times New Roman" w:cs="Times New Roman"/>
          <w:kern w:val="1"/>
          <w:sz w:val="28"/>
          <w:szCs w:val="28"/>
          <w:lang w:eastAsia="ru-RU"/>
        </w:rPr>
      </w:pPr>
      <w:r w:rsidRPr="006A73A1">
        <w:rPr>
          <w:rFonts w:ascii="Times New Roman" w:eastAsia="Lucida Sans Unicode" w:hAnsi="Times New Roman" w:cs="Times New Roman"/>
          <w:b/>
          <w:kern w:val="1"/>
          <w:sz w:val="28"/>
          <w:szCs w:val="28"/>
          <w:lang w:eastAsia="ru-RU"/>
        </w:rPr>
        <w:t xml:space="preserve">Задание:  </w:t>
      </w:r>
      <w:r w:rsidRPr="006A73A1">
        <w:rPr>
          <w:rFonts w:ascii="Times New Roman" w:eastAsia="Lucida Sans Unicode" w:hAnsi="Times New Roman" w:cs="Times New Roman"/>
          <w:kern w:val="1"/>
          <w:sz w:val="28"/>
          <w:szCs w:val="28"/>
          <w:lang w:eastAsia="ru-RU"/>
        </w:rPr>
        <w:t>Решите ситуационные задачи</w:t>
      </w:r>
    </w:p>
    <w:p w14:paraId="1BD587A7" w14:textId="77777777" w:rsidR="006A73A1" w:rsidRPr="006A73A1" w:rsidRDefault="006A73A1" w:rsidP="006A73A1">
      <w:pPr>
        <w:spacing w:after="0" w:line="240" w:lineRule="auto"/>
        <w:rPr>
          <w:rFonts w:ascii="Times New Roman" w:eastAsia="Times New Roman" w:hAnsi="Times New Roman" w:cs="Times New Roman"/>
          <w:b/>
          <w:bCs/>
          <w:color w:val="000000"/>
          <w:sz w:val="28"/>
          <w:szCs w:val="28"/>
          <w:lang w:eastAsia="ru-RU"/>
        </w:rPr>
      </w:pPr>
      <w:r w:rsidRPr="006A73A1">
        <w:rPr>
          <w:rFonts w:ascii="Times New Roman" w:eastAsia="Times New Roman" w:hAnsi="Times New Roman" w:cs="Times New Roman"/>
          <w:b/>
          <w:bCs/>
          <w:color w:val="000000"/>
          <w:sz w:val="28"/>
          <w:szCs w:val="28"/>
          <w:lang w:eastAsia="ru-RU"/>
        </w:rPr>
        <w:t>Задача № 1</w:t>
      </w:r>
    </w:p>
    <w:p w14:paraId="69C1C9C9" w14:textId="77777777" w:rsidR="006A73A1" w:rsidRPr="006A73A1" w:rsidRDefault="006A73A1" w:rsidP="006A73A1">
      <w:pPr>
        <w:spacing w:after="0" w:line="240" w:lineRule="auto"/>
        <w:jc w:val="both"/>
        <w:rPr>
          <w:rFonts w:ascii="Times New Roman" w:eastAsia="Times New Roman" w:hAnsi="Times New Roman" w:cs="Times New Roman"/>
          <w:sz w:val="28"/>
          <w:szCs w:val="28"/>
          <w:lang w:eastAsia="ru-RU"/>
        </w:rPr>
      </w:pPr>
      <w:r w:rsidRPr="006A73A1">
        <w:rPr>
          <w:rFonts w:ascii="Times New Roman" w:eastAsia="Times New Roman" w:hAnsi="Times New Roman" w:cs="Times New Roman"/>
          <w:color w:val="000000"/>
          <w:sz w:val="28"/>
          <w:szCs w:val="28"/>
          <w:lang w:eastAsia="ru-RU"/>
        </w:rPr>
        <w:t>Мама с двумя детьми 5 и 7 лет приехали на дачу. Мылись в самодельной бане, огня в печке не было, заслонка трубы была закрыта. Вскоре у всех троих, в большей степени у детей, появились: головная боль, головокружение, рвота. Младший ребенок потерял сознание. При осмотре у старшей девочки было затруднено дыхание, наблюдалась осиплость голоса, кашель с мокротой, при выслушивании сердца тахикардия. А/Д 80/40. Младший ребенок на вопросы не отвечал. А/Д 40/10 мм рт.ст.</w:t>
      </w:r>
      <w:r w:rsidRPr="006A73A1">
        <w:rPr>
          <w:rFonts w:ascii="Times New Roman" w:eastAsia="Times New Roman" w:hAnsi="Times New Roman" w:cs="Times New Roman"/>
          <w:color w:val="000000"/>
          <w:sz w:val="28"/>
          <w:szCs w:val="28"/>
          <w:lang w:eastAsia="ru-RU"/>
        </w:rPr>
        <w:br/>
      </w:r>
    </w:p>
    <w:p w14:paraId="4A672618" w14:textId="77777777" w:rsidR="006A73A1" w:rsidRPr="006A73A1" w:rsidRDefault="006A73A1" w:rsidP="006A73A1">
      <w:pPr>
        <w:tabs>
          <w:tab w:val="left" w:pos="567"/>
        </w:tabs>
        <w:spacing w:after="0" w:line="240" w:lineRule="auto"/>
        <w:rPr>
          <w:rFonts w:ascii="Times New Roman" w:eastAsia="Times New Roman" w:hAnsi="Times New Roman" w:cs="Times New Roman"/>
          <w:b/>
          <w:bCs/>
          <w:color w:val="000000"/>
          <w:sz w:val="28"/>
          <w:szCs w:val="28"/>
          <w:lang w:eastAsia="ru-RU"/>
        </w:rPr>
      </w:pPr>
      <w:r w:rsidRPr="006A73A1">
        <w:rPr>
          <w:rFonts w:ascii="Times New Roman" w:eastAsia="Times New Roman" w:hAnsi="Times New Roman" w:cs="Times New Roman"/>
          <w:b/>
          <w:bCs/>
          <w:sz w:val="28"/>
          <w:szCs w:val="28"/>
          <w:lang w:eastAsia="ru-RU"/>
        </w:rPr>
        <w:t>Задания</w:t>
      </w:r>
      <w:r w:rsidRPr="006A73A1">
        <w:rPr>
          <w:rFonts w:ascii="Times New Roman" w:eastAsia="Times New Roman" w:hAnsi="Times New Roman" w:cs="Times New Roman"/>
          <w:sz w:val="28"/>
          <w:szCs w:val="28"/>
          <w:lang w:eastAsia="ru-RU"/>
        </w:rPr>
        <w:br/>
        <w:t>1. Определите</w:t>
      </w:r>
      <w:r w:rsidRPr="006A73A1">
        <w:rPr>
          <w:rFonts w:ascii="Times New Roman" w:eastAsia="Times New Roman" w:hAnsi="Times New Roman" w:cs="Times New Roman"/>
          <w:sz w:val="28"/>
          <w:szCs w:val="28"/>
          <w:lang w:eastAsia="ru-RU"/>
        </w:rPr>
        <w:t> </w:t>
      </w:r>
      <w:r w:rsidRPr="006A73A1">
        <w:rPr>
          <w:rFonts w:ascii="Times New Roman" w:eastAsia="Times New Roman" w:hAnsi="Times New Roman" w:cs="Times New Roman"/>
          <w:sz w:val="28"/>
          <w:szCs w:val="28"/>
          <w:lang w:eastAsia="ru-RU"/>
        </w:rPr>
        <w:t>неотложное состоян</w:t>
      </w:r>
      <w:r>
        <w:rPr>
          <w:rFonts w:ascii="Times New Roman" w:eastAsia="Times New Roman" w:hAnsi="Times New Roman" w:cs="Times New Roman"/>
          <w:sz w:val="28"/>
          <w:szCs w:val="28"/>
          <w:lang w:eastAsia="ru-RU"/>
        </w:rPr>
        <w:t>ие, развившееся у пациентов.</w:t>
      </w:r>
      <w:r>
        <w:rPr>
          <w:rFonts w:ascii="Times New Roman" w:eastAsia="Times New Roman" w:hAnsi="Times New Roman" w:cs="Times New Roman"/>
          <w:sz w:val="28"/>
          <w:szCs w:val="28"/>
          <w:lang w:eastAsia="ru-RU"/>
        </w:rPr>
        <w:br/>
        <w:t>2.</w:t>
      </w:r>
      <w:r w:rsidRPr="006A73A1">
        <w:rPr>
          <w:rFonts w:ascii="Times New Roman" w:eastAsia="Times New Roman" w:hAnsi="Times New Roman" w:cs="Times New Roman"/>
          <w:sz w:val="28"/>
          <w:szCs w:val="28"/>
          <w:lang w:eastAsia="ru-RU"/>
        </w:rPr>
        <w:t>Составьте</w:t>
      </w:r>
      <w:r w:rsidRPr="006A73A1">
        <w:rPr>
          <w:rFonts w:ascii="Times New Roman" w:eastAsia="Times New Roman" w:hAnsi="Times New Roman" w:cs="Times New Roman"/>
          <w:sz w:val="28"/>
          <w:szCs w:val="28"/>
          <w:lang w:eastAsia="ru-RU"/>
        </w:rPr>
        <w:t> </w:t>
      </w:r>
      <w:r w:rsidRPr="006A73A1">
        <w:rPr>
          <w:rFonts w:ascii="Times New Roman" w:eastAsia="Times New Roman" w:hAnsi="Times New Roman" w:cs="Times New Roman"/>
          <w:sz w:val="28"/>
          <w:szCs w:val="28"/>
          <w:lang w:eastAsia="ru-RU"/>
        </w:rPr>
        <w:t>алгоритм неотложной помощи</w:t>
      </w:r>
      <w:r w:rsidRPr="006A73A1">
        <w:rPr>
          <w:rFonts w:ascii="Times New Roman" w:eastAsia="Times New Roman" w:hAnsi="Times New Roman" w:cs="Times New Roman"/>
          <w:color w:val="000000"/>
          <w:sz w:val="28"/>
          <w:szCs w:val="28"/>
          <w:lang w:eastAsia="ru-RU"/>
        </w:rPr>
        <w:br/>
      </w:r>
      <w:r w:rsidRPr="006A73A1">
        <w:rPr>
          <w:rFonts w:ascii="Times New Roman" w:eastAsia="Times New Roman" w:hAnsi="Times New Roman" w:cs="Times New Roman"/>
          <w:color w:val="000000"/>
          <w:sz w:val="28"/>
          <w:szCs w:val="28"/>
          <w:lang w:eastAsia="ru-RU"/>
        </w:rPr>
        <w:br/>
      </w:r>
      <w:r w:rsidRPr="006A73A1">
        <w:rPr>
          <w:rFonts w:ascii="Times New Roman" w:eastAsia="Times New Roman" w:hAnsi="Times New Roman" w:cs="Times New Roman"/>
          <w:b/>
          <w:bCs/>
          <w:color w:val="000000"/>
          <w:sz w:val="28"/>
          <w:szCs w:val="28"/>
          <w:lang w:eastAsia="ru-RU"/>
        </w:rPr>
        <w:t>Задача № 2</w:t>
      </w:r>
    </w:p>
    <w:p w14:paraId="722D4D25" w14:textId="77777777" w:rsidR="006A73A1" w:rsidRPr="006A73A1" w:rsidRDefault="006A73A1" w:rsidP="006A73A1">
      <w:pPr>
        <w:spacing w:after="0" w:line="240" w:lineRule="auto"/>
        <w:jc w:val="both"/>
        <w:rPr>
          <w:rFonts w:ascii="Times New Roman" w:eastAsia="Times New Roman" w:hAnsi="Times New Roman" w:cs="Times New Roman"/>
          <w:sz w:val="28"/>
          <w:szCs w:val="28"/>
          <w:lang w:eastAsia="ru-RU"/>
        </w:rPr>
      </w:pPr>
      <w:r w:rsidRPr="006A73A1">
        <w:rPr>
          <w:rFonts w:ascii="Times New Roman" w:eastAsia="Times New Roman" w:hAnsi="Times New Roman" w:cs="Times New Roman"/>
          <w:color w:val="000000"/>
          <w:sz w:val="28"/>
          <w:szCs w:val="28"/>
          <w:lang w:eastAsia="ru-RU"/>
        </w:rPr>
        <w:t>К Вам обратилась соседка: мать с 4-х летним ребенком. Со слов мамы, мальчик играл один в комнате, пока она стирала, взял «бабушкины таблетки» и сколько-то съел. С момента отравления прошло, по ее мнению, не более 20 минут, сколько таблеток было и сколько «съел» ребенок, она не знает. «Бабушкиными таблетками» оказался диазолин.</w:t>
      </w:r>
      <w:r w:rsidRPr="006A73A1">
        <w:rPr>
          <w:rFonts w:ascii="Times New Roman" w:eastAsia="Times New Roman" w:hAnsi="Times New Roman" w:cs="Times New Roman"/>
          <w:color w:val="000000"/>
          <w:sz w:val="28"/>
          <w:szCs w:val="28"/>
          <w:lang w:eastAsia="ru-RU"/>
        </w:rPr>
        <w:br/>
      </w:r>
      <w:r w:rsidRPr="006A73A1">
        <w:rPr>
          <w:rFonts w:ascii="Times New Roman" w:eastAsia="Times New Roman" w:hAnsi="Times New Roman" w:cs="Times New Roman"/>
          <w:color w:val="000000"/>
          <w:sz w:val="28"/>
          <w:szCs w:val="28"/>
          <w:u w:val="single"/>
          <w:lang w:eastAsia="ru-RU"/>
        </w:rPr>
        <w:t>Объективно:</w:t>
      </w:r>
      <w:r w:rsidRPr="006A73A1">
        <w:rPr>
          <w:rFonts w:ascii="Times New Roman" w:eastAsia="Times New Roman" w:hAnsi="Times New Roman" w:cs="Times New Roman"/>
          <w:color w:val="000000"/>
          <w:sz w:val="28"/>
          <w:szCs w:val="28"/>
          <w:lang w:eastAsia="ru-RU"/>
        </w:rPr>
        <w:t> состояние средней тяжести, отмечается возбуждение, двигательное беспокойство. Была однократная рвота. Пульс 110 уд/мин, частота дыхательных движений 24 раза в 1 мин., по органам без особенностей.</w:t>
      </w:r>
    </w:p>
    <w:p w14:paraId="4EF569E5" w14:textId="77777777" w:rsidR="006A73A1" w:rsidRPr="006A73A1" w:rsidRDefault="006A73A1" w:rsidP="006A73A1">
      <w:pPr>
        <w:spacing w:before="100" w:beforeAutospacing="1" w:after="100" w:afterAutospacing="1" w:line="240" w:lineRule="auto"/>
        <w:rPr>
          <w:rFonts w:ascii="Times New Roman" w:eastAsia="Times New Roman" w:hAnsi="Times New Roman" w:cs="Times New Roman"/>
          <w:sz w:val="24"/>
          <w:szCs w:val="24"/>
          <w:lang w:eastAsia="ru-RU"/>
        </w:rPr>
      </w:pPr>
      <w:r w:rsidRPr="006A73A1">
        <w:rPr>
          <w:rFonts w:ascii="Times New Roman" w:eastAsia="Times New Roman" w:hAnsi="Times New Roman" w:cs="Times New Roman"/>
          <w:b/>
          <w:bCs/>
          <w:sz w:val="28"/>
          <w:szCs w:val="28"/>
          <w:lang w:eastAsia="ru-RU"/>
        </w:rPr>
        <w:t>Задания</w:t>
      </w:r>
      <w:r w:rsidRPr="006A73A1">
        <w:rPr>
          <w:rFonts w:ascii="Times New Roman" w:eastAsia="Times New Roman" w:hAnsi="Times New Roman" w:cs="Times New Roman"/>
          <w:sz w:val="28"/>
          <w:szCs w:val="28"/>
          <w:lang w:eastAsia="ru-RU"/>
        </w:rPr>
        <w:br/>
        <w:t>1. Определите</w:t>
      </w:r>
      <w:r w:rsidRPr="006A73A1">
        <w:rPr>
          <w:rFonts w:ascii="Times New Roman" w:eastAsia="Times New Roman" w:hAnsi="Times New Roman" w:cs="Times New Roman"/>
          <w:sz w:val="28"/>
          <w:szCs w:val="28"/>
          <w:lang w:eastAsia="ru-RU"/>
        </w:rPr>
        <w:t> </w:t>
      </w:r>
      <w:r w:rsidRPr="006A73A1">
        <w:rPr>
          <w:rFonts w:ascii="Times New Roman" w:eastAsia="Times New Roman" w:hAnsi="Times New Roman" w:cs="Times New Roman"/>
          <w:sz w:val="28"/>
          <w:szCs w:val="28"/>
          <w:lang w:eastAsia="ru-RU"/>
        </w:rPr>
        <w:t>неотложное состояние, развившееся у пациента.</w:t>
      </w:r>
      <w:r w:rsidRPr="006A73A1">
        <w:rPr>
          <w:rFonts w:ascii="Times New Roman" w:eastAsia="Times New Roman" w:hAnsi="Times New Roman" w:cs="Times New Roman"/>
          <w:sz w:val="28"/>
          <w:szCs w:val="28"/>
          <w:lang w:eastAsia="ru-RU"/>
        </w:rPr>
        <w:br/>
        <w:t>2. Составьте</w:t>
      </w:r>
      <w:r w:rsidRPr="006A73A1">
        <w:rPr>
          <w:rFonts w:ascii="Times New Roman" w:eastAsia="Times New Roman" w:hAnsi="Times New Roman" w:cs="Times New Roman"/>
          <w:sz w:val="28"/>
          <w:szCs w:val="28"/>
          <w:lang w:eastAsia="ru-RU"/>
        </w:rPr>
        <w:t> </w:t>
      </w:r>
      <w:r w:rsidRPr="006A73A1">
        <w:rPr>
          <w:rFonts w:ascii="Times New Roman" w:eastAsia="Times New Roman" w:hAnsi="Times New Roman" w:cs="Times New Roman"/>
          <w:sz w:val="28"/>
          <w:szCs w:val="28"/>
          <w:lang w:eastAsia="ru-RU"/>
        </w:rPr>
        <w:t>алгоритм оказания неотложной помощи.</w:t>
      </w:r>
      <w:r w:rsidRPr="006A73A1">
        <w:rPr>
          <w:rFonts w:ascii="Times New Roman" w:eastAsia="Times New Roman" w:hAnsi="Times New Roman" w:cs="Times New Roman"/>
          <w:sz w:val="28"/>
          <w:szCs w:val="28"/>
          <w:lang w:eastAsia="ru-RU"/>
        </w:rPr>
        <w:br/>
        <w:t>3. Продемонстрируйте</w:t>
      </w:r>
      <w:r w:rsidRPr="006A73A1">
        <w:rPr>
          <w:rFonts w:ascii="Times New Roman" w:eastAsia="Times New Roman" w:hAnsi="Times New Roman" w:cs="Times New Roman"/>
          <w:sz w:val="28"/>
          <w:szCs w:val="28"/>
          <w:lang w:eastAsia="ru-RU"/>
        </w:rPr>
        <w:t> </w:t>
      </w:r>
      <w:r w:rsidRPr="006A73A1">
        <w:rPr>
          <w:rFonts w:ascii="Times New Roman" w:eastAsia="Times New Roman" w:hAnsi="Times New Roman" w:cs="Times New Roman"/>
          <w:sz w:val="28"/>
          <w:szCs w:val="28"/>
          <w:lang w:eastAsia="ru-RU"/>
        </w:rPr>
        <w:t>технику промывания желудка на фантоме</w:t>
      </w:r>
      <w:r w:rsidRPr="006A73A1">
        <w:rPr>
          <w:rFonts w:ascii="Times New Roman" w:eastAsia="Times New Roman" w:hAnsi="Times New Roman" w:cs="Times New Roman"/>
          <w:sz w:val="27"/>
          <w:szCs w:val="27"/>
          <w:lang w:eastAsia="ru-RU"/>
        </w:rPr>
        <w:t>.</w:t>
      </w:r>
    </w:p>
    <w:p w14:paraId="37EC4DEF" w14:textId="77777777" w:rsidR="006A73A1" w:rsidRPr="006A73A1" w:rsidRDefault="006A73A1" w:rsidP="006A73A1">
      <w:pPr>
        <w:spacing w:after="200" w:line="276" w:lineRule="auto"/>
        <w:contextualSpacing/>
        <w:rPr>
          <w:rFonts w:ascii="Times New Roman" w:eastAsia="Times New Roman" w:hAnsi="Times New Roman" w:cs="Times New Roman"/>
          <w:b/>
          <w:sz w:val="28"/>
          <w:szCs w:val="28"/>
          <w:lang w:eastAsia="ru-RU"/>
        </w:rPr>
      </w:pPr>
      <w:r w:rsidRPr="006A73A1">
        <w:rPr>
          <w:rFonts w:ascii="Times New Roman" w:eastAsia="Times New Roman" w:hAnsi="Times New Roman" w:cs="Times New Roman"/>
          <w:b/>
          <w:sz w:val="28"/>
          <w:szCs w:val="28"/>
          <w:lang w:eastAsia="ru-RU"/>
        </w:rPr>
        <w:t>Содержание отчета</w:t>
      </w:r>
    </w:p>
    <w:p w14:paraId="7F769832" w14:textId="77777777" w:rsidR="006A73A1" w:rsidRPr="006A73A1" w:rsidRDefault="006A73A1" w:rsidP="006A73A1">
      <w:pPr>
        <w:spacing w:after="200" w:line="276" w:lineRule="auto"/>
        <w:ind w:left="720"/>
        <w:contextualSpacing/>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1.</w:t>
      </w:r>
      <w:r w:rsidRPr="006A73A1">
        <w:rPr>
          <w:rFonts w:ascii="Times New Roman" w:eastAsia="Times New Roman" w:hAnsi="Times New Roman" w:cs="Times New Roman"/>
          <w:sz w:val="28"/>
          <w:szCs w:val="28"/>
          <w:lang w:eastAsia="ru-RU"/>
        </w:rPr>
        <w:tab/>
        <w:t>Номер ПР</w:t>
      </w:r>
    </w:p>
    <w:p w14:paraId="03B9B638" w14:textId="77777777" w:rsidR="006A73A1" w:rsidRPr="006A73A1" w:rsidRDefault="006A73A1" w:rsidP="006A73A1">
      <w:pPr>
        <w:spacing w:after="200" w:line="276" w:lineRule="auto"/>
        <w:ind w:left="720"/>
        <w:contextualSpacing/>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2.</w:t>
      </w:r>
      <w:r w:rsidRPr="006A73A1">
        <w:rPr>
          <w:rFonts w:ascii="Times New Roman" w:eastAsia="Times New Roman" w:hAnsi="Times New Roman" w:cs="Times New Roman"/>
          <w:sz w:val="28"/>
          <w:szCs w:val="28"/>
          <w:lang w:eastAsia="ru-RU"/>
        </w:rPr>
        <w:tab/>
        <w:t>Название ПР</w:t>
      </w:r>
    </w:p>
    <w:p w14:paraId="06904628" w14:textId="77777777" w:rsidR="006A73A1" w:rsidRPr="006A73A1" w:rsidRDefault="006A73A1" w:rsidP="006A73A1">
      <w:pPr>
        <w:spacing w:after="200" w:line="276" w:lineRule="auto"/>
        <w:ind w:left="720"/>
        <w:contextualSpacing/>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3.</w:t>
      </w:r>
      <w:r w:rsidRPr="006A73A1">
        <w:rPr>
          <w:rFonts w:ascii="Times New Roman" w:eastAsia="Times New Roman" w:hAnsi="Times New Roman" w:cs="Times New Roman"/>
          <w:sz w:val="28"/>
          <w:szCs w:val="28"/>
          <w:lang w:eastAsia="ru-RU"/>
        </w:rPr>
        <w:tab/>
        <w:t>Цель работы</w:t>
      </w:r>
    </w:p>
    <w:p w14:paraId="67E02EC4" w14:textId="77777777" w:rsidR="006A73A1" w:rsidRPr="006A73A1" w:rsidRDefault="006A73A1" w:rsidP="006A73A1">
      <w:pPr>
        <w:spacing w:after="200" w:line="276" w:lineRule="auto"/>
        <w:ind w:left="720"/>
        <w:contextualSpacing/>
        <w:rPr>
          <w:rFonts w:ascii="Times New Roman" w:eastAsia="Times New Roman" w:hAnsi="Times New Roman" w:cs="Times New Roman"/>
          <w:sz w:val="28"/>
          <w:szCs w:val="28"/>
          <w:lang w:eastAsia="ru-RU"/>
        </w:rPr>
      </w:pPr>
      <w:r w:rsidRPr="006A73A1">
        <w:rPr>
          <w:rFonts w:ascii="Times New Roman" w:eastAsia="Times New Roman" w:hAnsi="Times New Roman" w:cs="Times New Roman"/>
          <w:sz w:val="28"/>
          <w:szCs w:val="28"/>
          <w:lang w:eastAsia="ru-RU"/>
        </w:rPr>
        <w:t>4.</w:t>
      </w:r>
      <w:r w:rsidRPr="006A73A1">
        <w:rPr>
          <w:rFonts w:ascii="Times New Roman" w:eastAsia="Times New Roman" w:hAnsi="Times New Roman" w:cs="Times New Roman"/>
          <w:sz w:val="28"/>
          <w:szCs w:val="28"/>
          <w:lang w:eastAsia="ru-RU"/>
        </w:rPr>
        <w:tab/>
        <w:t>Практические задание</w:t>
      </w:r>
    </w:p>
    <w:p w14:paraId="1E6F04EC" w14:textId="77777777" w:rsidR="006A73A1" w:rsidRPr="006A73A1" w:rsidRDefault="006A73A1" w:rsidP="006A73A1">
      <w:pPr>
        <w:spacing w:after="200" w:line="276" w:lineRule="auto"/>
        <w:rPr>
          <w:rFonts w:ascii="Times New Roman" w:eastAsia="Times New Roman" w:hAnsi="Times New Roman" w:cs="Times New Roman"/>
          <w:b/>
          <w:sz w:val="28"/>
          <w:szCs w:val="28"/>
          <w:lang w:eastAsia="ru-RU"/>
        </w:rPr>
      </w:pPr>
      <w:r w:rsidRPr="006A73A1">
        <w:rPr>
          <w:rFonts w:ascii="Times New Roman" w:eastAsia="Times New Roman" w:hAnsi="Times New Roman" w:cs="Times New Roman"/>
          <w:b/>
          <w:sz w:val="28"/>
          <w:szCs w:val="28"/>
          <w:lang w:eastAsia="ru-RU"/>
        </w:rPr>
        <w:t>Литература:</w:t>
      </w:r>
    </w:p>
    <w:p w14:paraId="241CA4E8" w14:textId="77777777" w:rsidR="006A73A1" w:rsidRPr="006A73A1" w:rsidRDefault="006A73A1" w:rsidP="006A73A1">
      <w:pPr>
        <w:spacing w:after="200" w:line="276" w:lineRule="auto"/>
        <w:jc w:val="both"/>
        <w:rPr>
          <w:rFonts w:ascii="Calibri" w:eastAsia="Times New Roman" w:hAnsi="Calibri" w:cs="Times New Roman"/>
          <w:b/>
          <w:lang w:eastAsia="ru-RU"/>
        </w:rPr>
      </w:pPr>
      <w:r w:rsidRPr="006A73A1">
        <w:rPr>
          <w:rFonts w:ascii="Times New Roman" w:eastAsia="Times New Roman" w:hAnsi="Times New Roman" w:cs="Times New Roman"/>
          <w:sz w:val="28"/>
          <w:szCs w:val="28"/>
          <w:lang w:eastAsia="ru-RU"/>
        </w:rPr>
        <w:lastRenderedPageBreak/>
        <w:t>1. Основы безопасности жизнедеятельности. М.П.Фролов, Е.Н.Литвинов, А.Т. Смирнов., М., АСТ: Астрель.,2017.85-104.</w:t>
      </w:r>
    </w:p>
    <w:p w14:paraId="79EF2395" w14:textId="77777777" w:rsidR="006A73A1" w:rsidRPr="006A73A1" w:rsidRDefault="006A73A1" w:rsidP="006A73A1">
      <w:pPr>
        <w:spacing w:after="200" w:line="276" w:lineRule="auto"/>
        <w:ind w:left="720"/>
        <w:contextualSpacing/>
        <w:rPr>
          <w:rFonts w:ascii="Calibri" w:eastAsia="Times New Roman" w:hAnsi="Calibri" w:cs="Times New Roman"/>
          <w:b/>
          <w:lang w:eastAsia="ru-RU"/>
        </w:rPr>
      </w:pPr>
    </w:p>
    <w:p w14:paraId="6634FA05" w14:textId="77777777" w:rsidR="006A73A1" w:rsidRDefault="006A73A1" w:rsidP="006A73A1">
      <w:pPr>
        <w:spacing w:after="200" w:line="276" w:lineRule="auto"/>
        <w:ind w:left="720"/>
        <w:contextualSpacing/>
        <w:rPr>
          <w:rFonts w:ascii="Calibri" w:eastAsia="Times New Roman" w:hAnsi="Calibri" w:cs="Times New Roman"/>
          <w:b/>
          <w:lang w:eastAsia="ru-RU"/>
        </w:rPr>
      </w:pPr>
    </w:p>
    <w:p w14:paraId="19688B6D"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5AB9A6DE"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1F437D6C"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7B2F6BDA"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65497F4E"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4FA5CFF1"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27272D04"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24F6AB7A"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261D2391"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46EA26A6"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1FD99841"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79B2C94E"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5AE1B16A"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1F6027EB"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46E8383D"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55C25C24"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1C55C512"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2175FDE9"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469A9A3A"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341B80F5"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1E2F0156"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0C52FAEA"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66709F19"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099475DA"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1F79D1A9"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1F6D1358"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368BCD5E"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2C52640B"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6FD4CC1D"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51A777BC"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20A9433C"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188529C5"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47A01D4B"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64909EF6"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1B2F1F9B"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79DC47C9"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12BAD8FE"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25233C33"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53C945A5"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6B81B1F7"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69954791" w14:textId="77777777" w:rsidR="00863963" w:rsidRDefault="00863963" w:rsidP="006A73A1">
      <w:pPr>
        <w:spacing w:after="200" w:line="276" w:lineRule="auto"/>
        <w:ind w:left="720"/>
        <w:contextualSpacing/>
        <w:rPr>
          <w:rFonts w:ascii="Calibri" w:eastAsia="Times New Roman" w:hAnsi="Calibri" w:cs="Times New Roman"/>
          <w:b/>
          <w:lang w:eastAsia="ru-RU"/>
        </w:rPr>
      </w:pPr>
    </w:p>
    <w:p w14:paraId="1EE762D0" w14:textId="77777777" w:rsidR="00863963" w:rsidRPr="006A73A1" w:rsidRDefault="00863963" w:rsidP="006A73A1">
      <w:pPr>
        <w:spacing w:after="200" w:line="276" w:lineRule="auto"/>
        <w:ind w:left="720"/>
        <w:contextualSpacing/>
        <w:rPr>
          <w:rFonts w:ascii="Calibri" w:eastAsia="Times New Roman" w:hAnsi="Calibri" w:cs="Times New Roman"/>
          <w:b/>
          <w:lang w:eastAsia="ru-RU"/>
        </w:rPr>
      </w:pPr>
    </w:p>
    <w:p w14:paraId="2DC696F0" w14:textId="77777777" w:rsidR="00C96073" w:rsidRPr="00F43869" w:rsidRDefault="00C96073" w:rsidP="00C96073">
      <w:pPr>
        <w:spacing w:after="200" w:line="276" w:lineRule="auto"/>
        <w:ind w:right="-5"/>
        <w:rPr>
          <w:rFonts w:ascii="Times New Roman" w:eastAsia="Times New Roman" w:hAnsi="Times New Roman" w:cs="Times New Roman"/>
          <w:b/>
          <w:i/>
          <w:sz w:val="24"/>
          <w:szCs w:val="24"/>
          <w:lang w:eastAsia="ru-RU"/>
        </w:rPr>
      </w:pPr>
      <w:r w:rsidRPr="00F43869">
        <w:rPr>
          <w:rFonts w:ascii="Times New Roman" w:eastAsia="Times New Roman" w:hAnsi="Times New Roman" w:cs="Times New Roman"/>
          <w:b/>
          <w:sz w:val="24"/>
          <w:szCs w:val="24"/>
          <w:lang w:eastAsia="ru-RU"/>
        </w:rPr>
        <w:lastRenderedPageBreak/>
        <w:t>Критерии оценки за выполнение практического занятия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6906"/>
      </w:tblGrid>
      <w:tr w:rsidR="00C96073" w:rsidRPr="00F43869" w14:paraId="28CC69B3" w14:textId="77777777" w:rsidTr="00C575E5">
        <w:tc>
          <w:tcPr>
            <w:tcW w:w="3125" w:type="dxa"/>
            <w:tcBorders>
              <w:top w:val="single" w:sz="4" w:space="0" w:color="auto"/>
              <w:left w:val="single" w:sz="4" w:space="0" w:color="auto"/>
              <w:bottom w:val="single" w:sz="4" w:space="0" w:color="auto"/>
              <w:right w:val="single" w:sz="4" w:space="0" w:color="auto"/>
            </w:tcBorders>
            <w:hideMark/>
          </w:tcPr>
          <w:p w14:paraId="369932B4" w14:textId="77777777" w:rsidR="00C96073" w:rsidRPr="00F43869" w:rsidRDefault="00C96073" w:rsidP="00C575E5">
            <w:pPr>
              <w:autoSpaceDN w:val="0"/>
              <w:spacing w:after="200" w:line="276" w:lineRule="auto"/>
              <w:ind w:right="-5"/>
              <w:jc w:val="center"/>
              <w:rPr>
                <w:rFonts w:ascii="Times New Roman" w:eastAsia="Times New Roman" w:hAnsi="Times New Roman" w:cs="Times New Roman"/>
                <w:b/>
                <w:sz w:val="24"/>
                <w:szCs w:val="24"/>
                <w:lang w:eastAsia="ru-RU"/>
              </w:rPr>
            </w:pPr>
            <w:r w:rsidRPr="00F43869">
              <w:rPr>
                <w:rFonts w:ascii="Times New Roman" w:eastAsia="Times New Roman" w:hAnsi="Times New Roman" w:cs="Times New Roman"/>
                <w:b/>
                <w:sz w:val="24"/>
                <w:szCs w:val="24"/>
                <w:lang w:eastAsia="ru-RU"/>
              </w:rPr>
              <w:t>Оценка</w:t>
            </w:r>
          </w:p>
        </w:tc>
        <w:tc>
          <w:tcPr>
            <w:tcW w:w="6906" w:type="dxa"/>
            <w:tcBorders>
              <w:top w:val="single" w:sz="4" w:space="0" w:color="auto"/>
              <w:left w:val="single" w:sz="4" w:space="0" w:color="auto"/>
              <w:bottom w:val="single" w:sz="4" w:space="0" w:color="auto"/>
              <w:right w:val="single" w:sz="4" w:space="0" w:color="auto"/>
            </w:tcBorders>
            <w:hideMark/>
          </w:tcPr>
          <w:p w14:paraId="2E3B021A" w14:textId="77777777" w:rsidR="00C96073" w:rsidRPr="00F43869" w:rsidRDefault="00C96073" w:rsidP="00C575E5">
            <w:pPr>
              <w:autoSpaceDN w:val="0"/>
              <w:spacing w:after="200" w:line="276" w:lineRule="auto"/>
              <w:ind w:right="-5"/>
              <w:jc w:val="center"/>
              <w:rPr>
                <w:rFonts w:ascii="Times New Roman" w:eastAsia="Times New Roman" w:hAnsi="Times New Roman" w:cs="Times New Roman"/>
                <w:b/>
                <w:sz w:val="24"/>
                <w:szCs w:val="24"/>
                <w:lang w:eastAsia="ru-RU"/>
              </w:rPr>
            </w:pPr>
            <w:r w:rsidRPr="00F43869">
              <w:rPr>
                <w:rFonts w:ascii="Times New Roman" w:eastAsia="Times New Roman" w:hAnsi="Times New Roman" w:cs="Times New Roman"/>
                <w:b/>
                <w:sz w:val="24"/>
                <w:szCs w:val="24"/>
                <w:lang w:eastAsia="ru-RU"/>
              </w:rPr>
              <w:t>Критерии</w:t>
            </w:r>
          </w:p>
        </w:tc>
      </w:tr>
      <w:tr w:rsidR="00C96073" w:rsidRPr="00F43869" w14:paraId="78671065" w14:textId="77777777" w:rsidTr="00C575E5">
        <w:tc>
          <w:tcPr>
            <w:tcW w:w="3125" w:type="dxa"/>
            <w:tcBorders>
              <w:top w:val="single" w:sz="4" w:space="0" w:color="auto"/>
              <w:left w:val="single" w:sz="4" w:space="0" w:color="auto"/>
              <w:bottom w:val="single" w:sz="4" w:space="0" w:color="auto"/>
              <w:right w:val="single" w:sz="4" w:space="0" w:color="auto"/>
            </w:tcBorders>
            <w:hideMark/>
          </w:tcPr>
          <w:p w14:paraId="44FFD217" w14:textId="77777777" w:rsidR="00C96073" w:rsidRPr="00F43869" w:rsidRDefault="00C96073" w:rsidP="00C575E5">
            <w:pPr>
              <w:autoSpaceDN w:val="0"/>
              <w:spacing w:after="200" w:line="276" w:lineRule="auto"/>
              <w:ind w:right="-5"/>
              <w:rPr>
                <w:rFonts w:ascii="Times New Roman" w:eastAsia="Times New Roman" w:hAnsi="Times New Roman" w:cs="Times New Roman"/>
                <w:sz w:val="24"/>
                <w:szCs w:val="24"/>
                <w:lang w:eastAsia="ru-RU"/>
              </w:rPr>
            </w:pPr>
            <w:r w:rsidRPr="00F43869">
              <w:rPr>
                <w:rFonts w:ascii="Times New Roman" w:eastAsia="Times New Roman" w:hAnsi="Times New Roman" w:cs="Times New Roman"/>
                <w:sz w:val="24"/>
                <w:szCs w:val="24"/>
                <w:lang w:eastAsia="ru-RU"/>
              </w:rPr>
              <w:t>«Отлично»</w:t>
            </w:r>
          </w:p>
        </w:tc>
        <w:tc>
          <w:tcPr>
            <w:tcW w:w="6906" w:type="dxa"/>
            <w:tcBorders>
              <w:top w:val="single" w:sz="4" w:space="0" w:color="auto"/>
              <w:left w:val="single" w:sz="4" w:space="0" w:color="auto"/>
              <w:bottom w:val="single" w:sz="4" w:space="0" w:color="auto"/>
              <w:right w:val="single" w:sz="4" w:space="0" w:color="auto"/>
            </w:tcBorders>
            <w:hideMark/>
          </w:tcPr>
          <w:p w14:paraId="252BA2EF" w14:textId="77777777" w:rsidR="00C96073" w:rsidRDefault="00C96073" w:rsidP="00C96073">
            <w:pPr>
              <w:spacing w:after="0" w:line="240" w:lineRule="auto"/>
              <w:ind w:right="-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 по практической работе оформлен в соответствии с требованиями</w:t>
            </w:r>
            <w:r>
              <w:t xml:space="preserve"> (</w:t>
            </w:r>
            <w:r w:rsidRPr="00C96073">
              <w:rPr>
                <w:rFonts w:ascii="Times New Roman" w:eastAsia="Times New Roman" w:hAnsi="Times New Roman" w:cs="Times New Roman"/>
                <w:sz w:val="24"/>
                <w:szCs w:val="24"/>
                <w:lang w:eastAsia="ru-RU"/>
              </w:rPr>
              <w:t>записа</w:t>
            </w:r>
            <w:r>
              <w:rPr>
                <w:rFonts w:ascii="Times New Roman" w:eastAsia="Times New Roman" w:hAnsi="Times New Roman" w:cs="Times New Roman"/>
                <w:sz w:val="24"/>
                <w:szCs w:val="24"/>
                <w:lang w:eastAsia="ru-RU"/>
              </w:rPr>
              <w:t>н</w:t>
            </w:r>
            <w:r w:rsidRPr="00C96073">
              <w:rPr>
                <w:rFonts w:ascii="Times New Roman" w:eastAsia="Times New Roman" w:hAnsi="Times New Roman" w:cs="Times New Roman"/>
                <w:sz w:val="24"/>
                <w:szCs w:val="24"/>
                <w:lang w:eastAsia="ru-RU"/>
              </w:rPr>
              <w:t xml:space="preserve"> номер, тем</w:t>
            </w:r>
            <w:r>
              <w:rPr>
                <w:rFonts w:ascii="Times New Roman" w:eastAsia="Times New Roman" w:hAnsi="Times New Roman" w:cs="Times New Roman"/>
                <w:sz w:val="24"/>
                <w:szCs w:val="24"/>
                <w:lang w:eastAsia="ru-RU"/>
              </w:rPr>
              <w:t>а</w:t>
            </w:r>
            <w:r w:rsidRPr="00C96073">
              <w:rPr>
                <w:rFonts w:ascii="Times New Roman" w:eastAsia="Times New Roman" w:hAnsi="Times New Roman" w:cs="Times New Roman"/>
                <w:sz w:val="24"/>
                <w:szCs w:val="24"/>
                <w:lang w:eastAsia="ru-RU"/>
              </w:rPr>
              <w:t xml:space="preserve">, наименование, цель работы. Поясняющий текст </w:t>
            </w:r>
            <w:r>
              <w:rPr>
                <w:rFonts w:ascii="Times New Roman" w:eastAsia="Times New Roman" w:hAnsi="Times New Roman" w:cs="Times New Roman"/>
                <w:sz w:val="24"/>
                <w:szCs w:val="24"/>
                <w:lang w:eastAsia="ru-RU"/>
              </w:rPr>
              <w:t>на</w:t>
            </w:r>
            <w:r w:rsidRPr="00C96073">
              <w:rPr>
                <w:rFonts w:ascii="Times New Roman" w:eastAsia="Times New Roman" w:hAnsi="Times New Roman" w:cs="Times New Roman"/>
                <w:sz w:val="24"/>
                <w:szCs w:val="24"/>
                <w:lang w:eastAsia="ru-RU"/>
              </w:rPr>
              <w:t>пи</w:t>
            </w:r>
            <w:r>
              <w:rPr>
                <w:rFonts w:ascii="Times New Roman" w:eastAsia="Times New Roman" w:hAnsi="Times New Roman" w:cs="Times New Roman"/>
                <w:sz w:val="24"/>
                <w:szCs w:val="24"/>
                <w:lang w:eastAsia="ru-RU"/>
              </w:rPr>
              <w:t>сан</w:t>
            </w:r>
            <w:r w:rsidRPr="00C96073">
              <w:rPr>
                <w:rFonts w:ascii="Times New Roman" w:eastAsia="Times New Roman" w:hAnsi="Times New Roman" w:cs="Times New Roman"/>
                <w:sz w:val="24"/>
                <w:szCs w:val="24"/>
                <w:lang w:eastAsia="ru-RU"/>
              </w:rPr>
              <w:t xml:space="preserve"> аккуратно и разборчиво, сокращение слов в тексте не допускается</w:t>
            </w:r>
            <w:r>
              <w:rPr>
                <w:rFonts w:ascii="Times New Roman" w:eastAsia="Times New Roman" w:hAnsi="Times New Roman" w:cs="Times New Roman"/>
                <w:sz w:val="24"/>
                <w:szCs w:val="24"/>
                <w:lang w:eastAsia="ru-RU"/>
              </w:rPr>
              <w:t>)</w:t>
            </w:r>
            <w:r w:rsidRPr="00C96073">
              <w:rPr>
                <w:rFonts w:ascii="Times New Roman" w:eastAsia="Times New Roman" w:hAnsi="Times New Roman" w:cs="Times New Roman"/>
                <w:sz w:val="24"/>
                <w:szCs w:val="24"/>
                <w:lang w:eastAsia="ru-RU"/>
              </w:rPr>
              <w:t>.</w:t>
            </w:r>
            <w:r>
              <w:t xml:space="preserve"> </w:t>
            </w:r>
            <w:r w:rsidRPr="00C96073">
              <w:rPr>
                <w:rFonts w:ascii="Times New Roman" w:eastAsia="Times New Roman" w:hAnsi="Times New Roman" w:cs="Times New Roman"/>
                <w:sz w:val="24"/>
                <w:szCs w:val="24"/>
                <w:lang w:eastAsia="ru-RU"/>
              </w:rPr>
              <w:t>Рисунки и схемы выполн</w:t>
            </w:r>
            <w:r>
              <w:rPr>
                <w:rFonts w:ascii="Times New Roman" w:eastAsia="Times New Roman" w:hAnsi="Times New Roman" w:cs="Times New Roman"/>
                <w:sz w:val="24"/>
                <w:szCs w:val="24"/>
                <w:lang w:eastAsia="ru-RU"/>
              </w:rPr>
              <w:t>ены</w:t>
            </w:r>
            <w:r w:rsidRPr="00C96073">
              <w:rPr>
                <w:rFonts w:ascii="Times New Roman" w:eastAsia="Times New Roman" w:hAnsi="Times New Roman" w:cs="Times New Roman"/>
                <w:sz w:val="24"/>
                <w:szCs w:val="24"/>
                <w:lang w:eastAsia="ru-RU"/>
              </w:rPr>
              <w:t xml:space="preserve"> карандашом с использованием чертежных инструментов</w:t>
            </w:r>
          </w:p>
          <w:p w14:paraId="161677DA" w14:textId="77777777" w:rsidR="00C96073" w:rsidRDefault="00C96073" w:rsidP="00C96073">
            <w:pPr>
              <w:spacing w:after="0" w:line="240" w:lineRule="auto"/>
              <w:ind w:right="-6"/>
              <w:jc w:val="both"/>
              <w:rPr>
                <w:rFonts w:ascii="Times New Roman" w:eastAsia="Times New Roman" w:hAnsi="Times New Roman" w:cs="Times New Roman"/>
                <w:sz w:val="24"/>
                <w:szCs w:val="24"/>
                <w:lang w:eastAsia="ru-RU"/>
              </w:rPr>
            </w:pPr>
            <w:r w:rsidRPr="00F43869">
              <w:rPr>
                <w:rFonts w:ascii="Times New Roman" w:eastAsia="Times New Roman" w:hAnsi="Times New Roman" w:cs="Times New Roman"/>
                <w:sz w:val="24"/>
                <w:szCs w:val="24"/>
                <w:lang w:eastAsia="ru-RU"/>
              </w:rPr>
              <w:t>Продемонстрировал умение применять теоретические знания/правила выполнения/технологию при выполнении задания.</w:t>
            </w:r>
          </w:p>
          <w:p w14:paraId="7700B58B" w14:textId="77777777" w:rsidR="00863963" w:rsidRPr="00F43869" w:rsidRDefault="00863963" w:rsidP="00C96073">
            <w:pPr>
              <w:spacing w:after="0" w:line="240" w:lineRule="auto"/>
              <w:ind w:right="-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Продемонстрировал умения обобщать материал в таблицах.</w:t>
            </w:r>
          </w:p>
          <w:p w14:paraId="71417D0B" w14:textId="77777777" w:rsidR="00C96073" w:rsidRPr="00F43869" w:rsidRDefault="00C96073" w:rsidP="00C575E5">
            <w:pPr>
              <w:autoSpaceDN w:val="0"/>
              <w:spacing w:after="0" w:line="240" w:lineRule="auto"/>
              <w:ind w:right="-6"/>
              <w:rPr>
                <w:rFonts w:ascii="Times New Roman" w:eastAsia="Times New Roman" w:hAnsi="Times New Roman" w:cs="Times New Roman"/>
                <w:sz w:val="24"/>
                <w:szCs w:val="24"/>
                <w:lang w:eastAsia="ru-RU"/>
              </w:rPr>
            </w:pPr>
            <w:r w:rsidRPr="00F43869">
              <w:rPr>
                <w:rFonts w:ascii="Times New Roman" w:eastAsia="Times New Roman" w:hAnsi="Times New Roman" w:cs="Times New Roman"/>
                <w:sz w:val="24"/>
                <w:szCs w:val="24"/>
                <w:lang w:eastAsia="ru-RU"/>
              </w:rPr>
              <w:t>Уверенно выполнил действия согласно условию задания.</w:t>
            </w:r>
          </w:p>
        </w:tc>
      </w:tr>
      <w:tr w:rsidR="00C96073" w:rsidRPr="00F43869" w14:paraId="410AFB6C" w14:textId="77777777" w:rsidTr="00C575E5">
        <w:tc>
          <w:tcPr>
            <w:tcW w:w="3125" w:type="dxa"/>
            <w:tcBorders>
              <w:top w:val="single" w:sz="4" w:space="0" w:color="auto"/>
              <w:left w:val="single" w:sz="4" w:space="0" w:color="auto"/>
              <w:bottom w:val="single" w:sz="4" w:space="0" w:color="auto"/>
              <w:right w:val="single" w:sz="4" w:space="0" w:color="auto"/>
            </w:tcBorders>
            <w:hideMark/>
          </w:tcPr>
          <w:p w14:paraId="24ECE735" w14:textId="77777777" w:rsidR="00C96073" w:rsidRPr="00F43869" w:rsidRDefault="00C96073" w:rsidP="00C575E5">
            <w:pPr>
              <w:autoSpaceDN w:val="0"/>
              <w:spacing w:after="200" w:line="276" w:lineRule="auto"/>
              <w:ind w:right="-5"/>
              <w:rPr>
                <w:rFonts w:ascii="Times New Roman" w:eastAsia="Times New Roman" w:hAnsi="Times New Roman" w:cs="Times New Roman"/>
                <w:sz w:val="24"/>
                <w:szCs w:val="24"/>
                <w:lang w:eastAsia="ru-RU"/>
              </w:rPr>
            </w:pPr>
            <w:r w:rsidRPr="00F43869">
              <w:rPr>
                <w:rFonts w:ascii="Times New Roman" w:eastAsia="Times New Roman" w:hAnsi="Times New Roman" w:cs="Times New Roman"/>
                <w:sz w:val="24"/>
                <w:szCs w:val="24"/>
                <w:lang w:eastAsia="ru-RU"/>
              </w:rPr>
              <w:t>«Хорошо»</w:t>
            </w:r>
          </w:p>
        </w:tc>
        <w:tc>
          <w:tcPr>
            <w:tcW w:w="6906" w:type="dxa"/>
            <w:tcBorders>
              <w:top w:val="single" w:sz="4" w:space="0" w:color="auto"/>
              <w:left w:val="single" w:sz="4" w:space="0" w:color="auto"/>
              <w:bottom w:val="single" w:sz="4" w:space="0" w:color="auto"/>
              <w:right w:val="single" w:sz="4" w:space="0" w:color="auto"/>
            </w:tcBorders>
            <w:hideMark/>
          </w:tcPr>
          <w:p w14:paraId="2F6EA11D" w14:textId="77777777" w:rsidR="00863963" w:rsidRDefault="00863963" w:rsidP="00863963">
            <w:pPr>
              <w:spacing w:after="0" w:line="240" w:lineRule="auto"/>
              <w:ind w:right="-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 по практической работе оформлен в соответствии с требованиями</w:t>
            </w:r>
            <w:r>
              <w:t xml:space="preserve"> (</w:t>
            </w:r>
            <w:r w:rsidRPr="00C96073">
              <w:rPr>
                <w:rFonts w:ascii="Times New Roman" w:eastAsia="Times New Roman" w:hAnsi="Times New Roman" w:cs="Times New Roman"/>
                <w:sz w:val="24"/>
                <w:szCs w:val="24"/>
                <w:lang w:eastAsia="ru-RU"/>
              </w:rPr>
              <w:t>записа</w:t>
            </w:r>
            <w:r>
              <w:rPr>
                <w:rFonts w:ascii="Times New Roman" w:eastAsia="Times New Roman" w:hAnsi="Times New Roman" w:cs="Times New Roman"/>
                <w:sz w:val="24"/>
                <w:szCs w:val="24"/>
                <w:lang w:eastAsia="ru-RU"/>
              </w:rPr>
              <w:t>н</w:t>
            </w:r>
            <w:r w:rsidRPr="00C96073">
              <w:rPr>
                <w:rFonts w:ascii="Times New Roman" w:eastAsia="Times New Roman" w:hAnsi="Times New Roman" w:cs="Times New Roman"/>
                <w:sz w:val="24"/>
                <w:szCs w:val="24"/>
                <w:lang w:eastAsia="ru-RU"/>
              </w:rPr>
              <w:t xml:space="preserve"> номер, тем</w:t>
            </w:r>
            <w:r>
              <w:rPr>
                <w:rFonts w:ascii="Times New Roman" w:eastAsia="Times New Roman" w:hAnsi="Times New Roman" w:cs="Times New Roman"/>
                <w:sz w:val="24"/>
                <w:szCs w:val="24"/>
                <w:lang w:eastAsia="ru-RU"/>
              </w:rPr>
              <w:t>а</w:t>
            </w:r>
            <w:r w:rsidRPr="00C96073">
              <w:rPr>
                <w:rFonts w:ascii="Times New Roman" w:eastAsia="Times New Roman" w:hAnsi="Times New Roman" w:cs="Times New Roman"/>
                <w:sz w:val="24"/>
                <w:szCs w:val="24"/>
                <w:lang w:eastAsia="ru-RU"/>
              </w:rPr>
              <w:t xml:space="preserve">, наименование, цель работы. Поясняющий текст </w:t>
            </w:r>
            <w:r>
              <w:rPr>
                <w:rFonts w:ascii="Times New Roman" w:eastAsia="Times New Roman" w:hAnsi="Times New Roman" w:cs="Times New Roman"/>
                <w:sz w:val="24"/>
                <w:szCs w:val="24"/>
                <w:lang w:eastAsia="ru-RU"/>
              </w:rPr>
              <w:t>на</w:t>
            </w:r>
            <w:r w:rsidRPr="00C96073">
              <w:rPr>
                <w:rFonts w:ascii="Times New Roman" w:eastAsia="Times New Roman" w:hAnsi="Times New Roman" w:cs="Times New Roman"/>
                <w:sz w:val="24"/>
                <w:szCs w:val="24"/>
                <w:lang w:eastAsia="ru-RU"/>
              </w:rPr>
              <w:t>пи</w:t>
            </w:r>
            <w:r>
              <w:rPr>
                <w:rFonts w:ascii="Times New Roman" w:eastAsia="Times New Roman" w:hAnsi="Times New Roman" w:cs="Times New Roman"/>
                <w:sz w:val="24"/>
                <w:szCs w:val="24"/>
                <w:lang w:eastAsia="ru-RU"/>
              </w:rPr>
              <w:t>сан</w:t>
            </w:r>
            <w:r w:rsidRPr="00C96073">
              <w:rPr>
                <w:rFonts w:ascii="Times New Roman" w:eastAsia="Times New Roman" w:hAnsi="Times New Roman" w:cs="Times New Roman"/>
                <w:sz w:val="24"/>
                <w:szCs w:val="24"/>
                <w:lang w:eastAsia="ru-RU"/>
              </w:rPr>
              <w:t xml:space="preserve"> аккуратно и разборчиво, сокращение слов в тексте не допускается</w:t>
            </w:r>
            <w:r>
              <w:rPr>
                <w:rFonts w:ascii="Times New Roman" w:eastAsia="Times New Roman" w:hAnsi="Times New Roman" w:cs="Times New Roman"/>
                <w:sz w:val="24"/>
                <w:szCs w:val="24"/>
                <w:lang w:eastAsia="ru-RU"/>
              </w:rPr>
              <w:t>)</w:t>
            </w:r>
            <w:r w:rsidRPr="00C96073">
              <w:rPr>
                <w:rFonts w:ascii="Times New Roman" w:eastAsia="Times New Roman" w:hAnsi="Times New Roman" w:cs="Times New Roman"/>
                <w:sz w:val="24"/>
                <w:szCs w:val="24"/>
                <w:lang w:eastAsia="ru-RU"/>
              </w:rPr>
              <w:t>.</w:t>
            </w:r>
            <w:r>
              <w:t xml:space="preserve"> </w:t>
            </w:r>
            <w:r w:rsidRPr="00C96073">
              <w:rPr>
                <w:rFonts w:ascii="Times New Roman" w:eastAsia="Times New Roman" w:hAnsi="Times New Roman" w:cs="Times New Roman"/>
                <w:sz w:val="24"/>
                <w:szCs w:val="24"/>
                <w:lang w:eastAsia="ru-RU"/>
              </w:rPr>
              <w:t>Рисунки и схемы выполн</w:t>
            </w:r>
            <w:r>
              <w:rPr>
                <w:rFonts w:ascii="Times New Roman" w:eastAsia="Times New Roman" w:hAnsi="Times New Roman" w:cs="Times New Roman"/>
                <w:sz w:val="24"/>
                <w:szCs w:val="24"/>
                <w:lang w:eastAsia="ru-RU"/>
              </w:rPr>
              <w:t>ены</w:t>
            </w:r>
            <w:r w:rsidRPr="00C96073">
              <w:rPr>
                <w:rFonts w:ascii="Times New Roman" w:eastAsia="Times New Roman" w:hAnsi="Times New Roman" w:cs="Times New Roman"/>
                <w:sz w:val="24"/>
                <w:szCs w:val="24"/>
                <w:lang w:eastAsia="ru-RU"/>
              </w:rPr>
              <w:t xml:space="preserve"> карандашом с использованием чертежных инструментов</w:t>
            </w:r>
          </w:p>
          <w:p w14:paraId="4227AC9A" w14:textId="77777777" w:rsidR="00863963" w:rsidRPr="00F43869" w:rsidRDefault="00863963" w:rsidP="00863963">
            <w:pPr>
              <w:spacing w:after="0" w:line="240" w:lineRule="auto"/>
              <w:ind w:right="-6"/>
              <w:jc w:val="both"/>
              <w:rPr>
                <w:rFonts w:ascii="Times New Roman" w:eastAsia="Times New Roman" w:hAnsi="Times New Roman" w:cs="Times New Roman"/>
                <w:sz w:val="24"/>
                <w:szCs w:val="24"/>
                <w:lang w:eastAsia="ru-RU"/>
              </w:rPr>
            </w:pPr>
            <w:r w:rsidRPr="00863963">
              <w:rPr>
                <w:rFonts w:ascii="Times New Roman" w:eastAsia="Times New Roman" w:hAnsi="Times New Roman" w:cs="Times New Roman"/>
                <w:sz w:val="24"/>
                <w:szCs w:val="24"/>
                <w:lang w:eastAsia="ru-RU"/>
              </w:rPr>
              <w:t>Показал знание технологии/алгоритма выполнения задания, но недостаточно уверенно применил их на практике</w:t>
            </w:r>
            <w:r>
              <w:rPr>
                <w:rFonts w:ascii="Times New Roman" w:eastAsia="Times New Roman" w:hAnsi="Times New Roman" w:cs="Times New Roman"/>
                <w:sz w:val="24"/>
                <w:szCs w:val="24"/>
                <w:lang w:eastAsia="ru-RU"/>
              </w:rPr>
              <w:t>.</w:t>
            </w:r>
            <w:r w:rsidRPr="00863963">
              <w:rPr>
                <w:rFonts w:ascii="Times New Roman" w:eastAsia="Times New Roman" w:hAnsi="Times New Roman" w:cs="Times New Roman"/>
                <w:sz w:val="24"/>
                <w:szCs w:val="24"/>
                <w:lang w:eastAsia="ru-RU"/>
              </w:rPr>
              <w:t xml:space="preserve"> </w:t>
            </w:r>
          </w:p>
          <w:p w14:paraId="07156C56" w14:textId="77777777" w:rsidR="00C96073" w:rsidRDefault="00C96073" w:rsidP="00C575E5">
            <w:pPr>
              <w:spacing w:after="0" w:line="240" w:lineRule="auto"/>
              <w:ind w:right="-6"/>
              <w:rPr>
                <w:rFonts w:ascii="Times New Roman" w:eastAsia="Times New Roman" w:hAnsi="Times New Roman" w:cs="Times New Roman"/>
                <w:sz w:val="24"/>
                <w:szCs w:val="24"/>
                <w:lang w:eastAsia="ru-RU"/>
              </w:rPr>
            </w:pPr>
            <w:r w:rsidRPr="00F43869">
              <w:rPr>
                <w:rFonts w:ascii="Times New Roman" w:eastAsia="Times New Roman" w:hAnsi="Times New Roman" w:cs="Times New Roman"/>
                <w:sz w:val="24"/>
                <w:szCs w:val="24"/>
                <w:lang w:eastAsia="ru-RU"/>
              </w:rPr>
              <w:t>Задание в целом выполнил, но допустил неточности.</w:t>
            </w:r>
          </w:p>
          <w:p w14:paraId="5BE9D14B" w14:textId="77777777" w:rsidR="00863963" w:rsidRPr="00F43869" w:rsidRDefault="00863963" w:rsidP="00C575E5">
            <w:pPr>
              <w:spacing w:after="0" w:line="240" w:lineRule="auto"/>
              <w:ind w:right="-6"/>
              <w:rPr>
                <w:rFonts w:ascii="Times New Roman" w:eastAsia="Times New Roman" w:hAnsi="Times New Roman" w:cs="Times New Roman"/>
                <w:sz w:val="24"/>
                <w:szCs w:val="24"/>
                <w:lang w:eastAsia="ru-RU"/>
              </w:rPr>
            </w:pPr>
            <w:r w:rsidRPr="00863963">
              <w:rPr>
                <w:rFonts w:ascii="Times New Roman" w:eastAsia="Times New Roman" w:hAnsi="Times New Roman" w:cs="Times New Roman"/>
                <w:sz w:val="24"/>
                <w:szCs w:val="24"/>
                <w:lang w:eastAsia="ru-RU"/>
              </w:rPr>
              <w:t>Продемонстрировал умен</w:t>
            </w:r>
            <w:r>
              <w:rPr>
                <w:rFonts w:ascii="Times New Roman" w:eastAsia="Times New Roman" w:hAnsi="Times New Roman" w:cs="Times New Roman"/>
                <w:sz w:val="24"/>
                <w:szCs w:val="24"/>
                <w:lang w:eastAsia="ru-RU"/>
              </w:rPr>
              <w:t>ия обобщать материал в таблицах, но с искажением сути.</w:t>
            </w:r>
          </w:p>
          <w:p w14:paraId="340F10F9" w14:textId="77777777" w:rsidR="00C96073" w:rsidRPr="00F43869" w:rsidRDefault="00C96073" w:rsidP="00C575E5">
            <w:pPr>
              <w:autoSpaceDN w:val="0"/>
              <w:spacing w:after="0" w:line="240" w:lineRule="auto"/>
              <w:ind w:right="-6"/>
              <w:rPr>
                <w:rFonts w:ascii="Times New Roman" w:eastAsia="Times New Roman" w:hAnsi="Times New Roman" w:cs="Times New Roman"/>
                <w:sz w:val="24"/>
                <w:szCs w:val="24"/>
                <w:lang w:eastAsia="ru-RU"/>
              </w:rPr>
            </w:pPr>
            <w:r w:rsidRPr="00F43869">
              <w:rPr>
                <w:rFonts w:ascii="Times New Roman" w:eastAsia="Times New Roman" w:hAnsi="Times New Roman" w:cs="Times New Roman"/>
                <w:sz w:val="24"/>
                <w:szCs w:val="24"/>
                <w:lang w:eastAsia="ru-RU"/>
              </w:rPr>
              <w:t xml:space="preserve">Выполнил норматив на положительную оценку. </w:t>
            </w:r>
          </w:p>
        </w:tc>
      </w:tr>
      <w:tr w:rsidR="00C96073" w:rsidRPr="00F43869" w14:paraId="40F67BFC" w14:textId="77777777" w:rsidTr="00C575E5">
        <w:tc>
          <w:tcPr>
            <w:tcW w:w="3125" w:type="dxa"/>
            <w:tcBorders>
              <w:top w:val="single" w:sz="4" w:space="0" w:color="auto"/>
              <w:left w:val="single" w:sz="4" w:space="0" w:color="auto"/>
              <w:bottom w:val="single" w:sz="4" w:space="0" w:color="auto"/>
              <w:right w:val="single" w:sz="4" w:space="0" w:color="auto"/>
            </w:tcBorders>
            <w:hideMark/>
          </w:tcPr>
          <w:p w14:paraId="5D5C2557" w14:textId="77777777" w:rsidR="00C96073" w:rsidRPr="00F43869" w:rsidRDefault="00C96073" w:rsidP="00C575E5">
            <w:pPr>
              <w:autoSpaceDN w:val="0"/>
              <w:spacing w:after="200" w:line="276" w:lineRule="auto"/>
              <w:ind w:right="-5"/>
              <w:rPr>
                <w:rFonts w:ascii="Times New Roman" w:eastAsia="Times New Roman" w:hAnsi="Times New Roman" w:cs="Times New Roman"/>
                <w:sz w:val="24"/>
                <w:szCs w:val="24"/>
                <w:lang w:eastAsia="ru-RU"/>
              </w:rPr>
            </w:pPr>
            <w:r w:rsidRPr="00F43869">
              <w:rPr>
                <w:rFonts w:ascii="Times New Roman" w:eastAsia="Times New Roman" w:hAnsi="Times New Roman" w:cs="Times New Roman"/>
                <w:sz w:val="24"/>
                <w:szCs w:val="24"/>
                <w:lang w:eastAsia="ru-RU"/>
              </w:rPr>
              <w:t>«Удовлетворительно»</w:t>
            </w:r>
          </w:p>
        </w:tc>
        <w:tc>
          <w:tcPr>
            <w:tcW w:w="6906" w:type="dxa"/>
            <w:tcBorders>
              <w:top w:val="single" w:sz="4" w:space="0" w:color="auto"/>
              <w:left w:val="single" w:sz="4" w:space="0" w:color="auto"/>
              <w:bottom w:val="single" w:sz="4" w:space="0" w:color="auto"/>
              <w:right w:val="single" w:sz="4" w:space="0" w:color="auto"/>
            </w:tcBorders>
            <w:hideMark/>
          </w:tcPr>
          <w:p w14:paraId="331162E8" w14:textId="77777777" w:rsidR="00863963" w:rsidRDefault="00863963" w:rsidP="00C575E5">
            <w:pPr>
              <w:spacing w:after="0" w:line="240" w:lineRule="auto"/>
              <w:ind w:right="-6"/>
            </w:pPr>
            <w:r>
              <w:rPr>
                <w:rFonts w:ascii="Times New Roman" w:eastAsia="Times New Roman" w:hAnsi="Times New Roman" w:cs="Times New Roman"/>
                <w:sz w:val="24"/>
                <w:szCs w:val="24"/>
                <w:lang w:eastAsia="ru-RU"/>
              </w:rPr>
              <w:t>Отчет по практической работе оформлен с нарушением требований к оформлению практических работ</w:t>
            </w:r>
            <w:r>
              <w:t>.</w:t>
            </w:r>
          </w:p>
          <w:p w14:paraId="3D0C3220" w14:textId="77777777" w:rsidR="00C96073" w:rsidRPr="00F43869" w:rsidRDefault="00C96073" w:rsidP="00863963">
            <w:pPr>
              <w:spacing w:after="0" w:line="240" w:lineRule="auto"/>
              <w:ind w:right="-6"/>
              <w:jc w:val="both"/>
              <w:rPr>
                <w:rFonts w:ascii="Times New Roman" w:eastAsia="Times New Roman" w:hAnsi="Times New Roman" w:cs="Times New Roman"/>
                <w:sz w:val="24"/>
                <w:szCs w:val="24"/>
                <w:lang w:eastAsia="ru-RU"/>
              </w:rPr>
            </w:pPr>
            <w:r w:rsidRPr="00F43869">
              <w:rPr>
                <w:rFonts w:ascii="Times New Roman" w:eastAsia="Times New Roman" w:hAnsi="Times New Roman" w:cs="Times New Roman"/>
                <w:sz w:val="24"/>
                <w:szCs w:val="24"/>
                <w:lang w:eastAsia="ru-RU"/>
              </w:rPr>
              <w:t>Показал знание общих положений, задание выполнил с ошибками.</w:t>
            </w:r>
          </w:p>
          <w:p w14:paraId="17EBD948" w14:textId="77777777" w:rsidR="00C96073" w:rsidRDefault="00C96073" w:rsidP="00C575E5">
            <w:pPr>
              <w:autoSpaceDN w:val="0"/>
              <w:spacing w:after="0" w:line="240" w:lineRule="auto"/>
              <w:ind w:right="-6"/>
              <w:rPr>
                <w:rFonts w:ascii="Times New Roman" w:eastAsia="Times New Roman" w:hAnsi="Times New Roman" w:cs="Times New Roman"/>
                <w:sz w:val="24"/>
                <w:szCs w:val="24"/>
                <w:lang w:eastAsia="ru-RU"/>
              </w:rPr>
            </w:pPr>
            <w:r w:rsidRPr="00F43869">
              <w:rPr>
                <w:rFonts w:ascii="Times New Roman" w:eastAsia="Times New Roman" w:hAnsi="Times New Roman" w:cs="Times New Roman"/>
                <w:sz w:val="24"/>
                <w:szCs w:val="24"/>
                <w:lang w:eastAsia="ru-RU"/>
              </w:rPr>
              <w:t>Задание выполнил на положительную оценку, но превысил время, отведенное на выполнение задания</w:t>
            </w:r>
            <w:r w:rsidR="00745EFA">
              <w:rPr>
                <w:rFonts w:ascii="Times New Roman" w:eastAsia="Times New Roman" w:hAnsi="Times New Roman" w:cs="Times New Roman"/>
                <w:sz w:val="24"/>
                <w:szCs w:val="24"/>
                <w:lang w:eastAsia="ru-RU"/>
              </w:rPr>
              <w:t xml:space="preserve"> по нормативу</w:t>
            </w:r>
            <w:r w:rsidRPr="00F43869">
              <w:rPr>
                <w:rFonts w:ascii="Times New Roman" w:eastAsia="Times New Roman" w:hAnsi="Times New Roman" w:cs="Times New Roman"/>
                <w:sz w:val="24"/>
                <w:szCs w:val="24"/>
                <w:lang w:eastAsia="ru-RU"/>
              </w:rPr>
              <w:t xml:space="preserve">. </w:t>
            </w:r>
          </w:p>
          <w:p w14:paraId="4DFB68F6" w14:textId="77777777" w:rsidR="00863963" w:rsidRPr="00F43869" w:rsidRDefault="00863963" w:rsidP="00C575E5">
            <w:pPr>
              <w:autoSpaceDN w:val="0"/>
              <w:spacing w:after="0" w:line="240" w:lineRule="auto"/>
              <w:ind w:right="-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продемонстрировал умение обобщать материал.</w:t>
            </w:r>
          </w:p>
        </w:tc>
      </w:tr>
      <w:tr w:rsidR="00C96073" w:rsidRPr="00F43869" w14:paraId="714D3DC7" w14:textId="77777777" w:rsidTr="00C575E5">
        <w:tc>
          <w:tcPr>
            <w:tcW w:w="3125" w:type="dxa"/>
            <w:tcBorders>
              <w:top w:val="single" w:sz="4" w:space="0" w:color="auto"/>
              <w:left w:val="single" w:sz="4" w:space="0" w:color="auto"/>
              <w:bottom w:val="single" w:sz="4" w:space="0" w:color="auto"/>
              <w:right w:val="single" w:sz="4" w:space="0" w:color="auto"/>
            </w:tcBorders>
            <w:hideMark/>
          </w:tcPr>
          <w:p w14:paraId="4AFF4B7D" w14:textId="77777777" w:rsidR="00C96073" w:rsidRPr="00F43869" w:rsidRDefault="00C96073" w:rsidP="00C575E5">
            <w:pPr>
              <w:autoSpaceDN w:val="0"/>
              <w:spacing w:after="200" w:line="276" w:lineRule="auto"/>
              <w:ind w:right="-5"/>
              <w:rPr>
                <w:rFonts w:ascii="Times New Roman" w:eastAsia="Times New Roman" w:hAnsi="Times New Roman" w:cs="Times New Roman"/>
                <w:sz w:val="24"/>
                <w:szCs w:val="24"/>
                <w:lang w:eastAsia="ru-RU"/>
              </w:rPr>
            </w:pPr>
            <w:r w:rsidRPr="00F43869">
              <w:rPr>
                <w:rFonts w:ascii="Times New Roman" w:eastAsia="Times New Roman" w:hAnsi="Times New Roman" w:cs="Times New Roman"/>
                <w:sz w:val="24"/>
                <w:szCs w:val="24"/>
                <w:lang w:eastAsia="ru-RU"/>
              </w:rPr>
              <w:t>«Неудовлетворительно»</w:t>
            </w:r>
          </w:p>
        </w:tc>
        <w:tc>
          <w:tcPr>
            <w:tcW w:w="6906" w:type="dxa"/>
            <w:tcBorders>
              <w:top w:val="single" w:sz="4" w:space="0" w:color="auto"/>
              <w:left w:val="single" w:sz="4" w:space="0" w:color="auto"/>
              <w:bottom w:val="single" w:sz="4" w:space="0" w:color="auto"/>
              <w:right w:val="single" w:sz="4" w:space="0" w:color="auto"/>
            </w:tcBorders>
            <w:hideMark/>
          </w:tcPr>
          <w:p w14:paraId="3EFFC530" w14:textId="77777777" w:rsidR="00C96073" w:rsidRPr="00F43869" w:rsidRDefault="00C96073" w:rsidP="00C575E5">
            <w:pPr>
              <w:spacing w:after="0" w:line="240" w:lineRule="auto"/>
              <w:ind w:right="-6"/>
              <w:rPr>
                <w:rFonts w:ascii="Times New Roman" w:eastAsia="Times New Roman" w:hAnsi="Times New Roman" w:cs="Times New Roman"/>
                <w:sz w:val="24"/>
                <w:szCs w:val="24"/>
                <w:lang w:eastAsia="ru-RU"/>
              </w:rPr>
            </w:pPr>
            <w:r w:rsidRPr="00F43869">
              <w:rPr>
                <w:rFonts w:ascii="Times New Roman" w:eastAsia="Times New Roman" w:hAnsi="Times New Roman" w:cs="Times New Roman"/>
                <w:sz w:val="24"/>
                <w:szCs w:val="24"/>
                <w:lang w:eastAsia="ru-RU"/>
              </w:rPr>
              <w:t>Не выполнил задание.</w:t>
            </w:r>
          </w:p>
          <w:p w14:paraId="753CA6EA" w14:textId="77777777" w:rsidR="00C96073" w:rsidRPr="00F43869" w:rsidRDefault="00C96073" w:rsidP="00C575E5">
            <w:pPr>
              <w:spacing w:after="0" w:line="240" w:lineRule="auto"/>
              <w:ind w:right="-6"/>
              <w:rPr>
                <w:rFonts w:ascii="Times New Roman" w:eastAsia="Times New Roman" w:hAnsi="Times New Roman" w:cs="Times New Roman"/>
                <w:sz w:val="24"/>
                <w:szCs w:val="24"/>
                <w:lang w:eastAsia="ru-RU"/>
              </w:rPr>
            </w:pPr>
            <w:r w:rsidRPr="00F43869">
              <w:rPr>
                <w:rFonts w:ascii="Times New Roman" w:eastAsia="Times New Roman" w:hAnsi="Times New Roman" w:cs="Times New Roman"/>
                <w:sz w:val="24"/>
                <w:szCs w:val="24"/>
                <w:lang w:eastAsia="ru-RU"/>
              </w:rPr>
              <w:t>Не продемонстрировал умения самостоятельного выполнения задания.</w:t>
            </w:r>
          </w:p>
          <w:p w14:paraId="32DC4F1A" w14:textId="77777777" w:rsidR="00C96073" w:rsidRPr="00F43869" w:rsidRDefault="00C96073" w:rsidP="00C575E5">
            <w:pPr>
              <w:spacing w:after="0" w:line="240" w:lineRule="auto"/>
              <w:ind w:right="-6"/>
              <w:rPr>
                <w:rFonts w:ascii="Times New Roman" w:eastAsia="Times New Roman" w:hAnsi="Times New Roman" w:cs="Times New Roman"/>
                <w:sz w:val="24"/>
                <w:szCs w:val="24"/>
                <w:lang w:eastAsia="ru-RU"/>
              </w:rPr>
            </w:pPr>
            <w:r w:rsidRPr="00F43869">
              <w:rPr>
                <w:rFonts w:ascii="Times New Roman" w:eastAsia="Times New Roman" w:hAnsi="Times New Roman" w:cs="Times New Roman"/>
                <w:sz w:val="24"/>
                <w:szCs w:val="24"/>
                <w:lang w:eastAsia="ru-RU"/>
              </w:rPr>
              <w:t>Не знает технологию/алгоритм выполнения задания.</w:t>
            </w:r>
          </w:p>
          <w:p w14:paraId="48D36818" w14:textId="77777777" w:rsidR="00C96073" w:rsidRPr="00F43869" w:rsidRDefault="00C96073" w:rsidP="00C575E5">
            <w:pPr>
              <w:autoSpaceDN w:val="0"/>
              <w:spacing w:after="0" w:line="240" w:lineRule="auto"/>
              <w:ind w:right="-6"/>
              <w:rPr>
                <w:rFonts w:ascii="Times New Roman" w:eastAsia="Times New Roman" w:hAnsi="Times New Roman" w:cs="Times New Roman"/>
                <w:sz w:val="24"/>
                <w:szCs w:val="24"/>
                <w:lang w:eastAsia="ru-RU"/>
              </w:rPr>
            </w:pPr>
            <w:r w:rsidRPr="00F43869">
              <w:rPr>
                <w:rFonts w:ascii="Times New Roman" w:eastAsia="Times New Roman" w:hAnsi="Times New Roman" w:cs="Times New Roman"/>
                <w:sz w:val="24"/>
                <w:szCs w:val="24"/>
                <w:lang w:eastAsia="ru-RU"/>
              </w:rPr>
              <w:t>Не выполнил норматив на положительную оценку.</w:t>
            </w:r>
          </w:p>
        </w:tc>
      </w:tr>
    </w:tbl>
    <w:p w14:paraId="3B47EC10" w14:textId="77777777" w:rsidR="00C96073" w:rsidRDefault="00C96073" w:rsidP="00C96073">
      <w:pPr>
        <w:autoSpaceDE w:val="0"/>
        <w:autoSpaceDN w:val="0"/>
        <w:adjustRightInd w:val="0"/>
        <w:spacing w:after="0" w:line="312" w:lineRule="auto"/>
        <w:ind w:firstLine="709"/>
        <w:jc w:val="both"/>
        <w:rPr>
          <w:rFonts w:ascii="Times New Roman" w:eastAsia="Times New Roman" w:hAnsi="Times New Roman" w:cs="Times New Roman"/>
          <w:sz w:val="26"/>
          <w:szCs w:val="26"/>
          <w:u w:val="single"/>
          <w:lang w:eastAsia="ru-RU"/>
        </w:rPr>
      </w:pPr>
    </w:p>
    <w:p w14:paraId="5137E386"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682070FB"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3F9B3D34"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4187BC92"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0F5A0E39"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0CE06ABD"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186B99D2"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72F8D9DD"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4FCAE58D"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35D52C36"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4E0DF33A"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0838C939"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058C3852"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6F59667F"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53BE05A1"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3BEAD61E"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3B251491"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1892C616"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51C5F170"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31CC3F6A" w14:textId="77777777" w:rsidR="006A73A1" w:rsidRDefault="006A73A1" w:rsidP="00932E17">
      <w:pPr>
        <w:pBdr>
          <w:bottom w:val="single" w:sz="12" w:space="1" w:color="auto"/>
        </w:pBdr>
        <w:spacing w:after="200" w:line="276" w:lineRule="auto"/>
        <w:rPr>
          <w:rFonts w:ascii="Times New Roman" w:eastAsia="Times New Roman" w:hAnsi="Times New Roman" w:cs="Times New Roman"/>
          <w:sz w:val="28"/>
          <w:szCs w:val="28"/>
          <w:lang w:eastAsia="ru-RU"/>
        </w:rPr>
      </w:pPr>
    </w:p>
    <w:p w14:paraId="03A9844D" w14:textId="77777777" w:rsidR="00932E17" w:rsidRPr="00F43869" w:rsidRDefault="00932E17" w:rsidP="00932E17">
      <w:pPr>
        <w:pBdr>
          <w:bottom w:val="single" w:sz="12" w:space="1" w:color="auto"/>
        </w:pBdr>
        <w:spacing w:after="200" w:line="276" w:lineRule="auto"/>
        <w:rPr>
          <w:rFonts w:ascii="Times New Roman" w:eastAsia="Times New Roman" w:hAnsi="Times New Roman" w:cs="Times New Roman"/>
          <w:lang w:eastAsia="ar-SA"/>
        </w:rPr>
      </w:pPr>
    </w:p>
    <w:sectPr w:rsidR="00932E17" w:rsidRPr="00F43869" w:rsidSect="00824F2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B9D4" w14:textId="77777777" w:rsidR="006770EE" w:rsidRDefault="006770EE" w:rsidP="00824F28">
      <w:pPr>
        <w:spacing w:after="0" w:line="240" w:lineRule="auto"/>
      </w:pPr>
      <w:r>
        <w:separator/>
      </w:r>
    </w:p>
  </w:endnote>
  <w:endnote w:type="continuationSeparator" w:id="0">
    <w:p w14:paraId="30B9FB90" w14:textId="77777777" w:rsidR="006770EE" w:rsidRDefault="006770EE" w:rsidP="0082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474F" w14:textId="77777777" w:rsidR="006770EE" w:rsidRDefault="006770EE" w:rsidP="00824F28">
      <w:pPr>
        <w:spacing w:after="0" w:line="240" w:lineRule="auto"/>
      </w:pPr>
      <w:r>
        <w:separator/>
      </w:r>
    </w:p>
  </w:footnote>
  <w:footnote w:type="continuationSeparator" w:id="0">
    <w:p w14:paraId="161AD492" w14:textId="77777777" w:rsidR="006770EE" w:rsidRDefault="006770EE" w:rsidP="00824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53C"/>
    <w:multiLevelType w:val="hybridMultilevel"/>
    <w:tmpl w:val="94A8867A"/>
    <w:lvl w:ilvl="0" w:tplc="0000390C">
      <w:start w:val="1"/>
      <w:numFmt w:val="bullet"/>
      <w:lvlText w:val="•"/>
      <w:lvlJc w:val="left"/>
      <w:pPr>
        <w:tabs>
          <w:tab w:val="num" w:pos="720"/>
        </w:tabs>
        <w:ind w:left="720" w:hanging="360"/>
      </w:pPr>
    </w:lvl>
    <w:lvl w:ilvl="1" w:tplc="E1422D78">
      <w:start w:val="1"/>
      <w:numFmt w:val="bullet"/>
      <w:lvlText w:val=""/>
      <w:lvlJc w:val="left"/>
      <w:pPr>
        <w:tabs>
          <w:tab w:val="num" w:pos="1778"/>
        </w:tabs>
        <w:ind w:left="1778" w:hanging="360"/>
      </w:pPr>
      <w:rPr>
        <w:rFonts w:ascii="Symbol" w:hAnsi="Symbol"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3069EA"/>
    <w:multiLevelType w:val="hybridMultilevel"/>
    <w:tmpl w:val="1B6EB79C"/>
    <w:lvl w:ilvl="0" w:tplc="3530CC00">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5573E2"/>
    <w:multiLevelType w:val="hybridMultilevel"/>
    <w:tmpl w:val="EE9EB264"/>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3C78C5"/>
    <w:multiLevelType w:val="hybridMultilevel"/>
    <w:tmpl w:val="C0DADCEC"/>
    <w:lvl w:ilvl="0" w:tplc="B70CBC6A">
      <w:start w:val="1"/>
      <w:numFmt w:val="russianLower"/>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7F1FF9"/>
    <w:multiLevelType w:val="hybridMultilevel"/>
    <w:tmpl w:val="43244DEC"/>
    <w:lvl w:ilvl="0" w:tplc="B70CBC6A">
      <w:start w:val="1"/>
      <w:numFmt w:val="russianLower"/>
      <w:lvlText w:val="%1)"/>
      <w:lvlJc w:val="left"/>
      <w:pPr>
        <w:ind w:left="1440" w:hanging="360"/>
      </w:pPr>
      <w:rPr>
        <w:rFonts w:hint="default"/>
        <w:b w:val="0"/>
        <w:sz w:val="22"/>
        <w:szCs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3602D8B"/>
    <w:multiLevelType w:val="hybridMultilevel"/>
    <w:tmpl w:val="F260D596"/>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5E3112"/>
    <w:multiLevelType w:val="hybridMultilevel"/>
    <w:tmpl w:val="76368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EE3C52"/>
    <w:multiLevelType w:val="hybridMultilevel"/>
    <w:tmpl w:val="BDACF5C2"/>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8714FE"/>
    <w:multiLevelType w:val="hybridMultilevel"/>
    <w:tmpl w:val="03E84048"/>
    <w:lvl w:ilvl="0" w:tplc="21CABF46">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926ECE"/>
    <w:multiLevelType w:val="hybridMultilevel"/>
    <w:tmpl w:val="55341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B25F94"/>
    <w:multiLevelType w:val="hybridMultilevel"/>
    <w:tmpl w:val="00F4E834"/>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384B4A"/>
    <w:multiLevelType w:val="hybridMultilevel"/>
    <w:tmpl w:val="5758262C"/>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CD7C6C"/>
    <w:multiLevelType w:val="hybridMultilevel"/>
    <w:tmpl w:val="09C29802"/>
    <w:lvl w:ilvl="0" w:tplc="21CABF46">
      <w:start w:val="1"/>
      <w:numFmt w:val="russianUpp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40263A"/>
    <w:multiLevelType w:val="hybridMultilevel"/>
    <w:tmpl w:val="74C64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6E065B"/>
    <w:multiLevelType w:val="hybridMultilevel"/>
    <w:tmpl w:val="FF54E2A4"/>
    <w:lvl w:ilvl="0" w:tplc="21CABF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9B3F22"/>
    <w:multiLevelType w:val="hybridMultilevel"/>
    <w:tmpl w:val="5C86EC7C"/>
    <w:lvl w:ilvl="0" w:tplc="21CABF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5F3CA2"/>
    <w:multiLevelType w:val="hybridMultilevel"/>
    <w:tmpl w:val="C826D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83289D"/>
    <w:multiLevelType w:val="hybridMultilevel"/>
    <w:tmpl w:val="EA321C66"/>
    <w:lvl w:ilvl="0" w:tplc="21CABF46">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E36F46"/>
    <w:multiLevelType w:val="hybridMultilevel"/>
    <w:tmpl w:val="5DA84E66"/>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D7F4297"/>
    <w:multiLevelType w:val="hybridMultilevel"/>
    <w:tmpl w:val="C3B2F756"/>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EFD7934"/>
    <w:multiLevelType w:val="hybridMultilevel"/>
    <w:tmpl w:val="27CC28A2"/>
    <w:lvl w:ilvl="0" w:tplc="21CABF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090957"/>
    <w:multiLevelType w:val="hybridMultilevel"/>
    <w:tmpl w:val="7DBC1CE0"/>
    <w:lvl w:ilvl="0" w:tplc="0C08F746">
      <w:start w:val="1"/>
      <w:numFmt w:val="russianUpp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393549"/>
    <w:multiLevelType w:val="hybridMultilevel"/>
    <w:tmpl w:val="023292FE"/>
    <w:lvl w:ilvl="0" w:tplc="21CABF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2AC616C"/>
    <w:multiLevelType w:val="hybridMultilevel"/>
    <w:tmpl w:val="67F0F2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3B2273C"/>
    <w:multiLevelType w:val="hybridMultilevel"/>
    <w:tmpl w:val="7B946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AC00FD"/>
    <w:multiLevelType w:val="hybridMultilevel"/>
    <w:tmpl w:val="4554F356"/>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6D45E65"/>
    <w:multiLevelType w:val="hybridMultilevel"/>
    <w:tmpl w:val="3626D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633E4C"/>
    <w:multiLevelType w:val="hybridMultilevel"/>
    <w:tmpl w:val="7458CCD6"/>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B63930"/>
    <w:multiLevelType w:val="hybridMultilevel"/>
    <w:tmpl w:val="3E56F9FA"/>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F44F1"/>
    <w:multiLevelType w:val="hybridMultilevel"/>
    <w:tmpl w:val="3F0401DE"/>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96C56C0"/>
    <w:multiLevelType w:val="hybridMultilevel"/>
    <w:tmpl w:val="72BC1DDC"/>
    <w:lvl w:ilvl="0" w:tplc="21CABF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D8B5783"/>
    <w:multiLevelType w:val="hybridMultilevel"/>
    <w:tmpl w:val="22685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4C1B6D"/>
    <w:multiLevelType w:val="hybridMultilevel"/>
    <w:tmpl w:val="BCBE73E4"/>
    <w:lvl w:ilvl="0" w:tplc="21CABF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1F25F2A"/>
    <w:multiLevelType w:val="hybridMultilevel"/>
    <w:tmpl w:val="7A7689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29536AA"/>
    <w:multiLevelType w:val="hybridMultilevel"/>
    <w:tmpl w:val="B69E4C88"/>
    <w:lvl w:ilvl="0" w:tplc="21CABF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40C6B0C"/>
    <w:multiLevelType w:val="hybridMultilevel"/>
    <w:tmpl w:val="2B3E5B90"/>
    <w:lvl w:ilvl="0" w:tplc="3530CC00">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7DE7C34"/>
    <w:multiLevelType w:val="hybridMultilevel"/>
    <w:tmpl w:val="5A98F89E"/>
    <w:lvl w:ilvl="0" w:tplc="3530CC00">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C676C11"/>
    <w:multiLevelType w:val="hybridMultilevel"/>
    <w:tmpl w:val="355427BE"/>
    <w:lvl w:ilvl="0" w:tplc="21CABF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C8206E3"/>
    <w:multiLevelType w:val="hybridMultilevel"/>
    <w:tmpl w:val="A0D80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D0D4E1F"/>
    <w:multiLevelType w:val="hybridMultilevel"/>
    <w:tmpl w:val="6A8AB864"/>
    <w:lvl w:ilvl="0" w:tplc="21CABF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D496876"/>
    <w:multiLevelType w:val="hybridMultilevel"/>
    <w:tmpl w:val="6DA86232"/>
    <w:lvl w:ilvl="0" w:tplc="3530CC00">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F9629F2"/>
    <w:multiLevelType w:val="hybridMultilevel"/>
    <w:tmpl w:val="EBF23516"/>
    <w:lvl w:ilvl="0" w:tplc="21CABF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2945781"/>
    <w:multiLevelType w:val="hybridMultilevel"/>
    <w:tmpl w:val="F2A68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5BE5D09"/>
    <w:multiLevelType w:val="hybridMultilevel"/>
    <w:tmpl w:val="D05A9EEA"/>
    <w:lvl w:ilvl="0" w:tplc="3530CC00">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4B5BB4"/>
    <w:multiLevelType w:val="hybridMultilevel"/>
    <w:tmpl w:val="B85E6F7A"/>
    <w:lvl w:ilvl="0" w:tplc="B70CBC6A">
      <w:start w:val="1"/>
      <w:numFmt w:val="russianLower"/>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7001AAA"/>
    <w:multiLevelType w:val="hybridMultilevel"/>
    <w:tmpl w:val="597C5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7640379"/>
    <w:multiLevelType w:val="hybridMultilevel"/>
    <w:tmpl w:val="AFBEA65C"/>
    <w:lvl w:ilvl="0" w:tplc="21CABF46">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78E66D6"/>
    <w:multiLevelType w:val="hybridMultilevel"/>
    <w:tmpl w:val="EF8ECCEE"/>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7CD4D10"/>
    <w:multiLevelType w:val="hybridMultilevel"/>
    <w:tmpl w:val="62AE4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8F0638C"/>
    <w:multiLevelType w:val="hybridMultilevel"/>
    <w:tmpl w:val="73645EE0"/>
    <w:lvl w:ilvl="0" w:tplc="21CABF46">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DD6531F"/>
    <w:multiLevelType w:val="hybridMultilevel"/>
    <w:tmpl w:val="0408ED40"/>
    <w:lvl w:ilvl="0" w:tplc="3530CC00">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0D418A1"/>
    <w:multiLevelType w:val="hybridMultilevel"/>
    <w:tmpl w:val="1AC8E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28A489D"/>
    <w:multiLevelType w:val="hybridMultilevel"/>
    <w:tmpl w:val="CF8A904E"/>
    <w:lvl w:ilvl="0" w:tplc="3530CC00">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2D15A26"/>
    <w:multiLevelType w:val="hybridMultilevel"/>
    <w:tmpl w:val="625CD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3175729"/>
    <w:multiLevelType w:val="hybridMultilevel"/>
    <w:tmpl w:val="F3F6B38C"/>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4CA7FF8"/>
    <w:multiLevelType w:val="hybridMultilevel"/>
    <w:tmpl w:val="3F109838"/>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7A63FE7"/>
    <w:multiLevelType w:val="hybridMultilevel"/>
    <w:tmpl w:val="728E0CBE"/>
    <w:lvl w:ilvl="0" w:tplc="21CABF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9916926"/>
    <w:multiLevelType w:val="hybridMultilevel"/>
    <w:tmpl w:val="2FA07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BBE4FDF"/>
    <w:multiLevelType w:val="hybridMultilevel"/>
    <w:tmpl w:val="CC08DB62"/>
    <w:lvl w:ilvl="0" w:tplc="3530CC00">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D943A94"/>
    <w:multiLevelType w:val="hybridMultilevel"/>
    <w:tmpl w:val="DC4CD108"/>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E11016D"/>
    <w:multiLevelType w:val="hybridMultilevel"/>
    <w:tmpl w:val="CD2C8B64"/>
    <w:lvl w:ilvl="0" w:tplc="21CABF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0B42E76"/>
    <w:multiLevelType w:val="hybridMultilevel"/>
    <w:tmpl w:val="417CC27C"/>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17C191D"/>
    <w:multiLevelType w:val="hybridMultilevel"/>
    <w:tmpl w:val="4E6E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19C734B"/>
    <w:multiLevelType w:val="hybridMultilevel"/>
    <w:tmpl w:val="B882C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1FE0E13"/>
    <w:multiLevelType w:val="hybridMultilevel"/>
    <w:tmpl w:val="258CF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432220C"/>
    <w:multiLevelType w:val="hybridMultilevel"/>
    <w:tmpl w:val="D41A9832"/>
    <w:lvl w:ilvl="0" w:tplc="0419000F">
      <w:start w:val="1"/>
      <w:numFmt w:val="decimal"/>
      <w:lvlText w:val="%1."/>
      <w:lvlJc w:val="left"/>
      <w:pPr>
        <w:ind w:left="1080" w:hanging="360"/>
      </w:pPr>
      <w:rPr>
        <w:rFonts w:hint="default"/>
        <w:b w:val="0"/>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652766B6"/>
    <w:multiLevelType w:val="hybridMultilevel"/>
    <w:tmpl w:val="67B62ABE"/>
    <w:lvl w:ilvl="0" w:tplc="21CABF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5A379D7"/>
    <w:multiLevelType w:val="hybridMultilevel"/>
    <w:tmpl w:val="ED7C413A"/>
    <w:lvl w:ilvl="0" w:tplc="21CABF46">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94252F1"/>
    <w:multiLevelType w:val="hybridMultilevel"/>
    <w:tmpl w:val="3A12450A"/>
    <w:lvl w:ilvl="0" w:tplc="3530CC00">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B4F7438"/>
    <w:multiLevelType w:val="hybridMultilevel"/>
    <w:tmpl w:val="C1069EFE"/>
    <w:lvl w:ilvl="0" w:tplc="21CABF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FAF6D89"/>
    <w:multiLevelType w:val="hybridMultilevel"/>
    <w:tmpl w:val="BB02CE9C"/>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0B518E2"/>
    <w:multiLevelType w:val="hybridMultilevel"/>
    <w:tmpl w:val="7568A0B4"/>
    <w:lvl w:ilvl="0" w:tplc="B70CBC6A">
      <w:start w:val="1"/>
      <w:numFmt w:val="russianLower"/>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1080215"/>
    <w:multiLevelType w:val="hybridMultilevel"/>
    <w:tmpl w:val="25849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206321D"/>
    <w:multiLevelType w:val="hybridMultilevel"/>
    <w:tmpl w:val="61347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23C3A12"/>
    <w:multiLevelType w:val="hybridMultilevel"/>
    <w:tmpl w:val="F7924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2C25AE6"/>
    <w:multiLevelType w:val="hybridMultilevel"/>
    <w:tmpl w:val="067633E2"/>
    <w:lvl w:ilvl="0" w:tplc="B70CBC6A">
      <w:start w:val="1"/>
      <w:numFmt w:val="russianLower"/>
      <w:lvlText w:val="%1)"/>
      <w:lvlJc w:val="left"/>
      <w:pPr>
        <w:ind w:left="1440" w:hanging="360"/>
      </w:pPr>
      <w:rPr>
        <w:rFonts w:hint="default"/>
        <w:b w:val="0"/>
        <w:sz w:val="22"/>
        <w:szCs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6" w15:restartNumberingAfterBreak="0">
    <w:nsid w:val="73485DB6"/>
    <w:multiLevelType w:val="hybridMultilevel"/>
    <w:tmpl w:val="AA70180E"/>
    <w:lvl w:ilvl="0" w:tplc="3530CC00">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47A379B"/>
    <w:multiLevelType w:val="hybridMultilevel"/>
    <w:tmpl w:val="C75E161A"/>
    <w:lvl w:ilvl="0" w:tplc="21CABF4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487420D"/>
    <w:multiLevelType w:val="hybridMultilevel"/>
    <w:tmpl w:val="69903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59771BD"/>
    <w:multiLevelType w:val="hybridMultilevel"/>
    <w:tmpl w:val="7A28D674"/>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702662F"/>
    <w:multiLevelType w:val="hybridMultilevel"/>
    <w:tmpl w:val="BB321DCE"/>
    <w:lvl w:ilvl="0" w:tplc="B70CBC6A">
      <w:start w:val="1"/>
      <w:numFmt w:val="russianLower"/>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A80554B"/>
    <w:multiLevelType w:val="hybridMultilevel"/>
    <w:tmpl w:val="BA804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AD87DCB"/>
    <w:multiLevelType w:val="hybridMultilevel"/>
    <w:tmpl w:val="2E6A1DA6"/>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C4A7FAA"/>
    <w:multiLevelType w:val="hybridMultilevel"/>
    <w:tmpl w:val="CC64B452"/>
    <w:lvl w:ilvl="0" w:tplc="D3B8C4F2">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CE00002"/>
    <w:multiLevelType w:val="hybridMultilevel"/>
    <w:tmpl w:val="F1421970"/>
    <w:lvl w:ilvl="0" w:tplc="21CABF46">
      <w:start w:val="1"/>
      <w:numFmt w:val="russianUpper"/>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F151532"/>
    <w:multiLevelType w:val="hybridMultilevel"/>
    <w:tmpl w:val="C9CC0E7C"/>
    <w:lvl w:ilvl="0" w:tplc="3530CC00">
      <w:start w:val="1"/>
      <w:numFmt w:val="russianUpp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2"/>
  </w:num>
  <w:num w:numId="3">
    <w:abstractNumId w:val="4"/>
  </w:num>
  <w:num w:numId="4">
    <w:abstractNumId w:val="71"/>
  </w:num>
  <w:num w:numId="5">
    <w:abstractNumId w:val="23"/>
  </w:num>
  <w:num w:numId="6">
    <w:abstractNumId w:val="80"/>
  </w:num>
  <w:num w:numId="7">
    <w:abstractNumId w:val="73"/>
  </w:num>
  <w:num w:numId="8">
    <w:abstractNumId w:val="44"/>
  </w:num>
  <w:num w:numId="9">
    <w:abstractNumId w:val="21"/>
  </w:num>
  <w:num w:numId="10">
    <w:abstractNumId w:val="35"/>
  </w:num>
  <w:num w:numId="11">
    <w:abstractNumId w:val="30"/>
  </w:num>
  <w:num w:numId="12">
    <w:abstractNumId w:val="32"/>
  </w:num>
  <w:num w:numId="13">
    <w:abstractNumId w:val="37"/>
  </w:num>
  <w:num w:numId="14">
    <w:abstractNumId w:val="66"/>
  </w:num>
  <w:num w:numId="15">
    <w:abstractNumId w:val="53"/>
  </w:num>
  <w:num w:numId="16">
    <w:abstractNumId w:val="75"/>
  </w:num>
  <w:num w:numId="17">
    <w:abstractNumId w:val="3"/>
  </w:num>
  <w:num w:numId="18">
    <w:abstractNumId w:val="46"/>
  </w:num>
  <w:num w:numId="19">
    <w:abstractNumId w:val="12"/>
  </w:num>
  <w:num w:numId="20">
    <w:abstractNumId w:val="82"/>
  </w:num>
  <w:num w:numId="21">
    <w:abstractNumId w:val="27"/>
  </w:num>
  <w:num w:numId="22">
    <w:abstractNumId w:val="81"/>
  </w:num>
  <w:num w:numId="23">
    <w:abstractNumId w:val="39"/>
  </w:num>
  <w:num w:numId="24">
    <w:abstractNumId w:val="54"/>
  </w:num>
  <w:num w:numId="25">
    <w:abstractNumId w:val="19"/>
  </w:num>
  <w:num w:numId="26">
    <w:abstractNumId w:val="11"/>
  </w:num>
  <w:num w:numId="27">
    <w:abstractNumId w:val="65"/>
  </w:num>
  <w:num w:numId="28">
    <w:abstractNumId w:val="48"/>
  </w:num>
  <w:num w:numId="29">
    <w:abstractNumId w:val="47"/>
  </w:num>
  <w:num w:numId="30">
    <w:abstractNumId w:val="17"/>
  </w:num>
  <w:num w:numId="31">
    <w:abstractNumId w:val="38"/>
  </w:num>
  <w:num w:numId="32">
    <w:abstractNumId w:val="83"/>
  </w:num>
  <w:num w:numId="33">
    <w:abstractNumId w:val="25"/>
  </w:num>
  <w:num w:numId="34">
    <w:abstractNumId w:val="29"/>
  </w:num>
  <w:num w:numId="35">
    <w:abstractNumId w:val="31"/>
  </w:num>
  <w:num w:numId="36">
    <w:abstractNumId w:val="9"/>
  </w:num>
  <w:num w:numId="37">
    <w:abstractNumId w:val="67"/>
  </w:num>
  <w:num w:numId="38">
    <w:abstractNumId w:val="55"/>
  </w:num>
  <w:num w:numId="39">
    <w:abstractNumId w:val="8"/>
  </w:num>
  <w:num w:numId="40">
    <w:abstractNumId w:val="49"/>
  </w:num>
  <w:num w:numId="41">
    <w:abstractNumId w:val="84"/>
  </w:num>
  <w:num w:numId="42">
    <w:abstractNumId w:val="15"/>
  </w:num>
  <w:num w:numId="43">
    <w:abstractNumId w:val="62"/>
  </w:num>
  <w:num w:numId="44">
    <w:abstractNumId w:val="77"/>
  </w:num>
  <w:num w:numId="45">
    <w:abstractNumId w:val="16"/>
  </w:num>
  <w:num w:numId="46">
    <w:abstractNumId w:val="56"/>
  </w:num>
  <w:num w:numId="47">
    <w:abstractNumId w:val="69"/>
  </w:num>
  <w:num w:numId="48">
    <w:abstractNumId w:val="60"/>
  </w:num>
  <w:num w:numId="49">
    <w:abstractNumId w:val="6"/>
  </w:num>
  <w:num w:numId="50">
    <w:abstractNumId w:val="14"/>
  </w:num>
  <w:num w:numId="51">
    <w:abstractNumId w:val="63"/>
  </w:num>
  <w:num w:numId="52">
    <w:abstractNumId w:val="34"/>
  </w:num>
  <w:num w:numId="53">
    <w:abstractNumId w:val="41"/>
  </w:num>
  <w:num w:numId="54">
    <w:abstractNumId w:val="20"/>
  </w:num>
  <w:num w:numId="55">
    <w:abstractNumId w:val="22"/>
  </w:num>
  <w:num w:numId="56">
    <w:abstractNumId w:val="74"/>
  </w:num>
  <w:num w:numId="57">
    <w:abstractNumId w:val="40"/>
  </w:num>
  <w:num w:numId="58">
    <w:abstractNumId w:val="68"/>
  </w:num>
  <w:num w:numId="59">
    <w:abstractNumId w:val="43"/>
  </w:num>
  <w:num w:numId="60">
    <w:abstractNumId w:val="64"/>
  </w:num>
  <w:num w:numId="61">
    <w:abstractNumId w:val="50"/>
  </w:num>
  <w:num w:numId="62">
    <w:abstractNumId w:val="58"/>
  </w:num>
  <w:num w:numId="63">
    <w:abstractNumId w:val="26"/>
  </w:num>
  <w:num w:numId="64">
    <w:abstractNumId w:val="85"/>
  </w:num>
  <w:num w:numId="65">
    <w:abstractNumId w:val="72"/>
  </w:num>
  <w:num w:numId="66">
    <w:abstractNumId w:val="70"/>
  </w:num>
  <w:num w:numId="67">
    <w:abstractNumId w:val="5"/>
  </w:num>
  <w:num w:numId="68">
    <w:abstractNumId w:val="10"/>
  </w:num>
  <w:num w:numId="69">
    <w:abstractNumId w:val="18"/>
  </w:num>
  <w:num w:numId="70">
    <w:abstractNumId w:val="51"/>
  </w:num>
  <w:num w:numId="71">
    <w:abstractNumId w:val="13"/>
  </w:num>
  <w:num w:numId="72">
    <w:abstractNumId w:val="28"/>
  </w:num>
  <w:num w:numId="73">
    <w:abstractNumId w:val="79"/>
  </w:num>
  <w:num w:numId="74">
    <w:abstractNumId w:val="61"/>
  </w:num>
  <w:num w:numId="75">
    <w:abstractNumId w:val="59"/>
  </w:num>
  <w:num w:numId="76">
    <w:abstractNumId w:val="2"/>
  </w:num>
  <w:num w:numId="77">
    <w:abstractNumId w:val="45"/>
  </w:num>
  <w:num w:numId="78">
    <w:abstractNumId w:val="78"/>
  </w:num>
  <w:num w:numId="79">
    <w:abstractNumId w:val="7"/>
  </w:num>
  <w:num w:numId="80">
    <w:abstractNumId w:val="76"/>
  </w:num>
  <w:num w:numId="81">
    <w:abstractNumId w:val="36"/>
  </w:num>
  <w:num w:numId="82">
    <w:abstractNumId w:val="1"/>
  </w:num>
  <w:num w:numId="83">
    <w:abstractNumId w:val="52"/>
  </w:num>
  <w:num w:numId="84">
    <w:abstractNumId w:val="0"/>
  </w:num>
  <w:num w:numId="85">
    <w:abstractNumId w:val="24"/>
  </w:num>
  <w:num w:numId="86">
    <w:abstractNumId w:val="5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0BF3"/>
    <w:rsid w:val="00013B91"/>
    <w:rsid w:val="00020229"/>
    <w:rsid w:val="00025CBF"/>
    <w:rsid w:val="000704F9"/>
    <w:rsid w:val="00070A03"/>
    <w:rsid w:val="0007337C"/>
    <w:rsid w:val="00096807"/>
    <w:rsid w:val="000974C7"/>
    <w:rsid w:val="000A1434"/>
    <w:rsid w:val="000B50D7"/>
    <w:rsid w:val="000C7ACC"/>
    <w:rsid w:val="000D0EE1"/>
    <w:rsid w:val="000D5556"/>
    <w:rsid w:val="000E5C23"/>
    <w:rsid w:val="000F5235"/>
    <w:rsid w:val="000F5ECC"/>
    <w:rsid w:val="000F6116"/>
    <w:rsid w:val="00101A4E"/>
    <w:rsid w:val="001360DC"/>
    <w:rsid w:val="0014185C"/>
    <w:rsid w:val="0014240B"/>
    <w:rsid w:val="001459AF"/>
    <w:rsid w:val="001664EC"/>
    <w:rsid w:val="0017094F"/>
    <w:rsid w:val="0017690D"/>
    <w:rsid w:val="00187151"/>
    <w:rsid w:val="001A0BC6"/>
    <w:rsid w:val="001A7BB5"/>
    <w:rsid w:val="001B0937"/>
    <w:rsid w:val="001E713E"/>
    <w:rsid w:val="001F2615"/>
    <w:rsid w:val="001F4428"/>
    <w:rsid w:val="001F4FD6"/>
    <w:rsid w:val="00204350"/>
    <w:rsid w:val="00220950"/>
    <w:rsid w:val="002400B0"/>
    <w:rsid w:val="00255234"/>
    <w:rsid w:val="00274EA1"/>
    <w:rsid w:val="00290F92"/>
    <w:rsid w:val="002975C3"/>
    <w:rsid w:val="002B04CF"/>
    <w:rsid w:val="002B0CC5"/>
    <w:rsid w:val="002B0EB9"/>
    <w:rsid w:val="002E2F9A"/>
    <w:rsid w:val="00305356"/>
    <w:rsid w:val="00306E00"/>
    <w:rsid w:val="00332D19"/>
    <w:rsid w:val="00334AB9"/>
    <w:rsid w:val="00334D0D"/>
    <w:rsid w:val="003423D5"/>
    <w:rsid w:val="003432EF"/>
    <w:rsid w:val="003449AF"/>
    <w:rsid w:val="003460E1"/>
    <w:rsid w:val="0036258B"/>
    <w:rsid w:val="00367A61"/>
    <w:rsid w:val="00384E92"/>
    <w:rsid w:val="0039293A"/>
    <w:rsid w:val="003A6857"/>
    <w:rsid w:val="003C67FC"/>
    <w:rsid w:val="003D4284"/>
    <w:rsid w:val="003E3521"/>
    <w:rsid w:val="003E5589"/>
    <w:rsid w:val="00402F0A"/>
    <w:rsid w:val="0040644A"/>
    <w:rsid w:val="00406557"/>
    <w:rsid w:val="00420396"/>
    <w:rsid w:val="00433300"/>
    <w:rsid w:val="0043627F"/>
    <w:rsid w:val="0045536D"/>
    <w:rsid w:val="00463A3A"/>
    <w:rsid w:val="00474485"/>
    <w:rsid w:val="004B1D63"/>
    <w:rsid w:val="004C300F"/>
    <w:rsid w:val="004E6D1C"/>
    <w:rsid w:val="004F6482"/>
    <w:rsid w:val="004F7876"/>
    <w:rsid w:val="00507CEF"/>
    <w:rsid w:val="00513AF4"/>
    <w:rsid w:val="005224E7"/>
    <w:rsid w:val="005653BF"/>
    <w:rsid w:val="00581B3E"/>
    <w:rsid w:val="005A67A9"/>
    <w:rsid w:val="005C3563"/>
    <w:rsid w:val="005E10C7"/>
    <w:rsid w:val="00603364"/>
    <w:rsid w:val="00603B42"/>
    <w:rsid w:val="00633DEA"/>
    <w:rsid w:val="00650EC5"/>
    <w:rsid w:val="0065586C"/>
    <w:rsid w:val="00656EE9"/>
    <w:rsid w:val="006577F3"/>
    <w:rsid w:val="00663155"/>
    <w:rsid w:val="006654E3"/>
    <w:rsid w:val="006708CB"/>
    <w:rsid w:val="00675C79"/>
    <w:rsid w:val="006770EE"/>
    <w:rsid w:val="00681536"/>
    <w:rsid w:val="00682F41"/>
    <w:rsid w:val="00691A2C"/>
    <w:rsid w:val="006A6B12"/>
    <w:rsid w:val="006A73A1"/>
    <w:rsid w:val="006B7CA8"/>
    <w:rsid w:val="006C139C"/>
    <w:rsid w:val="006D1850"/>
    <w:rsid w:val="006D4F42"/>
    <w:rsid w:val="006E2DF1"/>
    <w:rsid w:val="006F635F"/>
    <w:rsid w:val="006F6B6F"/>
    <w:rsid w:val="00714596"/>
    <w:rsid w:val="00717E4B"/>
    <w:rsid w:val="00720A6A"/>
    <w:rsid w:val="0073175B"/>
    <w:rsid w:val="00734F2B"/>
    <w:rsid w:val="00745EFA"/>
    <w:rsid w:val="0074679E"/>
    <w:rsid w:val="007675DF"/>
    <w:rsid w:val="00770F11"/>
    <w:rsid w:val="0077363B"/>
    <w:rsid w:val="00785AC5"/>
    <w:rsid w:val="007A2FDD"/>
    <w:rsid w:val="007B790E"/>
    <w:rsid w:val="007D343A"/>
    <w:rsid w:val="007E1938"/>
    <w:rsid w:val="00822965"/>
    <w:rsid w:val="00824F28"/>
    <w:rsid w:val="0084776C"/>
    <w:rsid w:val="00860BF7"/>
    <w:rsid w:val="00863963"/>
    <w:rsid w:val="008859F9"/>
    <w:rsid w:val="00886AC7"/>
    <w:rsid w:val="008901F9"/>
    <w:rsid w:val="00890BDD"/>
    <w:rsid w:val="00896FF9"/>
    <w:rsid w:val="008A14C2"/>
    <w:rsid w:val="008A5EEC"/>
    <w:rsid w:val="008A7E8D"/>
    <w:rsid w:val="008B0291"/>
    <w:rsid w:val="008B7A5F"/>
    <w:rsid w:val="008C7CA0"/>
    <w:rsid w:val="008E6598"/>
    <w:rsid w:val="008F1396"/>
    <w:rsid w:val="008F4654"/>
    <w:rsid w:val="00921747"/>
    <w:rsid w:val="00923B48"/>
    <w:rsid w:val="00932E17"/>
    <w:rsid w:val="009365BC"/>
    <w:rsid w:val="00937B2D"/>
    <w:rsid w:val="00960D30"/>
    <w:rsid w:val="00963919"/>
    <w:rsid w:val="00963C68"/>
    <w:rsid w:val="009724A4"/>
    <w:rsid w:val="0098323C"/>
    <w:rsid w:val="009A024C"/>
    <w:rsid w:val="009A4BEC"/>
    <w:rsid w:val="009B7A21"/>
    <w:rsid w:val="009C1A9D"/>
    <w:rsid w:val="009C4C68"/>
    <w:rsid w:val="009F51A0"/>
    <w:rsid w:val="009F5609"/>
    <w:rsid w:val="00A0638E"/>
    <w:rsid w:val="00A3687C"/>
    <w:rsid w:val="00A37F08"/>
    <w:rsid w:val="00A530B7"/>
    <w:rsid w:val="00A57155"/>
    <w:rsid w:val="00A743B8"/>
    <w:rsid w:val="00A80DA9"/>
    <w:rsid w:val="00A84CE5"/>
    <w:rsid w:val="00A93331"/>
    <w:rsid w:val="00A97523"/>
    <w:rsid w:val="00AA2255"/>
    <w:rsid w:val="00AB040F"/>
    <w:rsid w:val="00AD14A2"/>
    <w:rsid w:val="00AF04E1"/>
    <w:rsid w:val="00B134B6"/>
    <w:rsid w:val="00B21E85"/>
    <w:rsid w:val="00B24CAC"/>
    <w:rsid w:val="00B954CF"/>
    <w:rsid w:val="00BA605A"/>
    <w:rsid w:val="00BD4004"/>
    <w:rsid w:val="00BD4D3D"/>
    <w:rsid w:val="00BE3461"/>
    <w:rsid w:val="00BE6C9E"/>
    <w:rsid w:val="00BF3A27"/>
    <w:rsid w:val="00BF3A4F"/>
    <w:rsid w:val="00BF3F22"/>
    <w:rsid w:val="00BF667E"/>
    <w:rsid w:val="00BF715F"/>
    <w:rsid w:val="00C17D88"/>
    <w:rsid w:val="00C33EDA"/>
    <w:rsid w:val="00C36EF9"/>
    <w:rsid w:val="00C60853"/>
    <w:rsid w:val="00C62083"/>
    <w:rsid w:val="00C90AFE"/>
    <w:rsid w:val="00C96073"/>
    <w:rsid w:val="00CA3303"/>
    <w:rsid w:val="00CB696D"/>
    <w:rsid w:val="00CF3ECF"/>
    <w:rsid w:val="00CF7888"/>
    <w:rsid w:val="00D11949"/>
    <w:rsid w:val="00D133C3"/>
    <w:rsid w:val="00D30FB8"/>
    <w:rsid w:val="00D33939"/>
    <w:rsid w:val="00D6726B"/>
    <w:rsid w:val="00D83034"/>
    <w:rsid w:val="00D85AA3"/>
    <w:rsid w:val="00DC7A67"/>
    <w:rsid w:val="00DE3D50"/>
    <w:rsid w:val="00DF1026"/>
    <w:rsid w:val="00E00571"/>
    <w:rsid w:val="00E07850"/>
    <w:rsid w:val="00E33654"/>
    <w:rsid w:val="00E50EA0"/>
    <w:rsid w:val="00E75B46"/>
    <w:rsid w:val="00E96A11"/>
    <w:rsid w:val="00EB425A"/>
    <w:rsid w:val="00EC2DD3"/>
    <w:rsid w:val="00EC74BF"/>
    <w:rsid w:val="00F22083"/>
    <w:rsid w:val="00F32C68"/>
    <w:rsid w:val="00F35D50"/>
    <w:rsid w:val="00F4732A"/>
    <w:rsid w:val="00F629E2"/>
    <w:rsid w:val="00F83210"/>
    <w:rsid w:val="00F90BF3"/>
    <w:rsid w:val="00F974E4"/>
    <w:rsid w:val="00FA1630"/>
    <w:rsid w:val="00FA629B"/>
    <w:rsid w:val="00FB3190"/>
    <w:rsid w:val="00FF4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B350"/>
  <w15:docId w15:val="{EB5DD679-4940-4BEC-B0AA-EC02342E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331"/>
  </w:style>
  <w:style w:type="paragraph" w:styleId="1">
    <w:name w:val="heading 1"/>
    <w:basedOn w:val="a"/>
    <w:link w:val="10"/>
    <w:uiPriority w:val="99"/>
    <w:qFormat/>
    <w:rsid w:val="00025C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025C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F648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39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3919"/>
    <w:rPr>
      <w:rFonts w:ascii="Tahoma" w:hAnsi="Tahoma" w:cs="Tahoma"/>
      <w:sz w:val="16"/>
      <w:szCs w:val="16"/>
    </w:rPr>
  </w:style>
  <w:style w:type="character" w:customStyle="1" w:styleId="21">
    <w:name w:val="Основной текст (2)_"/>
    <w:basedOn w:val="a0"/>
    <w:link w:val="22"/>
    <w:rsid w:val="001664EC"/>
    <w:rPr>
      <w:i/>
      <w:iCs/>
      <w:spacing w:val="-10"/>
      <w:sz w:val="19"/>
      <w:szCs w:val="19"/>
      <w:shd w:val="clear" w:color="auto" w:fill="FFFFFF"/>
    </w:rPr>
  </w:style>
  <w:style w:type="character" w:customStyle="1" w:styleId="23">
    <w:name w:val="Основной текст (2) + Не курсив"/>
    <w:aliases w:val="Интервал 0 pt1,Основной текст (3) + 10 pt,Не курсив,Основной текст (3) + Не курсив"/>
    <w:basedOn w:val="21"/>
    <w:rsid w:val="001664EC"/>
    <w:rPr>
      <w:i/>
      <w:iCs/>
      <w:spacing w:val="-6"/>
      <w:sz w:val="19"/>
      <w:szCs w:val="19"/>
      <w:shd w:val="clear" w:color="auto" w:fill="FFFFFF"/>
    </w:rPr>
  </w:style>
  <w:style w:type="paragraph" w:customStyle="1" w:styleId="22">
    <w:name w:val="Основной текст (2)"/>
    <w:basedOn w:val="a"/>
    <w:link w:val="21"/>
    <w:rsid w:val="001664EC"/>
    <w:pPr>
      <w:shd w:val="clear" w:color="auto" w:fill="FFFFFF"/>
      <w:spacing w:before="60" w:after="60" w:line="202" w:lineRule="exact"/>
      <w:ind w:firstLine="280"/>
    </w:pPr>
    <w:rPr>
      <w:i/>
      <w:iCs/>
      <w:spacing w:val="-10"/>
      <w:sz w:val="19"/>
      <w:szCs w:val="19"/>
    </w:rPr>
  </w:style>
  <w:style w:type="paragraph" w:customStyle="1" w:styleId="11">
    <w:name w:val="Абзац списка1"/>
    <w:basedOn w:val="a"/>
    <w:rsid w:val="00D133C3"/>
    <w:pPr>
      <w:spacing w:after="200" w:line="276" w:lineRule="auto"/>
      <w:ind w:left="720"/>
    </w:pPr>
    <w:rPr>
      <w:rFonts w:ascii="Calibri" w:eastAsia="Times New Roman" w:hAnsi="Calibri" w:cs="Times New Roman"/>
    </w:rPr>
  </w:style>
  <w:style w:type="paragraph" w:styleId="a6">
    <w:name w:val="List Paragraph"/>
    <w:basedOn w:val="a"/>
    <w:uiPriority w:val="34"/>
    <w:qFormat/>
    <w:rsid w:val="00D133C3"/>
    <w:pPr>
      <w:spacing w:after="200" w:line="276" w:lineRule="auto"/>
      <w:ind w:left="720"/>
      <w:contextualSpacing/>
    </w:pPr>
    <w:rPr>
      <w:rFonts w:ascii="Calibri" w:eastAsia="Times New Roman" w:hAnsi="Calibri" w:cs="Times New Roman"/>
      <w:lang w:eastAsia="ru-RU"/>
    </w:rPr>
  </w:style>
  <w:style w:type="paragraph" w:styleId="a7">
    <w:name w:val="Normal (Web)"/>
    <w:aliases w:val="Знак3"/>
    <w:basedOn w:val="a"/>
    <w:link w:val="a8"/>
    <w:uiPriority w:val="99"/>
    <w:unhideWhenUsed/>
    <w:qFormat/>
    <w:rsid w:val="00656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6EE9"/>
  </w:style>
  <w:style w:type="character" w:styleId="a9">
    <w:name w:val="Strong"/>
    <w:basedOn w:val="a0"/>
    <w:uiPriority w:val="22"/>
    <w:qFormat/>
    <w:rsid w:val="000D5556"/>
    <w:rPr>
      <w:b/>
      <w:bCs/>
    </w:rPr>
  </w:style>
  <w:style w:type="character" w:customStyle="1" w:styleId="a8">
    <w:name w:val="Обычный (Интернет) Знак"/>
    <w:aliases w:val="Знак3 Знак"/>
    <w:basedOn w:val="a0"/>
    <w:link w:val="a7"/>
    <w:locked/>
    <w:rsid w:val="0014240B"/>
    <w:rPr>
      <w:rFonts w:ascii="Times New Roman" w:eastAsia="Times New Roman" w:hAnsi="Times New Roman" w:cs="Times New Roman"/>
      <w:sz w:val="24"/>
      <w:szCs w:val="24"/>
      <w:lang w:eastAsia="ru-RU"/>
    </w:rPr>
  </w:style>
  <w:style w:type="character" w:customStyle="1" w:styleId="FontStyle72">
    <w:name w:val="Font Style72"/>
    <w:rsid w:val="0014240B"/>
    <w:rPr>
      <w:rFonts w:ascii="Times New Roman" w:hAnsi="Times New Roman" w:cs="Times New Roman"/>
      <w:b/>
      <w:bCs/>
      <w:sz w:val="26"/>
      <w:szCs w:val="26"/>
    </w:rPr>
  </w:style>
  <w:style w:type="character" w:customStyle="1" w:styleId="10">
    <w:name w:val="Заголовок 1 Знак"/>
    <w:basedOn w:val="a0"/>
    <w:link w:val="1"/>
    <w:uiPriority w:val="99"/>
    <w:rsid w:val="00025C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025CBF"/>
    <w:rPr>
      <w:rFonts w:ascii="Times New Roman" w:eastAsia="Times New Roman" w:hAnsi="Times New Roman" w:cs="Times New Roman"/>
      <w:b/>
      <w:bCs/>
      <w:sz w:val="36"/>
      <w:szCs w:val="36"/>
      <w:lang w:eastAsia="ru-RU"/>
    </w:rPr>
  </w:style>
  <w:style w:type="character" w:customStyle="1" w:styleId="FontStyle44">
    <w:name w:val="Font Style44"/>
    <w:uiPriority w:val="99"/>
    <w:rsid w:val="00025CBF"/>
    <w:rPr>
      <w:rFonts w:ascii="Times New Roman" w:hAnsi="Times New Roman" w:cs="Times New Roman"/>
      <w:sz w:val="26"/>
      <w:szCs w:val="26"/>
    </w:rPr>
  </w:style>
  <w:style w:type="paragraph" w:styleId="aa">
    <w:name w:val="List"/>
    <w:basedOn w:val="a"/>
    <w:uiPriority w:val="99"/>
    <w:rsid w:val="00025CBF"/>
    <w:pPr>
      <w:spacing w:after="0" w:line="240" w:lineRule="auto"/>
      <w:ind w:left="283" w:hanging="283"/>
    </w:pPr>
    <w:rPr>
      <w:rFonts w:ascii="Arial" w:eastAsia="Times New Roman" w:hAnsi="Arial" w:cs="Arial"/>
      <w:sz w:val="24"/>
      <w:szCs w:val="24"/>
      <w:lang w:eastAsia="ar-SA"/>
    </w:rPr>
  </w:style>
  <w:style w:type="paragraph" w:styleId="ab">
    <w:name w:val="header"/>
    <w:basedOn w:val="a"/>
    <w:link w:val="ac"/>
    <w:uiPriority w:val="99"/>
    <w:semiHidden/>
    <w:rsid w:val="00025CBF"/>
    <w:pPr>
      <w:tabs>
        <w:tab w:val="center" w:pos="4677"/>
        <w:tab w:val="right" w:pos="9355"/>
      </w:tabs>
      <w:spacing w:after="0" w:line="240" w:lineRule="auto"/>
    </w:pPr>
    <w:rPr>
      <w:rFonts w:ascii="Calibri" w:eastAsia="Calibri" w:hAnsi="Calibri" w:cs="Calibri"/>
    </w:rPr>
  </w:style>
  <w:style w:type="character" w:customStyle="1" w:styleId="ac">
    <w:name w:val="Верхний колонтитул Знак"/>
    <w:basedOn w:val="a0"/>
    <w:link w:val="ab"/>
    <w:uiPriority w:val="99"/>
    <w:semiHidden/>
    <w:rsid w:val="00025CBF"/>
    <w:rPr>
      <w:rFonts w:ascii="Calibri" w:eastAsia="Calibri" w:hAnsi="Calibri" w:cs="Calibri"/>
    </w:rPr>
  </w:style>
  <w:style w:type="paragraph" w:styleId="ad">
    <w:name w:val="footer"/>
    <w:basedOn w:val="a"/>
    <w:link w:val="ae"/>
    <w:uiPriority w:val="99"/>
    <w:rsid w:val="00025CBF"/>
    <w:pPr>
      <w:tabs>
        <w:tab w:val="center" w:pos="4677"/>
        <w:tab w:val="right" w:pos="9355"/>
      </w:tabs>
      <w:spacing w:after="0" w:line="240" w:lineRule="auto"/>
    </w:pPr>
    <w:rPr>
      <w:rFonts w:ascii="Calibri" w:eastAsia="Calibri" w:hAnsi="Calibri" w:cs="Calibri"/>
    </w:rPr>
  </w:style>
  <w:style w:type="character" w:customStyle="1" w:styleId="ae">
    <w:name w:val="Нижний колонтитул Знак"/>
    <w:basedOn w:val="a0"/>
    <w:link w:val="ad"/>
    <w:uiPriority w:val="99"/>
    <w:rsid w:val="00025CBF"/>
    <w:rPr>
      <w:rFonts w:ascii="Calibri" w:eastAsia="Calibri" w:hAnsi="Calibri" w:cs="Calibri"/>
    </w:rPr>
  </w:style>
  <w:style w:type="character" w:customStyle="1" w:styleId="12">
    <w:name w:val="Основной текст1"/>
    <w:basedOn w:val="a0"/>
    <w:uiPriority w:val="99"/>
    <w:rsid w:val="00025CBF"/>
    <w:rPr>
      <w:sz w:val="17"/>
      <w:szCs w:val="17"/>
    </w:rPr>
  </w:style>
  <w:style w:type="character" w:customStyle="1" w:styleId="24">
    <w:name w:val="Основной текст2"/>
    <w:basedOn w:val="a0"/>
    <w:rsid w:val="00025CBF"/>
    <w:rPr>
      <w:sz w:val="17"/>
      <w:szCs w:val="17"/>
      <w:u w:val="single"/>
      <w:shd w:val="clear" w:color="auto" w:fill="FFFFFF"/>
    </w:rPr>
  </w:style>
  <w:style w:type="paragraph" w:styleId="af">
    <w:name w:val="footnote text"/>
    <w:basedOn w:val="a"/>
    <w:link w:val="af0"/>
    <w:uiPriority w:val="99"/>
    <w:semiHidden/>
    <w:rsid w:val="00025CBF"/>
    <w:pPr>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025CBF"/>
    <w:rPr>
      <w:rFonts w:ascii="Times New Roman" w:eastAsia="Times New Roman" w:hAnsi="Times New Roman" w:cs="Times New Roman"/>
      <w:sz w:val="20"/>
      <w:szCs w:val="20"/>
      <w:lang w:eastAsia="ru-RU"/>
    </w:rPr>
  </w:style>
  <w:style w:type="paragraph" w:styleId="af1">
    <w:name w:val="Body Text"/>
    <w:basedOn w:val="a"/>
    <w:link w:val="af2"/>
    <w:uiPriority w:val="99"/>
    <w:semiHidden/>
    <w:rsid w:val="00025CBF"/>
    <w:pPr>
      <w:suppressAutoHyphens/>
      <w:autoSpaceDN w:val="0"/>
      <w:spacing w:after="0" w:line="240" w:lineRule="auto"/>
      <w:jc w:val="center"/>
    </w:pPr>
    <w:rPr>
      <w:rFonts w:ascii="Times New Roman" w:eastAsia="Times New Roman" w:hAnsi="Times New Roman" w:cs="Times New Roman"/>
      <w:sz w:val="28"/>
      <w:szCs w:val="28"/>
      <w:lang w:eastAsia="ar-SA"/>
    </w:rPr>
  </w:style>
  <w:style w:type="character" w:customStyle="1" w:styleId="af2">
    <w:name w:val="Основной текст Знак"/>
    <w:basedOn w:val="a0"/>
    <w:link w:val="af1"/>
    <w:uiPriority w:val="99"/>
    <w:semiHidden/>
    <w:rsid w:val="00025CBF"/>
    <w:rPr>
      <w:rFonts w:ascii="Times New Roman" w:eastAsia="Times New Roman" w:hAnsi="Times New Roman" w:cs="Times New Roman"/>
      <w:sz w:val="28"/>
      <w:szCs w:val="28"/>
      <w:lang w:eastAsia="ar-SA"/>
    </w:rPr>
  </w:style>
  <w:style w:type="character" w:customStyle="1" w:styleId="BalloonTextChar1">
    <w:name w:val="Balloon Text Char1"/>
    <w:basedOn w:val="a0"/>
    <w:uiPriority w:val="99"/>
    <w:semiHidden/>
    <w:rsid w:val="00025CBF"/>
    <w:rPr>
      <w:rFonts w:ascii="Times New Roman" w:hAnsi="Times New Roman"/>
      <w:sz w:val="0"/>
      <w:szCs w:val="0"/>
      <w:lang w:eastAsia="en-US"/>
    </w:rPr>
  </w:style>
  <w:style w:type="character" w:styleId="af3">
    <w:name w:val="annotation reference"/>
    <w:basedOn w:val="a0"/>
    <w:uiPriority w:val="99"/>
    <w:semiHidden/>
    <w:rsid w:val="00025CBF"/>
    <w:rPr>
      <w:sz w:val="16"/>
      <w:szCs w:val="16"/>
    </w:rPr>
  </w:style>
  <w:style w:type="paragraph" w:styleId="af4">
    <w:name w:val="annotation text"/>
    <w:basedOn w:val="a"/>
    <w:link w:val="af5"/>
    <w:uiPriority w:val="99"/>
    <w:semiHidden/>
    <w:rsid w:val="00025CBF"/>
    <w:pPr>
      <w:spacing w:after="200" w:line="240" w:lineRule="auto"/>
    </w:pPr>
    <w:rPr>
      <w:rFonts w:ascii="Calibri" w:eastAsia="Calibri" w:hAnsi="Calibri" w:cs="Calibri"/>
      <w:sz w:val="20"/>
      <w:szCs w:val="20"/>
    </w:rPr>
  </w:style>
  <w:style w:type="character" w:customStyle="1" w:styleId="af5">
    <w:name w:val="Текст примечания Знак"/>
    <w:basedOn w:val="a0"/>
    <w:link w:val="af4"/>
    <w:uiPriority w:val="99"/>
    <w:semiHidden/>
    <w:rsid w:val="00025CBF"/>
    <w:rPr>
      <w:rFonts w:ascii="Calibri" w:eastAsia="Calibri" w:hAnsi="Calibri" w:cs="Calibri"/>
      <w:sz w:val="20"/>
      <w:szCs w:val="20"/>
    </w:rPr>
  </w:style>
  <w:style w:type="paragraph" w:styleId="af6">
    <w:name w:val="annotation subject"/>
    <w:basedOn w:val="af4"/>
    <w:next w:val="af4"/>
    <w:link w:val="af7"/>
    <w:uiPriority w:val="99"/>
    <w:semiHidden/>
    <w:rsid w:val="00025CBF"/>
    <w:rPr>
      <w:b/>
      <w:bCs/>
    </w:rPr>
  </w:style>
  <w:style w:type="character" w:customStyle="1" w:styleId="af7">
    <w:name w:val="Тема примечания Знак"/>
    <w:basedOn w:val="af5"/>
    <w:link w:val="af6"/>
    <w:uiPriority w:val="99"/>
    <w:semiHidden/>
    <w:rsid w:val="00025CBF"/>
    <w:rPr>
      <w:rFonts w:ascii="Calibri" w:eastAsia="Calibri" w:hAnsi="Calibri" w:cs="Calibri"/>
      <w:b/>
      <w:bCs/>
      <w:sz w:val="20"/>
      <w:szCs w:val="20"/>
    </w:rPr>
  </w:style>
  <w:style w:type="paragraph" w:customStyle="1" w:styleId="Style1">
    <w:name w:val="Style 1"/>
    <w:basedOn w:val="a"/>
    <w:uiPriority w:val="99"/>
    <w:rsid w:val="00025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8">
    <w:name w:val="Style88"/>
    <w:basedOn w:val="a"/>
    <w:uiPriority w:val="99"/>
    <w:rsid w:val="00025CBF"/>
    <w:pPr>
      <w:widowControl w:val="0"/>
      <w:autoSpaceDE w:val="0"/>
      <w:autoSpaceDN w:val="0"/>
      <w:adjustRightInd w:val="0"/>
      <w:spacing w:after="0" w:line="238" w:lineRule="exact"/>
      <w:jc w:val="both"/>
    </w:pPr>
    <w:rPr>
      <w:rFonts w:ascii="Times New Roman" w:eastAsia="Times New Roman" w:hAnsi="Times New Roman" w:cs="Times New Roman"/>
      <w:sz w:val="24"/>
      <w:szCs w:val="24"/>
      <w:lang w:eastAsia="ru-RU"/>
    </w:rPr>
  </w:style>
  <w:style w:type="paragraph" w:styleId="af8">
    <w:name w:val="No Spacing"/>
    <w:uiPriority w:val="1"/>
    <w:qFormat/>
    <w:rsid w:val="00025CBF"/>
    <w:pPr>
      <w:spacing w:after="0" w:line="240" w:lineRule="auto"/>
    </w:pPr>
    <w:rPr>
      <w:rFonts w:ascii="Times New Roman" w:eastAsia="Times New Roman" w:hAnsi="Times New Roman" w:cs="Times New Roman"/>
      <w:sz w:val="20"/>
      <w:szCs w:val="20"/>
      <w:lang w:eastAsia="ru-RU"/>
    </w:rPr>
  </w:style>
  <w:style w:type="character" w:styleId="af9">
    <w:name w:val="Placeholder Text"/>
    <w:basedOn w:val="a0"/>
    <w:uiPriority w:val="99"/>
    <w:semiHidden/>
    <w:rsid w:val="00025CBF"/>
    <w:rPr>
      <w:color w:val="808080"/>
    </w:rPr>
  </w:style>
  <w:style w:type="paragraph" w:customStyle="1" w:styleId="ConsPlusNormal">
    <w:name w:val="ConsPlusNormal"/>
    <w:rsid w:val="004B1D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rsid w:val="004F6482"/>
    <w:rPr>
      <w:rFonts w:asciiTheme="majorHAnsi" w:eastAsiaTheme="majorEastAsia" w:hAnsiTheme="majorHAnsi" w:cstheme="majorBidi"/>
      <w:b/>
      <w:bCs/>
      <w:color w:val="5B9BD5" w:themeColor="accent1"/>
    </w:rPr>
  </w:style>
  <w:style w:type="table" w:customStyle="1" w:styleId="13">
    <w:name w:val="Сетка таблицы1"/>
    <w:basedOn w:val="a1"/>
    <w:next w:val="a3"/>
    <w:uiPriority w:val="59"/>
    <w:rsid w:val="00932E1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50595">
      <w:bodyDiv w:val="1"/>
      <w:marLeft w:val="0"/>
      <w:marRight w:val="0"/>
      <w:marTop w:val="0"/>
      <w:marBottom w:val="0"/>
      <w:divBdr>
        <w:top w:val="none" w:sz="0" w:space="0" w:color="auto"/>
        <w:left w:val="none" w:sz="0" w:space="0" w:color="auto"/>
        <w:bottom w:val="none" w:sz="0" w:space="0" w:color="auto"/>
        <w:right w:val="none" w:sz="0" w:space="0" w:color="auto"/>
      </w:divBdr>
    </w:div>
    <w:div w:id="74384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D4901-22FB-48C5-AD34-37C7044A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9137</Words>
  <Characters>52084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GAPOU SO TMK</Company>
  <LinksUpToDate>false</LinksUpToDate>
  <CharactersWithSpaces>61099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Потанина</dc:creator>
  <cp:lastModifiedBy>Пользователь Windows</cp:lastModifiedBy>
  <cp:revision>26</cp:revision>
  <dcterms:created xsi:type="dcterms:W3CDTF">2020-01-18T21:49:00Z</dcterms:created>
  <dcterms:modified xsi:type="dcterms:W3CDTF">2022-12-16T09:48:00Z</dcterms:modified>
</cp:coreProperties>
</file>