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1827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ar-SA"/>
        </w:rPr>
        <w:t>МИНИСТЕРСТВО ОБРАЗОВАНИЯ И НАУКИ САМАРСКОЙ ОБЛАСТИ</w:t>
      </w:r>
    </w:p>
    <w:p w14:paraId="5DD96343" w14:textId="77777777" w:rsidR="00EB1CFD" w:rsidRP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ar-SA"/>
        </w:rPr>
      </w:pPr>
    </w:p>
    <w:p w14:paraId="77C1EC09" w14:textId="77777777" w:rsid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ar-SA"/>
        </w:rPr>
        <w:t>НАИМЕНОВАНИЕ ОБРАЗОВАТЕЛЬНОЙ ОРГАНИЗАЦИИ ПО УСТАВУ</w:t>
      </w:r>
    </w:p>
    <w:p w14:paraId="65890848" w14:textId="77777777" w:rsidR="004870E4" w:rsidRPr="00EB1CFD" w:rsidRDefault="004870E4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pacing w:val="-12"/>
          <w:sz w:val="28"/>
          <w:szCs w:val="28"/>
          <w:lang w:eastAsia="ar-SA"/>
        </w:rPr>
        <w:t>(краткое наименование ОО)</w:t>
      </w:r>
    </w:p>
    <w:p w14:paraId="550FAB77" w14:textId="77777777" w:rsidR="00EB1CFD" w:rsidRP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31D0FE" w14:textId="77777777" w:rsidR="00EB1CFD" w:rsidRP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2B752A" w14:textId="77777777" w:rsid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3AC4BE" w14:textId="77777777" w:rsid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9A89DD" w14:textId="77777777" w:rsidR="00EB1CFD" w:rsidRP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A798C9" w14:textId="77777777" w:rsidR="00EB1CFD" w:rsidRPr="00EB1CFD" w:rsidRDefault="00EB1CFD" w:rsidP="00EB1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510"/>
        <w:gridCol w:w="3261"/>
        <w:gridCol w:w="2944"/>
      </w:tblGrid>
      <w:tr w:rsidR="00EB1CFD" w:rsidRPr="00EB1CFD" w14:paraId="630C91E8" w14:textId="77777777" w:rsidTr="00004DF2">
        <w:tc>
          <w:tcPr>
            <w:tcW w:w="3510" w:type="dxa"/>
          </w:tcPr>
          <w:p w14:paraId="799D2504" w14:textId="5EBBB554" w:rsid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РАССМОТРЕНО</w:t>
            </w:r>
          </w:p>
          <w:p w14:paraId="1CA20E08" w14:textId="37F05443" w:rsidR="008010E8" w:rsidRPr="00C17EEC" w:rsidRDefault="00C17EEC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C17E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Название коллегиального </w:t>
            </w:r>
          </w:p>
          <w:p w14:paraId="19DD6D6D" w14:textId="53391FCE" w:rsidR="00C17EEC" w:rsidRDefault="00C17EEC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C17E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органа </w:t>
            </w:r>
            <w:r w:rsidR="00690D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управления </w:t>
            </w:r>
            <w:r w:rsidRPr="00C17EE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ОО</w:t>
            </w:r>
          </w:p>
          <w:p w14:paraId="62AC376B" w14:textId="77777777" w:rsidR="00DA0106" w:rsidRPr="00C17EEC" w:rsidRDefault="00DA0106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14:paraId="10A58FDD" w14:textId="77777777" w:rsidR="00EB1CFD" w:rsidRP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</w:t>
            </w:r>
            <w:r w:rsidR="00004DF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заседания</w:t>
            </w:r>
          </w:p>
          <w:p w14:paraId="3A8CCA02" w14:textId="77777777" w:rsidR="00EB1CFD" w:rsidRPr="00EB1CFD" w:rsidRDefault="008010E8" w:rsidP="0080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70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№……</w:t>
            </w:r>
            <w:r w:rsidR="00EB1CFD" w:rsidRPr="004870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от___20___г. </w:t>
            </w:r>
          </w:p>
        </w:tc>
        <w:tc>
          <w:tcPr>
            <w:tcW w:w="3261" w:type="dxa"/>
          </w:tcPr>
          <w:p w14:paraId="7DB35CB9" w14:textId="6168DEB6" w:rsidR="00EB1CFD" w:rsidRPr="00EB1CFD" w:rsidRDefault="00004DF2" w:rsidP="00801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870E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44" w:type="dxa"/>
          </w:tcPr>
          <w:p w14:paraId="64F90DE1" w14:textId="77777777" w:rsidR="00EB1CFD" w:rsidRP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14:paraId="41966780" w14:textId="1D905C73" w:rsidR="00EB1CFD" w:rsidRPr="00EB1CFD" w:rsidRDefault="008010E8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Директором </w:t>
            </w:r>
            <w:r w:rsidR="00DA01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С</w:t>
            </w:r>
            <w:r w:rsidR="00690D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окращенное название </w:t>
            </w:r>
            <w:r w:rsidR="00DA0106" w:rsidRPr="00DA01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ОО</w:t>
            </w:r>
          </w:p>
          <w:p w14:paraId="420D6F85" w14:textId="77777777" w:rsidR="00EB1CFD" w:rsidRP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директора</w:t>
            </w:r>
          </w:p>
          <w:p w14:paraId="187C08E0" w14:textId="77777777" w:rsidR="00EB1CFD" w:rsidRPr="00EB1CFD" w:rsidRDefault="008010E8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№……</w:t>
            </w:r>
            <w:r w:rsidR="00EB1CFD" w:rsidRPr="00EB1C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от___20___г. </w:t>
            </w:r>
          </w:p>
          <w:p w14:paraId="696D3EC2" w14:textId="77777777" w:rsidR="00EB1CFD" w:rsidRP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F0D79F6" w14:textId="77777777" w:rsidR="00EB1CFD" w:rsidRPr="00EB1CFD" w:rsidRDefault="00EB1CFD" w:rsidP="00EB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4464C51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EAB3DD" w14:textId="77777777" w:rsid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203099E" w14:textId="77777777" w:rsid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94AE32" w14:textId="77777777" w:rsid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7EB65B0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A9139D" w14:textId="77777777" w:rsidR="00EB1CFD" w:rsidRPr="00EB1CFD" w:rsidRDefault="00EB1CFD" w:rsidP="00EB1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D623F7C" w14:textId="77777777" w:rsidR="00EB1CFD" w:rsidRPr="00EB1CFD" w:rsidRDefault="00EB1CFD" w:rsidP="00EB1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</w:p>
    <w:p w14:paraId="5D2A3C88" w14:textId="77777777" w:rsidR="004870E4" w:rsidRDefault="00EB1CFD" w:rsidP="00EB1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ВНУТРЕННЕЙ СИСТЕМЕ </w:t>
      </w:r>
    </w:p>
    <w:p w14:paraId="386107FF" w14:textId="77777777" w:rsidR="00EB1CFD" w:rsidRPr="00EB1CFD" w:rsidRDefault="00EB1CFD" w:rsidP="00EB1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ОЦЕНКИ КАЧЕСТВА ОБРАЗОВАНИЯ</w:t>
      </w:r>
    </w:p>
    <w:p w14:paraId="7D7C8C43" w14:textId="77777777" w:rsidR="00EB1CFD" w:rsidRPr="00EB1CFD" w:rsidRDefault="00EB1CFD" w:rsidP="00EB1C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1DE33F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A3B9EF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20DBB1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98F548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06BF25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1BB7EF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6C0358" w14:textId="77777777" w:rsidR="00EB1CFD" w:rsidRP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C937A9" w14:textId="01C3AAEE" w:rsidR="00EB1CFD" w:rsidRDefault="00EB1CFD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81111A" w14:textId="5479E578" w:rsidR="00A41305" w:rsidRDefault="00A41305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6500F6" w14:textId="34E2CB70" w:rsidR="00A41305" w:rsidRDefault="00A41305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E6E262" w14:textId="77777777" w:rsidR="00C17EEC" w:rsidRDefault="00C17EEC" w:rsidP="00C17EE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Титульный лист программы оформляется в соответствии с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правилами</w:t>
      </w:r>
      <w:r w:rsidRPr="00EB1CF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, установленными в ОО                         </w:t>
      </w:r>
    </w:p>
    <w:p w14:paraId="7BA35B01" w14:textId="44E734F7" w:rsidR="00A41305" w:rsidRDefault="00A41305" w:rsidP="00EB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45257C" w14:textId="258789E4" w:rsidR="00EB1CFD" w:rsidRPr="00EB1CFD" w:rsidRDefault="00EB1CFD" w:rsidP="00C17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Город/Населенный пункт, 0000</w:t>
      </w:r>
    </w:p>
    <w:p w14:paraId="3C2F0F1B" w14:textId="77777777" w:rsidR="00EB1CFD" w:rsidRDefault="00EB1CFD" w:rsidP="00EB1CFD">
      <w:pPr>
        <w:pStyle w:val="a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CF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br w:type="page"/>
      </w:r>
      <w:r w:rsidRPr="00EB1C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ОБЩИЕ ПОЛОЖЕНИЯ</w:t>
      </w:r>
    </w:p>
    <w:p w14:paraId="74635BA4" w14:textId="77777777" w:rsidR="00EB1CFD" w:rsidRDefault="00EB1CFD" w:rsidP="00EB1CFD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BFA4CE" w14:textId="77777777" w:rsidR="00B449D0" w:rsidRDefault="004870E4" w:rsidP="0036023D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70E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Положение о внутренней системе оценки качества образования (далее – Положение)</w:t>
      </w:r>
      <w:r w:rsid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D2240FD" w14:textId="77777777" w:rsidR="00B449D0" w:rsidRDefault="00B449D0" w:rsidP="0036023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</w:t>
      </w:r>
      <w:r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70E4"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цели, задачи, </w:t>
      </w:r>
      <w:r w:rsid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процедуры</w:t>
      </w:r>
      <w:r w:rsidR="004870E4"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внутренней системы оценки качеств</w:t>
      </w:r>
      <w:r w:rsidR="00004DF2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образования (далее – ВСОКО);</w:t>
      </w:r>
    </w:p>
    <w:p w14:paraId="1623EEB2" w14:textId="77777777" w:rsidR="00AC00EE" w:rsidRPr="00AC00EE" w:rsidRDefault="00AC00EE" w:rsidP="0036023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00E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направления внутренней оценки качества образования и состав контрольно-оценочных процедур;</w:t>
      </w:r>
    </w:p>
    <w:p w14:paraId="735E6211" w14:textId="1F7C201B" w:rsidR="00DA0106" w:rsidRPr="00DA0106" w:rsidRDefault="00B449D0" w:rsidP="0036023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0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 </w:t>
      </w:r>
      <w:r w:rsidR="004870E4" w:rsidRPr="00DA0106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и полномочия субъектов ВСОКО, показатели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, индикаторы</w:t>
      </w:r>
      <w:r w:rsidR="004870E4" w:rsidRPr="00DA0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инструментарий осуществления ВСОКО </w:t>
      </w:r>
      <w:r w:rsidR="00DA0106" w:rsidRPr="00DA01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A0106" w:rsidRPr="00690D6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Наименование ОО,</w:t>
      </w:r>
    </w:p>
    <w:p w14:paraId="4FD60359" w14:textId="31E8C797" w:rsidR="00EB1CFD" w:rsidRDefault="004870E4" w:rsidP="0036023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регламентирует уч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результатов процедур ВСОКО в деятельности </w:t>
      </w:r>
      <w:r w:rsidR="00ED23A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организации,</w:t>
      </w:r>
      <w:r w:rsid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подведения итогов</w:t>
      </w:r>
      <w:r w:rsid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2B137C3" w14:textId="6D22FD9B" w:rsidR="00B449D0" w:rsidRPr="00B449D0" w:rsidRDefault="006B26FB" w:rsidP="0036023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 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документов и материалов для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процедур </w:t>
      </w:r>
      <w:r w:rsidR="00B449D0"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ВСОКО в </w:t>
      </w:r>
      <w:r w:rsidR="00045E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образовательной организации </w:t>
      </w:r>
      <w:r w:rsidR="00045E1E"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</w:t>
      </w:r>
      <w:r w:rsidR="00045E1E">
        <w:rPr>
          <w:rFonts w:ascii="Times New Roman" w:eastAsia="Times New Roman" w:hAnsi="Times New Roman" w:cs="Times New Roman"/>
          <w:sz w:val="28"/>
          <w:szCs w:val="28"/>
          <w:lang w:eastAsia="ar-SA"/>
        </w:rPr>
        <w:t>ОО)</w:t>
      </w:r>
      <w:r w:rsidR="00B449D0"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3B4FD0C" w14:textId="77777777" w:rsidR="00B449D0" w:rsidRDefault="00B449D0" w:rsidP="0036023D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4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 внутренней системе оценки качества образования разработано в соответствии со следу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ющими нормативными документами:</w:t>
      </w:r>
    </w:p>
    <w:p w14:paraId="715C7A97" w14:textId="035ED001" w:rsidR="00B449D0" w:rsidRPr="003E05AD" w:rsidRDefault="00B449D0" w:rsidP="00DA0106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</w:t>
      </w:r>
      <w:r w:rsidR="00CC0890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й закон от 29.12.2012 № 273-ФЗ «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образов</w:t>
      </w:r>
      <w:r w:rsidR="00CC0890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ании в Российской Федерации»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и дополнениями от 30 декабря 2021 г.</w:t>
      </w:r>
      <w:r w:rsidR="00DA010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3D7ECC5" w14:textId="71C84827" w:rsidR="00B449D0" w:rsidRPr="003E05AD" w:rsidRDefault="00B449D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РФ от 05.08.2013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662 «Об осуществлении мониторинга системы </w:t>
      </w:r>
      <w:r w:rsidR="00CF0F57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образования» (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изменениями и дополнениями от 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21.03, 25.05.2019, 12.03.2020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031E68C" w14:textId="2AEFFC43" w:rsidR="00C44AF9" w:rsidRPr="003E05AD" w:rsidRDefault="00FB403F" w:rsidP="00DA0106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336099A8" w14:textId="364CE261" w:rsidR="00DA0106" w:rsidRPr="003E05AD" w:rsidRDefault="00E141E7" w:rsidP="00DA0106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Федеральной службы по надзору в сфере образования 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науки РФ от 14.08.2020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831 "Об утверждении Требований к структуре официального сайта образовательной организации в информаци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онно-телекоммуникационной сети «Интернет»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фо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рмату представления информации»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(с изменениями и дополнениями);</w:t>
      </w:r>
    </w:p>
    <w:p w14:paraId="07B2D424" w14:textId="754D591D" w:rsidR="00C44AF9" w:rsidRPr="003E05AD" w:rsidRDefault="00240BAD" w:rsidP="00DA0106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Министерства просвещения Российской Федерации от 13.03.2019 № 114 «Об утверждении показателей, характеризующих критерии оценки качества условий осуществления образовательной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14:paraId="5FA7516A" w14:textId="2A2B2C07" w:rsidR="00E141E7" w:rsidRPr="003E05AD" w:rsidRDefault="00E141E7" w:rsidP="00690D67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</w:t>
      </w:r>
      <w:r w:rsidR="00690D67" w:rsidRP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просвещения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образования»;</w:t>
      </w:r>
    </w:p>
    <w:p w14:paraId="3CED97B5" w14:textId="35189A8C" w:rsidR="002E1065" w:rsidRPr="003E05AD" w:rsidRDefault="002E1065" w:rsidP="00CF136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образования и науки РФ от 22.09.2017 №</w:t>
      </w:r>
      <w:r w:rsidR="00CF0F57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955 (ред. от 18.12.2019) «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показателей мониторинга системы </w:t>
      </w:r>
      <w:r w:rsidR="00CF0F57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образования» (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арегистрирова</w:t>
      </w:r>
      <w:r w:rsidR="00DA010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но в Минюсте России 12.10.2017 №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48516);</w:t>
      </w:r>
    </w:p>
    <w:p w14:paraId="26061C29" w14:textId="67D956CA" w:rsidR="00C44AF9" w:rsidRPr="003E05AD" w:rsidRDefault="00C44AF9" w:rsidP="00CF136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пр</w:t>
      </w:r>
      <w:r w:rsidR="00DA010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освещения России от 10.09.2021 №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638 «Об утвержд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ении показателей, методики расчё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показателей мониторинга системы о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бразования, формы итогового отчё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та о результатах анализа состояния и перспектив развития системы образования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взрослых»;</w:t>
      </w:r>
    </w:p>
    <w:p w14:paraId="4E526C27" w14:textId="16C50CE1" w:rsidR="006B322B" w:rsidRPr="003E05AD" w:rsidRDefault="00B449D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образования и науки РФ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="008F5F5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2013 №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462 «Об утверждении порядка проведения </w:t>
      </w:r>
      <w:proofErr w:type="spellStart"/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бразовательной </w:t>
      </w:r>
      <w:r w:rsidR="00CF0F57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организацией» (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 и 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дополнениями от 1412. 2017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4B0BE11F" w14:textId="77777777" w:rsidR="006F6B18" w:rsidRPr="003E05AD" w:rsidRDefault="00B449D0" w:rsidP="00CF136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Министерства образования и науки РФ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10.12.2013 №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1324 «Об утверждении показателей деятельности образовательной организации, </w:t>
      </w:r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подлежащей </w:t>
      </w:r>
      <w:proofErr w:type="spellStart"/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самообследованию</w:t>
      </w:r>
      <w:proofErr w:type="spellEnd"/>
      <w:r w:rsidR="006B322B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6B18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21C841A6" w14:textId="4C3A5377" w:rsidR="004B5064" w:rsidRPr="003E05AD" w:rsidRDefault="004B5064" w:rsidP="00CF136D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Министерства о</w:t>
      </w:r>
      <w:r w:rsidR="00690D67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 и науки РФ от 15.02.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2017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136 </w:t>
      </w:r>
      <w:r w:rsidR="00145069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показатели деятельности образовательной организации, подле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жащей </w:t>
      </w:r>
      <w:proofErr w:type="spellStart"/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самообследованию</w:t>
      </w:r>
      <w:proofErr w:type="spellEnd"/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утверждё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приказом Министерства образования и науки Российской Федерац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от 10.12. 2013 </w:t>
      </w:r>
      <w:r w:rsidR="00DA010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45069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1324»</w:t>
      </w:r>
      <w:r w:rsidR="00240BAD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7DC58BC" w14:textId="34D0A6E3" w:rsidR="00045E1E" w:rsidRPr="003E05AD" w:rsidRDefault="00045E1E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Министерства просвещения Российской Федерации от 29.11.2021 № 869 «Об утверждении </w:t>
      </w:r>
      <w:proofErr w:type="spellStart"/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аккредитационных</w:t>
      </w:r>
      <w:proofErr w:type="spellEnd"/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 по образовательным программам среднего п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рофессионального образования» (з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гистрирован 30.11.2021 № 66123);</w:t>
      </w:r>
    </w:p>
    <w:p w14:paraId="4744CC4D" w14:textId="1EEC2DCC" w:rsidR="00240BAD" w:rsidRPr="003E05AD" w:rsidRDefault="00240BA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образования, утверждё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нный Приказом Министерства образования и науки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14.06. 2013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№ 464;</w:t>
      </w:r>
    </w:p>
    <w:p w14:paraId="687ABA2A" w14:textId="0EB965EC" w:rsidR="00240BAD" w:rsidRPr="003E05AD" w:rsidRDefault="00240BA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Министерст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ва образования и науки РФ от 15.12. 2014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1580 «О внесении изменений в Порядок организации и осуществления образовательной деятельности по образовательным программам среднего професси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онального образования», утверждё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нный приказом Министерства образования и науки Российской Федерац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от 14.06. 2013 </w:t>
      </w: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№ 464;</w:t>
      </w:r>
    </w:p>
    <w:p w14:paraId="2387E71D" w14:textId="50CFDA94" w:rsidR="00475D66" w:rsidRPr="003E05AD" w:rsidRDefault="00B449D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 Министерства образования и науки Российской Федерации от </w:t>
      </w:r>
      <w:r w:rsidR="00475D6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16.08.2013 № 968 (ред. от 10.11.2020) </w:t>
      </w:r>
      <w:r w:rsidR="00CC0890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75D6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проведения государственной итоговой аттестации по образовательным программам среднего профессионального </w:t>
      </w:r>
      <w:r w:rsidR="00CC0890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образования»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</w:t>
      </w:r>
      <w:r w:rsidR="00475D6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арегистрировано в Минюсте России 01.11.2013 </w:t>
      </w:r>
      <w:r w:rsidR="001B3385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75D66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30306);</w:t>
      </w:r>
      <w:r w:rsidR="00BE6609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A388D" w14:textId="14551986" w:rsidR="00983A3A" w:rsidRPr="003E05AD" w:rsidRDefault="00983A3A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 Р 52614.2 – 2006 (Руководящие указания по применению ГОСТ Р ИСО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9001-2001 в сфере образования);</w:t>
      </w:r>
    </w:p>
    <w:p w14:paraId="42E6CE64" w14:textId="28B0B93D" w:rsidR="00882644" w:rsidRPr="003E05AD" w:rsidRDefault="00882644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Федеральные государственные образовательные стандарты среднего общего образования и среднего профессионального образования (далее – ФГОС СОО/СПО); </w:t>
      </w:r>
    </w:p>
    <w:p w14:paraId="2BC1EC74" w14:textId="77777777" w:rsidR="00BC7134" w:rsidRDefault="00045E1E" w:rsidP="00BC7134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 </w:t>
      </w:r>
      <w:r w:rsidR="002D3643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3E05AD" w:rsidRPr="003E05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BF98148" w14:textId="6E3B9B00" w:rsidR="00BC7134" w:rsidRPr="00BC7134" w:rsidRDefault="00B32ACD" w:rsidP="00BC7134">
      <w:pPr>
        <w:spacing w:after="0"/>
        <w:ind w:left="-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Примечание: п</w:t>
      </w:r>
      <w:r w:rsid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ри необходимости Вы можете ознакомиться с</w:t>
      </w:r>
      <w:r w:rsidR="00BC7134" w:rsidRP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вышеуказанными н</w:t>
      </w:r>
      <w:r w:rsidR="008A783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ормативными документами, размещё</w:t>
      </w:r>
      <w:r w:rsid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нными в ЭМК «Онлайн школа методистов»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, раздел ВСОКО:</w:t>
      </w:r>
      <w:r w:rsid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папка</w:t>
      </w:r>
      <w:r w:rsidR="00BC7134" w:rsidRP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«Дополнительный материал»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, папка «НПА по ВСОКО»</w:t>
      </w:r>
    </w:p>
    <w:p w14:paraId="383FD296" w14:textId="0361BDD8" w:rsidR="00747842" w:rsidRDefault="00747842" w:rsidP="0036023D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устанавливает взаимосвязь </w:t>
      </w:r>
      <w:r w:rsidR="00904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локальными нормативными актами </w:t>
      </w:r>
      <w:bookmarkStart w:id="0" w:name="_Hlk98328278"/>
      <w:r w:rsidR="002D3643"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ЛНА</w:t>
      </w:r>
      <w:bookmarkEnd w:id="0"/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) ОО,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регламентирующими организацию </w:t>
      </w:r>
      <w:r w:rsid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проведение различных оценочных процедур при реализации образовательных программ:</w:t>
      </w:r>
    </w:p>
    <w:p w14:paraId="037EA262" w14:textId="0B70A994" w:rsidR="00747842" w:rsidRPr="000A6A19" w:rsidRDefault="00747842" w:rsidP="0036023D">
      <w:pPr>
        <w:pStyle w:val="a8"/>
        <w:numPr>
          <w:ilvl w:val="0"/>
          <w:numId w:val="5"/>
        </w:numPr>
        <w:spacing w:after="0"/>
        <w:ind w:hanging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A6A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Наименование </w:t>
      </w:r>
      <w:r w:rsidR="00ED23A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ЛНА</w:t>
      </w:r>
      <w:r w:rsidR="0078556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-1</w:t>
      </w:r>
      <w:r w:rsidR="00ED23A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;</w:t>
      </w:r>
    </w:p>
    <w:p w14:paraId="2C282D92" w14:textId="66725384" w:rsidR="00747842" w:rsidRPr="000A6A19" w:rsidRDefault="00747842" w:rsidP="0036023D">
      <w:pPr>
        <w:pStyle w:val="a8"/>
        <w:numPr>
          <w:ilvl w:val="0"/>
          <w:numId w:val="5"/>
        </w:numPr>
        <w:ind w:hanging="71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A6A1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Наименование </w:t>
      </w:r>
      <w:r w:rsidR="0078556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ЛНА-2;</w:t>
      </w:r>
    </w:p>
    <w:p w14:paraId="1C68F4B6" w14:textId="79BF4CE5" w:rsidR="00904C06" w:rsidRPr="000A6A19" w:rsidRDefault="00904C06" w:rsidP="0036023D">
      <w:pPr>
        <w:pStyle w:val="a8"/>
        <w:numPr>
          <w:ilvl w:val="0"/>
          <w:numId w:val="5"/>
        </w:numPr>
        <w:ind w:hanging="71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Иные </w:t>
      </w:r>
      <w:r w:rsidR="0078556A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ЛНА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14:paraId="0E3312A6" w14:textId="0DD30931" w:rsidR="00090D21" w:rsidRPr="002E1BB2" w:rsidRDefault="00470485" w:rsidP="0036023D">
      <w:pPr>
        <w:pStyle w:val="a8"/>
        <w:numPr>
          <w:ilvl w:val="1"/>
          <w:numId w:val="1"/>
        </w:numPr>
        <w:tabs>
          <w:tab w:val="left" w:pos="284"/>
        </w:tabs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</w:t>
      </w:r>
      <w:r w:rsidR="00090D21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="00090D21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090D21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B624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со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ответствия качества образования</w:t>
      </w:r>
      <w:r w:rsidR="006B6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требованиям</w:t>
      </w:r>
      <w:r w:rsid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ФГОС</w:t>
      </w:r>
      <w:r w:rsidR="00747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СОО/СПО</w:t>
      </w:r>
      <w:r w:rsid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B6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внешним установленным показателям, иным внешним требованиям для принятия </w:t>
      </w:r>
      <w:r w:rsidR="006B624A" w:rsidRPr="006B624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обоснованных и своевременных управленческих решений</w:t>
      </w:r>
      <w:r w:rsidR="00EB074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B624A" w:rsidRPr="006B6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85F225A" w14:textId="77777777" w:rsidR="00090D21" w:rsidRDefault="00090D21" w:rsidP="0036023D">
      <w:pPr>
        <w:pStyle w:val="a8"/>
        <w:numPr>
          <w:ilvl w:val="1"/>
          <w:numId w:val="1"/>
        </w:numPr>
        <w:tabs>
          <w:tab w:val="left" w:pos="284"/>
        </w:tabs>
        <w:ind w:left="284" w:hanging="71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построения </w:t>
      </w:r>
      <w:r w:rsidR="0047048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4542CE1" w14:textId="377452C0" w:rsidR="00210F7C" w:rsidRPr="00210F7C" w:rsidRDefault="0020714A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получение объективной, </w:t>
      </w:r>
      <w:r w:rsidRPr="00207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достоверной </w:t>
      </w:r>
      <w:r w:rsidR="00090D21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информации о функционировании и развитии системы образования в </w:t>
      </w:r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210F7C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10F7C" w:rsidRPr="00210F7C">
        <w:t xml:space="preserve"> </w:t>
      </w:r>
      <w:r w:rsidR="00210F7C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факторов, влияющих на к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ачество подготовки обучающихся, </w:t>
      </w:r>
      <w:r w:rsidR="00210F7C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применяемых </w:t>
      </w:r>
      <w:r w:rsidR="00210F7C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образовательных технологий,</w:t>
      </w:r>
      <w:r w:rsidR="00A77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 обучения,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методик, приё</w:t>
      </w:r>
      <w:r w:rsidR="00210F7C" w:rsidRPr="00210F7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мов обучения, учебно-методических комплексов;</w:t>
      </w:r>
    </w:p>
    <w:p w14:paraId="7C4A687C" w14:textId="744E135D" w:rsidR="00EB0747" w:rsidRDefault="00EB0747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сопоставлени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</w:t>
      </w:r>
      <w:r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внешней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внутренней </w:t>
      </w:r>
      <w:r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образования</w:t>
      </w:r>
      <w:r w:rsidRPr="0020714A">
        <w:t xml:space="preserve"> </w:t>
      </w:r>
      <w:r w:rsidRPr="00207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D975874" w14:textId="5F8D9BDC" w:rsidR="00090D21" w:rsidRPr="00090D21" w:rsidRDefault="00470485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всем участникам</w:t>
      </w:r>
      <w:r w:rsidR="00090D21"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образовательных отношений и общественности объективной информации о состоянии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090D21" w:rsidRPr="00090D21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тенденциях его изменения и пр</w:t>
      </w:r>
      <w:r w:rsidR="00EB0747">
        <w:rPr>
          <w:rFonts w:ascii="Times New Roman" w:eastAsia="Times New Roman" w:hAnsi="Times New Roman" w:cs="Times New Roman"/>
          <w:sz w:val="28"/>
          <w:szCs w:val="28"/>
          <w:lang w:eastAsia="ar-SA"/>
        </w:rPr>
        <w:t>ичинах, влияющих на его уровень.</w:t>
      </w:r>
    </w:p>
    <w:p w14:paraId="665E69A0" w14:textId="7249CB25" w:rsidR="006B26FB" w:rsidRPr="006B26FB" w:rsidRDefault="006B26FB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подлежит применению всеми подразделениями </w:t>
      </w:r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05124"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всеми должностными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лицами и сотрудникам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педагогическими работниками, работающими по совместительству.</w:t>
      </w:r>
    </w:p>
    <w:p w14:paraId="4F071C54" w14:textId="613BA88E" w:rsidR="00643BA9" w:rsidRDefault="006B26FB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пользователями результатов ВСОКО являются педагогические работники, обучающиеся </w:t>
      </w:r>
      <w:r w:rsidR="00F272A2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их родители (законные представители), коллегиальные органы управления </w:t>
      </w:r>
      <w:r w:rsidR="002D3643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работодатели и их объединения, учащиеся школ (абитуриенты) и их родители (законные представители), экспертные комиссии при проведении процедур </w:t>
      </w:r>
      <w:r w:rsidR="000A6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методического (комплексного) аудита, специалисты 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</w:t>
      </w:r>
      <w:r w:rsidR="000A6A1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B26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и науки Самарской области. </w:t>
      </w:r>
    </w:p>
    <w:p w14:paraId="5ED6B05C" w14:textId="2C6B44B0" w:rsidR="00643BA9" w:rsidRDefault="000D21D1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и дополнения в настоящее Положение вносятся при изменении нормативных 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правовых актов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министерства образования и науки Самарской области.</w:t>
      </w:r>
    </w:p>
    <w:p w14:paraId="6D389E33" w14:textId="2A36EC21" w:rsidR="00643BA9" w:rsidRPr="000350E3" w:rsidRDefault="005C36E2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Ознакомление административных и педагогических сотрудников, вспомогательного персонала с настоящим Положением проводится под подпись. </w:t>
      </w:r>
      <w:r w:rsidRPr="00035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за ознакомление возлагается на заместителей и руководителей структурных подразделений. </w:t>
      </w:r>
    </w:p>
    <w:p w14:paraId="3019F022" w14:textId="19797407" w:rsidR="00643BA9" w:rsidRDefault="005C36E2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доводится до сведения обучающих</w:t>
      </w:r>
      <w:r w:rsidR="000D21D1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на классных часах, 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сведения родителей</w:t>
      </w:r>
      <w:r w:rsidR="000D21D1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(законных представителей</w:t>
      </w:r>
      <w:r w:rsidR="000D21D1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 родительских собра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ниях учебных групп, а также путё</w:t>
      </w:r>
      <w:r w:rsidR="000D21D1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размещения Положения на официальном 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сайте </w:t>
      </w:r>
      <w:r w:rsidR="00F272A2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0D21D1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сети Интернет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E1E0783" w14:textId="77777777" w:rsidR="00747842" w:rsidRPr="00643BA9" w:rsidRDefault="00747842" w:rsidP="0036023D">
      <w:pPr>
        <w:pStyle w:val="a8"/>
        <w:numPr>
          <w:ilvl w:val="1"/>
          <w:numId w:val="1"/>
        </w:numPr>
        <w:ind w:left="142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 предполагает участие в осуществлении оценочной деятельности общественности и профессиональных объединений в качестве экспертов и наблюдателей.</w:t>
      </w:r>
    </w:p>
    <w:p w14:paraId="11133184" w14:textId="77777777" w:rsidR="00747842" w:rsidRPr="00747842" w:rsidRDefault="00747842" w:rsidP="00747842">
      <w:pPr>
        <w:pStyle w:val="a8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5F516C" w14:textId="77777777" w:rsidR="00E31CE1" w:rsidRDefault="0004545D" w:rsidP="00E31CE1">
      <w:pPr>
        <w:pStyle w:val="a8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</w:t>
      </w:r>
      <w:r w:rsidR="00BA5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ФУНКЦИОН</w:t>
      </w:r>
      <w:r w:rsidR="001346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ИРОВАНИЕ В</w:t>
      </w:r>
      <w:r w:rsidR="00BA5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НУТРЕННЕЙ</w:t>
      </w:r>
      <w:r w:rsidR="00BA54A2" w:rsidRPr="00BA5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СИСТЕМ</w:t>
      </w:r>
      <w:r w:rsidR="00BA5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r w:rsidR="00BA54A2" w:rsidRPr="00BA54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ОЦЕНКИ КАЧЕСТВА ОБРАЗОВАНИЯ</w:t>
      </w:r>
    </w:p>
    <w:p w14:paraId="6BC3661C" w14:textId="77777777" w:rsidR="00BA54A2" w:rsidRDefault="00BA54A2" w:rsidP="00BA54A2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31441F" w14:textId="77777777" w:rsidR="00950850" w:rsidRDefault="00950850" w:rsidP="00702E5F">
      <w:pPr>
        <w:pStyle w:val="a8"/>
        <w:numPr>
          <w:ilvl w:val="1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85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Организационная структура, занимающаяся внутренней оценкой, экспертизой качества образования и анализом полученных результатов,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770F2E27" w14:textId="044D079D" w:rsidR="000A6A19" w:rsidRDefault="000A6A19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коллегиальные органы управления (педагогический совет, методический совет,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……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50E3" w:rsidRPr="008A783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иное указать в соответствии с Уставом О</w:t>
      </w:r>
      <w:r w:rsidR="0035411B" w:rsidRPr="008A783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</w:t>
      </w:r>
      <w:r w:rsidRPr="000350E3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1C6A86A8" w14:textId="6A651E15" w:rsidR="00950850" w:rsidRDefault="0095085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руководство </w:t>
      </w:r>
      <w:r w:rsidR="00354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(директор, заместители);</w:t>
      </w:r>
    </w:p>
    <w:p w14:paraId="3DBC9181" w14:textId="10C5835C" w:rsidR="0060431C" w:rsidRPr="0060431C" w:rsidRDefault="0095085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тели</w:t>
      </w:r>
      <w:r w:rsidR="000A6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структурных подразделений;</w:t>
      </w:r>
    </w:p>
    <w:p w14:paraId="0626DDBB" w14:textId="77777777" w:rsidR="00950850" w:rsidRDefault="00950850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предметно-цикловые (методические) комиссии;</w:t>
      </w:r>
    </w:p>
    <w:p w14:paraId="1C14F693" w14:textId="66F91EF4" w:rsidR="00950850" w:rsidRDefault="008A783F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</w:t>
      </w:r>
      <w:r w:rsidR="00297EA2" w:rsidRPr="00950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работодателей, </w:t>
      </w:r>
    </w:p>
    <w:p w14:paraId="6B441C3F" w14:textId="5EB8ACE8" w:rsidR="00297EA2" w:rsidRPr="00950850" w:rsidRDefault="008A783F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представители</w:t>
      </w:r>
      <w:r w:rsidR="00297EA2" w:rsidRPr="00950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общественных организаций, объединений и профессиональных сообществ, осуществляющих общественную экспертизу качества образования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297EA2" w:rsidRPr="009508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EFC9B98" w14:textId="7CAE54B7" w:rsidR="0060431C" w:rsidRDefault="0060431C" w:rsidP="00702E5F">
      <w:pPr>
        <w:pStyle w:val="a8"/>
        <w:numPr>
          <w:ilvl w:val="1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Коллегиальные органы</w:t>
      </w:r>
      <w:r w:rsidR="00354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BE9CFB1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содействуют определению стратегических направлений развития ВСОКО; </w:t>
      </w:r>
    </w:p>
    <w:p w14:paraId="43D178FD" w14:textId="1737442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принимают участие в обсуждении си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стемы критериев и показателей, 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характеризующих состояние и динамику развития качества образования; </w:t>
      </w:r>
    </w:p>
    <w:p w14:paraId="561B6AE2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принимают участие в процедурах ВСОКО; </w:t>
      </w:r>
    </w:p>
    <w:p w14:paraId="5BDBE489" w14:textId="50FFA58D" w:rsidR="0060431C" w:rsidRPr="0004545D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заслушивают 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и отчё</w:t>
      </w:r>
      <w:r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ты</w:t>
      </w:r>
      <w:r w:rsidR="0004545D"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административных и педагогических работников по вопросам образования и воспитания обучающихся, </w:t>
      </w:r>
      <w:r w:rsid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</w:t>
      </w:r>
      <w:r w:rsidR="0004545D"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внутреннего и внешнего контроля</w:t>
      </w:r>
      <w:r w:rsidR="0004545D"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соответствия содержания работы требованиям СанПиН, охраны труда, здоровья и жизни обучающихся</w:t>
      </w:r>
      <w:r w:rsid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обеспечения безопасных условий </w:t>
      </w:r>
      <w:r w:rsidR="0004545D"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другие вопросы образовательной деятельности</w:t>
      </w:r>
      <w:r w:rsid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35411B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DDB4F63" w14:textId="45F65A15" w:rsidR="0004545D" w:rsidRPr="0004545D" w:rsidRDefault="0004545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принимают участие в оценке качества и результативности </w:t>
      </w:r>
      <w:r w:rsidR="000350E3"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труда работников</w:t>
      </w:r>
      <w:r w:rsidR="00354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</w:t>
      </w:r>
      <w:r w:rsidR="00B15F1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045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8146DC" w14:textId="77777777" w:rsidR="000350E3" w:rsidRPr="000350E3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6BA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обсуждают результаты 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7881ABF" w14:textId="2B2A5639" w:rsidR="00443C3C" w:rsidRDefault="00443C3C" w:rsidP="00702E5F">
      <w:pPr>
        <w:pStyle w:val="a8"/>
        <w:numPr>
          <w:ilvl w:val="1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6FD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B76ED67" w14:textId="77777777" w:rsidR="00443C3C" w:rsidRPr="00443C3C" w:rsidRDefault="005E2603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утверждает локальные нормативные акты, регулирующие </w:t>
      </w:r>
      <w:r w:rsidR="00443C3C" w:rsidRPr="00443C3C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ВСОКО;</w:t>
      </w:r>
    </w:p>
    <w:p w14:paraId="3C7E4975" w14:textId="77777777" w:rsidR="00443C3C" w:rsidRPr="000350E3" w:rsidRDefault="00443C3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0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координирует деятельность всех структурных звеньев ВСОКО;</w:t>
      </w:r>
    </w:p>
    <w:p w14:paraId="53D4DA74" w14:textId="77777777" w:rsidR="00443C3C" w:rsidRPr="000350E3" w:rsidRDefault="00443C3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50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привлекает общественность к внешней оценке качества образования;</w:t>
      </w:r>
    </w:p>
    <w:p w14:paraId="122303C7" w14:textId="77777777" w:rsidR="005E2603" w:rsidRPr="00443C3C" w:rsidRDefault="005E2603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необходимыми ресурсами ВСОКО;</w:t>
      </w:r>
    </w:p>
    <w:p w14:paraId="64549D71" w14:textId="77777777" w:rsidR="005E2603" w:rsidRPr="005E2603" w:rsidRDefault="00443C3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3C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управленческие решения на основе результатов</w:t>
      </w:r>
      <w:r w:rsidR="005E2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260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оценочных процедур</w:t>
      </w:r>
      <w:r w:rsidR="005E260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28E214" w14:textId="363B6061" w:rsidR="0060431C" w:rsidRDefault="0060431C" w:rsidP="00702E5F">
      <w:pPr>
        <w:pStyle w:val="a8"/>
        <w:numPr>
          <w:ilvl w:val="1"/>
          <w:numId w:val="1"/>
        </w:numPr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="00E276FD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475CD91" w14:textId="75226DCA" w:rsidR="000048AF" w:rsidRDefault="000048AF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комплекс</w:t>
      </w:r>
      <w:r w:rsidRPr="000048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 и индикаторов оценки качества образования в </w:t>
      </w:r>
      <w:r w:rsidR="00BC3B69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65C0545" w14:textId="7A7EE384" w:rsidR="0060431C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формирует перечень, определяет содержание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локальных нормативных актов, регулирующих функционирование ВСОКО</w:t>
      </w:r>
      <w:r w:rsidR="008A783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контролирует их исполнение;</w:t>
      </w:r>
    </w:p>
    <w:p w14:paraId="434320DA" w14:textId="2318EA54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разрабатывает план функционирования ВСКО на учебный год,</w:t>
      </w:r>
      <w:r w:rsidRPr="00E86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proofErr w:type="gramEnd"/>
      <w:r w:rsid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>/планы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контрольно-оценочных мероприятий, мониторинговых исследований в рамках ВСОКО и осуществляет их реализацию;</w:t>
      </w:r>
    </w:p>
    <w:p w14:paraId="01501D8C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разрабатывает предложения, направленные на совершенствование ВСОКО, участвует в их реализации;</w:t>
      </w:r>
    </w:p>
    <w:p w14:paraId="798A28DF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сбор, обработку, хранение и представление информации о результатах проводимых процедур ВСОКО, анализирует результаты ВСОКО;</w:t>
      </w:r>
    </w:p>
    <w:p w14:paraId="2248B41E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работу по повышению квалифика</w:t>
      </w:r>
      <w:r w:rsid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и педагогического мастерства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93293" w:rsidRP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обобщени</w:t>
      </w:r>
      <w:r w:rsid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и распространению </w:t>
      </w:r>
      <w:r w:rsidR="00393293" w:rsidRP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опыта</w:t>
      </w:r>
      <w:r w:rsid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93293" w:rsidRP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развитию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творческих инициатив</w:t>
      </w:r>
      <w:r w:rsidR="00393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3293"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педагогических работников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618ED4BE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содействует проведению подготовки работников и обучающихся к осуществлению процедур ВСОКО; </w:t>
      </w:r>
    </w:p>
    <w:p w14:paraId="3F84761C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условия работникам и обучающимся для осуществления процедур ВСОКО;</w:t>
      </w:r>
    </w:p>
    <w:p w14:paraId="57B3D807" w14:textId="77777777" w:rsidR="0060431C" w:rsidRPr="00AC1F24" w:rsidRDefault="0060431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управленческие решения по развитию качества образования на основе анализа результатов ВСОКО.</w:t>
      </w:r>
    </w:p>
    <w:p w14:paraId="297365CD" w14:textId="77777777" w:rsidR="0060431C" w:rsidRPr="00AC1F24" w:rsidRDefault="0060431C" w:rsidP="0060431C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Методическая служба, предметно-цикловые (методические) комиссии:</w:t>
      </w:r>
    </w:p>
    <w:p w14:paraId="4B153A78" w14:textId="46F701AA" w:rsidR="0060431C" w:rsidRPr="00AC1F24" w:rsidRDefault="0060431C" w:rsidP="00CF136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участвуют в оценк</w:t>
      </w:r>
      <w:r w:rsidR="0087427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образования, </w:t>
      </w:r>
      <w:r w:rsidR="00874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критериев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ей, характеризующих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состояние и динамику развития качества образования; </w:t>
      </w:r>
    </w:p>
    <w:p w14:paraId="0870F500" w14:textId="77777777" w:rsidR="0060431C" w:rsidRPr="00AC1F24" w:rsidRDefault="0060431C" w:rsidP="00CF136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участвуют в разработке и реализации контрольно-оценочных мероприятий, мониторинговых исследований; </w:t>
      </w:r>
    </w:p>
    <w:p w14:paraId="7073A796" w14:textId="0D07BF10" w:rsidR="0060431C" w:rsidRPr="00AC1F24" w:rsidRDefault="00874278" w:rsidP="00CF136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формируют предложения по </w:t>
      </w:r>
      <w:r w:rsidR="0060431C"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ВСОКО</w:t>
      </w:r>
      <w:r w:rsidR="0060431C"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1FF1143D" w14:textId="77777777" w:rsidR="0060431C" w:rsidRPr="00AC1F24" w:rsidRDefault="0060431C" w:rsidP="00CF136D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готовят предложения для администрации по выработке управленческих решений по развитию качества образования на основе анализа результатов 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уровне своих объединений</w:t>
      </w:r>
      <w:r w:rsidRPr="00AC1F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A22D9D" w14:textId="2E1E0AF1" w:rsidR="00F07FB7" w:rsidRDefault="00F07FB7" w:rsidP="00082F2B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Ответственность </w:t>
      </w:r>
      <w:r w:rsidR="00DA6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функционированием и развитием ВСОКО в </w:t>
      </w:r>
      <w:r w:rsidR="00CB1066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A6F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закрепляется приказом директора </w:t>
      </w:r>
      <w:proofErr w:type="gramStart"/>
      <w:r w:rsidR="00DA6F81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7FB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указать должность заместителя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196957E" w14:textId="5F563C2C" w:rsidR="007D3336" w:rsidRPr="007D3336" w:rsidRDefault="0036023D" w:rsidP="007D3336">
      <w:pPr>
        <w:pStyle w:val="a8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3602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Примечание: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м</w:t>
      </w:r>
      <w:r w:rsid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одельный приказ по закреплению ответственности за ВСОКО </w:t>
      </w:r>
      <w:r w:rsidR="007D3336" w:rsidRP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размещён в ЭМК «Онлайн школа методистов»: раздел ВСОКО, папка «Дополнительный материал», файл «</w:t>
      </w:r>
      <w:r w:rsid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Модельный приказ. Ответственность за ВСОКО»</w:t>
      </w:r>
      <w:r w:rsidR="007D3336" w:rsidRP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14:paraId="2123DCC4" w14:textId="516730B9" w:rsidR="00297EA2" w:rsidRPr="00CB1066" w:rsidRDefault="00297EA2" w:rsidP="00297EA2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106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должностных лиц, выполняемый ими в рамках ВСОКО функционал, устанавливается в должностных инструкциях и ЛНА</w:t>
      </w:r>
      <w:r w:rsidR="00DA6F81" w:rsidRPr="00CB106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CB1066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регламентирующих проведение процедур в рамках ВСОКО.</w:t>
      </w:r>
    </w:p>
    <w:p w14:paraId="0E08CC07" w14:textId="3DFD1BC6" w:rsidR="00134629" w:rsidRDefault="00134629" w:rsidP="00134629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E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Функционирование ВСОКО осуществляется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и </w:t>
      </w:r>
      <w:r w:rsidRPr="0029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задачами, обозначенными 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настоящем</w:t>
      </w:r>
      <w:r w:rsidRPr="0029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297E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287EE01" w14:textId="77777777" w:rsidR="00525D4D" w:rsidRDefault="00525D4D" w:rsidP="00525D4D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качестве </w:t>
      </w:r>
      <w:r w:rsidR="00DA6F8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ВСОКО выступают:</w:t>
      </w:r>
    </w:p>
    <w:p w14:paraId="33C25E73" w14:textId="77777777" w:rsidR="00525D4D" w:rsidRDefault="00525D4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результаты;</w:t>
      </w:r>
    </w:p>
    <w:p w14:paraId="42AE4390" w14:textId="77777777" w:rsidR="00525D4D" w:rsidRDefault="00525D4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образовательных программ;</w:t>
      </w:r>
    </w:p>
    <w:p w14:paraId="3262B75E" w14:textId="77777777" w:rsidR="00525D4D" w:rsidRPr="00525D4D" w:rsidRDefault="00525D4D" w:rsidP="00CF136D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D4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 реализации</w:t>
      </w:r>
      <w:r w:rsidRPr="00525D4D">
        <w:t xml:space="preserve"> </w:t>
      </w:r>
      <w:r w:rsidRPr="00525D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программ;</w:t>
      </w:r>
    </w:p>
    <w:p w14:paraId="102152A4" w14:textId="77777777" w:rsidR="00525D4D" w:rsidRDefault="00525D4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удовлетворённость потребителей </w:t>
      </w:r>
      <w:r w:rsidRPr="00525D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качеством </w:t>
      </w:r>
      <w:r w:rsidR="00B7141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B0314C4" w14:textId="77777777" w:rsidR="00BA54A2" w:rsidRPr="00CC0890" w:rsidRDefault="00BA54A2" w:rsidP="000A2A58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Внутренняя система оценки качества образования осуществляется через реализацию 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процедур:</w:t>
      </w:r>
    </w:p>
    <w:p w14:paraId="504071BA" w14:textId="4650B57A" w:rsidR="00BA54A2" w:rsidRDefault="00525D4D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 качества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включая мониторинг </w:t>
      </w:r>
      <w:r w:rsidR="00477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качества образовательных результатов,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 качества образовательных программ, </w:t>
      </w:r>
      <w:r w:rsidR="004779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 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и вспомогательных процессов управления;</w:t>
      </w:r>
    </w:p>
    <w:p w14:paraId="5357D432" w14:textId="77777777" w:rsidR="00DA6F81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внутренний контроль </w:t>
      </w:r>
      <w:r w:rsidR="00525D4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аудит)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B2DF632" w14:textId="5A8931D3" w:rsidR="000A2A58" w:rsidRDefault="00DA6F81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анкетирование</w:t>
      </w:r>
      <w:r w:rsidRPr="00CC08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участников образовательных отношений с </w:t>
      </w:r>
      <w:r w:rsidRPr="00774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477993" w:rsidRPr="00D64ACB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изучения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удовлетворё</w:t>
      </w:r>
      <w:r w:rsidRPr="00D64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нности качеством </w:t>
      </w:r>
      <w:r w:rsidR="00477993" w:rsidRPr="00D64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в </w:t>
      </w:r>
      <w:r w:rsidR="000439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(качеством подготовки, качеством условий получения образования, качеством процесса получения образования);</w:t>
      </w:r>
    </w:p>
    <w:p w14:paraId="79AB8874" w14:textId="26A39EAC" w:rsidR="00CB1066" w:rsidRPr="00770B36" w:rsidRDefault="00CB1066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D4AC909" w14:textId="77777777" w:rsidR="00BA54A2" w:rsidRDefault="00A47276" w:rsidP="000A2A58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включает в себя основны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направления</w:t>
      </w:r>
      <w:r w:rsidR="00DA6F81" w:rsidRPr="00A47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90F3544" w14:textId="4579DED9" w:rsidR="00BA54A2" w:rsidRPr="009836AA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727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</w:t>
      </w:r>
      <w:r w:rsidR="00A4727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472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условий реализации образовательных программ (материально-техническое, информа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ционно-методическое обеспечение,</w:t>
      </w:r>
      <w:r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санитарно-гигиенические условия,</w:t>
      </w:r>
      <w:r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медицинское сопровождение</w:t>
      </w:r>
      <w:r w:rsidR="008010E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кадровое обеспечение,</w:t>
      </w:r>
      <w:r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нормативно-правово</w:t>
      </w:r>
      <w:r w:rsidR="00A47276">
        <w:rPr>
          <w:rFonts w:ascii="Times New Roman" w:eastAsia="Times New Roman" w:hAnsi="Times New Roman" w:cs="Times New Roman"/>
          <w:sz w:val="28"/>
          <w:szCs w:val="28"/>
          <w:lang w:eastAsia="ar-SA"/>
        </w:rPr>
        <w:t>е обеспечение и документооборот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777B20C1" w14:textId="77777777" w:rsidR="00BA54A2" w:rsidRPr="009836AA" w:rsidRDefault="00A47276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качества</w:t>
      </w:r>
      <w:r w:rsidR="00BA54A2" w:rsidRPr="00C61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содержания</w:t>
      </w:r>
      <w:r w:rsidR="00BA54A2" w:rsidRPr="00004D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 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(основных, дополнительных, адаптированных, сетевых программ, 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индивидуальных УП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49A48F03" w14:textId="43D4719D" w:rsidR="000A2A58" w:rsidRDefault="00A47276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качества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</w:t>
      </w:r>
      <w:r w:rsidR="00BA54A2" w:rsidRPr="00004D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освоения образовательных программ (предметные результаты обучения, </w:t>
      </w:r>
      <w:proofErr w:type="spellStart"/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зультаты, личностные результаты,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ОК, ПК, достижения обучающихся, с</w:t>
      </w:r>
      <w:r w:rsidR="00BA54A2" w:rsidRPr="009836AA">
        <w:rPr>
          <w:rFonts w:ascii="Times New Roman" w:eastAsia="Times New Roman" w:hAnsi="Times New Roman" w:cs="Times New Roman"/>
          <w:sz w:val="28"/>
          <w:szCs w:val="28"/>
          <w:lang w:eastAsia="ar-SA"/>
        </w:rPr>
        <w:t>оциализация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490F4C84" w14:textId="09BF4BC8" w:rsidR="00A47276" w:rsidRPr="00BE6609" w:rsidRDefault="00A47276" w:rsidP="00BE6609">
      <w:pPr>
        <w:pStyle w:val="a8"/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6609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удовлетворённости участников образовательных отношений качеством образования</w:t>
      </w:r>
      <w:r w:rsidR="00461DFF" w:rsidRPr="00BE6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E6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6AF74967" w14:textId="54E28846" w:rsidR="00134629" w:rsidRDefault="00134629" w:rsidP="00134629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6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Оценочные мероприятия и процедуры в рамках ВСОКО проводятся в соответствии с Планом функционирования ВСОКО на учебный год </w:t>
      </w:r>
      <w:r w:rsidR="00947C57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C6C8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1</w:t>
      </w:r>
      <w:r w:rsidRPr="00702E5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),</w:t>
      </w:r>
      <w:r w:rsidRPr="001346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результаты анализируются и обобщаются при подведении итогов работы ………. </w:t>
      </w:r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далее необходимо указать периодичность проведения обобщающих процедур в рамках ВСОКО, например: Оценочные </w:t>
      </w:r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lastRenderedPageBreak/>
        <w:t xml:space="preserve">мероприятия и процедуры в рамках ВСОКО проводятся в соответствии с Планом функционирования ВСОКО на учебный год, результаты обобщаются при подведении итогов работы </w:t>
      </w:r>
      <w:r w:rsidR="00461DF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ОО </w:t>
      </w:r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по итогам первого и второго семестра, </w:t>
      </w:r>
      <w:r w:rsidR="004C6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а также на этапе подготовки отчё</w:t>
      </w:r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та о </w:t>
      </w:r>
      <w:proofErr w:type="spellStart"/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самообследовании</w:t>
      </w:r>
      <w:proofErr w:type="spellEnd"/>
      <w:r w:rsidRPr="0013462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14:paraId="2BC7F260" w14:textId="4F8AE78D" w:rsidR="00145069" w:rsidRPr="00947C57" w:rsidRDefault="00134629" w:rsidP="00145069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46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функционирования ВСОКО на учебный год утверждается директором и доводится до сведения работников </w:t>
      </w:r>
      <w:r w:rsidR="00794644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947C57" w:rsidRPr="00947C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указать способ информирования сотрудников, </w:t>
      </w:r>
      <w:proofErr w:type="gramStart"/>
      <w:r w:rsidR="004C6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например</w:t>
      </w:r>
      <w:proofErr w:type="gramEnd"/>
      <w:r w:rsidR="004C6C8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:</w:t>
      </w:r>
      <w:r w:rsidR="00947C57" w:rsidRPr="00947C5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План функционирования ВСОКО на учебный год утверждается директором и доводится до сведения работников ОО на педагогическом совете в августе перед началом учебного года.</w:t>
      </w:r>
    </w:p>
    <w:p w14:paraId="06933E84" w14:textId="0A68471F" w:rsidR="00134629" w:rsidRPr="004C6C87" w:rsidRDefault="00134629" w:rsidP="004C6C87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4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оценочных мероприятий</w:t>
      </w:r>
      <w:r w:rsidR="000D21D1" w:rsidRPr="002A4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процедур оформл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яются документы</w:t>
      </w:r>
      <w:r w:rsidR="000D21D1" w:rsidRPr="002A4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(отчёты, аналитические справки, заключения), содержащие схемы, таблицы, выводы и предложения по п</w:t>
      </w:r>
      <w:r w:rsid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овышению качества образования. </w:t>
      </w:r>
      <w:r w:rsidR="004C6C87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D21D1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F04965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итогам анализа на уровне</w:t>
      </w:r>
      <w:r w:rsidR="000D21D1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руководства</w:t>
      </w:r>
      <w:r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21D1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принимаются </w:t>
      </w:r>
      <w:r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управленческие решения, </w:t>
      </w:r>
      <w:r w:rsidR="000D21D1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планирование развития </w:t>
      </w:r>
      <w:r w:rsidR="00461DFF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0D21D1" w:rsidRPr="004C6C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D210A3" w14:textId="77777777" w:rsidR="008A5115" w:rsidRPr="008A5115" w:rsidRDefault="00AD528E" w:rsidP="00FB7D11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115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Управленческий</w:t>
      </w:r>
      <w:r w:rsidR="00241D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(ежегодный)</w:t>
      </w:r>
      <w:r w:rsidRPr="008A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цикл</w:t>
      </w:r>
      <w:r w:rsidR="008A5115" w:rsidRPr="008A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использование</w:t>
      </w:r>
      <w:r w:rsidR="00491F4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A5115" w:rsidRPr="008A51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ресурсов ВСОКО включает в себя:</w:t>
      </w:r>
    </w:p>
    <w:p w14:paraId="0B52EEEF" w14:textId="14B12E87" w:rsidR="00947C57" w:rsidRDefault="00F04965" w:rsidP="00947C57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пределение показателей и индикаторов ВСОКО на учебный год;</w:t>
      </w:r>
    </w:p>
    <w:p w14:paraId="233A5EC8" w14:textId="31BE58F5" w:rsidR="00B23717" w:rsidRPr="00B23717" w:rsidRDefault="00B23717" w:rsidP="00B23717">
      <w:pPr>
        <w:pStyle w:val="a8"/>
        <w:spacing w:after="0"/>
        <w:ind w:left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B237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Примечание: </w:t>
      </w:r>
      <w:r w:rsidR="00F0496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рекомендуем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ознакомиться с системой показателей ВСОКО в ОО и подходом к формированию комплекса показателей на учебный год. Информационный материал по данному вопросу </w:t>
      </w:r>
      <w:r w:rsidRPr="00B237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размещён в ЭМК «Онлайн школа методистов»: раздел ВСОКО, папка «Дополнительный материал», файл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Система показателей ВСОКРО ПОО</w:t>
      </w:r>
      <w:r w:rsidRPr="00B237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».</w:t>
      </w:r>
    </w:p>
    <w:p w14:paraId="07A4F01D" w14:textId="1DC5956D" w:rsidR="00947C57" w:rsidRPr="00947C57" w:rsidRDefault="00F04965" w:rsidP="00947C57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азработка плана функционирования ВСОКО (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1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), графика проведения внутренних аудитов (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2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плана подготовки и проведения </w:t>
      </w:r>
      <w:proofErr w:type="spellStart"/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</w:t>
      </w:r>
      <w:proofErr w:type="spellEnd"/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учебный год (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3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5D9C3F3B" w14:textId="1144E29C" w:rsidR="00947C57" w:rsidRPr="00947C57" w:rsidRDefault="00F04965" w:rsidP="00947C57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здание приказа о функционировании ВСОКО и проведении </w:t>
      </w:r>
      <w:proofErr w:type="spellStart"/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учебном году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4</w:t>
      </w:r>
      <w:r w:rsidR="00947C57" w:rsidRP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0DAF1DDA" w14:textId="5879F717" w:rsidR="00AD5D88" w:rsidRDefault="00F04965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8A5115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процедур ВСОКО</w:t>
      </w:r>
      <w:r w:rsidR="00241D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планам</w:t>
      </w:r>
      <w:r w:rsidR="008A5115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(внутренний мониторинг</w:t>
      </w:r>
      <w:r w:rsidR="007D33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образования, включая мониторинг</w:t>
      </w:r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основных и вспомогательных процессов уп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равления, мониторинг удовлетворё</w:t>
      </w:r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нности потребителей качеством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боты ОО,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внутренний контроль (</w:t>
      </w:r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аудит)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D11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качества образования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B7D11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</w:t>
      </w:r>
      <w:r w:rsid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D5D88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218EB58" w14:textId="685F4EF9" w:rsidR="001D57B4" w:rsidRPr="00AD5D88" w:rsidRDefault="00F04965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1D57B4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омпле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ксный и системный анализ проведё</w:t>
      </w:r>
      <w:r w:rsidR="001D57B4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нной работы (анализ массива информации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реализованных процедур ВСОКО, включая </w:t>
      </w:r>
      <w:r w:rsidR="001D57B4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массива информации результатов внешней систем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оценки качества образования с целью выявления проблем, требующих решения</w:t>
      </w:r>
      <w:r w:rsidR="001D57B4" w:rsidRP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61095CD1" w14:textId="75136F79" w:rsidR="00765BA9" w:rsidRPr="002A45C5" w:rsidRDefault="00F04965" w:rsidP="00F04965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</w:t>
      </w:r>
      <w:r w:rsidR="00765BA9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ассмотрение результатов</w:t>
      </w:r>
      <w:r w:rsidR="00765BA9" w:rsidRPr="002A4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оценочных мероприятий и процедур в рамка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F04965">
        <w:t xml:space="preserve"> </w:t>
      </w:r>
      <w:r w:rsidRPr="00F049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="00765BA9" w:rsidRPr="002A4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заседаниях коллегиальных органов управ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ления, совещаниях руководства</w:t>
      </w:r>
      <w:r w:rsidR="00765BA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F3AB390" w14:textId="33072954" w:rsidR="001D57B4" w:rsidRDefault="00F04965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D57B4">
        <w:rPr>
          <w:rFonts w:ascii="Times New Roman" w:eastAsia="Times New Roman" w:hAnsi="Times New Roman" w:cs="Times New Roman"/>
          <w:sz w:val="28"/>
          <w:szCs w:val="28"/>
          <w:lang w:eastAsia="ar-SA"/>
        </w:rPr>
        <w:t>ринятие управленческих решений на основе разработки и реализации мероприятий, направ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ленных на работу по выявленным проблемам</w:t>
      </w:r>
      <w:r w:rsidR="00983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 определением </w:t>
      </w:r>
      <w:r w:rsidR="00984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сроков и </w:t>
      </w:r>
      <w:r w:rsidR="00983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ответственных за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устранению выявленных несоответствий</w:t>
      </w:r>
      <w:r w:rsidR="00983D3F" w:rsidRPr="00983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повторная процедура оценки</w:t>
      </w:r>
      <w:r w:rsidR="001D57B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A077BE5" w14:textId="033EEB60" w:rsidR="00E90229" w:rsidRDefault="009846CA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1D57B4" w:rsidRPr="001D57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существление мероприятий в соответствии с 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принятыми управленческими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решениями, работа с персоналом 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AD5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(мотивация, обучение)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разработка/актуализация локальных нормативных актов, разработка/корректировка регламентов работы;</w:t>
      </w:r>
    </w:p>
    <w:p w14:paraId="1C28DF34" w14:textId="5811F3BA" w:rsidR="00E90229" w:rsidRDefault="009846CA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90229" w:rsidRP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ценка эффективности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результативности </w:t>
      </w:r>
      <w:r w:rsidR="00E90229" w:rsidRP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проделанной работы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0229" w:rsidRP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(принятых решений)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078DA7" w14:textId="38A1A572" w:rsidR="00E90229" w:rsidRDefault="009846CA" w:rsidP="00CF136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90229" w:rsidRP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боснование целей и задач ВСОКО</w:t>
      </w:r>
      <w:r w:rsidR="000D21D1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корректировка показателей и индикаторов ВСОКО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новый учебный год</w:t>
      </w:r>
      <w:r w:rsidR="00E902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72944EA" w14:textId="0D0E763F" w:rsidR="007D3336" w:rsidRPr="007D3336" w:rsidRDefault="007D3336" w:rsidP="007D3336">
      <w:pPr>
        <w:pStyle w:val="a8"/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</w:t>
      </w:r>
      <w:r w:rsidR="0036023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римечание: </w:t>
      </w:r>
      <w:r w:rsidR="009846C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рекомендуем изучить</w:t>
      </w:r>
      <w:r w:rsidR="00532FE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9846C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алгоритм управленческого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цикл</w:t>
      </w:r>
      <w:r w:rsidR="009846C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а, содержащий сроки, ответственных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и </w:t>
      </w:r>
      <w:r w:rsidR="009846C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необходимые документы, подтверждающие результаты работы. Информационный материал размещён</w:t>
      </w:r>
      <w:r w:rsidR="00532FE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в </w:t>
      </w:r>
      <w:r w:rsidRP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ЭМК «Онлайн школа методистов»: раздел ВСОКО, папка «Дополнительный материал», файл «</w:t>
      </w:r>
      <w:r w:rsidR="00532FE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Управленческий цикл ВСОКО</w:t>
      </w:r>
      <w:r w:rsidRP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».</w:t>
      </w:r>
    </w:p>
    <w:p w14:paraId="27D22F9D" w14:textId="77777777" w:rsidR="00BA54A2" w:rsidRDefault="00BA54A2" w:rsidP="00FB7D11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F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Источниками данных для 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="00A7792B" w:rsidRPr="009B3F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13C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 выступать</w:t>
      </w:r>
      <w:r w:rsidRPr="009B3F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45795BBF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340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входного контроля групп нового набора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BC193B0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выполнения всероссийских проверочных работ;</w:t>
      </w:r>
    </w:p>
    <w:p w14:paraId="2C4BB6F5" w14:textId="3C432839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  <w:r w:rsidRPr="000B1FC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текущей, промежуточной аттестации</w:t>
      </w:r>
      <w:r w:rsidR="00461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</w:t>
      </w:r>
      <w:r w:rsidRPr="000B1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государственной итоговой аттестации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6FB69DAF" w14:textId="77777777" w:rsidR="00643BA9" w:rsidRPr="00643BA9" w:rsidRDefault="00643BA9" w:rsidP="00CF136D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трудоустройство выпускников;</w:t>
      </w:r>
    </w:p>
    <w:p w14:paraId="4BCC23C1" w14:textId="3291DFFC" w:rsidR="00BA54A2" w:rsidRPr="00786C83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административных контрольных работ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B7D11" w:rsidRPr="00FB7D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(ука</w:t>
      </w:r>
      <w:r w:rsidR="009846C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зываются при наличии таковых в </w:t>
      </w:r>
      <w:r w:rsidR="00FB7D11" w:rsidRPr="00FB7D1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ОО)</w:t>
      </w:r>
      <w:r w:rsidR="00FB7D1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1849394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</w:t>
      </w:r>
      <w:r w:rsidRPr="004C7CA6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демонстрацион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ных экзаменов по стандартам «</w:t>
      </w:r>
      <w:proofErr w:type="spellStart"/>
      <w:r w:rsidRPr="004C7CA6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Pr="004C7C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Россия»;</w:t>
      </w:r>
    </w:p>
    <w:p w14:paraId="061E8743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мониторинга общих компетенций;</w:t>
      </w:r>
    </w:p>
    <w:p w14:paraId="5C37B76E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итоги участия студентов в </w:t>
      </w:r>
      <w:r w:rsidRPr="004C7CA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чемпионатах по профессионал</w:t>
      </w:r>
      <w:r w:rsidR="00C113CC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ьному мастерству по стандартам «</w:t>
      </w:r>
      <w:proofErr w:type="spellStart"/>
      <w:r w:rsidR="00C113C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="00C11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Абилимпикс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C7CA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084E999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</w:t>
      </w:r>
      <w:r w:rsidRPr="000B1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 в предметных/профессиональных олимпиадах, конкурсах, фестивалях;</w:t>
      </w:r>
    </w:p>
    <w:p w14:paraId="66028F56" w14:textId="77777777" w:rsidR="00BA54A2" w:rsidRPr="00774424" w:rsidRDefault="002832CF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</w:t>
      </w:r>
      <w:r w:rsidR="00BA54A2" w:rsidRPr="007744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аттестации педагогических и руководящих работников;</w:t>
      </w:r>
    </w:p>
    <w:p w14:paraId="0B41C0A5" w14:textId="77777777" w:rsidR="00643BA9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посещения учебных занятий, внеаудиторных мероприятий</w:t>
      </w:r>
      <w:r w:rsid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4882AB8" w14:textId="77777777" w:rsidR="00BA54A2" w:rsidRDefault="00C113CC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сохранности</w:t>
      </w:r>
      <w:r w:rsidR="00643BA9"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контингента;</w:t>
      </w:r>
    </w:p>
    <w:p w14:paraId="26DBB833" w14:textId="77777777" w:rsidR="00643BA9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результаты проверки учебных журналов на соответствие установленным правилам оформления и выполнения учебного плана;</w:t>
      </w:r>
    </w:p>
    <w:p w14:paraId="563650F8" w14:textId="077D9F9A" w:rsidR="00BA54A2" w:rsidRPr="00643BA9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</w:t>
      </w:r>
      <w:r w:rsidR="009846CA">
        <w:rPr>
          <w:rFonts w:ascii="Times New Roman" w:eastAsia="Times New Roman" w:hAnsi="Times New Roman" w:cs="Times New Roman"/>
          <w:sz w:val="28"/>
          <w:szCs w:val="28"/>
          <w:lang w:eastAsia="ar-SA"/>
        </w:rPr>
        <w:t>аты изучения степени удовлетворё</w:t>
      </w:r>
      <w:r w:rsidRPr="00643BA9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нности качеством образования обучающихся, их родителей (законных представителей), выпускников, работодателей и иных потребителей;</w:t>
      </w:r>
    </w:p>
    <w:p w14:paraId="7CCD2F21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достижения/выполнения декомпозированных показателей государственных проектов и программ;</w:t>
      </w:r>
    </w:p>
    <w:p w14:paraId="6695FA8C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проверки соответствия основных образовательных программ требованиям ФГОС СПО и рынка труда;</w:t>
      </w:r>
    </w:p>
    <w:p w14:paraId="22B9CCEA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рейтинга образовательной организации;</w:t>
      </w:r>
    </w:p>
    <w:p w14:paraId="4CF6F0BE" w14:textId="7F8842C7" w:rsidR="002832CF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0EC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независимой оценки качества образования</w:t>
      </w:r>
      <w:r w:rsidR="00CA2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BC3B69"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–</w:t>
      </w:r>
      <w:r w:rsidR="00CA22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НОКО)</w:t>
      </w:r>
      <w:r w:rsidR="00ED0055">
        <w:rPr>
          <w:rFonts w:ascii="Times New Roman" w:eastAsia="Times New Roman" w:hAnsi="Times New Roman" w:cs="Times New Roman"/>
          <w:sz w:val="28"/>
          <w:szCs w:val="28"/>
          <w:lang w:eastAsia="ar-SA"/>
        </w:rPr>
        <w:t>: НОК подготовки обучающихся и НОК условий образовательной деятельности</w:t>
      </w:r>
      <w:r w:rsidRPr="0081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(сертификация квалификаций, </w:t>
      </w:r>
      <w:r w:rsidR="00CA224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профессионально-общественная</w:t>
      </w:r>
      <w:r w:rsidR="00984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аккредитация</w:t>
      </w:r>
      <w:r w:rsidRPr="00810EC6">
        <w:rPr>
          <w:rFonts w:ascii="Times New Roman" w:eastAsia="Times New Roman" w:hAnsi="Times New Roman" w:cs="Times New Roman"/>
          <w:sz w:val="28"/>
          <w:szCs w:val="28"/>
          <w:lang w:eastAsia="ar-SA"/>
        </w:rPr>
        <w:t>, методический</w:t>
      </w:r>
      <w:r w:rsidR="00FB7D11" w:rsidRPr="0081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(комплексный) аудит</w:t>
      </w:r>
      <w:r w:rsidR="00ED005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ED0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87E8AA8" w14:textId="60660747" w:rsidR="00ED0055" w:rsidRPr="002832CF" w:rsidRDefault="009846CA" w:rsidP="002832CF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Необходимо удалить</w:t>
      </w:r>
      <w:r w:rsidR="00BA54A2" w:rsidRPr="002832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то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,</w:t>
      </w:r>
      <w:r w:rsidR="00BA54A2" w:rsidRPr="002832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чего нет</w:t>
      </w:r>
      <w:r w:rsidR="00BA54A2" w:rsidRPr="002832C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BA54A2" w:rsidRPr="002832C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в системе оценки ОО</w:t>
      </w:r>
      <w:r w:rsidR="00FB7D11" w:rsidRPr="00283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99A1C81" w14:textId="244A0BC3" w:rsidR="00810EC6" w:rsidRPr="00ED0055" w:rsidRDefault="00FB7D11" w:rsidP="00ED0055">
      <w:pPr>
        <w:spacing w:after="0"/>
        <w:ind w:left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ED00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Внимание! Наличие </w:t>
      </w:r>
      <w:r w:rsidR="00810EC6" w:rsidRPr="00ED00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НОК регламентировано 273-ФЗ «Об образовании в РФ»</w:t>
      </w:r>
      <w:r w:rsidR="00ED00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. </w:t>
      </w:r>
      <w:r w:rsidR="00810EC6" w:rsidRPr="00ED00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</w:t>
      </w:r>
      <w:r w:rsid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жливость работников; удовлетворё</w:t>
      </w:r>
      <w:r w:rsidR="00810EC6" w:rsidRPr="00ED005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нность условиями ведения образовательной деятельности организаций, а также доступность услуг для инвалидов.</w:t>
      </w:r>
    </w:p>
    <w:p w14:paraId="58447A05" w14:textId="77777777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5F58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итоги государственной аккредитации;</w:t>
      </w:r>
    </w:p>
    <w:p w14:paraId="560A0701" w14:textId="10F409E8" w:rsidR="00BA54A2" w:rsidRDefault="001D6221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BA54A2" w:rsidRPr="008F5F58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по итогам внутреннего контроля (внутреннего аудита)</w:t>
      </w:r>
      <w:r w:rsidR="00A8788C" w:rsidRP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88C" w:rsidRPr="008F5F5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качества образования;</w:t>
      </w:r>
    </w:p>
    <w:p w14:paraId="59BB8E7F" w14:textId="53FFCA58" w:rsidR="00BA54A2" w:rsidRPr="000B1FC7" w:rsidRDefault="001D6221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ты о выполнении запланированных мероприятий, в том числе в рамках тактического и стратегического планирования.</w:t>
      </w:r>
    </w:p>
    <w:p w14:paraId="0B5695E0" w14:textId="77777777" w:rsidR="00BA54A2" w:rsidRPr="00BA54A2" w:rsidRDefault="00BA54A2" w:rsidP="000A2A58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ВСОКО:</w:t>
      </w:r>
    </w:p>
    <w:p w14:paraId="13C06FE5" w14:textId="6F366DFC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соответствия реализуемых в 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 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образовательных программ </w:t>
      </w:r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ФГОС СОО, ФГОС СПО</w:t>
      </w:r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профессиональных стандартов, работодателей,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демонстрационного экзамена (далее – ДЭ)</w:t>
      </w:r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региональных/национальных чемпионатов </w:t>
      </w:r>
      <w:proofErr w:type="spellStart"/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Ворлдскиллс</w:t>
      </w:r>
      <w:proofErr w:type="spellEnd"/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Россия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8915C89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реализации основных образовательных программ;</w:t>
      </w:r>
    </w:p>
    <w:p w14:paraId="5B97E463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освоения основных образовательных программ;</w:t>
      </w:r>
    </w:p>
    <w:p w14:paraId="6D218407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условий реализации ООП </w:t>
      </w:r>
      <w:r w:rsid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ФГОС СОО, ФГОС СПО;</w:t>
      </w:r>
    </w:p>
    <w:p w14:paraId="39D2E71F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контроль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остояния условий реализации ООП</w:t>
      </w:r>
      <w:r w:rsidR="00A8788C" w:rsidRPr="00A8788C">
        <w:t xml:space="preserve"> </w:t>
      </w:r>
      <w:r w:rsidR="00A8788C" w:rsidRPr="00A8788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требованиями ФГОС СОО,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AF95D5C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 </w:t>
      </w:r>
      <w:proofErr w:type="spellStart"/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5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промежуточных (опыта, знаний, умений) и итоговых образовательных результатов (ОК, ПК) ООП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B7F8F19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уровня достижения обучаю</w:t>
      </w:r>
      <w:r w:rsidR="0015592F">
        <w:rPr>
          <w:rFonts w:ascii="Times New Roman" w:eastAsia="Times New Roman" w:hAnsi="Times New Roman" w:cs="Times New Roman"/>
          <w:sz w:val="28"/>
          <w:szCs w:val="28"/>
          <w:lang w:eastAsia="ar-SA"/>
        </w:rPr>
        <w:t>щимися планируемых предметных,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</w:t>
      </w:r>
      <w:r w:rsidR="0015592F">
        <w:rPr>
          <w:rFonts w:ascii="Times New Roman" w:eastAsia="Times New Roman" w:hAnsi="Times New Roman" w:cs="Times New Roman"/>
          <w:sz w:val="28"/>
          <w:szCs w:val="28"/>
          <w:lang w:eastAsia="ar-SA"/>
        </w:rPr>
        <w:t>ных</w:t>
      </w:r>
      <w:proofErr w:type="spellEnd"/>
      <w:r w:rsidR="0015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личностных результатов освоения ООП (на основе ФГОС СОО</w:t>
      </w: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14:paraId="42B15BB6" w14:textId="43230741" w:rsidR="00BA54A2" w:rsidRPr="00BA54A2" w:rsidRDefault="001D6221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удовлетворё</w:t>
      </w:r>
      <w:r w:rsidR="00BA54A2"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нности участников образовательных отношений качеством образования;</w:t>
      </w:r>
    </w:p>
    <w:p w14:paraId="29183F11" w14:textId="77777777" w:rsidR="00BA54A2" w:rsidRP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систематизация и обработка оценочной информации, подготовка аналитических документов по итогам ВСОКО;</w:t>
      </w:r>
    </w:p>
    <w:p w14:paraId="223842DF" w14:textId="313BFF1C" w:rsidR="00BA54A2" w:rsidRPr="00BA54A2" w:rsidRDefault="001D6221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текста отчё</w:t>
      </w:r>
      <w:r w:rsidR="00BA54A2"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о </w:t>
      </w:r>
      <w:proofErr w:type="spellStart"/>
      <w:r w:rsidR="00BA54A2"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самообследовании</w:t>
      </w:r>
      <w:proofErr w:type="spellEnd"/>
      <w:r w:rsidR="00BA54A2"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6A3ABA" w14:textId="6ED5D5F6" w:rsidR="00BA54A2" w:rsidRDefault="00BA54A2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4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15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на уровне администрации </w:t>
      </w:r>
      <w:r w:rsidR="00947C57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820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итогам учебного года;</w:t>
      </w:r>
    </w:p>
    <w:p w14:paraId="7D5BE9FA" w14:textId="1C7E2998" w:rsidR="008200E7" w:rsidRDefault="008200E7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обсуждение результатов ВСОКО на заседания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коллегиальных органов управления, совещаниях;</w:t>
      </w:r>
    </w:p>
    <w:p w14:paraId="4A2C180D" w14:textId="77777777" w:rsidR="008200E7" w:rsidRPr="00BA54A2" w:rsidRDefault="008200E7" w:rsidP="00CF136D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управленческих решений.</w:t>
      </w:r>
    </w:p>
    <w:p w14:paraId="18A38ADC" w14:textId="77777777" w:rsidR="00156F6D" w:rsidRPr="000A2A58" w:rsidRDefault="00156F6D" w:rsidP="00156F6D">
      <w:pPr>
        <w:pStyle w:val="a8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A0B0C0" w14:textId="161ADDAD" w:rsidR="0015592F" w:rsidRDefault="00EE2F67" w:rsidP="00A8503B">
      <w:pPr>
        <w:pStyle w:val="a8"/>
        <w:numPr>
          <w:ilvl w:val="0"/>
          <w:numId w:val="1"/>
        </w:numPr>
        <w:spacing w:after="0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ПРОЦЕДУРА ОРГАНИЗАЦИИ И ПРОВЕДЕНИЯ МОНИТОРИНГА</w:t>
      </w:r>
      <w:r w:rsidR="00C84E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ОЦЕНКИ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B0A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КАЧЕСТВА ОБРАЗОВАНИЯ</w:t>
      </w:r>
    </w:p>
    <w:p w14:paraId="354124BA" w14:textId="77777777" w:rsidR="00705A1E" w:rsidRDefault="00705A1E" w:rsidP="00705A1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710D61" w14:textId="61A4678C" w:rsidR="0034501C" w:rsidRPr="00705A1E" w:rsidRDefault="0034501C" w:rsidP="00702E5F">
      <w:pPr>
        <w:pStyle w:val="a8"/>
        <w:numPr>
          <w:ilvl w:val="1"/>
          <w:numId w:val="1"/>
        </w:numPr>
        <w:tabs>
          <w:tab w:val="left" w:pos="113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 включает в себя следующие виды мониторинга</w:t>
      </w:r>
      <w:r w:rsidR="00C84E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оценки качества образования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361B005B" w14:textId="79E1ECFB" w:rsidR="0034501C" w:rsidRPr="00702E5F" w:rsidRDefault="0034501C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</w:t>
      </w:r>
      <w:r w:rsidR="00E44A19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качества результатов освоения образовательных программ;</w:t>
      </w:r>
    </w:p>
    <w:p w14:paraId="44E96CCA" w14:textId="61DEFB45" w:rsidR="0034501C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качества содержания образовательных программ;</w:t>
      </w:r>
    </w:p>
    <w:p w14:paraId="49FF5108" w14:textId="39850295" w:rsidR="0034501C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условий реализации образовательных программ;</w:t>
      </w:r>
    </w:p>
    <w:p w14:paraId="62D47CF7" w14:textId="5B7AB8FA" w:rsidR="0034501C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удовлетворённости участников образовательных отношений качеством образования.</w:t>
      </w:r>
    </w:p>
    <w:p w14:paraId="4111DA19" w14:textId="42AB3591" w:rsidR="00E44A19" w:rsidRDefault="00705A1E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Показатели и индикаторы ВСОКО, </w:t>
      </w:r>
      <w:r w:rsidR="00EF1A1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EF1A1F" w:rsidRPr="00EF1A1F">
        <w:rPr>
          <w:rFonts w:ascii="Times New Roman" w:eastAsia="Times New Roman" w:hAnsi="Times New Roman" w:cs="Times New Roman"/>
          <w:sz w:val="28"/>
          <w:szCs w:val="28"/>
          <w:lang w:eastAsia="ar-SA"/>
        </w:rPr>
        <w:t>ематика и пери</w:t>
      </w:r>
      <w:r w:rsidR="00EF1A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одичность проведения мониторингов, 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сроки проведения </w:t>
      </w:r>
      <w:r w:rsidR="00EF1A1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оценочных процедур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ответственные за проведение и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результатов устанавливаю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плане ВСОКО на учебный год, который утверждается директором и доводится до сведения педагогического коллектива.</w:t>
      </w:r>
    </w:p>
    <w:p w14:paraId="3BB00D30" w14:textId="6432C3BB" w:rsidR="00E44A19" w:rsidRPr="00E44A19" w:rsidRDefault="001D6221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 качества 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в ОО</w:t>
      </w:r>
      <w:r w:rsidR="00E44A19"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может проводиться по следующим направлениям:</w:t>
      </w:r>
    </w:p>
    <w:p w14:paraId="6BF6B7C3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управления образовательным процессом.</w:t>
      </w:r>
    </w:p>
    <w:p w14:paraId="72F49F0F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управления локальными нормативными актами</w:t>
      </w:r>
    </w:p>
    <w:p w14:paraId="2D86FFF5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Мониторинг качества учебно-методического обеспечения образовательного процесса.</w:t>
      </w:r>
    </w:p>
    <w:p w14:paraId="2F161712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воспитательной работы.</w:t>
      </w:r>
    </w:p>
    <w:p w14:paraId="7D7FE8CC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управления материально-технической базой образовательного процесса.</w:t>
      </w:r>
    </w:p>
    <w:p w14:paraId="2F12E374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информационного обеспечения образовательного процесса</w:t>
      </w:r>
    </w:p>
    <w:p w14:paraId="02ACB109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управления практической подготовкой обучающихся.</w:t>
      </w:r>
    </w:p>
    <w:p w14:paraId="36105C38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управления персоналом.</w:t>
      </w:r>
    </w:p>
    <w:p w14:paraId="2CAEA1CB" w14:textId="77777777" w:rsidR="00E44A19" w:rsidRPr="00702E5F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качества обеспечения безопасных условий организации образовательного процесса.</w:t>
      </w:r>
    </w:p>
    <w:p w14:paraId="4281C43C" w14:textId="7271A3C6" w:rsidR="00E44A19" w:rsidRPr="00702E5F" w:rsidRDefault="001D6221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удовлетворё</w:t>
      </w:r>
      <w:r w:rsidR="00E44A19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нности потребителей (обучающихся, родителей/законных представителей, работодателей) качеством образования в </w:t>
      </w:r>
      <w:r w:rsidR="00822035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="00E44A19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520353" w14:textId="77777777" w:rsidR="00E44A19" w:rsidRPr="00E44A19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направления, определяемые</w:t>
      </w:r>
      <w:r w:rsidRPr="00E44A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планировании ВСОКО. </w:t>
      </w:r>
    </w:p>
    <w:p w14:paraId="4DECD1B0" w14:textId="6C0F4D42" w:rsidR="00705A1E" w:rsidRPr="00705A1E" w:rsidRDefault="00705A1E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Мониторинги качества содержания образовательных программ и оценки условий реализации образовательных программ проводятся в ОО… </w:t>
      </w:r>
      <w:r w:rsidRPr="00705A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указать периодичность, например, </w:t>
      </w:r>
      <w:r w:rsid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по итогам учебного года или по итогам </w:t>
      </w:r>
      <w:r w:rsid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 w:eastAsia="ar-SA"/>
        </w:rPr>
        <w:t>I</w:t>
      </w:r>
      <w:r w:rsidR="001D6221" w:rsidRP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семестра и</w:t>
      </w:r>
      <w:r w:rsidRPr="00705A1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учебного года</w:t>
      </w:r>
      <w:r w:rsidR="001D62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14:paraId="3A6A089F" w14:textId="2213CC8C" w:rsidR="00705A1E" w:rsidRDefault="0034501C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Мониторинги образовательных результатов ФГОС проводятся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705A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5687E43" w14:textId="3E603865" w:rsidR="00705A1E" w:rsidRPr="00702E5F" w:rsidRDefault="001D6221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дважды в год - 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1 семестра и по результатам учебного года на основании результатов пром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ежуточной и итоговой аттестации;</w:t>
      </w:r>
    </w:p>
    <w:p w14:paraId="406AE2F7" w14:textId="2FFA7371" w:rsidR="00705A1E" w:rsidRPr="00705A1E" w:rsidRDefault="00E44A19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ониторинг показателей отчё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о </w:t>
      </w:r>
      <w:proofErr w:type="spellStart"/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самообследовании</w:t>
      </w:r>
      <w:proofErr w:type="spellEnd"/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один раз в год (до 20 апреля каждого года), а его результаты вно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сятся в аналитическую часть отчё</w:t>
      </w:r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о </w:t>
      </w:r>
      <w:proofErr w:type="spellStart"/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самообследовании</w:t>
      </w:r>
      <w:proofErr w:type="spellEnd"/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проведения </w:t>
      </w:r>
      <w:proofErr w:type="spellStart"/>
      <w:r w:rsidR="0034501C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="0034501C" w:rsidRPr="00705A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представлен в разделе </w:t>
      </w:r>
      <w:r w:rsidR="00D351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 н</w:t>
      </w:r>
      <w:r w:rsidR="00705A1E" w:rsidRPr="00705A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астоящего Положения</w:t>
      </w:r>
      <w:r w:rsidR="001D62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56B1AC6C" w14:textId="637456BD" w:rsidR="00E44A19" w:rsidRPr="00E44A19" w:rsidRDefault="001D6221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Мониторинг удовлетворё</w:t>
      </w:r>
      <w:r w:rsidR="0034501C"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нности потребителей (обучающихся, родителей/законных представителей, работодателей) качеством образования проводятся на основе анкет/</w:t>
      </w:r>
      <w:proofErr w:type="gramStart"/>
      <w:r w:rsidR="0034501C"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опросов….</w:t>
      </w:r>
      <w:proofErr w:type="gramEnd"/>
      <w:r w:rsidR="0034501C"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501C" w:rsidRPr="00E44A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указать периодичность, например, 1 раз в год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14:paraId="6FBA37CB" w14:textId="2A887590" w:rsidR="00E44A19" w:rsidRDefault="0034501C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мониторингов анализируются на уровне 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руководителей структурных подразделений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ответственн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="00E44A19"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проведение, сбор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и первичный анализ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данных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на уровне заместителей директора, кури</w:t>
      </w:r>
      <w:r w:rsidR="001D6221">
        <w:rPr>
          <w:rFonts w:ascii="Times New Roman" w:eastAsia="Times New Roman" w:hAnsi="Times New Roman" w:cs="Times New Roman"/>
          <w:sz w:val="28"/>
          <w:szCs w:val="28"/>
          <w:lang w:eastAsia="ar-SA"/>
        </w:rPr>
        <w:t>рующих направления</w:t>
      </w:r>
      <w:r w:rsid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02509B8" w14:textId="77777777" w:rsidR="00702E5F" w:rsidRDefault="00E44A19" w:rsidP="00702E5F">
      <w:pPr>
        <w:pStyle w:val="a8"/>
        <w:numPr>
          <w:ilvl w:val="1"/>
          <w:numId w:val="1"/>
        </w:numPr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Итоги мониторинга оформляются в схемах, графиках, таблицах, диаграммах, отражаются в справочно-аналитических материалах, 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содержащих констатирующую часть, выводах и рекомендациях по повышению качества образования в ОО (</w:t>
      </w:r>
      <w:r w:rsidRPr="00702E5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5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6C1DE3C6" w14:textId="2CD54358" w:rsidR="00E44A19" w:rsidRPr="00702E5F" w:rsidRDefault="0034501C" w:rsidP="00667C2C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мониторингов ВСОК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проводится анализ, выявление проблем</w:t>
      </w: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разра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ботка мероприятий по устранению несоответствий</w:t>
      </w: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Результаты мониторингов доводятся до заинтересо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ванных лиц,</w:t>
      </w:r>
      <w:r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рассматриваются на за</w:t>
      </w:r>
      <w:r w:rsidR="00E44A19" w:rsidRPr="00702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седаниях педагогического совета, производственных совещаниях, заседаниях методических объединений и т.д.* </w:t>
      </w:r>
    </w:p>
    <w:p w14:paraId="533CB510" w14:textId="4BD73F00" w:rsidR="00E44A19" w:rsidRPr="00E44A19" w:rsidRDefault="00E44A19" w:rsidP="00667C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A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*Н</w:t>
      </w:r>
      <w:r w:rsidR="0034501C" w:rsidRPr="00E44A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еобходимо скорректировать текст в соответствии с </w:t>
      </w:r>
      <w:r w:rsidR="00667C2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ЛНА, </w:t>
      </w:r>
      <w:r w:rsidR="0034501C" w:rsidRPr="00E44A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установ</w:t>
      </w:r>
      <w:r w:rsidRPr="00E44A1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ленными регламентами работы в ОО.</w:t>
      </w:r>
    </w:p>
    <w:p w14:paraId="1FA3119A" w14:textId="43DB1AE1" w:rsidR="0034501C" w:rsidRDefault="0034501C" w:rsidP="00702E5F">
      <w:pPr>
        <w:pStyle w:val="a8"/>
        <w:numPr>
          <w:ilvl w:val="1"/>
          <w:numId w:val="1"/>
        </w:numPr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1A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результатам мониторинговых исследований разрабатываю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рекомендации по устранению проблем, распространению лучших практик</w:t>
      </w:r>
      <w:r w:rsidRPr="00E44A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работы внутри ОО, принимаются управленческие решения, осуществляется планирование и прогнозирование развития ОО.</w:t>
      </w:r>
    </w:p>
    <w:p w14:paraId="56486769" w14:textId="36B18D37" w:rsidR="00BC7134" w:rsidRPr="00BC7134" w:rsidRDefault="00667C2C" w:rsidP="00702E5F">
      <w:pPr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Примечание: рекомендуем</w:t>
      </w:r>
      <w:r w:rsidR="00BC7134" w:rsidRPr="00BC71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изучить информационный материал</w:t>
      </w:r>
      <w:r w:rsidR="00B2371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для определения содержания работы в рамках мониторинга оценки качества образования и</w:t>
      </w:r>
      <w:r w:rsid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адаптир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овать его под деятельность</w:t>
      </w:r>
      <w:r w:rsid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ОО. Информационный материал размещён</w:t>
      </w:r>
      <w:r w:rsidR="00B32ACD" w:rsidRPr="00B32AC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B32AC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в ЭМК «Онлайн школа методистов»:</w:t>
      </w:r>
      <w:r w:rsidR="00B32ACD" w:rsidRPr="00B32AC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раздел ВСОКО, папка «Дополнительный материал»</w:t>
      </w:r>
      <w:r w:rsidR="007D33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, файл «Содержание работ по направлениям мониторинга».</w:t>
      </w:r>
    </w:p>
    <w:p w14:paraId="409B59DE" w14:textId="77777777" w:rsidR="00BC7134" w:rsidRPr="00BC7134" w:rsidRDefault="00BC7134" w:rsidP="00BC71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17BE34" w14:textId="77777777" w:rsidR="0034501C" w:rsidRPr="00950BC8" w:rsidRDefault="0034501C" w:rsidP="00A8503B">
      <w:pPr>
        <w:pStyle w:val="a8"/>
        <w:numPr>
          <w:ilvl w:val="0"/>
          <w:numId w:val="16"/>
        </w:numPr>
        <w:tabs>
          <w:tab w:val="left" w:pos="426"/>
        </w:tabs>
        <w:spacing w:after="0"/>
        <w:ind w:left="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ПРОЦЕДУРА ОРГАНИЗАЦИИ И ПРОВЕДЕНИЯ ВНУТРЕННЕГО КОНТРОЛЯ (АУДИТА) КАЧЕСТВА ОБРАЗОВАНИЯ</w:t>
      </w:r>
    </w:p>
    <w:p w14:paraId="0EE89F1E" w14:textId="77777777" w:rsidR="0034501C" w:rsidRPr="00950BC8" w:rsidRDefault="0034501C" w:rsidP="00A8503B">
      <w:pPr>
        <w:pStyle w:val="a8"/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D6309EA" w14:textId="676EA01D" w:rsidR="00F44BD0" w:rsidRDefault="00F44BD0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Внутренний контроль (аудит) – способ получения информации о функционировании деятельности структурных подразделений и отдельных должностных лиц в соответствии с требованиями внешних/внутренних нормативных актов и плановых документов.</w:t>
      </w:r>
    </w:p>
    <w:p w14:paraId="2A4B80A0" w14:textId="682B7CBD" w:rsidR="00F44BD0" w:rsidRDefault="00400D77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аудита – </w:t>
      </w:r>
      <w:r w:rsidR="00F44BD0"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соотве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тствия деятельности структурных подразделений и/или отдельных должностных лиц</w:t>
      </w:r>
      <w:r w:rsidR="00F44BD0" w:rsidRPr="00F44BD0">
        <w:t xml:space="preserve"> </w:t>
      </w:r>
      <w:r w:rsidR="00F44BD0"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 внешних/внутренних нормативных актов и плановых документов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9DEFC52" w14:textId="7CC24015" w:rsidR="00400D77" w:rsidRPr="00400D77" w:rsidRDefault="00400D77" w:rsidP="00702E5F">
      <w:pPr>
        <w:pStyle w:val="a8"/>
        <w:numPr>
          <w:ilvl w:val="1"/>
          <w:numId w:val="16"/>
        </w:numPr>
        <w:tabs>
          <w:tab w:val="left" w:pos="284"/>
        </w:tabs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 задачам</w:t>
      </w: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внутренних аудитов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относится</w:t>
      </w: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675D59B1" w14:textId="77777777" w:rsidR="00F44BD0" w:rsidRDefault="00F44BD0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поиск слабых и сильных сторон деятельности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C13D2D6" w14:textId="77777777" w:rsidR="00D6331E" w:rsidRDefault="004854FD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получение достоверной информации для принятия управленческих решений при точечной (тематической) проверке </w:t>
      </w:r>
      <w:r w:rsid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отдельного предмета </w:t>
      </w: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</w:t>
      </w:r>
      <w:r w:rsidR="00F44BD0" w:rsidRP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4BD0"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установленным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44BD0"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критериям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44BD0"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аудита, включая требования ФГОС СПО/СОО;</w:t>
      </w:r>
    </w:p>
    <w:p w14:paraId="4321D63A" w14:textId="23BC4F3B" w:rsidR="004854FD" w:rsidRPr="00D6331E" w:rsidRDefault="00D6331E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результативности принятых управленческих решений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 мониторингов ВСОКО, а также по </w:t>
      </w:r>
      <w:r w:rsidR="004854FD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ранее 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</w:t>
      </w:r>
      <w:r w:rsidR="004854FD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нных аудитов;</w:t>
      </w:r>
    </w:p>
    <w:p w14:paraId="26ED1C31" w14:textId="3732B571" w:rsidR="00400D77" w:rsidRDefault="004854FD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выявление потенциальных возможностей для повышения качества образования в 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ОО</w:t>
      </w: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052B5B5" w14:textId="1F030D70" w:rsidR="004854FD" w:rsidRPr="00400D77" w:rsidRDefault="004854FD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выявление, обобщение и распространение лучшего опыта работы структурных подразделений и о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тдельных должностных лиц внутри ОО</w:t>
      </w:r>
      <w:r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C931711" w14:textId="52F48702" w:rsidR="004854FD" w:rsidRPr="00400D77" w:rsidRDefault="00400D77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4854FD"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внутренней системы повышения квалифика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 на основе принципа «обучение</w:t>
      </w:r>
      <w:r w:rsidR="004854FD" w:rsidRPr="0040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действием»</w:t>
      </w:r>
      <w:r w:rsidR="00F44B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7A9B8C" w14:textId="77777777" w:rsidR="005074FF" w:rsidRDefault="005074FF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Внутренние аудиты могут быть:</w:t>
      </w:r>
    </w:p>
    <w:p w14:paraId="7B410DE0" w14:textId="2EB2A390" w:rsidR="005074FF" w:rsidRDefault="00667C2C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5074FF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>емат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ические –</w:t>
      </w:r>
      <w:r w:rsidR="00507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отдельному </w:t>
      </w:r>
      <w:r w:rsidR="005074F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5074FF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(отдельному виду работы)</w:t>
      </w:r>
      <w:r w:rsidR="005074FF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14:paraId="45DA173D" w14:textId="2DFA9F0D" w:rsidR="00412B5B" w:rsidRDefault="00667C2C" w:rsidP="00702E5F">
      <w:pPr>
        <w:pStyle w:val="a8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комплексные – проверка</w:t>
      </w:r>
      <w:r w:rsid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>жания деятельности подразделения</w:t>
      </w:r>
      <w:r w:rsidR="00412B5B"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2B5B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соответствие требованиям локальных нормативных актов и организационно-распорядительных документов (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приказов и </w:t>
      </w:r>
      <w:r w:rsidR="00412B5B" w:rsidRPr="00D6331E">
        <w:rPr>
          <w:rFonts w:ascii="Times New Roman" w:eastAsia="Times New Roman" w:hAnsi="Times New Roman" w:cs="Times New Roman"/>
          <w:sz w:val="28"/>
          <w:szCs w:val="28"/>
          <w:lang w:eastAsia="ar-SA"/>
        </w:rPr>
        <w:t>ЛНА, обязательных к применению стру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ктурным подразделением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45C996BD" w14:textId="5561A588" w:rsidR="004854FD" w:rsidRDefault="004854FD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Внутренний аудит проводится в соответствии 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графиком проведения внутренних аудитов на учебный год (</w:t>
      </w:r>
      <w:r w:rsidRPr="00412B5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2</w:t>
      </w:r>
      <w:r w:rsidR="0066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программой аудита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чек-листом </w:t>
      </w:r>
      <w:r w:rsidRPr="00412B5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6</w:t>
      </w:r>
      <w:r w:rsidRPr="00412B5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)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6B20171E" w14:textId="77777777" w:rsidR="00D42324" w:rsidRDefault="00AA6B26" w:rsidP="00D42324">
      <w:pPr>
        <w:tabs>
          <w:tab w:val="left" w:pos="284"/>
        </w:tabs>
        <w:spacing w:after="0"/>
        <w:ind w:left="-42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Примечание: </w:t>
      </w:r>
    </w:p>
    <w:p w14:paraId="355B7559" w14:textId="2DA40757" w:rsidR="00D42324" w:rsidRDefault="00D42324" w:rsidP="00D42324">
      <w:pPr>
        <w:pStyle w:val="a8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рекомендуем </w:t>
      </w:r>
      <w:r w:rsidR="00AA6B26"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ознакомиться</w:t>
      </w:r>
      <w:r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</w:t>
      </w:r>
      <w:r w:rsidR="00AA6B26"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с примерным вариантом чек-листа по аудиту можно в ЭМК «Онлайн школа методистов»: раздел ВСОКО, папка «Дополнительный материал», файл «Примерный вариант чек-листа</w:t>
      </w:r>
      <w:r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»;</w:t>
      </w:r>
    </w:p>
    <w:p w14:paraId="0A78CDFB" w14:textId="428253B3" w:rsidR="00D42324" w:rsidRPr="00D42324" w:rsidRDefault="00D42324" w:rsidP="00D42324">
      <w:pPr>
        <w:pStyle w:val="a8"/>
        <w:numPr>
          <w:ilvl w:val="0"/>
          <w:numId w:val="2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изучить информационный материал «Алгоритм подготовки и проведения внутреннего аудита в ОО», который размещён в ЭМК «Онлайн школа методистов»: раздел ВСОКО, папка «Дополнительный материал», файл «Алгоритм подготовки и проведения внутреннего аудита в ОО»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.</w:t>
      </w:r>
    </w:p>
    <w:p w14:paraId="66A4428B" w14:textId="231F032D" w:rsidR="004854FD" w:rsidRPr="00950BC8" w:rsidRDefault="004854FD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тветственность за организацию 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внутреннего аудита и оформление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возлагается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ответственного за ВСОКО, а также 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 </w:t>
      </w:r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указать должность сотрудника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ов</w:t>
      </w:r>
      <w:proofErr w:type="spellEnd"/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, на которого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ых</w:t>
      </w:r>
      <w:proofErr w:type="spellEnd"/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будет возложена ответственность за организацию</w:t>
      </w:r>
      <w:r w:rsidRPr="00950BC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и проведение внутреннего </w:t>
      </w:r>
      <w:r w:rsid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аудита</w:t>
      </w:r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, </w:t>
      </w:r>
      <w:r w:rsidR="00D4232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например, </w:t>
      </w:r>
      <w:r w:rsidRPr="00950BC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это может быть методист или руководитель методической службы/старший методист, иное должностное лицо.</w:t>
      </w:r>
    </w:p>
    <w:p w14:paraId="26EDE0B7" w14:textId="015D1C6D" w:rsidR="00412B5B" w:rsidRDefault="00412B5B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аудита готовится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отчё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котором указываются выявленные несоо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тветствия, выводы и рекомендации</w:t>
      </w:r>
      <w:r w:rsidR="00853B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улучшению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412B5B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Приложение 7).</w:t>
      </w:r>
    </w:p>
    <w:p w14:paraId="630719D2" w14:textId="4AA01E2A" w:rsidR="0034501C" w:rsidRPr="00412B5B" w:rsidRDefault="0034501C" w:rsidP="00702E5F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распоряжений руководства 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 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необходимости могут проводиться </w:t>
      </w:r>
      <w:r w:rsidR="00D42324"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внеплановые аудиты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074FF"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причинами которых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стать отрицате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льная динамика показателей,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обращение физических и (или) юридических лиц по поводу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нарушений в деятельности ОО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Подготовка и </w:t>
      </w:r>
      <w:r w:rsidR="00D42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внепланового аудита </w:t>
      </w:r>
      <w:r w:rsidRPr="00412B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в том же порядке, что и запланированные аудиты.</w:t>
      </w:r>
    </w:p>
    <w:p w14:paraId="5CDA4C91" w14:textId="77777777" w:rsidR="0034501C" w:rsidRPr="00950BC8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 проведению внутреннего контроля (аудита) образования могут быть привлечены:</w:t>
      </w:r>
    </w:p>
    <w:p w14:paraId="3DB830AA" w14:textId="77777777" w:rsidR="0034501C" w:rsidRPr="00950BC8" w:rsidRDefault="0034501C" w:rsidP="00A8503B">
      <w:pPr>
        <w:pStyle w:val="a8"/>
        <w:numPr>
          <w:ilvl w:val="1"/>
          <w:numId w:val="7"/>
        </w:numPr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заместители директора,</w:t>
      </w:r>
    </w:p>
    <w:p w14:paraId="5E2FC95D" w14:textId="77777777" w:rsidR="0034501C" w:rsidRPr="00950BC8" w:rsidRDefault="0034501C" w:rsidP="00A8503B">
      <w:pPr>
        <w:pStyle w:val="a8"/>
        <w:numPr>
          <w:ilvl w:val="1"/>
          <w:numId w:val="7"/>
        </w:numPr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заведующие отделениями,</w:t>
      </w:r>
    </w:p>
    <w:p w14:paraId="6A4CEC4B" w14:textId="77777777" w:rsidR="0034501C" w:rsidRPr="00950BC8" w:rsidRDefault="0034501C" w:rsidP="00A8503B">
      <w:pPr>
        <w:pStyle w:val="a8"/>
        <w:numPr>
          <w:ilvl w:val="1"/>
          <w:numId w:val="7"/>
        </w:numPr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методисты,</w:t>
      </w:r>
    </w:p>
    <w:p w14:paraId="2411EE96" w14:textId="3ABDD485" w:rsidR="0034501C" w:rsidRPr="00950BC8" w:rsidRDefault="0034501C" w:rsidP="00A8503B">
      <w:pPr>
        <w:pStyle w:val="a8"/>
        <w:numPr>
          <w:ilvl w:val="1"/>
          <w:numId w:val="7"/>
        </w:numPr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экспертная группа (группа аудиторов)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0547D" w:rsidRP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созданная для проведения аудита,</w:t>
      </w:r>
    </w:p>
    <w:p w14:paraId="5EFAB533" w14:textId="77777777" w:rsidR="0034501C" w:rsidRPr="00950BC8" w:rsidRDefault="0034501C" w:rsidP="00A8503B">
      <w:pPr>
        <w:pStyle w:val="a8"/>
        <w:numPr>
          <w:ilvl w:val="1"/>
          <w:numId w:val="7"/>
        </w:numPr>
        <w:tabs>
          <w:tab w:val="left" w:pos="1134"/>
        </w:tabs>
        <w:spacing w:after="0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сторонние компетентные организации и отдельные специалисты (при необходимости).</w:t>
      </w:r>
    </w:p>
    <w:p w14:paraId="3813857E" w14:textId="7D2056C0" w:rsidR="0034501C" w:rsidRPr="00950BC8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Результаты, полученные в </w:t>
      </w:r>
      <w:r w:rsidR="00F431A7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итоге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проведённых мероприятий, анализиру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ются на совещаниях руководства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являются основанием для принятия управленческих решений.</w:t>
      </w:r>
    </w:p>
    <w:p w14:paraId="5FF514B4" w14:textId="4212108B" w:rsidR="0034501C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езультаты внутреннего 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ау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дита используются как основание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улучшения деятельности структурного подразделения, методов и средств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управления ОО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целом.</w:t>
      </w:r>
    </w:p>
    <w:p w14:paraId="582826BD" w14:textId="77777777" w:rsidR="0034501C" w:rsidRPr="00950BC8" w:rsidRDefault="0034501C" w:rsidP="00A8503B">
      <w:pPr>
        <w:pStyle w:val="a8"/>
        <w:tabs>
          <w:tab w:val="left" w:pos="1134"/>
        </w:tabs>
        <w:spacing w:after="0"/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630956" w14:textId="720F7DD1" w:rsidR="0034501C" w:rsidRDefault="0034501C" w:rsidP="00A8503B">
      <w:pPr>
        <w:pStyle w:val="a8"/>
        <w:numPr>
          <w:ilvl w:val="0"/>
          <w:numId w:val="16"/>
        </w:numPr>
        <w:tabs>
          <w:tab w:val="left" w:pos="284"/>
        </w:tabs>
        <w:spacing w:after="0"/>
        <w:ind w:left="5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САМООБСЛЕДОВАНИЕ</w:t>
      </w:r>
    </w:p>
    <w:p w14:paraId="575AA300" w14:textId="77777777" w:rsidR="00D351A3" w:rsidRPr="00950BC8" w:rsidRDefault="00D351A3" w:rsidP="00D351A3">
      <w:pPr>
        <w:pStyle w:val="a8"/>
        <w:tabs>
          <w:tab w:val="left" w:pos="284"/>
        </w:tabs>
        <w:spacing w:after="0"/>
        <w:ind w:left="5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69F891" w14:textId="07563128" w:rsidR="0034501C" w:rsidRPr="00950BC8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Самообследование</w:t>
      </w:r>
      <w:proofErr w:type="spellEnd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ключевой, обобщающей процедурой ВСОКО и проводится ежегодно в соответствии с планом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подготовки и проведения </w:t>
      </w:r>
      <w:proofErr w:type="spellStart"/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3)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71A1B9" w14:textId="17132D19" w:rsidR="0034501C" w:rsidRPr="00950BC8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Показатели для проведения </w:t>
      </w:r>
      <w:proofErr w:type="spellStart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показатели мотивирующего мониторинга деятельности региональных органов управления образованием являются о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риентиром для планирования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3562840" w14:textId="77777777" w:rsidR="0034501C" w:rsidRPr="00E971BB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проведения </w:t>
      </w:r>
      <w:proofErr w:type="spellStart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о</w:t>
      </w:r>
      <w:r w:rsidRPr="00950BC8">
        <w:rPr>
          <w:rFonts w:ascii="Times New Roman" w:hAnsi="Times New Roman" w:cs="Times New Roman"/>
          <w:sz w:val="28"/>
          <w:szCs w:val="28"/>
          <w:shd w:val="clear" w:color="auto" w:fill="FBFBFB"/>
        </w:rPr>
        <w:t>ценка эффективности образовательной деятельности, совершенствование основных и вспомогательных процессов в деятельности организации,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обеспечение доступности и открытости полученной информации о деятельности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971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AE52F1" w14:textId="76A86C29" w:rsidR="00D351A3" w:rsidRDefault="0034501C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проведения </w:t>
      </w:r>
      <w:proofErr w:type="spellStart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показатели деятельности образовательной организации, подлежащей </w:t>
      </w:r>
      <w:proofErr w:type="spellStart"/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самообследованию</w:t>
      </w:r>
      <w:proofErr w:type="spellEnd"/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структура отчё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по </w:t>
      </w:r>
      <w:proofErr w:type="spellStart"/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следованию</w:t>
      </w:r>
      <w:proofErr w:type="spellEnd"/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соответствуют приказам</w:t>
      </w:r>
      <w:r w:rsidRPr="00950B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о</w:t>
      </w:r>
      <w:r w:rsidR="0090547D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 и науки РФ (см Раздел 1 настоящего Положения).</w:t>
      </w:r>
    </w:p>
    <w:p w14:paraId="7D2B791E" w14:textId="03CCDC66" w:rsidR="00D351A3" w:rsidRDefault="0090547D" w:rsidP="00D351A3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тным периодом при анализе показателей </w:t>
      </w:r>
      <w:proofErr w:type="spellStart"/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самообследования</w:t>
      </w:r>
      <w:proofErr w:type="spellEnd"/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предшествующий </w:t>
      </w:r>
      <w:proofErr w:type="spellStart"/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самообследованию</w:t>
      </w:r>
      <w:proofErr w:type="spellEnd"/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календарный год.</w:t>
      </w:r>
    </w:p>
    <w:p w14:paraId="63FD456E" w14:textId="77777777" w:rsidR="00327371" w:rsidRDefault="0090547D" w:rsidP="00327371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>т подписывается 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елем организации и заверяется</w:t>
      </w:r>
      <w:r w:rsidR="0034501C" w:rsidRPr="00D35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печатью.</w:t>
      </w:r>
    </w:p>
    <w:p w14:paraId="73BFF6E9" w14:textId="01097C96" w:rsidR="0034501C" w:rsidRPr="00327371" w:rsidRDefault="0090547D" w:rsidP="00327371">
      <w:pPr>
        <w:pStyle w:val="a8"/>
        <w:numPr>
          <w:ilvl w:val="1"/>
          <w:numId w:val="16"/>
        </w:numPr>
        <w:tabs>
          <w:tab w:val="left" w:pos="284"/>
        </w:tabs>
        <w:spacing w:after="0"/>
        <w:ind w:left="284" w:hanging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GoBack"/>
      <w:bookmarkEnd w:id="1"/>
      <w:r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</w:t>
      </w:r>
      <w:r w:rsidR="0034501C"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по </w:t>
      </w:r>
      <w:proofErr w:type="spellStart"/>
      <w:r w:rsidR="0034501C"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самообследованию</w:t>
      </w:r>
      <w:proofErr w:type="spellEnd"/>
      <w:r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</w:t>
      </w:r>
      <w:r w:rsidR="0034501C"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размещает</w:t>
      </w:r>
      <w:r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на официальном сайте в сети Интернет </w:t>
      </w:r>
      <w:r w:rsidR="0034501C"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направляется учредителю не </w:t>
      </w:r>
      <w:r w:rsidR="00F70615" w:rsidRPr="003273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 20 апреля текущего года.</w:t>
      </w:r>
    </w:p>
    <w:sectPr w:rsidR="0034501C" w:rsidRPr="00327371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C8FA" w16cex:dateUtc="2022-03-16T05:25:00Z"/>
  <w16cex:commentExtensible w16cex:durableId="25DEE1BF" w16cex:dateUtc="2022-03-16T05:34:00Z"/>
  <w16cex:commentExtensible w16cex:durableId="25DEE1C1" w16cex:dateUtc="2022-03-16T05:28:00Z"/>
  <w16cex:commentExtensible w16cex:durableId="25DEE1C2" w16cex:dateUtc="2022-03-16T05:29:00Z"/>
  <w16cex:commentExtensible w16cex:durableId="25DEE1C3" w16cex:dateUtc="2022-03-16T05:30:00Z"/>
  <w16cex:commentExtensible w16cex:durableId="25DEE1C4" w16cex:dateUtc="2022-03-16T0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A44044" w16cid:durableId="25DEC8FA"/>
  <w16cid:commentId w16cid:paraId="26D71DE3" w16cid:durableId="25DEE1BF"/>
  <w16cid:commentId w16cid:paraId="5FE3C9B7" w16cid:durableId="25DEE1C1"/>
  <w16cid:commentId w16cid:paraId="40BE6B64" w16cid:durableId="25DEE1C2"/>
  <w16cid:commentId w16cid:paraId="642AA31C" w16cid:durableId="25DEE1C3"/>
  <w16cid:commentId w16cid:paraId="52C04376" w16cid:durableId="25DEE1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A94C" w14:textId="77777777" w:rsidR="00A67205" w:rsidRDefault="00A67205" w:rsidP="00EB1CFD">
      <w:pPr>
        <w:spacing w:after="0" w:line="240" w:lineRule="auto"/>
      </w:pPr>
      <w:r>
        <w:separator/>
      </w:r>
    </w:p>
  </w:endnote>
  <w:endnote w:type="continuationSeparator" w:id="0">
    <w:p w14:paraId="3E3DF6DB" w14:textId="77777777" w:rsidR="00A67205" w:rsidRDefault="00A67205" w:rsidP="00EB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9430" w14:textId="77777777" w:rsidR="004854FD" w:rsidRDefault="004854FD" w:rsidP="00AD29C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22DB0DC" w14:textId="77777777" w:rsidR="004854FD" w:rsidRDefault="004854FD" w:rsidP="00AD29C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C704" w14:textId="01494DC9" w:rsidR="004854FD" w:rsidRDefault="004854FD" w:rsidP="00AD29C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78C2" w14:textId="77777777" w:rsidR="00A67205" w:rsidRDefault="00A67205" w:rsidP="00EB1CFD">
      <w:pPr>
        <w:spacing w:after="0" w:line="240" w:lineRule="auto"/>
      </w:pPr>
      <w:r>
        <w:separator/>
      </w:r>
    </w:p>
  </w:footnote>
  <w:footnote w:type="continuationSeparator" w:id="0">
    <w:p w14:paraId="53355C0D" w14:textId="77777777" w:rsidR="00A67205" w:rsidRDefault="00A67205" w:rsidP="00EB1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81E3" w14:textId="77777777" w:rsidR="004854FD" w:rsidRDefault="004854FD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81F528" wp14:editId="23A6DE05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635" r="7620" b="635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1F07" w14:textId="77777777" w:rsidR="004854FD" w:rsidRDefault="004854FD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1F52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21.9pt;height:1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" stroked="f">
              <v:fill opacity="0"/>
              <v:textbox inset="0,0,0,0">
                <w:txbxContent>
                  <w:p w14:paraId="4C0A1F07" w14:textId="77777777" w:rsidR="004854FD" w:rsidRDefault="004854FD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A01B2A" wp14:editId="403F00AF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278130" cy="132080"/>
              <wp:effectExtent l="0" t="635" r="7620" b="63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B2A27" w14:textId="77777777" w:rsidR="004854FD" w:rsidRDefault="004854FD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01B2A" id="Поле 1" o:spid="_x0000_s1027" type="#_x0000_t202" style="position:absolute;margin-left:0;margin-top:.05pt;width:21.9pt;height:10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" stroked="f">
              <v:fill opacity="0"/>
              <v:textbox inset="0,0,0,0">
                <w:txbxContent>
                  <w:p w14:paraId="4CCB2A27" w14:textId="77777777" w:rsidR="004854FD" w:rsidRDefault="004854FD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FFB"/>
    <w:multiLevelType w:val="hybridMultilevel"/>
    <w:tmpl w:val="E8768B14"/>
    <w:lvl w:ilvl="0" w:tplc="C1324196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0A1916BB"/>
    <w:multiLevelType w:val="hybridMultilevel"/>
    <w:tmpl w:val="768C7B5A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516BB3"/>
    <w:multiLevelType w:val="hybridMultilevel"/>
    <w:tmpl w:val="FA346584"/>
    <w:lvl w:ilvl="0" w:tplc="C13241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CD2398"/>
    <w:multiLevelType w:val="hybridMultilevel"/>
    <w:tmpl w:val="487E66D8"/>
    <w:lvl w:ilvl="0" w:tplc="EFE0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0724"/>
    <w:multiLevelType w:val="hybridMultilevel"/>
    <w:tmpl w:val="3FFAD290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F435B"/>
    <w:multiLevelType w:val="hybridMultilevel"/>
    <w:tmpl w:val="9BAEF830"/>
    <w:lvl w:ilvl="0" w:tplc="C13241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893A16"/>
    <w:multiLevelType w:val="multilevel"/>
    <w:tmpl w:val="1880270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C302362"/>
    <w:multiLevelType w:val="hybridMultilevel"/>
    <w:tmpl w:val="6172B5D0"/>
    <w:lvl w:ilvl="0" w:tplc="BEE627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EFC5CDF"/>
    <w:multiLevelType w:val="multilevel"/>
    <w:tmpl w:val="3EBE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FE72230"/>
    <w:multiLevelType w:val="multilevel"/>
    <w:tmpl w:val="623C07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0D846C9"/>
    <w:multiLevelType w:val="hybridMultilevel"/>
    <w:tmpl w:val="9E082760"/>
    <w:lvl w:ilvl="0" w:tplc="F9CCB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4E84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DA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49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A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2B3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4E1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411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C0B7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0885"/>
    <w:multiLevelType w:val="multilevel"/>
    <w:tmpl w:val="0F044E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24A16167"/>
    <w:multiLevelType w:val="hybridMultilevel"/>
    <w:tmpl w:val="0D70F46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50E3B48"/>
    <w:multiLevelType w:val="hybridMultilevel"/>
    <w:tmpl w:val="D6C28EF6"/>
    <w:lvl w:ilvl="0" w:tplc="EFE0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17B9"/>
    <w:multiLevelType w:val="multilevel"/>
    <w:tmpl w:val="A2005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E563507"/>
    <w:multiLevelType w:val="hybridMultilevel"/>
    <w:tmpl w:val="1966C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D22595"/>
    <w:multiLevelType w:val="multilevel"/>
    <w:tmpl w:val="EA345B2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55F908DE"/>
    <w:multiLevelType w:val="multilevel"/>
    <w:tmpl w:val="AD425B8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0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570514B4"/>
    <w:multiLevelType w:val="multilevel"/>
    <w:tmpl w:val="763C7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EFC356B"/>
    <w:multiLevelType w:val="multilevel"/>
    <w:tmpl w:val="FDE03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F016E31"/>
    <w:multiLevelType w:val="hybridMultilevel"/>
    <w:tmpl w:val="217255DE"/>
    <w:lvl w:ilvl="0" w:tplc="0D0A9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2CDB"/>
    <w:multiLevelType w:val="hybridMultilevel"/>
    <w:tmpl w:val="EE5E2758"/>
    <w:lvl w:ilvl="0" w:tplc="C13241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DF2F5E"/>
    <w:multiLevelType w:val="hybridMultilevel"/>
    <w:tmpl w:val="BA001E28"/>
    <w:lvl w:ilvl="0" w:tplc="C13241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212E0E"/>
    <w:multiLevelType w:val="hybridMultilevel"/>
    <w:tmpl w:val="2EC6C074"/>
    <w:lvl w:ilvl="0" w:tplc="EFE0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F368A"/>
    <w:multiLevelType w:val="hybridMultilevel"/>
    <w:tmpl w:val="3BB2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3"/>
  </w:num>
  <w:num w:numId="11">
    <w:abstractNumId w:val="23"/>
  </w:num>
  <w:num w:numId="12">
    <w:abstractNumId w:val="8"/>
  </w:num>
  <w:num w:numId="13">
    <w:abstractNumId w:val="11"/>
  </w:num>
  <w:num w:numId="14">
    <w:abstractNumId w:val="9"/>
  </w:num>
  <w:num w:numId="15">
    <w:abstractNumId w:val="20"/>
  </w:num>
  <w:num w:numId="16">
    <w:abstractNumId w:val="6"/>
  </w:num>
  <w:num w:numId="17">
    <w:abstractNumId w:val="10"/>
  </w:num>
  <w:num w:numId="18">
    <w:abstractNumId w:val="17"/>
  </w:num>
  <w:num w:numId="19">
    <w:abstractNumId w:val="0"/>
  </w:num>
  <w:num w:numId="20">
    <w:abstractNumId w:val="24"/>
  </w:num>
  <w:num w:numId="21">
    <w:abstractNumId w:val="16"/>
  </w:num>
  <w:num w:numId="22">
    <w:abstractNumId w:val="19"/>
  </w:num>
  <w:num w:numId="23">
    <w:abstractNumId w:val="21"/>
  </w:num>
  <w:num w:numId="24">
    <w:abstractNumId w:val="12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A"/>
    <w:rsid w:val="000048AF"/>
    <w:rsid w:val="00004DF2"/>
    <w:rsid w:val="00024B93"/>
    <w:rsid w:val="00033278"/>
    <w:rsid w:val="000350E3"/>
    <w:rsid w:val="000439C7"/>
    <w:rsid w:val="0004545D"/>
    <w:rsid w:val="00045E1E"/>
    <w:rsid w:val="000465C5"/>
    <w:rsid w:val="00056C9A"/>
    <w:rsid w:val="00077578"/>
    <w:rsid w:val="00080FCD"/>
    <w:rsid w:val="00082CC5"/>
    <w:rsid w:val="00082F2B"/>
    <w:rsid w:val="00090D21"/>
    <w:rsid w:val="000A2A58"/>
    <w:rsid w:val="000A6A19"/>
    <w:rsid w:val="000B1FC7"/>
    <w:rsid w:val="000B3E32"/>
    <w:rsid w:val="000B5371"/>
    <w:rsid w:val="000D21D1"/>
    <w:rsid w:val="000F4585"/>
    <w:rsid w:val="000F49B7"/>
    <w:rsid w:val="00120396"/>
    <w:rsid w:val="001263FD"/>
    <w:rsid w:val="00134629"/>
    <w:rsid w:val="0014437F"/>
    <w:rsid w:val="00145069"/>
    <w:rsid w:val="0014622C"/>
    <w:rsid w:val="0015592F"/>
    <w:rsid w:val="00156F6D"/>
    <w:rsid w:val="00181638"/>
    <w:rsid w:val="001850BF"/>
    <w:rsid w:val="001A3CBC"/>
    <w:rsid w:val="001A78CE"/>
    <w:rsid w:val="001B3385"/>
    <w:rsid w:val="001D57B4"/>
    <w:rsid w:val="001D6221"/>
    <w:rsid w:val="001E59DE"/>
    <w:rsid w:val="002033CC"/>
    <w:rsid w:val="0020714A"/>
    <w:rsid w:val="00210F7C"/>
    <w:rsid w:val="00240BAD"/>
    <w:rsid w:val="00241D26"/>
    <w:rsid w:val="00261B30"/>
    <w:rsid w:val="002832CF"/>
    <w:rsid w:val="00297EA2"/>
    <w:rsid w:val="002A45C5"/>
    <w:rsid w:val="002D3643"/>
    <w:rsid w:val="002E1065"/>
    <w:rsid w:val="002E10FF"/>
    <w:rsid w:val="002E1BB2"/>
    <w:rsid w:val="00304B96"/>
    <w:rsid w:val="0031498C"/>
    <w:rsid w:val="00314C97"/>
    <w:rsid w:val="00327371"/>
    <w:rsid w:val="00340653"/>
    <w:rsid w:val="0034501C"/>
    <w:rsid w:val="0035411B"/>
    <w:rsid w:val="003552B2"/>
    <w:rsid w:val="0036023D"/>
    <w:rsid w:val="0036103C"/>
    <w:rsid w:val="0036668A"/>
    <w:rsid w:val="00366E82"/>
    <w:rsid w:val="00393293"/>
    <w:rsid w:val="00397FD0"/>
    <w:rsid w:val="003E05AD"/>
    <w:rsid w:val="003F7194"/>
    <w:rsid w:val="00400D77"/>
    <w:rsid w:val="00411B80"/>
    <w:rsid w:val="00412B5B"/>
    <w:rsid w:val="00425EBB"/>
    <w:rsid w:val="004302B1"/>
    <w:rsid w:val="00432DBE"/>
    <w:rsid w:val="00433729"/>
    <w:rsid w:val="00443C3C"/>
    <w:rsid w:val="00444207"/>
    <w:rsid w:val="00461DFF"/>
    <w:rsid w:val="0046384D"/>
    <w:rsid w:val="00464B1E"/>
    <w:rsid w:val="00464C4D"/>
    <w:rsid w:val="0046607D"/>
    <w:rsid w:val="00470485"/>
    <w:rsid w:val="00475D66"/>
    <w:rsid w:val="00477993"/>
    <w:rsid w:val="004854FD"/>
    <w:rsid w:val="004870E4"/>
    <w:rsid w:val="00491F47"/>
    <w:rsid w:val="00493614"/>
    <w:rsid w:val="004B4CD0"/>
    <w:rsid w:val="004B5064"/>
    <w:rsid w:val="004C6C87"/>
    <w:rsid w:val="004C7CA6"/>
    <w:rsid w:val="004D2D65"/>
    <w:rsid w:val="004E0E4C"/>
    <w:rsid w:val="004E21D8"/>
    <w:rsid w:val="004E78E4"/>
    <w:rsid w:val="005020A7"/>
    <w:rsid w:val="005074FF"/>
    <w:rsid w:val="00514B4C"/>
    <w:rsid w:val="00525D4D"/>
    <w:rsid w:val="00532FE1"/>
    <w:rsid w:val="005905A4"/>
    <w:rsid w:val="005A2B69"/>
    <w:rsid w:val="005B2240"/>
    <w:rsid w:val="005C36E2"/>
    <w:rsid w:val="005C3B0F"/>
    <w:rsid w:val="005C7465"/>
    <w:rsid w:val="005E2603"/>
    <w:rsid w:val="005E43BB"/>
    <w:rsid w:val="0060431C"/>
    <w:rsid w:val="006125AD"/>
    <w:rsid w:val="00625213"/>
    <w:rsid w:val="00635BBB"/>
    <w:rsid w:val="00643BA9"/>
    <w:rsid w:val="006443A1"/>
    <w:rsid w:val="006464BC"/>
    <w:rsid w:val="0065172A"/>
    <w:rsid w:val="00667C2C"/>
    <w:rsid w:val="00674C98"/>
    <w:rsid w:val="00690D67"/>
    <w:rsid w:val="006B26FB"/>
    <w:rsid w:val="006B322B"/>
    <w:rsid w:val="006B624A"/>
    <w:rsid w:val="006F6B18"/>
    <w:rsid w:val="00702E5F"/>
    <w:rsid w:val="00705124"/>
    <w:rsid w:val="00705A1E"/>
    <w:rsid w:val="00716463"/>
    <w:rsid w:val="007262B6"/>
    <w:rsid w:val="00726B9E"/>
    <w:rsid w:val="00747842"/>
    <w:rsid w:val="007556C7"/>
    <w:rsid w:val="00764BF1"/>
    <w:rsid w:val="00765BA9"/>
    <w:rsid w:val="00770B36"/>
    <w:rsid w:val="00774424"/>
    <w:rsid w:val="007833BA"/>
    <w:rsid w:val="0078556A"/>
    <w:rsid w:val="00786C83"/>
    <w:rsid w:val="00791609"/>
    <w:rsid w:val="00794644"/>
    <w:rsid w:val="007B4D54"/>
    <w:rsid w:val="007C23E8"/>
    <w:rsid w:val="007D3336"/>
    <w:rsid w:val="008010E8"/>
    <w:rsid w:val="00810EC6"/>
    <w:rsid w:val="008200E7"/>
    <w:rsid w:val="00822035"/>
    <w:rsid w:val="008270A2"/>
    <w:rsid w:val="008357C8"/>
    <w:rsid w:val="00853B69"/>
    <w:rsid w:val="00874278"/>
    <w:rsid w:val="00882644"/>
    <w:rsid w:val="0089138D"/>
    <w:rsid w:val="008968D4"/>
    <w:rsid w:val="008A5115"/>
    <w:rsid w:val="008A783F"/>
    <w:rsid w:val="008C78DB"/>
    <w:rsid w:val="008D0D25"/>
    <w:rsid w:val="008F5F58"/>
    <w:rsid w:val="00904C06"/>
    <w:rsid w:val="0090547D"/>
    <w:rsid w:val="00945960"/>
    <w:rsid w:val="00947C57"/>
    <w:rsid w:val="00950850"/>
    <w:rsid w:val="009836AA"/>
    <w:rsid w:val="00983A3A"/>
    <w:rsid w:val="00983D3F"/>
    <w:rsid w:val="009846CA"/>
    <w:rsid w:val="009B3F03"/>
    <w:rsid w:val="009B4BA7"/>
    <w:rsid w:val="009B6746"/>
    <w:rsid w:val="009C7887"/>
    <w:rsid w:val="009D186B"/>
    <w:rsid w:val="009D3F38"/>
    <w:rsid w:val="00A35956"/>
    <w:rsid w:val="00A41305"/>
    <w:rsid w:val="00A47276"/>
    <w:rsid w:val="00A50055"/>
    <w:rsid w:val="00A64F5A"/>
    <w:rsid w:val="00A67205"/>
    <w:rsid w:val="00A76149"/>
    <w:rsid w:val="00A7792B"/>
    <w:rsid w:val="00A837A8"/>
    <w:rsid w:val="00A8503B"/>
    <w:rsid w:val="00A8788C"/>
    <w:rsid w:val="00A97D18"/>
    <w:rsid w:val="00AA6B26"/>
    <w:rsid w:val="00AC00EE"/>
    <w:rsid w:val="00AC1F24"/>
    <w:rsid w:val="00AD29C2"/>
    <w:rsid w:val="00AD528E"/>
    <w:rsid w:val="00AD5527"/>
    <w:rsid w:val="00AD5D88"/>
    <w:rsid w:val="00B15F1B"/>
    <w:rsid w:val="00B23717"/>
    <w:rsid w:val="00B32ACD"/>
    <w:rsid w:val="00B449D0"/>
    <w:rsid w:val="00B52CC1"/>
    <w:rsid w:val="00B7141C"/>
    <w:rsid w:val="00B76D9A"/>
    <w:rsid w:val="00B8678E"/>
    <w:rsid w:val="00BA1F3C"/>
    <w:rsid w:val="00BA384A"/>
    <w:rsid w:val="00BA54A2"/>
    <w:rsid w:val="00BB4902"/>
    <w:rsid w:val="00BC3B69"/>
    <w:rsid w:val="00BC7134"/>
    <w:rsid w:val="00BE6609"/>
    <w:rsid w:val="00BF6557"/>
    <w:rsid w:val="00BF73D6"/>
    <w:rsid w:val="00C10B9F"/>
    <w:rsid w:val="00C113CC"/>
    <w:rsid w:val="00C17EEC"/>
    <w:rsid w:val="00C24DBF"/>
    <w:rsid w:val="00C30F1E"/>
    <w:rsid w:val="00C31172"/>
    <w:rsid w:val="00C34104"/>
    <w:rsid w:val="00C44AF9"/>
    <w:rsid w:val="00C562D4"/>
    <w:rsid w:val="00C61A44"/>
    <w:rsid w:val="00C62D1F"/>
    <w:rsid w:val="00C82AF1"/>
    <w:rsid w:val="00C84E88"/>
    <w:rsid w:val="00C97716"/>
    <w:rsid w:val="00CA2243"/>
    <w:rsid w:val="00CB0ADA"/>
    <w:rsid w:val="00CB1066"/>
    <w:rsid w:val="00CB7B5A"/>
    <w:rsid w:val="00CC0890"/>
    <w:rsid w:val="00CC42C9"/>
    <w:rsid w:val="00CD7698"/>
    <w:rsid w:val="00CE5C81"/>
    <w:rsid w:val="00CF0F57"/>
    <w:rsid w:val="00CF136D"/>
    <w:rsid w:val="00CF77E5"/>
    <w:rsid w:val="00D074CA"/>
    <w:rsid w:val="00D14A24"/>
    <w:rsid w:val="00D20C05"/>
    <w:rsid w:val="00D26157"/>
    <w:rsid w:val="00D31773"/>
    <w:rsid w:val="00D351A3"/>
    <w:rsid w:val="00D41DD2"/>
    <w:rsid w:val="00D42324"/>
    <w:rsid w:val="00D437A1"/>
    <w:rsid w:val="00D4486E"/>
    <w:rsid w:val="00D53593"/>
    <w:rsid w:val="00D57D1B"/>
    <w:rsid w:val="00D6331E"/>
    <w:rsid w:val="00D64ACB"/>
    <w:rsid w:val="00D90E1C"/>
    <w:rsid w:val="00D9771C"/>
    <w:rsid w:val="00DA0106"/>
    <w:rsid w:val="00DA6F81"/>
    <w:rsid w:val="00DE1397"/>
    <w:rsid w:val="00DE18E2"/>
    <w:rsid w:val="00DF11EC"/>
    <w:rsid w:val="00E00F14"/>
    <w:rsid w:val="00E10F14"/>
    <w:rsid w:val="00E141E7"/>
    <w:rsid w:val="00E14699"/>
    <w:rsid w:val="00E148B4"/>
    <w:rsid w:val="00E2012D"/>
    <w:rsid w:val="00E239DC"/>
    <w:rsid w:val="00E276FD"/>
    <w:rsid w:val="00E31CE1"/>
    <w:rsid w:val="00E44A19"/>
    <w:rsid w:val="00E53B5F"/>
    <w:rsid w:val="00E60F09"/>
    <w:rsid w:val="00E7520D"/>
    <w:rsid w:val="00E86BA8"/>
    <w:rsid w:val="00E86DD3"/>
    <w:rsid w:val="00E90229"/>
    <w:rsid w:val="00E946D3"/>
    <w:rsid w:val="00E9646A"/>
    <w:rsid w:val="00EB0747"/>
    <w:rsid w:val="00EB1CFD"/>
    <w:rsid w:val="00EB2FBC"/>
    <w:rsid w:val="00EC55FD"/>
    <w:rsid w:val="00EC6BE3"/>
    <w:rsid w:val="00ED0055"/>
    <w:rsid w:val="00ED23AF"/>
    <w:rsid w:val="00EE2F67"/>
    <w:rsid w:val="00EE7366"/>
    <w:rsid w:val="00EF1A1F"/>
    <w:rsid w:val="00EF37B0"/>
    <w:rsid w:val="00F04965"/>
    <w:rsid w:val="00F07FB7"/>
    <w:rsid w:val="00F106B3"/>
    <w:rsid w:val="00F20EC4"/>
    <w:rsid w:val="00F23FF8"/>
    <w:rsid w:val="00F272A2"/>
    <w:rsid w:val="00F40787"/>
    <w:rsid w:val="00F431A7"/>
    <w:rsid w:val="00F44BD0"/>
    <w:rsid w:val="00F47FE9"/>
    <w:rsid w:val="00F62DB3"/>
    <w:rsid w:val="00F70615"/>
    <w:rsid w:val="00F8764A"/>
    <w:rsid w:val="00FA553F"/>
    <w:rsid w:val="00FB403F"/>
    <w:rsid w:val="00FB7D11"/>
    <w:rsid w:val="00FC153F"/>
    <w:rsid w:val="00FC5320"/>
    <w:rsid w:val="00FC651A"/>
    <w:rsid w:val="00FD2661"/>
    <w:rsid w:val="00FF0C6A"/>
    <w:rsid w:val="00FF340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76589"/>
  <w15:docId w15:val="{D15ED0BC-A310-4486-B694-601DB20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1CFD"/>
  </w:style>
  <w:style w:type="paragraph" w:styleId="a4">
    <w:name w:val="footer"/>
    <w:basedOn w:val="a"/>
    <w:link w:val="a5"/>
    <w:uiPriority w:val="99"/>
    <w:rsid w:val="00EB1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EB1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EB1C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EB1C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EB1CFD"/>
    <w:pPr>
      <w:ind w:left="720"/>
      <w:contextualSpacing/>
    </w:pPr>
  </w:style>
  <w:style w:type="paragraph" w:customStyle="1" w:styleId="Default">
    <w:name w:val="Default"/>
    <w:rsid w:val="00983D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45E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5E1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45E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49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498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CA2243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C1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088A-8DAD-4E27-BF43-A4A5BCF3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Нисман Ольга Юрьевна</cp:lastModifiedBy>
  <cp:revision>11</cp:revision>
  <dcterms:created xsi:type="dcterms:W3CDTF">2022-03-21T08:48:00Z</dcterms:created>
  <dcterms:modified xsi:type="dcterms:W3CDTF">2022-03-22T12:59:00Z</dcterms:modified>
</cp:coreProperties>
</file>