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9D" w:rsidRPr="009D219D" w:rsidRDefault="009D219D" w:rsidP="009D219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D219D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9D219D" w:rsidRPr="009D219D" w:rsidRDefault="009D219D" w:rsidP="009D219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9D">
        <w:rPr>
          <w:rFonts w:ascii="Times New Roman" w:eastAsia="Calibri" w:hAnsi="Times New Roman" w:cs="Times New Roman"/>
          <w:sz w:val="24"/>
          <w:szCs w:val="24"/>
        </w:rPr>
        <w:t>к Протоколу УМО</w:t>
      </w:r>
    </w:p>
    <w:p w:rsidR="009D219D" w:rsidRPr="009D219D" w:rsidRDefault="009D219D" w:rsidP="009D219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9D">
        <w:rPr>
          <w:rFonts w:ascii="Times New Roman" w:eastAsia="Calibri" w:hAnsi="Times New Roman" w:cs="Times New Roman"/>
          <w:sz w:val="24"/>
          <w:szCs w:val="24"/>
        </w:rPr>
        <w:t>от_</w:t>
      </w:r>
      <w:r w:rsidRPr="009D219D">
        <w:rPr>
          <w:rFonts w:ascii="Times New Roman" w:eastAsia="Calibri" w:hAnsi="Times New Roman" w:cs="Times New Roman"/>
          <w:sz w:val="24"/>
          <w:szCs w:val="24"/>
          <w:u w:val="single"/>
        </w:rPr>
        <w:t>28.01.2025</w:t>
      </w:r>
      <w:r w:rsidRPr="009D219D">
        <w:rPr>
          <w:rFonts w:ascii="Times New Roman" w:eastAsia="Calibri" w:hAnsi="Times New Roman" w:cs="Times New Roman"/>
          <w:sz w:val="24"/>
          <w:szCs w:val="24"/>
        </w:rPr>
        <w:t>__№___</w:t>
      </w:r>
      <w:r w:rsidRPr="009D219D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D219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9D219D" w:rsidRPr="009D219D" w:rsidRDefault="009D219D" w:rsidP="009D21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1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 УМО по укрупненной группе направлений и специальностей в системе профессионального образования Самарской области</w:t>
      </w:r>
    </w:p>
    <w:p w:rsidR="009D219D" w:rsidRPr="009D219D" w:rsidRDefault="009D219D" w:rsidP="009D21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1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укрупненным группам специальностей и направлений</w:t>
      </w:r>
    </w:p>
    <w:p w:rsidR="009D219D" w:rsidRPr="009D219D" w:rsidRDefault="009D219D" w:rsidP="009D21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1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44.00.00 Образование и педагогические науки, </w:t>
      </w:r>
    </w:p>
    <w:p w:rsidR="009D219D" w:rsidRPr="009D219D" w:rsidRDefault="009D219D" w:rsidP="009D21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1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49.00.00 Физическая культура и спорт на 2025 год</w:t>
      </w:r>
    </w:p>
    <w:p w:rsidR="009D219D" w:rsidRPr="009D219D" w:rsidRDefault="009D219D" w:rsidP="009D21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1701"/>
        <w:gridCol w:w="2268"/>
      </w:tblGrid>
      <w:tr w:rsidR="009D219D" w:rsidRPr="009D219D" w:rsidTr="003F651E">
        <w:trPr>
          <w:tblHeader/>
        </w:trPr>
        <w:tc>
          <w:tcPr>
            <w:tcW w:w="675" w:type="dxa"/>
            <w:vAlign w:val="center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vAlign w:val="center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6" w:type="dxa"/>
            <w:vAlign w:val="center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Вопросы/темы выступлений/названия документов</w:t>
            </w:r>
          </w:p>
        </w:tc>
        <w:tc>
          <w:tcPr>
            <w:tcW w:w="1701" w:type="dxa"/>
            <w:vAlign w:val="center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Align w:val="center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D219D" w:rsidRPr="009D219D" w:rsidTr="003F651E">
        <w:trPr>
          <w:trHeight w:val="459"/>
        </w:trPr>
        <w:tc>
          <w:tcPr>
            <w:tcW w:w="14992" w:type="dxa"/>
            <w:gridSpan w:val="5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1.</w:t>
            </w:r>
            <w:r w:rsidRPr="009D21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Методическое сопровождение образовательного процесса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rPr>
          <w:trHeight w:val="459"/>
        </w:trPr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образовательных программ</w:t>
            </w: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Рецензирование методического материала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методического материала по организации практики в образовательных организациях СПО в соответствии с новыми требованиями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ФОС по дисциплинам общепрофессионального цикла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методического материала по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дисциплинам общепрофессионального цикла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программно-методического обеспечения реализации дополнительного образования </w:t>
            </w: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методических рекомендаций по подготовки ИП, КР, ВКР </w:t>
            </w:r>
          </w:p>
          <w:p w:rsidR="009D219D" w:rsidRPr="009D219D" w:rsidRDefault="009D219D" w:rsidP="009D219D">
            <w:pPr>
              <w:tabs>
                <w:tab w:val="left" w:pos="210"/>
                <w:tab w:val="left" w:pos="4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ГБПОУ «Самарский социально-педагогический колледж»»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Левагина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«Жигулевский государственный колледж»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Г.В.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техникум им. Юрия Рябова»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Солтус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ГАПОУ «Тольяттинский социально-педагогический колледж»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СОЧГК им. О. Колычева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rPr>
          <w:trHeight w:val="459"/>
        </w:trPr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1.2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сетевых образовательных программ</w:t>
            </w: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программ духовно-нравственного направления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Н.В. ГБПОУ СО «Гуманитарный колледж»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экспертизы материалов, представленных ПОО на рассмотрение (по запросу ОО) и х утверждение.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банка методических материалов по программно-методического обеспечения реализации дополнительного образования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и утверждение методических материалов для размещения в ЭМК:</w:t>
            </w:r>
          </w:p>
          <w:p w:rsidR="009D219D" w:rsidRPr="009D219D" w:rsidRDefault="009D219D" w:rsidP="009D219D">
            <w:pPr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программ для каникулярных смен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банка методических разработок по внедрение цифровых технологий в образовательный процесс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года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(подбор экспертов, организация) </w:t>
            </w: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Солтус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ГАПОУ «Тольяттинский социально-педагогический колледж»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1" w:name="_Hlk168474276"/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Лашкина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ССПК</w:t>
            </w:r>
          </w:p>
          <w:bookmarkEnd w:id="1"/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14992" w:type="dxa"/>
            <w:gridSpan w:val="5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2. Развитие коммуникаций в профессиональной среде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запросов рынка труда в ОП СПО</w:t>
            </w:r>
          </w:p>
          <w:p w:rsidR="009D219D" w:rsidRPr="009D219D" w:rsidRDefault="009D219D" w:rsidP="009D219D">
            <w:pPr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работодателями по реализация образовательных программ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(единый методический день)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Внедрение профессиональной составляющей в программы общеобразовательного цикла»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СОЧГК им. О. Колычева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УМО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подготовка обучающихся в СПО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14992" w:type="dxa"/>
            <w:gridSpan w:val="5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Организационные вопросы</w:t>
            </w: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 с учетом изменений КОД к ДЭ и их утверждение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организационных документов 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положений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D219D" w:rsidRPr="009D219D" w:rsidTr="003F651E">
        <w:tc>
          <w:tcPr>
            <w:tcW w:w="14992" w:type="dxa"/>
            <w:gridSpan w:val="5"/>
          </w:tcPr>
          <w:p w:rsidR="009D219D" w:rsidRPr="009D219D" w:rsidRDefault="009D219D" w:rsidP="009D219D">
            <w:pPr>
              <w:tabs>
                <w:tab w:val="left" w:pos="735"/>
              </w:tabs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4. Характеристика заседаний УМО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и утверждение состава УМО</w:t>
            </w:r>
          </w:p>
          <w:p w:rsidR="009D219D" w:rsidRPr="009D219D" w:rsidRDefault="009D219D" w:rsidP="009D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УМО на 2025 год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с региональным центром трудовых ресурсов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практики 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работодателей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запросов рынка труда в ОП СПО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9D219D" w:rsidRPr="009D219D" w:rsidTr="003F651E">
        <w:trPr>
          <w:trHeight w:val="3036"/>
        </w:trPr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цифровой образовательной среды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методических материалов для размещения в ЭМК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9D219D" w:rsidRPr="009D219D" w:rsidTr="003F651E">
        <w:trPr>
          <w:trHeight w:val="799"/>
        </w:trPr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по обмену опытом 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 студентов педагогических специальностей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«Кинельский государственный техникум»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rPr>
          <w:trHeight w:val="3115"/>
        </w:trPr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вожатых в соответствии с ФГОС СПО по специальности 44.02.02 Преподавание в начальных классах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цифровой образовательной среды 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методических материалов для размещения в ЭМК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Т.А.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«ТСПК»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члены УМО </w:t>
            </w: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Внедрение профессиональной составляющей в программы общеобразовательного цикла»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Г.В.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Юрия Рябова»</w:t>
            </w:r>
          </w:p>
          <w:p w:rsidR="009D219D" w:rsidRPr="009D219D" w:rsidRDefault="009D219D" w:rsidP="009D219D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tabs>
                <w:tab w:val="left" w:pos="48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реализации практической подготовки обучающихся в системе среднего профессионального образования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Фазылова Ю.Ю.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9D" w:rsidRPr="009D219D" w:rsidTr="003F651E">
        <w:tc>
          <w:tcPr>
            <w:tcW w:w="675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962" w:type="dxa"/>
          </w:tcPr>
          <w:p w:rsidR="009D219D" w:rsidRPr="009D219D" w:rsidRDefault="009D219D" w:rsidP="009D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УМО</w:t>
            </w:r>
          </w:p>
        </w:tc>
        <w:tc>
          <w:tcPr>
            <w:tcW w:w="5386" w:type="dxa"/>
          </w:tcPr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председателя УМО, подведение итогов работы за 2024 год</w:t>
            </w:r>
          </w:p>
          <w:p w:rsidR="009D219D" w:rsidRPr="009D219D" w:rsidRDefault="009D219D" w:rsidP="009D21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Проектирование плана работы на 2025 год  </w:t>
            </w:r>
          </w:p>
        </w:tc>
        <w:tc>
          <w:tcPr>
            <w:tcW w:w="1701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9D219D" w:rsidRPr="009D219D" w:rsidRDefault="009D219D" w:rsidP="009D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Масляева</w:t>
            </w:r>
            <w:proofErr w:type="spellEnd"/>
            <w:r w:rsidRPr="009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председатель УМО</w:t>
            </w:r>
          </w:p>
        </w:tc>
      </w:tr>
    </w:tbl>
    <w:p w:rsidR="00DE1FFC" w:rsidRDefault="00DE1FFC"/>
    <w:sectPr w:rsidR="00DE1FFC" w:rsidSect="009D21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9D"/>
    <w:rsid w:val="009D219D"/>
    <w:rsid w:val="00D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AA61-0E93-4B37-974F-888FB2D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2025-02-12T12:41:00Z</dcterms:created>
  <dcterms:modified xsi:type="dcterms:W3CDTF">2025-02-12T12:41:00Z</dcterms:modified>
</cp:coreProperties>
</file>