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F7" w:rsidRDefault="008D60B5">
      <w:r w:rsidRPr="008D60B5">
        <w:t>https://www.kpias.ru/component/content/article/78-kp-i-as/1464-35-02-18-tekhnologiya-pererabotki-drevesiny</w:t>
      </w:r>
      <w:bookmarkStart w:id="0" w:name="_GoBack"/>
      <w:bookmarkEnd w:id="0"/>
    </w:p>
    <w:sectPr w:rsidR="00175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46"/>
    <w:rsid w:val="00123846"/>
    <w:rsid w:val="001756F7"/>
    <w:rsid w:val="008D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Krokoz™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2026-03-14T00:07:00Z</dcterms:created>
  <dcterms:modified xsi:type="dcterms:W3CDTF">2026-03-14T00:07:00Z</dcterms:modified>
</cp:coreProperties>
</file>