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89" w:rsidRPr="00E74E30" w:rsidRDefault="00E74E30" w:rsidP="002B1389">
      <w:pPr>
        <w:pStyle w:val="1"/>
        <w:spacing w:before="237" w:line="322" w:lineRule="exact"/>
        <w:ind w:right="516"/>
        <w:jc w:val="center"/>
        <w:rPr>
          <w:b/>
          <w:sz w:val="28"/>
          <w:szCs w:val="28"/>
        </w:rPr>
      </w:pPr>
      <w:bookmarkStart w:id="0" w:name="_GoBack"/>
      <w:bookmarkEnd w:id="0"/>
      <w:r w:rsidRPr="00E74E30">
        <w:rPr>
          <w:b/>
          <w:sz w:val="28"/>
          <w:szCs w:val="28"/>
        </w:rPr>
        <w:t>Методические</w:t>
      </w:r>
      <w:r w:rsidR="002B1389" w:rsidRPr="00E74E30">
        <w:rPr>
          <w:b/>
          <w:spacing w:val="-3"/>
          <w:sz w:val="28"/>
          <w:szCs w:val="28"/>
        </w:rPr>
        <w:t xml:space="preserve"> </w:t>
      </w:r>
      <w:r w:rsidRPr="00E74E30">
        <w:rPr>
          <w:b/>
          <w:sz w:val="28"/>
          <w:szCs w:val="28"/>
        </w:rPr>
        <w:t>рекомендации</w:t>
      </w:r>
    </w:p>
    <w:p w:rsidR="002B1389" w:rsidRPr="00E74E30" w:rsidRDefault="00E74E30" w:rsidP="002B1389">
      <w:pPr>
        <w:ind w:left="309" w:right="518"/>
        <w:jc w:val="center"/>
        <w:rPr>
          <w:b/>
          <w:sz w:val="28"/>
          <w:szCs w:val="28"/>
        </w:rPr>
      </w:pPr>
      <w:r w:rsidRPr="00E74E30">
        <w:rPr>
          <w:b/>
          <w:sz w:val="28"/>
          <w:szCs w:val="28"/>
        </w:rPr>
        <w:t>По организации и осуществлению образовательной</w:t>
      </w:r>
      <w:r w:rsidR="002B1389" w:rsidRPr="00E74E30">
        <w:rPr>
          <w:b/>
          <w:spacing w:val="-67"/>
          <w:sz w:val="28"/>
          <w:szCs w:val="28"/>
        </w:rPr>
        <w:t xml:space="preserve"> </w:t>
      </w:r>
      <w:r w:rsidRPr="00E74E30">
        <w:rPr>
          <w:b/>
          <w:sz w:val="28"/>
          <w:szCs w:val="28"/>
        </w:rPr>
        <w:t>деятельности по программам профессионального</w:t>
      </w:r>
      <w:r w:rsidR="002B1389" w:rsidRPr="00E74E30">
        <w:rPr>
          <w:b/>
          <w:spacing w:val="1"/>
          <w:sz w:val="28"/>
          <w:szCs w:val="28"/>
        </w:rPr>
        <w:t xml:space="preserve"> </w:t>
      </w:r>
      <w:r w:rsidRPr="00E74E30">
        <w:rPr>
          <w:b/>
          <w:sz w:val="28"/>
          <w:szCs w:val="28"/>
        </w:rPr>
        <w:t>обучения лиц с умственной</w:t>
      </w:r>
      <w:r w:rsidR="002B1389" w:rsidRPr="00E74E30">
        <w:rPr>
          <w:b/>
          <w:spacing w:val="-2"/>
          <w:sz w:val="28"/>
          <w:szCs w:val="28"/>
        </w:rPr>
        <w:t xml:space="preserve"> </w:t>
      </w:r>
      <w:r w:rsidRPr="00E74E30">
        <w:rPr>
          <w:b/>
          <w:sz w:val="28"/>
          <w:szCs w:val="28"/>
        </w:rPr>
        <w:t>отсталостью</w:t>
      </w:r>
    </w:p>
    <w:p w:rsidR="002B1389" w:rsidRPr="00E74E30" w:rsidRDefault="00E74E30" w:rsidP="002B1389">
      <w:pPr>
        <w:pStyle w:val="1"/>
        <w:spacing w:before="1"/>
        <w:ind w:right="449"/>
        <w:jc w:val="center"/>
        <w:rPr>
          <w:b/>
          <w:sz w:val="28"/>
          <w:szCs w:val="28"/>
        </w:rPr>
      </w:pPr>
      <w:r w:rsidRPr="00E74E30">
        <w:rPr>
          <w:b/>
          <w:sz w:val="28"/>
          <w:szCs w:val="28"/>
        </w:rPr>
        <w:t>(нарушениями</w:t>
      </w:r>
      <w:r w:rsidR="002B1389" w:rsidRPr="00E74E30">
        <w:rPr>
          <w:b/>
          <w:spacing w:val="-3"/>
          <w:sz w:val="28"/>
          <w:szCs w:val="28"/>
        </w:rPr>
        <w:t xml:space="preserve"> </w:t>
      </w:r>
      <w:r w:rsidRPr="00E74E30">
        <w:rPr>
          <w:b/>
          <w:sz w:val="28"/>
          <w:szCs w:val="28"/>
        </w:rPr>
        <w:t>интеллектуального</w:t>
      </w:r>
      <w:r w:rsidR="002B1389" w:rsidRPr="00E74E30">
        <w:rPr>
          <w:b/>
          <w:spacing w:val="-5"/>
          <w:sz w:val="28"/>
          <w:szCs w:val="28"/>
        </w:rPr>
        <w:t xml:space="preserve"> </w:t>
      </w:r>
      <w:r w:rsidRPr="00E74E30">
        <w:rPr>
          <w:b/>
          <w:sz w:val="28"/>
          <w:szCs w:val="28"/>
        </w:rPr>
        <w:t>развития)</w:t>
      </w:r>
    </w:p>
    <w:p w:rsidR="00E74E30" w:rsidRPr="00E74E30" w:rsidRDefault="00E74E30" w:rsidP="00E74E30">
      <w:pPr>
        <w:rPr>
          <w:b/>
          <w:sz w:val="28"/>
          <w:szCs w:val="28"/>
          <w:lang w:val="x-none" w:eastAsia="x-none"/>
        </w:rPr>
      </w:pPr>
    </w:p>
    <w:p w:rsidR="00E74E30" w:rsidRPr="00E74E30" w:rsidRDefault="00E74E30" w:rsidP="00E74E30">
      <w:pPr>
        <w:rPr>
          <w:b/>
          <w:sz w:val="28"/>
          <w:szCs w:val="28"/>
          <w:lang w:eastAsia="x-none"/>
        </w:rPr>
      </w:pPr>
      <w:r w:rsidRPr="00E74E30">
        <w:rPr>
          <w:b/>
          <w:sz w:val="28"/>
          <w:szCs w:val="28"/>
          <w:lang w:eastAsia="x-none"/>
        </w:rPr>
        <w:t>Для профессиональн</w:t>
      </w:r>
      <w:r>
        <w:rPr>
          <w:b/>
          <w:sz w:val="28"/>
          <w:szCs w:val="28"/>
          <w:lang w:eastAsia="x-none"/>
        </w:rPr>
        <w:t>ых образовательных организация С</w:t>
      </w:r>
      <w:r w:rsidRPr="00E74E30">
        <w:rPr>
          <w:b/>
          <w:sz w:val="28"/>
          <w:szCs w:val="28"/>
          <w:lang w:eastAsia="x-none"/>
        </w:rPr>
        <w:t>амарской области</w:t>
      </w:r>
    </w:p>
    <w:p w:rsidR="00FF44E7" w:rsidRDefault="00FF44E7" w:rsidP="00FF44E7">
      <w:pPr>
        <w:pStyle w:val="1"/>
        <w:keepNext w:val="0"/>
        <w:widowControl w:val="0"/>
        <w:numPr>
          <w:ilvl w:val="2"/>
          <w:numId w:val="30"/>
        </w:numPr>
        <w:tabs>
          <w:tab w:val="left" w:pos="3963"/>
        </w:tabs>
        <w:spacing w:before="59"/>
        <w:ind w:hanging="361"/>
        <w:jc w:val="both"/>
        <w:rPr>
          <w:sz w:val="28"/>
          <w:szCs w:val="28"/>
        </w:rPr>
      </w:pPr>
      <w:r w:rsidRPr="00E74E30">
        <w:rPr>
          <w:b/>
          <w:sz w:val="28"/>
          <w:szCs w:val="28"/>
        </w:rPr>
        <w:br w:type="page"/>
      </w:r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:rsidR="00FF44E7" w:rsidRDefault="00FF44E7" w:rsidP="00FF44E7">
      <w:pPr>
        <w:pStyle w:val="a3"/>
        <w:spacing w:before="161"/>
        <w:ind w:right="448" w:firstLine="359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70"/>
        </w:rPr>
        <w:t xml:space="preserve"> </w:t>
      </w:r>
      <w:r>
        <w:t>рекомендации</w:t>
      </w:r>
      <w:r>
        <w:rPr>
          <w:spacing w:val="70"/>
        </w:rPr>
        <w:t xml:space="preserve"> </w:t>
      </w:r>
      <w:r>
        <w:t>разработаны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Федеральным</w:t>
      </w:r>
      <w:r>
        <w:rPr>
          <w:spacing w:val="19"/>
        </w:rPr>
        <w:t xml:space="preserve"> </w:t>
      </w:r>
      <w:r>
        <w:t>законом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29</w:t>
      </w:r>
      <w:r>
        <w:rPr>
          <w:spacing w:val="16"/>
        </w:rPr>
        <w:t xml:space="preserve"> </w:t>
      </w:r>
      <w:r>
        <w:t>декабря</w:t>
      </w:r>
      <w:r>
        <w:rPr>
          <w:spacing w:val="15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N</w:t>
      </w:r>
      <w:r>
        <w:rPr>
          <w:spacing w:val="18"/>
        </w:rPr>
        <w:t xml:space="preserve"> </w:t>
      </w:r>
      <w:r>
        <w:t>273-ФЗ</w:t>
      </w:r>
      <w:r>
        <w:rPr>
          <w:spacing w:val="15"/>
        </w:rPr>
        <w:t xml:space="preserve"> </w:t>
      </w:r>
      <w:r>
        <w:t>"Об</w:t>
      </w:r>
      <w:r>
        <w:rPr>
          <w:spacing w:val="1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2012, N 53, ст. 7598; 2020, N 9, ст. 1137) в целях обеспечения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rPr>
          <w:strike/>
        </w:rPr>
        <w:t>(</w:t>
      </w:r>
      <w:r>
        <w:t>нарушениями</w:t>
      </w:r>
      <w:r>
        <w:rPr>
          <w:spacing w:val="1"/>
        </w:rPr>
        <w:t xml:space="preserve"> </w:t>
      </w:r>
      <w:r>
        <w:t>интеллектуального развития), а именно с нарушениями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7"/>
        </w:rPr>
        <w:t xml:space="preserve"> </w:t>
      </w:r>
      <w:r>
        <w:rPr>
          <w:spacing w:val="-1"/>
        </w:rPr>
        <w:t>обучения,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специальных</w:t>
      </w:r>
      <w:r>
        <w:rPr>
          <w:spacing w:val="-16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обучения данной категории обучающихся.</w:t>
      </w:r>
    </w:p>
    <w:p w:rsidR="00FF44E7" w:rsidRDefault="00FF44E7" w:rsidP="00FF44E7">
      <w:pPr>
        <w:pStyle w:val="a3"/>
        <w:ind w:right="447" w:firstLine="707"/>
        <w:jc w:val="both"/>
      </w:pPr>
      <w:r>
        <w:t>Разработка и реализация адаптированных основных 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 задач:</w:t>
      </w:r>
    </w:p>
    <w:p w:rsidR="00FF44E7" w:rsidRDefault="00FF44E7" w:rsidP="00FF44E7">
      <w:pPr>
        <w:pStyle w:val="af6"/>
        <w:numPr>
          <w:ilvl w:val="0"/>
          <w:numId w:val="31"/>
        </w:numPr>
        <w:tabs>
          <w:tab w:val="left" w:pos="504"/>
        </w:tabs>
        <w:spacing w:before="1"/>
        <w:ind w:right="448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(нарушениями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развития), их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FF44E7" w:rsidRDefault="00FF44E7" w:rsidP="00FF44E7">
      <w:pPr>
        <w:pStyle w:val="af6"/>
        <w:numPr>
          <w:ilvl w:val="0"/>
          <w:numId w:val="31"/>
        </w:numPr>
        <w:tabs>
          <w:tab w:val="left" w:pos="526"/>
        </w:tabs>
        <w:ind w:right="445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профессионального обучения лиц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FF44E7" w:rsidRDefault="00FF44E7" w:rsidP="00FF44E7">
      <w:pPr>
        <w:pStyle w:val="af6"/>
        <w:numPr>
          <w:ilvl w:val="0"/>
          <w:numId w:val="31"/>
        </w:numPr>
        <w:tabs>
          <w:tab w:val="left" w:pos="499"/>
        </w:tabs>
        <w:ind w:right="448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(нарушениями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развития);</w:t>
      </w:r>
    </w:p>
    <w:p w:rsidR="00FF44E7" w:rsidRDefault="00FF44E7" w:rsidP="00FF44E7">
      <w:pPr>
        <w:pStyle w:val="af6"/>
        <w:numPr>
          <w:ilvl w:val="0"/>
          <w:numId w:val="31"/>
        </w:numPr>
        <w:tabs>
          <w:tab w:val="left" w:pos="401"/>
        </w:tabs>
        <w:ind w:right="451" w:firstLine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FF44E7" w:rsidRDefault="00FF44E7" w:rsidP="00FF44E7">
      <w:pPr>
        <w:pStyle w:val="af6"/>
        <w:numPr>
          <w:ilvl w:val="0"/>
          <w:numId w:val="31"/>
        </w:numPr>
        <w:tabs>
          <w:tab w:val="left" w:pos="650"/>
        </w:tabs>
        <w:ind w:right="449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данной 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FF44E7" w:rsidRDefault="00FF44E7" w:rsidP="00FF44E7">
      <w:pPr>
        <w:pStyle w:val="af6"/>
        <w:numPr>
          <w:ilvl w:val="0"/>
          <w:numId w:val="31"/>
        </w:numPr>
        <w:tabs>
          <w:tab w:val="left" w:pos="751"/>
        </w:tabs>
        <w:ind w:right="45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FF44E7" w:rsidRDefault="00FF44E7" w:rsidP="00FF44E7">
      <w:pPr>
        <w:pStyle w:val="a3"/>
        <w:spacing w:line="321" w:lineRule="exact"/>
        <w:ind w:left="950"/>
        <w:jc w:val="both"/>
        <w:rPr>
          <w:sz w:val="28"/>
        </w:rPr>
      </w:pPr>
      <w:r>
        <w:t>Настоящие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учетом: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8"/>
        <w:ind w:right="445" w:firstLine="707"/>
        <w:jc w:val="both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    в    Российской    Федерации»    от    24.11.1995    №    181-ФЗ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29.11.2021г.);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0"/>
        <w:ind w:right="450" w:firstLine="707"/>
        <w:jc w:val="both"/>
        <w:rPr>
          <w:sz w:val="28"/>
        </w:rPr>
      </w:pPr>
      <w:r>
        <w:rPr>
          <w:sz w:val="28"/>
        </w:rPr>
        <w:t>Закона Российской Федерации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z w:val="28"/>
        </w:rPr>
        <w:t>№273-ФЗ;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1"/>
        <w:ind w:left="1658"/>
        <w:jc w:val="both"/>
        <w:rPr>
          <w:sz w:val="28"/>
        </w:rPr>
      </w:pPr>
      <w:r>
        <w:rPr>
          <w:sz w:val="28"/>
        </w:rPr>
        <w:t>Конвенции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инвалидов;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1"/>
        <w:ind w:right="451" w:firstLine="707"/>
        <w:jc w:val="both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18.05.2017</w:t>
      </w:r>
      <w:r>
        <w:rPr>
          <w:spacing w:val="70"/>
          <w:sz w:val="28"/>
        </w:rPr>
        <w:t xml:space="preserve"> </w:t>
      </w:r>
      <w:r>
        <w:rPr>
          <w:sz w:val="28"/>
        </w:rPr>
        <w:t>N</w:t>
      </w:r>
      <w:r>
        <w:rPr>
          <w:spacing w:val="70"/>
          <w:sz w:val="28"/>
        </w:rPr>
        <w:t xml:space="preserve"> </w:t>
      </w:r>
      <w:r>
        <w:rPr>
          <w:sz w:val="28"/>
        </w:rPr>
        <w:t>06-517</w:t>
      </w:r>
      <w:r>
        <w:rPr>
          <w:spacing w:val="70"/>
          <w:sz w:val="28"/>
        </w:rPr>
        <w:t xml:space="preserve"> </w:t>
      </w:r>
      <w:r>
        <w:rPr>
          <w:sz w:val="28"/>
        </w:rPr>
        <w:t>«О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мерах»</w:t>
      </w:r>
      <w:r>
        <w:rPr>
          <w:spacing w:val="70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с «Методическими рекомендациями по организации приемной кампании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6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6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инвалидностью</w:t>
      </w:r>
    </w:p>
    <w:p w:rsidR="00FF44E7" w:rsidRDefault="00FF44E7" w:rsidP="00FF44E7">
      <w:pPr>
        <w:rPr>
          <w:sz w:val="28"/>
        </w:rPr>
        <w:sectPr w:rsidR="00FF44E7">
          <w:pgSz w:w="11910" w:h="16840"/>
          <w:pgMar w:top="1540" w:right="680" w:bottom="1700" w:left="1460" w:header="0" w:footer="1433" w:gutter="0"/>
          <w:cols w:space="720"/>
        </w:sectPr>
      </w:pPr>
    </w:p>
    <w:p w:rsidR="00FF44E7" w:rsidRDefault="00FF44E7" w:rsidP="00FF44E7">
      <w:pPr>
        <w:pStyle w:val="a3"/>
        <w:spacing w:before="74"/>
        <w:ind w:right="452"/>
        <w:jc w:val="both"/>
        <w:rPr>
          <w:sz w:val="28"/>
        </w:rPr>
      </w:pPr>
      <w:r>
        <w:lastRenderedPageBreak/>
        <w:t>на</w:t>
      </w:r>
      <w:r>
        <w:rPr>
          <w:spacing w:val="27"/>
        </w:rPr>
        <w:t xml:space="preserve"> </w:t>
      </w:r>
      <w:r>
        <w:t>обучение</w:t>
      </w:r>
      <w:r>
        <w:rPr>
          <w:spacing w:val="96"/>
        </w:rPr>
        <w:t xml:space="preserve"> </w:t>
      </w:r>
      <w:r>
        <w:t>по</w:t>
      </w:r>
      <w:r>
        <w:rPr>
          <w:spacing w:val="97"/>
        </w:rPr>
        <w:t xml:space="preserve"> </w:t>
      </w:r>
      <w:r>
        <w:t>программам</w:t>
      </w:r>
      <w:r>
        <w:rPr>
          <w:spacing w:val="96"/>
        </w:rPr>
        <w:t xml:space="preserve"> </w:t>
      </w:r>
      <w:r>
        <w:t>среднего</w:t>
      </w:r>
      <w:r>
        <w:rPr>
          <w:spacing w:val="97"/>
        </w:rPr>
        <w:t xml:space="preserve"> </w:t>
      </w:r>
      <w:r>
        <w:t>профессионального</w:t>
      </w:r>
      <w:r>
        <w:rPr>
          <w:spacing w:val="9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обучения»);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9"/>
        <w:ind w:right="447" w:firstLine="707"/>
        <w:jc w:val="both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22 января 2015 № ДЛ-1/05вн «Методические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стандартов»;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728"/>
        </w:tabs>
        <w:spacing w:before="9"/>
        <w:ind w:right="447" w:firstLine="707"/>
        <w:jc w:val="both"/>
        <w:rPr>
          <w:sz w:val="28"/>
        </w:rPr>
      </w:pPr>
      <w:hyperlink r:id="rId8" w:history="1">
        <w:r>
          <w:rPr>
            <w:rStyle w:val="a7"/>
            <w:sz w:val="28"/>
          </w:rPr>
          <w:t>Письма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Министерства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образования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и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науки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Российской</w:t>
        </w:r>
      </w:hyperlink>
      <w:r>
        <w:rPr>
          <w:spacing w:val="1"/>
          <w:sz w:val="28"/>
        </w:rPr>
        <w:t xml:space="preserve"> </w:t>
      </w:r>
      <w:hyperlink r:id="rId9" w:history="1">
        <w:r>
          <w:rPr>
            <w:rStyle w:val="a7"/>
            <w:sz w:val="28"/>
          </w:rPr>
          <w:t>Федерации от 22 декабря 2017 г. N 06-2023 «Методические рекомендации</w:t>
        </w:r>
      </w:hyperlink>
      <w:r>
        <w:rPr>
          <w:spacing w:val="1"/>
          <w:sz w:val="28"/>
        </w:rPr>
        <w:t xml:space="preserve"> </w:t>
      </w:r>
      <w:hyperlink r:id="rId10" w:history="1">
        <w:r>
          <w:rPr>
            <w:rStyle w:val="a7"/>
            <w:sz w:val="28"/>
          </w:rPr>
          <w:t>по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организации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профориентационной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работы</w:t>
        </w:r>
        <w:r>
          <w:rPr>
            <w:rStyle w:val="a7"/>
            <w:spacing w:val="1"/>
            <w:sz w:val="28"/>
          </w:rPr>
          <w:t xml:space="preserve"> </w:t>
        </w:r>
        <w:r>
          <w:rPr>
            <w:rStyle w:val="a7"/>
            <w:sz w:val="28"/>
          </w:rPr>
          <w:t>профессиональной</w:t>
        </w:r>
      </w:hyperlink>
      <w:r>
        <w:rPr>
          <w:spacing w:val="1"/>
          <w:sz w:val="28"/>
        </w:rPr>
        <w:t xml:space="preserve"> </w:t>
      </w:r>
      <w:hyperlink r:id="rId11" w:history="1">
        <w:r>
          <w:rPr>
            <w:rStyle w:val="a7"/>
            <w:sz w:val="28"/>
          </w:rPr>
          <w:t>образовательной</w:t>
        </w:r>
        <w:r>
          <w:rPr>
            <w:rStyle w:val="a7"/>
            <w:spacing w:val="106"/>
            <w:sz w:val="28"/>
          </w:rPr>
          <w:t xml:space="preserve"> </w:t>
        </w:r>
        <w:r>
          <w:rPr>
            <w:rStyle w:val="a7"/>
            <w:sz w:val="28"/>
          </w:rPr>
          <w:t xml:space="preserve">организации  </w:t>
        </w:r>
        <w:r>
          <w:rPr>
            <w:rStyle w:val="a7"/>
            <w:spacing w:val="38"/>
            <w:sz w:val="28"/>
          </w:rPr>
          <w:t xml:space="preserve"> </w:t>
        </w:r>
        <w:r>
          <w:rPr>
            <w:rStyle w:val="a7"/>
            <w:sz w:val="28"/>
          </w:rPr>
          <w:t xml:space="preserve">с  </w:t>
        </w:r>
        <w:r>
          <w:rPr>
            <w:rStyle w:val="a7"/>
            <w:spacing w:val="37"/>
            <w:sz w:val="28"/>
          </w:rPr>
          <w:t xml:space="preserve"> </w:t>
        </w:r>
        <w:r>
          <w:rPr>
            <w:rStyle w:val="a7"/>
            <w:sz w:val="28"/>
          </w:rPr>
          <w:t xml:space="preserve">лицами  </w:t>
        </w:r>
        <w:r>
          <w:rPr>
            <w:rStyle w:val="a7"/>
            <w:spacing w:val="38"/>
            <w:sz w:val="28"/>
          </w:rPr>
          <w:t xml:space="preserve"> </w:t>
        </w:r>
        <w:r>
          <w:rPr>
            <w:rStyle w:val="a7"/>
            <w:sz w:val="28"/>
          </w:rPr>
          <w:t xml:space="preserve">с  </w:t>
        </w:r>
        <w:r>
          <w:rPr>
            <w:rStyle w:val="a7"/>
            <w:spacing w:val="37"/>
            <w:sz w:val="28"/>
          </w:rPr>
          <w:t xml:space="preserve"> </w:t>
        </w:r>
        <w:r>
          <w:rPr>
            <w:rStyle w:val="a7"/>
            <w:sz w:val="28"/>
          </w:rPr>
          <w:t xml:space="preserve">ограничениями  </w:t>
        </w:r>
        <w:r>
          <w:rPr>
            <w:rStyle w:val="a7"/>
            <w:spacing w:val="39"/>
            <w:sz w:val="28"/>
          </w:rPr>
          <w:t xml:space="preserve"> </w:t>
        </w:r>
        <w:r>
          <w:rPr>
            <w:rStyle w:val="a7"/>
            <w:sz w:val="28"/>
          </w:rPr>
          <w:t>здоровья</w:t>
        </w:r>
      </w:hyperlink>
      <w:r>
        <w:rPr>
          <w:spacing w:val="-68"/>
          <w:sz w:val="28"/>
        </w:rPr>
        <w:t xml:space="preserve"> </w:t>
      </w:r>
      <w:hyperlink r:id="rId12" w:history="1">
        <w:r>
          <w:rPr>
            <w:rStyle w:val="a7"/>
            <w:sz w:val="28"/>
          </w:rPr>
          <w:t>и инвалидностью по привлечению их на обучение по программам среднего</w:t>
        </w:r>
      </w:hyperlink>
      <w:r>
        <w:rPr>
          <w:spacing w:val="-67"/>
          <w:sz w:val="28"/>
        </w:rPr>
        <w:t xml:space="preserve"> </w:t>
      </w:r>
      <w:hyperlink r:id="rId13" w:history="1">
        <w:r>
          <w:rPr>
            <w:rStyle w:val="a7"/>
            <w:sz w:val="28"/>
          </w:rPr>
          <w:t>профессионального образования</w:t>
        </w:r>
        <w:r>
          <w:rPr>
            <w:rStyle w:val="a7"/>
            <w:spacing w:val="-4"/>
            <w:sz w:val="28"/>
          </w:rPr>
          <w:t xml:space="preserve"> </w:t>
        </w:r>
        <w:r>
          <w:rPr>
            <w:rStyle w:val="a7"/>
            <w:sz w:val="28"/>
          </w:rPr>
          <w:t>и</w:t>
        </w:r>
        <w:r>
          <w:rPr>
            <w:rStyle w:val="a7"/>
            <w:spacing w:val="-1"/>
            <w:sz w:val="28"/>
          </w:rPr>
          <w:t xml:space="preserve"> </w:t>
        </w:r>
        <w:r>
          <w:rPr>
            <w:rStyle w:val="a7"/>
            <w:sz w:val="28"/>
          </w:rPr>
          <w:t>профессионального</w:t>
        </w:r>
        <w:r>
          <w:rPr>
            <w:rStyle w:val="a7"/>
            <w:spacing w:val="-3"/>
            <w:sz w:val="28"/>
          </w:rPr>
          <w:t xml:space="preserve"> </w:t>
        </w:r>
        <w:r>
          <w:rPr>
            <w:rStyle w:val="a7"/>
            <w:sz w:val="28"/>
          </w:rPr>
          <w:t>обучения»</w:t>
        </w:r>
      </w:hyperlink>
      <w:r>
        <w:rPr>
          <w:sz w:val="28"/>
        </w:rPr>
        <w:t>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2"/>
        <w:ind w:right="448" w:firstLine="707"/>
        <w:jc w:val="both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10 апреля 2020 № 05-398 «О направлении методических рекомендаций»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  программ   среднего   профессионального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 инвалидностью и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возможностями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здоровья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применением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электронного   </w:t>
      </w:r>
      <w:r>
        <w:rPr>
          <w:spacing w:val="4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технологий»);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1"/>
        <w:ind w:right="452" w:firstLine="707"/>
        <w:jc w:val="both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11</w:t>
      </w:r>
      <w:r>
        <w:rPr>
          <w:spacing w:val="120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20"/>
          <w:sz w:val="28"/>
        </w:rPr>
        <w:t xml:space="preserve"> </w:t>
      </w:r>
      <w:r>
        <w:rPr>
          <w:sz w:val="28"/>
        </w:rPr>
        <w:t>2019</w:t>
      </w:r>
      <w:r>
        <w:rPr>
          <w:spacing w:val="119"/>
          <w:sz w:val="28"/>
        </w:rPr>
        <w:t xml:space="preserve"> </w:t>
      </w:r>
      <w:r>
        <w:rPr>
          <w:sz w:val="28"/>
        </w:rPr>
        <w:t>№</w:t>
      </w:r>
      <w:r>
        <w:rPr>
          <w:spacing w:val="121"/>
          <w:sz w:val="28"/>
        </w:rPr>
        <w:t xml:space="preserve"> </w:t>
      </w:r>
      <w:r>
        <w:rPr>
          <w:sz w:val="28"/>
        </w:rPr>
        <w:t>05-108</w:t>
      </w:r>
      <w:r>
        <w:rPr>
          <w:spacing w:val="121"/>
          <w:sz w:val="28"/>
        </w:rPr>
        <w:t xml:space="preserve"> </w:t>
      </w:r>
      <w:r>
        <w:rPr>
          <w:sz w:val="28"/>
        </w:rPr>
        <w:t>«О</w:t>
      </w:r>
      <w:r>
        <w:rPr>
          <w:spacing w:val="12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18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21"/>
          <w:sz w:val="28"/>
        </w:rPr>
        <w:t xml:space="preserve"> </w:t>
      </w:r>
      <w:r>
        <w:rPr>
          <w:sz w:val="28"/>
        </w:rPr>
        <w:t>лиц</w:t>
      </w:r>
      <w:r>
        <w:rPr>
          <w:spacing w:val="-68"/>
          <w:sz w:val="28"/>
        </w:rPr>
        <w:t xml:space="preserve"> </w:t>
      </w:r>
      <w:r>
        <w:rPr>
          <w:sz w:val="28"/>
        </w:rPr>
        <w:t>с различными формами умственной отсталости» (вместе с "Разъяснениями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организации профессионального обучения лиц с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(интеллектуальными нарушениями)");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2"/>
        <w:ind w:right="452" w:firstLine="707"/>
        <w:jc w:val="both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20.02.2019</w:t>
      </w:r>
      <w:r>
        <w:rPr>
          <w:spacing w:val="33"/>
          <w:sz w:val="28"/>
        </w:rPr>
        <w:t xml:space="preserve"> </w:t>
      </w:r>
      <w:r>
        <w:rPr>
          <w:sz w:val="28"/>
        </w:rPr>
        <w:t>N</w:t>
      </w:r>
      <w:r>
        <w:rPr>
          <w:spacing w:val="35"/>
          <w:sz w:val="28"/>
        </w:rPr>
        <w:t xml:space="preserve"> </w:t>
      </w:r>
      <w:r>
        <w:rPr>
          <w:sz w:val="28"/>
        </w:rPr>
        <w:t>ТС-551/07</w:t>
      </w:r>
      <w:r>
        <w:rPr>
          <w:spacing w:val="34"/>
          <w:sz w:val="28"/>
        </w:rPr>
        <w:t xml:space="preserve"> </w:t>
      </w:r>
      <w:r>
        <w:rPr>
          <w:sz w:val="28"/>
        </w:rPr>
        <w:t>«О</w:t>
      </w:r>
      <w:r>
        <w:rPr>
          <w:spacing w:val="35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инвалидностью»</w:t>
      </w:r>
      <w:r>
        <w:rPr>
          <w:spacing w:val="1"/>
          <w:sz w:val="28"/>
        </w:rPr>
        <w:t xml:space="preserve"> </w:t>
      </w:r>
      <w:r>
        <w:rPr>
          <w:sz w:val="28"/>
        </w:rPr>
        <w:t>(«Разъяснения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инвалидностью»);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0"/>
        <w:ind w:right="453" w:firstLine="707"/>
        <w:jc w:val="both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70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70"/>
          <w:sz w:val="28"/>
        </w:rPr>
        <w:t xml:space="preserve"> </w:t>
      </w:r>
      <w:r>
        <w:rPr>
          <w:sz w:val="28"/>
        </w:rPr>
        <w:t>2020</w:t>
      </w:r>
      <w:r>
        <w:rPr>
          <w:spacing w:val="7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r>
        <w:rPr>
          <w:sz w:val="28"/>
        </w:rPr>
        <w:t>N</w:t>
      </w:r>
      <w:r>
        <w:rPr>
          <w:spacing w:val="70"/>
          <w:sz w:val="28"/>
        </w:rPr>
        <w:t xml:space="preserve"> </w:t>
      </w:r>
      <w:r>
        <w:rPr>
          <w:sz w:val="28"/>
        </w:rPr>
        <w:t>ДГ-1342/07</w:t>
      </w:r>
      <w:r>
        <w:rPr>
          <w:spacing w:val="70"/>
          <w:sz w:val="28"/>
        </w:rPr>
        <w:t xml:space="preserve"> </w:t>
      </w:r>
      <w:r>
        <w:rPr>
          <w:sz w:val="28"/>
        </w:rPr>
        <w:t>«Об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лиц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нарушениями)»;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3"/>
        <w:ind w:right="453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9"/>
          <w:sz w:val="28"/>
        </w:rPr>
        <w:t xml:space="preserve"> </w:t>
      </w:r>
      <w:r>
        <w:rPr>
          <w:sz w:val="28"/>
        </w:rPr>
        <w:t>труда</w:t>
      </w:r>
      <w:r>
        <w:rPr>
          <w:spacing w:val="120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социальной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защиты  </w:t>
      </w:r>
      <w:r>
        <w:rPr>
          <w:spacing w:val="49"/>
          <w:sz w:val="28"/>
        </w:rPr>
        <w:t xml:space="preserve"> </w:t>
      </w:r>
      <w:r>
        <w:rPr>
          <w:sz w:val="28"/>
        </w:rPr>
        <w:t>РФ</w:t>
      </w:r>
      <w:r>
        <w:rPr>
          <w:spacing w:val="-68"/>
          <w:sz w:val="28"/>
        </w:rPr>
        <w:t xml:space="preserve"> </w:t>
      </w:r>
      <w:r>
        <w:rPr>
          <w:sz w:val="28"/>
        </w:rPr>
        <w:t>от 4 августа 2014 г. № 515 «Об утверждении методических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функций и</w:t>
      </w:r>
      <w:r>
        <w:rPr>
          <w:spacing w:val="70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их жизнедеятельности»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0"/>
        <w:ind w:right="446" w:firstLine="707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02 июля 2013 № 513 «Об утверждении перечня 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обучение» 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дополнениями);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5" w:line="235" w:lineRule="auto"/>
        <w:ind w:right="454" w:firstLine="707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26</w:t>
      </w:r>
      <w:r>
        <w:rPr>
          <w:spacing w:val="22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21"/>
          <w:sz w:val="28"/>
        </w:rPr>
        <w:t xml:space="preserve"> </w:t>
      </w:r>
      <w:r>
        <w:rPr>
          <w:sz w:val="28"/>
        </w:rPr>
        <w:t>2020</w:t>
      </w:r>
      <w:r>
        <w:rPr>
          <w:spacing w:val="22"/>
          <w:sz w:val="28"/>
        </w:rPr>
        <w:t xml:space="preserve"> </w:t>
      </w:r>
      <w:r>
        <w:rPr>
          <w:sz w:val="28"/>
        </w:rPr>
        <w:t>г.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  <w:r>
        <w:rPr>
          <w:spacing w:val="22"/>
          <w:sz w:val="28"/>
        </w:rPr>
        <w:t xml:space="preserve"> </w:t>
      </w:r>
      <w:r>
        <w:rPr>
          <w:sz w:val="28"/>
        </w:rPr>
        <w:t>438</w:t>
      </w:r>
      <w:r>
        <w:rPr>
          <w:spacing w:val="22"/>
          <w:sz w:val="28"/>
        </w:rPr>
        <w:t xml:space="preserve"> </w:t>
      </w:r>
      <w:r>
        <w:rPr>
          <w:sz w:val="28"/>
        </w:rPr>
        <w:t>«Об</w:t>
      </w:r>
      <w:r>
        <w:rPr>
          <w:spacing w:val="2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</w:p>
    <w:p w:rsidR="00FF44E7" w:rsidRDefault="00FF44E7" w:rsidP="00FF44E7">
      <w:pPr>
        <w:spacing w:line="235" w:lineRule="auto"/>
        <w:rPr>
          <w:sz w:val="28"/>
        </w:rPr>
        <w:sectPr w:rsidR="00FF44E7">
          <w:pgSz w:w="11910" w:h="16840"/>
          <w:pgMar w:top="1040" w:right="680" w:bottom="1640" w:left="1460" w:header="0" w:footer="1433" w:gutter="0"/>
          <w:cols w:space="720"/>
        </w:sectPr>
      </w:pPr>
    </w:p>
    <w:p w:rsidR="00FF44E7" w:rsidRDefault="00FF44E7" w:rsidP="00FF44E7">
      <w:pPr>
        <w:pStyle w:val="a3"/>
        <w:spacing w:before="74"/>
        <w:ind w:right="454"/>
        <w:jc w:val="both"/>
        <w:rPr>
          <w:sz w:val="28"/>
        </w:rPr>
      </w:pPr>
      <w:r>
        <w:lastRenderedPageBreak/>
        <w:t>и осуществления образовательной деятельности по основным программам</w:t>
      </w:r>
      <w:r>
        <w:rPr>
          <w:spacing w:val="1"/>
        </w:rPr>
        <w:t xml:space="preserve"> </w:t>
      </w:r>
      <w:r>
        <w:t>профессионального обучения»;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9" w:line="324" w:lineRule="exact"/>
        <w:ind w:left="1658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6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20.02.2019г.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Р-93</w:t>
      </w:r>
    </w:p>
    <w:p w:rsidR="00FF44E7" w:rsidRDefault="00FF44E7" w:rsidP="00FF44E7">
      <w:pPr>
        <w:pStyle w:val="a3"/>
        <w:ind w:right="448"/>
        <w:jc w:val="both"/>
        <w:rPr>
          <w:sz w:val="28"/>
        </w:rPr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-1"/>
        </w:rPr>
        <w:t xml:space="preserve"> </w:t>
      </w:r>
      <w:r>
        <w:t>образовательной организации».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1"/>
        <w:ind w:right="448" w:firstLine="707"/>
        <w:jc w:val="both"/>
        <w:rPr>
          <w:sz w:val="28"/>
        </w:rPr>
      </w:pPr>
      <w:r>
        <w:rPr>
          <w:sz w:val="28"/>
        </w:rPr>
        <w:t>Распоряжение Правительства РФ от 15.10.2021 N 2900-р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статистической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классификации   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болезней     и     проблем,     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здоровьем,</w:t>
      </w:r>
      <w:r>
        <w:rPr>
          <w:spacing w:val="1"/>
          <w:sz w:val="28"/>
        </w:rPr>
        <w:t xml:space="preserve"> </w:t>
      </w:r>
      <w:r>
        <w:rPr>
          <w:sz w:val="28"/>
        </w:rPr>
        <w:t>одиннадцатого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(МКБ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11)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2021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годы»</w:t>
      </w:r>
    </w:p>
    <w:p w:rsidR="00FF44E7" w:rsidRDefault="00FF44E7" w:rsidP="00FF44E7">
      <w:pPr>
        <w:pStyle w:val="a3"/>
        <w:ind w:right="449"/>
        <w:jc w:val="both"/>
        <w:rPr>
          <w:sz w:val="28"/>
        </w:rPr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 лиц с умственной отсталостью (нарушениями интеллектуального</w:t>
      </w:r>
      <w:r>
        <w:rPr>
          <w:spacing w:val="-67"/>
        </w:rPr>
        <w:t xml:space="preserve"> </w:t>
      </w:r>
      <w:r>
        <w:t>развития)</w:t>
      </w:r>
      <w:r>
        <w:rPr>
          <w:spacing w:val="-15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Д.Р.</w:t>
      </w:r>
      <w:r>
        <w:rPr>
          <w:spacing w:val="-15"/>
        </w:rPr>
        <w:t xml:space="preserve"> </w:t>
      </w:r>
      <w:r>
        <w:t>Макеева,</w:t>
      </w:r>
      <w:r>
        <w:rPr>
          <w:spacing w:val="-12"/>
        </w:rPr>
        <w:t xml:space="preserve"> </w:t>
      </w:r>
      <w:r>
        <w:t>Е.А.</w:t>
      </w:r>
      <w:r>
        <w:rPr>
          <w:spacing w:val="-12"/>
        </w:rPr>
        <w:t xml:space="preserve"> </w:t>
      </w:r>
      <w:r>
        <w:t>Канатникова,</w:t>
      </w:r>
      <w:r>
        <w:rPr>
          <w:spacing w:val="-13"/>
        </w:rPr>
        <w:t xml:space="preserve"> </w:t>
      </w:r>
      <w:r>
        <w:t>Е.В.</w:t>
      </w:r>
      <w:r>
        <w:rPr>
          <w:spacing w:val="-15"/>
        </w:rPr>
        <w:t xml:space="preserve"> </w:t>
      </w:r>
      <w:r>
        <w:t>Николаева,</w:t>
      </w:r>
      <w:r>
        <w:rPr>
          <w:spacing w:val="-14"/>
        </w:rPr>
        <w:t xml:space="preserve"> </w:t>
      </w:r>
      <w:r>
        <w:t>Е.А.</w:t>
      </w:r>
      <w:r>
        <w:rPr>
          <w:spacing w:val="-14"/>
        </w:rPr>
        <w:t xml:space="preserve"> </w:t>
      </w:r>
      <w:r>
        <w:t>Деникаева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4"/>
          <w:sz w:val="28"/>
        </w:rPr>
        <w:t xml:space="preserve"> </w:t>
      </w:r>
      <w:r>
        <w:rPr>
          <w:sz w:val="28"/>
        </w:rPr>
        <w:t>ДПО</w:t>
      </w:r>
      <w:r>
        <w:rPr>
          <w:spacing w:val="-4"/>
          <w:sz w:val="28"/>
        </w:rPr>
        <w:t xml:space="preserve"> </w:t>
      </w:r>
      <w:r>
        <w:rPr>
          <w:sz w:val="28"/>
        </w:rPr>
        <w:t>ИРПО,</w:t>
      </w:r>
      <w:r>
        <w:rPr>
          <w:spacing w:val="-5"/>
          <w:sz w:val="28"/>
        </w:rPr>
        <w:t xml:space="preserve"> </w:t>
      </w:r>
      <w:r>
        <w:rPr>
          <w:sz w:val="28"/>
        </w:rPr>
        <w:t>2022.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FF44E7" w:rsidRDefault="00FF44E7" w:rsidP="00FF44E7">
      <w:pPr>
        <w:pStyle w:val="af6"/>
        <w:numPr>
          <w:ilvl w:val="1"/>
          <w:numId w:val="31"/>
        </w:numPr>
        <w:tabs>
          <w:tab w:val="left" w:pos="1658"/>
        </w:tabs>
        <w:spacing w:before="11"/>
        <w:ind w:right="448" w:firstLine="707"/>
        <w:jc w:val="both"/>
        <w:rPr>
          <w:sz w:val="28"/>
        </w:rPr>
      </w:pPr>
    </w:p>
    <w:p w:rsidR="007674B1" w:rsidRDefault="002B1389">
      <w:pPr>
        <w:jc w:val="center"/>
      </w:pPr>
      <w:r>
        <w:br w:type="page"/>
      </w:r>
      <w:r w:rsidR="007674B1">
        <w:lastRenderedPageBreak/>
        <w:t>г</w:t>
      </w:r>
      <w:r w:rsidR="00FB1134" w:rsidRPr="00FB1134">
        <w:t xml:space="preserve">осударственное бюджетное </w:t>
      </w:r>
      <w:r w:rsidR="007674B1">
        <w:t xml:space="preserve">профессиональное </w:t>
      </w:r>
      <w:r w:rsidR="00FB1134" w:rsidRPr="00FB1134">
        <w:t xml:space="preserve">образовательное учреждение </w:t>
      </w:r>
    </w:p>
    <w:p w:rsidR="007674B1" w:rsidRDefault="007674B1">
      <w:pPr>
        <w:jc w:val="center"/>
      </w:pPr>
      <w:r>
        <w:t>Самарской области</w:t>
      </w:r>
      <w:r w:rsidR="00FB1134" w:rsidRPr="00FB1134">
        <w:t xml:space="preserve"> </w:t>
      </w:r>
    </w:p>
    <w:p w:rsidR="00AE6C51" w:rsidRDefault="00AE6C51">
      <w:pPr>
        <w:jc w:val="center"/>
      </w:pPr>
    </w:p>
    <w:p w:rsidR="00B723A8" w:rsidRPr="00FB1134" w:rsidRDefault="00FB1134">
      <w:pPr>
        <w:jc w:val="center"/>
      </w:pPr>
      <w:r w:rsidRPr="00FB1134">
        <w:t>«</w:t>
      </w:r>
      <w:r w:rsidR="00AE6C51" w:rsidRPr="00AE6C51">
        <w:rPr>
          <w:i/>
        </w:rPr>
        <w:t>наименование ПОО</w:t>
      </w:r>
      <w:r w:rsidRPr="00FB1134">
        <w:t>»</w:t>
      </w:r>
    </w:p>
    <w:p w:rsidR="00B723A8" w:rsidRPr="00FB1134" w:rsidRDefault="00B723A8">
      <w:pPr>
        <w:jc w:val="center"/>
      </w:pPr>
    </w:p>
    <w:p w:rsidR="00B723A8" w:rsidRDefault="00B723A8">
      <w:pPr>
        <w:jc w:val="center"/>
      </w:pPr>
    </w:p>
    <w:p w:rsidR="006D4E8E" w:rsidRPr="00FB1134" w:rsidRDefault="006D4E8E">
      <w:pPr>
        <w:jc w:val="center"/>
      </w:pPr>
    </w:p>
    <w:p w:rsidR="00B723A8" w:rsidRPr="00FB1134" w:rsidRDefault="00B723A8" w:rsidP="008A2F40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8A2F40" w:rsidRPr="000C0573" w:rsidTr="000C0573">
        <w:tc>
          <w:tcPr>
            <w:tcW w:w="4644" w:type="dxa"/>
            <w:shd w:val="clear" w:color="auto" w:fill="auto"/>
          </w:tcPr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  <w:r w:rsidRPr="00AE6C51">
              <w:rPr>
                <w:b/>
                <w:highlight w:val="green"/>
              </w:rPr>
              <w:t>«Согласовано»</w:t>
            </w:r>
          </w:p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  <w:r w:rsidRPr="00AE6C51">
              <w:rPr>
                <w:b/>
                <w:highlight w:val="green"/>
              </w:rPr>
              <w:t>____________________________</w:t>
            </w:r>
          </w:p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  <w:r w:rsidRPr="00AE6C51">
              <w:rPr>
                <w:b/>
                <w:highlight w:val="green"/>
              </w:rPr>
              <w:t>____________________________</w:t>
            </w:r>
          </w:p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  <w:r w:rsidRPr="00AE6C51">
              <w:rPr>
                <w:b/>
                <w:highlight w:val="green"/>
              </w:rPr>
              <w:t>____________________________</w:t>
            </w:r>
          </w:p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  <w:r w:rsidRPr="00AE6C51">
              <w:rPr>
                <w:b/>
                <w:highlight w:val="green"/>
              </w:rPr>
              <w:t>____________________________</w:t>
            </w:r>
          </w:p>
          <w:p w:rsidR="00290A74" w:rsidRPr="00AE6C51" w:rsidRDefault="00290A74" w:rsidP="000C0573">
            <w:pPr>
              <w:jc w:val="center"/>
              <w:rPr>
                <w:highlight w:val="green"/>
              </w:rPr>
            </w:pPr>
          </w:p>
          <w:p w:rsidR="00290A74" w:rsidRPr="00AE6C51" w:rsidRDefault="00290A74" w:rsidP="000C0573">
            <w:pPr>
              <w:jc w:val="center"/>
              <w:rPr>
                <w:highlight w:val="green"/>
              </w:rPr>
            </w:pPr>
          </w:p>
          <w:p w:rsidR="00290A74" w:rsidRPr="00AE6C51" w:rsidRDefault="00290A74" w:rsidP="000C0573">
            <w:pPr>
              <w:jc w:val="center"/>
              <w:rPr>
                <w:highlight w:val="green"/>
              </w:rPr>
            </w:pPr>
            <w:r w:rsidRPr="00AE6C51">
              <w:rPr>
                <w:highlight w:val="green"/>
              </w:rPr>
              <w:t>От «______»____________ 202</w:t>
            </w:r>
            <w:r w:rsidR="00AE6C51" w:rsidRPr="00AE6C51">
              <w:rPr>
                <w:highlight w:val="green"/>
              </w:rPr>
              <w:t>_</w:t>
            </w:r>
            <w:r w:rsidRPr="00AE6C51">
              <w:rPr>
                <w:highlight w:val="green"/>
              </w:rPr>
              <w:t xml:space="preserve">г. </w:t>
            </w:r>
          </w:p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4927" w:type="dxa"/>
            <w:shd w:val="clear" w:color="auto" w:fill="auto"/>
          </w:tcPr>
          <w:p w:rsidR="008A2F40" w:rsidRPr="00AE6C51" w:rsidRDefault="008A2F40" w:rsidP="000C0573">
            <w:pPr>
              <w:jc w:val="center"/>
              <w:rPr>
                <w:b/>
                <w:highlight w:val="green"/>
              </w:rPr>
            </w:pPr>
            <w:r w:rsidRPr="00AE6C51">
              <w:rPr>
                <w:b/>
                <w:highlight w:val="green"/>
              </w:rPr>
              <w:t>«Утверждаю»</w:t>
            </w:r>
          </w:p>
          <w:p w:rsidR="008A2F40" w:rsidRPr="00AE6C51" w:rsidRDefault="008A2F40" w:rsidP="000C0573">
            <w:pPr>
              <w:jc w:val="center"/>
              <w:rPr>
                <w:highlight w:val="green"/>
              </w:rPr>
            </w:pPr>
            <w:r w:rsidRPr="00AE6C51">
              <w:rPr>
                <w:highlight w:val="green"/>
              </w:rPr>
              <w:t>Директор ГБПОУ «</w:t>
            </w:r>
            <w:r w:rsidR="00F52E74" w:rsidRPr="00AE6C51">
              <w:rPr>
                <w:highlight w:val="green"/>
              </w:rPr>
              <w:t>______________</w:t>
            </w:r>
            <w:r w:rsidRPr="00AE6C51">
              <w:rPr>
                <w:highlight w:val="green"/>
              </w:rPr>
              <w:t>»</w:t>
            </w:r>
          </w:p>
          <w:p w:rsidR="008A2F40" w:rsidRPr="00AE6C51" w:rsidRDefault="008A2F40" w:rsidP="000C0573">
            <w:pPr>
              <w:jc w:val="center"/>
              <w:rPr>
                <w:highlight w:val="green"/>
              </w:rPr>
            </w:pPr>
            <w:r w:rsidRPr="00AE6C51">
              <w:rPr>
                <w:highlight w:val="green"/>
              </w:rPr>
              <w:t>________________________</w:t>
            </w:r>
            <w:r w:rsidR="00F52E74" w:rsidRPr="00AE6C51">
              <w:rPr>
                <w:highlight w:val="green"/>
              </w:rPr>
              <w:t xml:space="preserve"> ____________</w:t>
            </w:r>
          </w:p>
          <w:p w:rsidR="008A2F40" w:rsidRPr="00AE6C51" w:rsidRDefault="008A2F40" w:rsidP="000C0573">
            <w:pPr>
              <w:jc w:val="center"/>
              <w:rPr>
                <w:highlight w:val="green"/>
              </w:rPr>
            </w:pPr>
            <w:r w:rsidRPr="00AE6C51">
              <w:rPr>
                <w:highlight w:val="green"/>
              </w:rPr>
              <w:t>«______»____________________2020г.</w:t>
            </w:r>
          </w:p>
          <w:p w:rsidR="008A2F40" w:rsidRPr="00AE6C51" w:rsidRDefault="008A2F40" w:rsidP="008A2F40">
            <w:pPr>
              <w:rPr>
                <w:highlight w:val="green"/>
              </w:rPr>
            </w:pPr>
            <w:r w:rsidRPr="00AE6C51">
              <w:rPr>
                <w:highlight w:val="green"/>
              </w:rPr>
              <w:t>Протокол заседания Педагогического  совета</w:t>
            </w:r>
          </w:p>
          <w:p w:rsidR="008A2F40" w:rsidRPr="00AE6C51" w:rsidRDefault="008A2F40" w:rsidP="000C0573">
            <w:pPr>
              <w:jc w:val="center"/>
              <w:rPr>
                <w:highlight w:val="green"/>
              </w:rPr>
            </w:pPr>
            <w:r w:rsidRPr="00AE6C51">
              <w:rPr>
                <w:highlight w:val="green"/>
              </w:rPr>
              <w:t>От «______»___________  202</w:t>
            </w:r>
            <w:r w:rsidR="00AE6C51" w:rsidRPr="00AE6C51">
              <w:rPr>
                <w:highlight w:val="green"/>
              </w:rPr>
              <w:t>_</w:t>
            </w:r>
            <w:r w:rsidRPr="00AE6C51">
              <w:rPr>
                <w:highlight w:val="green"/>
              </w:rPr>
              <w:t>г. № ___</w:t>
            </w:r>
          </w:p>
          <w:p w:rsidR="008A2F40" w:rsidRPr="00AE6C51" w:rsidRDefault="008A2F40" w:rsidP="000C0573">
            <w:pPr>
              <w:jc w:val="center"/>
              <w:rPr>
                <w:highlight w:val="green"/>
              </w:rPr>
            </w:pPr>
            <w:r w:rsidRPr="00AE6C51">
              <w:rPr>
                <w:highlight w:val="green"/>
              </w:rPr>
              <w:t>Протокол заседания Методического совета</w:t>
            </w:r>
          </w:p>
          <w:p w:rsidR="008A2F40" w:rsidRPr="00FB1134" w:rsidRDefault="008A2F40" w:rsidP="000C0573">
            <w:pPr>
              <w:jc w:val="center"/>
            </w:pPr>
            <w:r w:rsidRPr="00AE6C51">
              <w:rPr>
                <w:highlight w:val="green"/>
              </w:rPr>
              <w:t>От «______»____________ 20</w:t>
            </w:r>
            <w:r w:rsidR="00AE6C51" w:rsidRPr="00AE6C51">
              <w:rPr>
                <w:highlight w:val="green"/>
              </w:rPr>
              <w:t>2_</w:t>
            </w:r>
            <w:r w:rsidRPr="00AE6C51">
              <w:rPr>
                <w:highlight w:val="green"/>
              </w:rPr>
              <w:t>г. № ___</w:t>
            </w:r>
          </w:p>
          <w:p w:rsidR="008A2F40" w:rsidRPr="000C0573" w:rsidRDefault="008A2F40" w:rsidP="008A2F40">
            <w:pPr>
              <w:rPr>
                <w:b/>
              </w:rPr>
            </w:pPr>
          </w:p>
        </w:tc>
      </w:tr>
    </w:tbl>
    <w:p w:rsidR="008D7F7C" w:rsidRPr="00FB1134" w:rsidRDefault="008D7F7C" w:rsidP="008A2F40">
      <w:pPr>
        <w:jc w:val="right"/>
      </w:pPr>
    </w:p>
    <w:p w:rsidR="00B723A8" w:rsidRDefault="00B723A8">
      <w:pPr>
        <w:jc w:val="right"/>
      </w:pPr>
    </w:p>
    <w:p w:rsidR="00FB1134" w:rsidRDefault="00FB1134">
      <w:pPr>
        <w:jc w:val="right"/>
      </w:pPr>
    </w:p>
    <w:p w:rsidR="00FB1134" w:rsidRPr="00FB1134" w:rsidRDefault="00FB1134">
      <w:pPr>
        <w:jc w:val="right"/>
      </w:pPr>
    </w:p>
    <w:p w:rsidR="00B723A8" w:rsidRPr="00FB1134" w:rsidRDefault="00B723A8">
      <w:pPr>
        <w:jc w:val="right"/>
      </w:pPr>
    </w:p>
    <w:p w:rsidR="00B723A8" w:rsidRPr="00FB1134" w:rsidRDefault="007674B1">
      <w:pPr>
        <w:jc w:val="center"/>
        <w:rPr>
          <w:b/>
        </w:rPr>
      </w:pPr>
      <w:r>
        <w:rPr>
          <w:b/>
        </w:rPr>
        <w:t xml:space="preserve">АДАПТИРОВАННАЯ </w:t>
      </w:r>
      <w:r w:rsidR="00B723A8" w:rsidRPr="00FB1134">
        <w:rPr>
          <w:b/>
        </w:rPr>
        <w:t xml:space="preserve">ОБРАЗОВАТЕЛЬНАЯ ПРОГРАММА </w:t>
      </w:r>
    </w:p>
    <w:p w:rsidR="00B723A8" w:rsidRPr="00FB1134" w:rsidRDefault="00FB1134" w:rsidP="00FB1134">
      <w:pPr>
        <w:jc w:val="center"/>
        <w:rPr>
          <w:b/>
        </w:rPr>
      </w:pPr>
      <w:r>
        <w:rPr>
          <w:b/>
        </w:rPr>
        <w:t>ПРОФЕССИОНАЛЬНОГО ОБУЧЕНИЯ</w:t>
      </w:r>
    </w:p>
    <w:p w:rsidR="00B723A8" w:rsidRPr="00FB1134" w:rsidRDefault="00B723A8">
      <w:pPr>
        <w:jc w:val="center"/>
      </w:pPr>
    </w:p>
    <w:p w:rsidR="00B723A8" w:rsidRPr="00FB1134" w:rsidRDefault="00B723A8">
      <w:pPr>
        <w:jc w:val="center"/>
      </w:pPr>
    </w:p>
    <w:p w:rsidR="00B723A8" w:rsidRPr="00FB1134" w:rsidRDefault="00B723A8">
      <w:pPr>
        <w:jc w:val="center"/>
      </w:pPr>
    </w:p>
    <w:p w:rsidR="00B723A8" w:rsidRPr="00FB1134" w:rsidRDefault="00EB47EF">
      <w:pPr>
        <w:jc w:val="center"/>
      </w:pPr>
      <w:r w:rsidRPr="00FB1134">
        <w:t>профессия</w:t>
      </w:r>
    </w:p>
    <w:p w:rsidR="00B723A8" w:rsidRPr="00FB1134" w:rsidRDefault="00B723A8">
      <w:pPr>
        <w:jc w:val="center"/>
        <w:rPr>
          <w:b/>
          <w:i/>
        </w:rPr>
      </w:pPr>
    </w:p>
    <w:p w:rsidR="00B723A8" w:rsidRPr="00FB1134" w:rsidRDefault="001D47B8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</w:t>
      </w:r>
    </w:p>
    <w:p w:rsidR="00B723A8" w:rsidRPr="00AE6C51" w:rsidRDefault="00AE6C51">
      <w:pPr>
        <w:jc w:val="center"/>
        <w:rPr>
          <w:i/>
        </w:rPr>
      </w:pPr>
      <w:r w:rsidRPr="00AE6C51">
        <w:rPr>
          <w:i/>
        </w:rPr>
        <w:t>Код, наименование</w:t>
      </w:r>
    </w:p>
    <w:p w:rsidR="00B723A8" w:rsidRPr="00FB1134" w:rsidRDefault="00B723A8">
      <w:pPr>
        <w:jc w:val="center"/>
      </w:pPr>
    </w:p>
    <w:p w:rsidR="00AE6C51" w:rsidRPr="006D4E8E" w:rsidRDefault="00AE6C51" w:rsidP="00AE6C51">
      <w:pPr>
        <w:spacing w:line="276" w:lineRule="auto"/>
        <w:jc w:val="center"/>
        <w:rPr>
          <w:b/>
          <w:i/>
        </w:rPr>
      </w:pPr>
      <w:r>
        <w:rPr>
          <w:bCs/>
        </w:rPr>
        <w:t xml:space="preserve">Категория ОВЗ - </w:t>
      </w:r>
      <w:r w:rsidRPr="006D4E8E">
        <w:rPr>
          <w:bCs/>
        </w:rPr>
        <w:t>нарушение интеллекта (</w:t>
      </w:r>
      <w:r w:rsidRPr="00AE6C51">
        <w:rPr>
          <w:bCs/>
          <w:i/>
          <w:highlight w:val="green"/>
        </w:rPr>
        <w:t>легкая степень умственной отсталости</w:t>
      </w:r>
      <w:r w:rsidRPr="006D4E8E">
        <w:rPr>
          <w:bCs/>
        </w:rPr>
        <w:t>)</w:t>
      </w:r>
    </w:p>
    <w:p w:rsidR="00AE6C51" w:rsidRDefault="00AE6C51" w:rsidP="00F221AB">
      <w:pPr>
        <w:spacing w:line="276" w:lineRule="auto"/>
        <w:jc w:val="center"/>
      </w:pPr>
    </w:p>
    <w:p w:rsidR="00F221AB" w:rsidRDefault="00F221AB" w:rsidP="00F221AB">
      <w:pPr>
        <w:spacing w:line="276" w:lineRule="auto"/>
        <w:jc w:val="center"/>
      </w:pPr>
      <w:r w:rsidRPr="00F221AB">
        <w:t xml:space="preserve">Форма обучения </w:t>
      </w:r>
      <w:r>
        <w:t xml:space="preserve">- </w:t>
      </w:r>
      <w:r w:rsidR="001D47B8">
        <w:t>____</w:t>
      </w:r>
      <w:r w:rsidR="00AE6C51" w:rsidRPr="00AE6C51">
        <w:rPr>
          <w:u w:val="single"/>
        </w:rPr>
        <w:t>очная</w:t>
      </w:r>
      <w:r w:rsidR="001D47B8">
        <w:t>______</w:t>
      </w:r>
    </w:p>
    <w:p w:rsidR="00AE6C51" w:rsidRDefault="00AE6C51" w:rsidP="00F221AB">
      <w:pPr>
        <w:spacing w:line="276" w:lineRule="auto"/>
        <w:jc w:val="center"/>
      </w:pPr>
    </w:p>
    <w:p w:rsidR="00F221AB" w:rsidRPr="00F221AB" w:rsidRDefault="00F221AB" w:rsidP="00F221AB">
      <w:pPr>
        <w:spacing w:line="276" w:lineRule="auto"/>
        <w:jc w:val="center"/>
      </w:pPr>
      <w:r>
        <w:t xml:space="preserve">Квалификация </w:t>
      </w:r>
      <w:r w:rsidR="006D4E8E">
        <w:t xml:space="preserve">выпускника </w:t>
      </w:r>
      <w:r>
        <w:t xml:space="preserve">- </w:t>
      </w:r>
      <w:r w:rsidR="001D47B8">
        <w:t>________________________</w:t>
      </w:r>
    </w:p>
    <w:p w:rsidR="006D4E8E" w:rsidRDefault="006D4E8E" w:rsidP="006D4E8E">
      <w:pPr>
        <w:spacing w:line="276" w:lineRule="auto"/>
        <w:jc w:val="center"/>
        <w:rPr>
          <w:bCs/>
        </w:rPr>
      </w:pPr>
    </w:p>
    <w:p w:rsidR="00B723A8" w:rsidRDefault="00B723A8">
      <w:pPr>
        <w:jc w:val="center"/>
      </w:pPr>
    </w:p>
    <w:p w:rsidR="00E908F6" w:rsidRDefault="00E908F6">
      <w:pPr>
        <w:jc w:val="center"/>
      </w:pPr>
    </w:p>
    <w:p w:rsidR="00E908F6" w:rsidRDefault="00E908F6">
      <w:pPr>
        <w:jc w:val="center"/>
      </w:pPr>
    </w:p>
    <w:p w:rsidR="00E908F6" w:rsidRDefault="00E908F6">
      <w:pPr>
        <w:jc w:val="center"/>
      </w:pPr>
    </w:p>
    <w:p w:rsidR="00E908F6" w:rsidRDefault="00E908F6">
      <w:pPr>
        <w:jc w:val="center"/>
      </w:pPr>
    </w:p>
    <w:p w:rsidR="00E908F6" w:rsidRDefault="00E908F6">
      <w:pPr>
        <w:jc w:val="center"/>
      </w:pPr>
    </w:p>
    <w:p w:rsidR="007674B1" w:rsidRDefault="007674B1">
      <w:pPr>
        <w:jc w:val="center"/>
      </w:pPr>
    </w:p>
    <w:p w:rsidR="007674B1" w:rsidRDefault="007674B1">
      <w:pPr>
        <w:jc w:val="center"/>
      </w:pPr>
    </w:p>
    <w:p w:rsidR="007674B1" w:rsidRDefault="007674B1">
      <w:pPr>
        <w:jc w:val="center"/>
      </w:pPr>
    </w:p>
    <w:p w:rsidR="007674B1" w:rsidRDefault="007674B1">
      <w:pPr>
        <w:jc w:val="center"/>
      </w:pPr>
    </w:p>
    <w:p w:rsidR="007674B1" w:rsidRDefault="007674B1">
      <w:pPr>
        <w:jc w:val="center"/>
      </w:pPr>
    </w:p>
    <w:p w:rsidR="00B723A8" w:rsidRDefault="00FB1134">
      <w:pPr>
        <w:jc w:val="center"/>
      </w:pPr>
      <w:r>
        <w:t>Самара</w:t>
      </w:r>
      <w:r w:rsidR="00152A1F">
        <w:t xml:space="preserve">, </w:t>
      </w:r>
      <w:r w:rsidR="00B723A8" w:rsidRPr="00FB1134">
        <w:t>20</w:t>
      </w:r>
      <w:r w:rsidR="005A1ACB">
        <w:t>2</w:t>
      </w:r>
      <w:r w:rsidR="00AA7E03">
        <w:t>__</w:t>
      </w:r>
    </w:p>
    <w:p w:rsidR="00275D05" w:rsidRDefault="00152A1F" w:rsidP="00275D05">
      <w:pPr>
        <w:jc w:val="both"/>
        <w:rPr>
          <w:b/>
        </w:rPr>
      </w:pPr>
      <w:r>
        <w:rPr>
          <w:b/>
          <w:sz w:val="28"/>
          <w:szCs w:val="28"/>
        </w:rPr>
        <w:br w:type="page"/>
      </w:r>
      <w:r w:rsidR="00275D05">
        <w:rPr>
          <w:b/>
        </w:rPr>
        <w:lastRenderedPageBreak/>
        <w:t>Разработчики адаптированной образовательной программы профессионального обучения</w:t>
      </w:r>
    </w:p>
    <w:p w:rsidR="00275D05" w:rsidRDefault="00275D05" w:rsidP="00275D05"/>
    <w:p w:rsidR="00275D05" w:rsidRDefault="00275D05" w:rsidP="00275D05">
      <w:pPr>
        <w:rPr>
          <w:i/>
        </w:rPr>
      </w:pPr>
      <w:r>
        <w:rPr>
          <w:i/>
        </w:rPr>
        <w:t>Зам. директора по УПР                                                          ФИО</w:t>
      </w:r>
    </w:p>
    <w:p w:rsidR="00275D05" w:rsidRDefault="00275D05" w:rsidP="00275D05">
      <w:pPr>
        <w:rPr>
          <w:i/>
        </w:rPr>
      </w:pPr>
      <w:r>
        <w:rPr>
          <w:i/>
        </w:rPr>
        <w:t>Старший методист                                                                ФИО</w:t>
      </w:r>
    </w:p>
    <w:p w:rsidR="00275D05" w:rsidRDefault="00275D05" w:rsidP="00275D05">
      <w:pPr>
        <w:rPr>
          <w:i/>
        </w:rPr>
      </w:pPr>
      <w:r>
        <w:rPr>
          <w:i/>
        </w:rPr>
        <w:t>Методист                                                                                ФИО</w:t>
      </w:r>
    </w:p>
    <w:p w:rsidR="00275D05" w:rsidRDefault="00275D05" w:rsidP="00275D05">
      <w:pPr>
        <w:rPr>
          <w:i/>
        </w:rPr>
      </w:pPr>
      <w:r>
        <w:rPr>
          <w:i/>
        </w:rPr>
        <w:t>Педагог-психолог</w:t>
      </w:r>
    </w:p>
    <w:p w:rsidR="00275D05" w:rsidRDefault="00275D05" w:rsidP="00275D05">
      <w:r>
        <w:rPr>
          <w:i/>
        </w:rPr>
        <w:t xml:space="preserve">Тьютор </w:t>
      </w:r>
    </w:p>
    <w:p w:rsidR="00275D05" w:rsidRDefault="00275D05" w:rsidP="00275D05"/>
    <w:p w:rsidR="002F0398" w:rsidRPr="002F0398" w:rsidRDefault="00275D05" w:rsidP="002F039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F0398" w:rsidRPr="002F0398">
        <w:rPr>
          <w:b/>
          <w:sz w:val="28"/>
          <w:szCs w:val="28"/>
        </w:rPr>
        <w:lastRenderedPageBreak/>
        <w:t>Содержание</w:t>
      </w:r>
    </w:p>
    <w:p w:rsidR="002F0398" w:rsidRPr="002F0398" w:rsidRDefault="002F0398" w:rsidP="002F0398">
      <w:pPr>
        <w:spacing w:line="276" w:lineRule="auto"/>
        <w:jc w:val="center"/>
        <w:rPr>
          <w:b/>
          <w:sz w:val="28"/>
          <w:szCs w:val="28"/>
        </w:rPr>
      </w:pPr>
    </w:p>
    <w:p w:rsidR="002F0398" w:rsidRPr="002F0398" w:rsidRDefault="002F0398" w:rsidP="007D0E27">
      <w:pPr>
        <w:suppressAutoHyphens/>
        <w:rPr>
          <w:b/>
        </w:rPr>
      </w:pPr>
      <w:r w:rsidRPr="002F0398">
        <w:rPr>
          <w:b/>
        </w:rPr>
        <w:t>Раздел 1. Общие положения</w:t>
      </w:r>
    </w:p>
    <w:p w:rsidR="00A350F3" w:rsidRDefault="00A350F3" w:rsidP="00A350F3">
      <w:pPr>
        <w:numPr>
          <w:ilvl w:val="1"/>
          <w:numId w:val="20"/>
        </w:numPr>
        <w:tabs>
          <w:tab w:val="left" w:pos="426"/>
        </w:tabs>
        <w:suppressAutoHyphens/>
      </w:pPr>
      <w:r>
        <w:t>Нормативно-правовые основы разработки АОП ПО</w:t>
      </w:r>
    </w:p>
    <w:p w:rsidR="00A350F3" w:rsidRPr="00A350F3" w:rsidRDefault="00A350F3" w:rsidP="00A350F3">
      <w:pPr>
        <w:numPr>
          <w:ilvl w:val="1"/>
          <w:numId w:val="20"/>
        </w:numPr>
        <w:tabs>
          <w:tab w:val="left" w:pos="426"/>
        </w:tabs>
        <w:suppressAutoHyphens/>
      </w:pPr>
      <w:r>
        <w:t>Требования к поступающим</w:t>
      </w:r>
    </w:p>
    <w:p w:rsidR="002F0398" w:rsidRPr="002F0398" w:rsidRDefault="002F0398" w:rsidP="007D0E27">
      <w:pPr>
        <w:suppressAutoHyphens/>
        <w:rPr>
          <w:b/>
        </w:rPr>
      </w:pPr>
      <w:r w:rsidRPr="002F0398">
        <w:rPr>
          <w:b/>
        </w:rPr>
        <w:t>Раздел</w:t>
      </w:r>
      <w:r w:rsidR="007D0E27">
        <w:rPr>
          <w:b/>
        </w:rPr>
        <w:t xml:space="preserve"> </w:t>
      </w:r>
      <w:r w:rsidRPr="002F0398">
        <w:rPr>
          <w:b/>
        </w:rPr>
        <w:t xml:space="preserve">2. </w:t>
      </w:r>
      <w:r w:rsidR="00152A1F" w:rsidRPr="002F0398">
        <w:rPr>
          <w:b/>
        </w:rPr>
        <w:t>Характеристика профессиональной деятельности выпускника</w:t>
      </w:r>
      <w:r w:rsidR="00152A1F">
        <w:rPr>
          <w:b/>
        </w:rPr>
        <w:t xml:space="preserve"> и требования к результатам освоения АОП ПО</w:t>
      </w:r>
    </w:p>
    <w:p w:rsidR="008C7371" w:rsidRDefault="008C7371" w:rsidP="007D0E27">
      <w:pPr>
        <w:suppressAutoHyphens/>
      </w:pPr>
      <w:r>
        <w:t xml:space="preserve">2.1. Область и объекты профессиональной деятельности </w:t>
      </w:r>
    </w:p>
    <w:p w:rsidR="008C7371" w:rsidRDefault="008C7371" w:rsidP="007D0E27">
      <w:pPr>
        <w:suppressAutoHyphens/>
      </w:pPr>
      <w:r>
        <w:t>2.2.Виды и задачи профессиональной деятельности</w:t>
      </w:r>
    </w:p>
    <w:p w:rsidR="008C7371" w:rsidRDefault="008C7371" w:rsidP="007D0E27">
      <w:pPr>
        <w:suppressAutoHyphens/>
      </w:pPr>
      <w:r>
        <w:t>2.3. Трудовые функции выпускника, формируемые в результате освоения АОП ПО</w:t>
      </w:r>
    </w:p>
    <w:p w:rsidR="008C7371" w:rsidRDefault="008C7371" w:rsidP="007D0E27">
      <w:pPr>
        <w:suppressAutoHyphens/>
      </w:pPr>
      <w:r>
        <w:t>2.4.Результаты реализации АОП ПО</w:t>
      </w:r>
    </w:p>
    <w:p w:rsidR="008C7371" w:rsidRDefault="008C7371" w:rsidP="007D0E27">
      <w:pPr>
        <w:suppressAutoHyphens/>
      </w:pPr>
      <w:r>
        <w:t>2.5. Трудоемкость АОП ПО</w:t>
      </w:r>
    </w:p>
    <w:p w:rsidR="008C7371" w:rsidRPr="008C7371" w:rsidRDefault="008C7371" w:rsidP="007D0E27">
      <w:pPr>
        <w:suppressAutoHyphens/>
      </w:pPr>
      <w:r>
        <w:t>2.6. Срок освоения АОП ПО</w:t>
      </w:r>
    </w:p>
    <w:p w:rsidR="002F0398" w:rsidRDefault="002F0398" w:rsidP="007D0E27">
      <w:pPr>
        <w:suppressAutoHyphens/>
        <w:rPr>
          <w:b/>
        </w:rPr>
      </w:pPr>
      <w:r w:rsidRPr="002F0398">
        <w:rPr>
          <w:b/>
        </w:rPr>
        <w:t xml:space="preserve">Раздел 3. </w:t>
      </w:r>
      <w:r w:rsidR="00152A1F">
        <w:rPr>
          <w:b/>
        </w:rPr>
        <w:t>Документы, определяющие содержание и организацию процесса обучения при реализации АОП ПО</w:t>
      </w:r>
    </w:p>
    <w:p w:rsidR="002F0398" w:rsidRPr="002F0398" w:rsidRDefault="002F0398" w:rsidP="007D0E27">
      <w:pPr>
        <w:suppressAutoHyphens/>
        <w:rPr>
          <w:b/>
        </w:rPr>
      </w:pPr>
      <w:r w:rsidRPr="002F0398">
        <w:rPr>
          <w:b/>
        </w:rPr>
        <w:t xml:space="preserve">Раздел 4. </w:t>
      </w:r>
      <w:r w:rsidR="008B6B14">
        <w:rPr>
          <w:b/>
        </w:rPr>
        <w:t>Контроль и оценка результатов освоения АОП ПО</w:t>
      </w:r>
      <w:r w:rsidRPr="002F0398">
        <w:rPr>
          <w:b/>
        </w:rPr>
        <w:t xml:space="preserve"> </w:t>
      </w:r>
    </w:p>
    <w:p w:rsidR="002F0398" w:rsidRPr="002F0398" w:rsidRDefault="002F0398" w:rsidP="007D0E27">
      <w:pPr>
        <w:suppressAutoHyphens/>
        <w:rPr>
          <w:b/>
        </w:rPr>
      </w:pPr>
      <w:r w:rsidRPr="002F0398">
        <w:rPr>
          <w:b/>
        </w:rPr>
        <w:t xml:space="preserve">Раздел 5. </w:t>
      </w:r>
      <w:r w:rsidR="008B6B14">
        <w:rPr>
          <w:b/>
        </w:rPr>
        <w:t>Обеспечение специальных условий для обучающихся инвалидов и лиц с ОВЗ</w:t>
      </w:r>
    </w:p>
    <w:p w:rsidR="002F0398" w:rsidRPr="002F0398" w:rsidRDefault="002F0398" w:rsidP="007D0E27">
      <w:pPr>
        <w:suppressAutoHyphens/>
      </w:pPr>
      <w:r w:rsidRPr="002F0398">
        <w:t xml:space="preserve">5.1. </w:t>
      </w:r>
      <w:r w:rsidR="00A350F3">
        <w:t xml:space="preserve">Кадровое обеспечение </w:t>
      </w:r>
      <w:r w:rsidR="008C7371">
        <w:t>процесса обучения</w:t>
      </w:r>
    </w:p>
    <w:p w:rsidR="002F0398" w:rsidRDefault="002F0398" w:rsidP="007D0E27">
      <w:pPr>
        <w:suppressAutoHyphens/>
      </w:pPr>
      <w:r w:rsidRPr="002F0398">
        <w:t xml:space="preserve">5.2. </w:t>
      </w:r>
      <w:r w:rsidR="008C7371">
        <w:t>Учебно-методическое и информационное обеспечение</w:t>
      </w:r>
    </w:p>
    <w:p w:rsidR="001C3B86" w:rsidRPr="002F0398" w:rsidRDefault="001C3B86" w:rsidP="007D0E27">
      <w:pPr>
        <w:suppressAutoHyphens/>
      </w:pPr>
      <w:r>
        <w:t xml:space="preserve">5.3. </w:t>
      </w:r>
      <w:r w:rsidR="008C7371">
        <w:t>Материально-техническое обеспечение</w:t>
      </w:r>
      <w:r>
        <w:t>.</w:t>
      </w:r>
    </w:p>
    <w:p w:rsidR="002F0398" w:rsidRPr="002F0398" w:rsidRDefault="002F0398" w:rsidP="007D0E27">
      <w:pPr>
        <w:suppressAutoHyphens/>
        <w:rPr>
          <w:b/>
        </w:rPr>
      </w:pPr>
      <w:r w:rsidRPr="002F0398">
        <w:rPr>
          <w:b/>
        </w:rPr>
        <w:t xml:space="preserve">Раздел 6. </w:t>
      </w:r>
      <w:r w:rsidR="008C7371">
        <w:rPr>
          <w:b/>
        </w:rPr>
        <w:t>Требование к организации практики обучающихся в процессе реализации АОП ПО</w:t>
      </w:r>
    </w:p>
    <w:p w:rsidR="000C250F" w:rsidRDefault="002F0398" w:rsidP="008C7371">
      <w:pPr>
        <w:jc w:val="both"/>
        <w:rPr>
          <w:b/>
        </w:rPr>
      </w:pPr>
      <w:r w:rsidRPr="0084019C">
        <w:rPr>
          <w:b/>
          <w:shd w:val="clear" w:color="auto" w:fill="FFFFFF"/>
        </w:rPr>
        <w:t xml:space="preserve">Раздел 7. </w:t>
      </w:r>
      <w:r w:rsidR="00D950C7" w:rsidRPr="000C250F">
        <w:rPr>
          <w:b/>
        </w:rPr>
        <w:t xml:space="preserve">Характеристика социокультурной среды образовательной организации, обеспечивающей социальную адаптацию обучающихся </w:t>
      </w:r>
    </w:p>
    <w:p w:rsidR="002F0398" w:rsidRPr="002F0398" w:rsidRDefault="002F0398" w:rsidP="002F0398">
      <w:pPr>
        <w:suppressAutoHyphens/>
        <w:spacing w:line="276" w:lineRule="auto"/>
        <w:jc w:val="both"/>
        <w:rPr>
          <w:b/>
        </w:rPr>
      </w:pPr>
    </w:p>
    <w:p w:rsidR="002F0398" w:rsidRPr="002F0398" w:rsidRDefault="002F0398" w:rsidP="002F0398">
      <w:pPr>
        <w:suppressAutoHyphens/>
        <w:spacing w:line="276" w:lineRule="auto"/>
        <w:jc w:val="both"/>
        <w:rPr>
          <w:b/>
        </w:rPr>
      </w:pPr>
      <w:r w:rsidRPr="002F0398">
        <w:rPr>
          <w:b/>
        </w:rPr>
        <w:t>ПРИЛОЖЕНИЯ</w:t>
      </w:r>
    </w:p>
    <w:p w:rsid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 w:rsidRPr="00F560D3">
        <w:rPr>
          <w:sz w:val="24"/>
        </w:rPr>
        <w:t>Учебный</w:t>
      </w:r>
      <w:r w:rsidRPr="00F560D3">
        <w:rPr>
          <w:spacing w:val="-5"/>
          <w:sz w:val="24"/>
        </w:rPr>
        <w:t xml:space="preserve"> </w:t>
      </w:r>
      <w:r w:rsidRPr="00F560D3">
        <w:rPr>
          <w:sz w:val="24"/>
        </w:rPr>
        <w:t>план</w:t>
      </w:r>
      <w:r w:rsidRPr="00F560D3">
        <w:rPr>
          <w:spacing w:val="-3"/>
          <w:sz w:val="24"/>
        </w:rPr>
        <w:t xml:space="preserve"> </w:t>
      </w:r>
      <w:r w:rsidRPr="00F560D3">
        <w:rPr>
          <w:sz w:val="24"/>
        </w:rPr>
        <w:t>и</w:t>
      </w:r>
      <w:r w:rsidRPr="00F560D3">
        <w:rPr>
          <w:spacing w:val="-2"/>
          <w:sz w:val="24"/>
        </w:rPr>
        <w:t xml:space="preserve"> </w:t>
      </w:r>
      <w:r w:rsidRPr="00F560D3">
        <w:rPr>
          <w:sz w:val="24"/>
        </w:rPr>
        <w:t>календарный</w:t>
      </w:r>
      <w:r w:rsidRPr="00F560D3">
        <w:rPr>
          <w:spacing w:val="-1"/>
          <w:sz w:val="24"/>
        </w:rPr>
        <w:t xml:space="preserve"> </w:t>
      </w:r>
      <w:r w:rsidRPr="00F560D3">
        <w:rPr>
          <w:sz w:val="24"/>
        </w:rPr>
        <w:t>график</w:t>
      </w:r>
    </w:p>
    <w:p w:rsidR="00F560D3" w:rsidRP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jc w:val="both"/>
        <w:rPr>
          <w:sz w:val="24"/>
        </w:rPr>
      </w:pPr>
      <w:r w:rsidRPr="00F560D3">
        <w:rPr>
          <w:sz w:val="24"/>
        </w:rPr>
        <w:t>Адаптированные</w:t>
      </w:r>
      <w:r w:rsidRPr="00F560D3">
        <w:rPr>
          <w:sz w:val="24"/>
        </w:rPr>
        <w:tab/>
        <w:t>программы</w:t>
      </w:r>
      <w:r w:rsidRPr="00F560D3">
        <w:rPr>
          <w:sz w:val="24"/>
        </w:rPr>
        <w:tab/>
        <w:t xml:space="preserve">учебных </w:t>
      </w:r>
      <w:r w:rsidRPr="00F560D3">
        <w:rPr>
          <w:spacing w:val="-1"/>
          <w:sz w:val="24"/>
        </w:rPr>
        <w:t>дисциплин</w:t>
      </w:r>
      <w:r>
        <w:rPr>
          <w:spacing w:val="-1"/>
          <w:sz w:val="24"/>
        </w:rPr>
        <w:t xml:space="preserve"> общепрофессионального цикла </w:t>
      </w:r>
      <w:r w:rsidRPr="00F560D3">
        <w:rPr>
          <w:spacing w:val="-67"/>
          <w:sz w:val="24"/>
        </w:rPr>
        <w:t xml:space="preserve">  </w:t>
      </w:r>
    </w:p>
    <w:p w:rsid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 w:rsidRPr="00F560D3">
        <w:rPr>
          <w:sz w:val="24"/>
        </w:rPr>
        <w:t>Адаптированные</w:t>
      </w:r>
      <w:r w:rsidRPr="00F560D3">
        <w:rPr>
          <w:spacing w:val="29"/>
          <w:sz w:val="24"/>
        </w:rPr>
        <w:t xml:space="preserve"> </w:t>
      </w:r>
      <w:r w:rsidRPr="00F560D3">
        <w:rPr>
          <w:sz w:val="24"/>
        </w:rPr>
        <w:t>программы</w:t>
      </w:r>
      <w:r w:rsidRPr="00F560D3">
        <w:rPr>
          <w:spacing w:val="29"/>
          <w:sz w:val="24"/>
        </w:rPr>
        <w:t xml:space="preserve"> </w:t>
      </w:r>
      <w:r w:rsidRPr="00F560D3">
        <w:rPr>
          <w:sz w:val="24"/>
        </w:rPr>
        <w:t>учебных</w:t>
      </w:r>
      <w:r w:rsidRPr="00F560D3">
        <w:rPr>
          <w:spacing w:val="30"/>
          <w:sz w:val="24"/>
        </w:rPr>
        <w:t xml:space="preserve"> </w:t>
      </w:r>
      <w:r w:rsidRPr="00F560D3">
        <w:rPr>
          <w:sz w:val="24"/>
        </w:rPr>
        <w:t>дисциплин</w:t>
      </w:r>
      <w:r>
        <w:rPr>
          <w:sz w:val="24"/>
        </w:rPr>
        <w:t xml:space="preserve"> </w:t>
      </w:r>
      <w:r w:rsidRPr="00F560D3">
        <w:rPr>
          <w:sz w:val="24"/>
        </w:rPr>
        <w:t>адаптационного</w:t>
      </w:r>
      <w:r>
        <w:rPr>
          <w:sz w:val="24"/>
        </w:rPr>
        <w:t xml:space="preserve"> </w:t>
      </w:r>
      <w:r w:rsidRPr="00F560D3">
        <w:rPr>
          <w:spacing w:val="-67"/>
          <w:sz w:val="24"/>
        </w:rPr>
        <w:t xml:space="preserve"> </w:t>
      </w:r>
      <w:r>
        <w:rPr>
          <w:spacing w:val="-67"/>
          <w:sz w:val="24"/>
        </w:rPr>
        <w:t xml:space="preserve">    </w:t>
      </w:r>
      <w:r w:rsidRPr="00F560D3">
        <w:rPr>
          <w:sz w:val="24"/>
        </w:rPr>
        <w:t xml:space="preserve">цикла </w:t>
      </w:r>
    </w:p>
    <w:p w:rsid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>
        <w:rPr>
          <w:sz w:val="24"/>
        </w:rPr>
        <w:t>А</w:t>
      </w:r>
      <w:r w:rsidRPr="00F560D3">
        <w:rPr>
          <w:sz w:val="24"/>
        </w:rPr>
        <w:t>даптированные</w:t>
      </w:r>
      <w:r w:rsidRPr="00F560D3">
        <w:rPr>
          <w:spacing w:val="-9"/>
          <w:sz w:val="24"/>
        </w:rPr>
        <w:t xml:space="preserve"> </w:t>
      </w:r>
      <w:r w:rsidRPr="00F560D3">
        <w:rPr>
          <w:sz w:val="24"/>
        </w:rPr>
        <w:t>программы</w:t>
      </w:r>
      <w:r w:rsidRPr="00F560D3">
        <w:rPr>
          <w:spacing w:val="-6"/>
          <w:sz w:val="24"/>
        </w:rPr>
        <w:t xml:space="preserve"> </w:t>
      </w:r>
      <w:r w:rsidRPr="00F560D3">
        <w:rPr>
          <w:sz w:val="24"/>
        </w:rPr>
        <w:t>профессиональных</w:t>
      </w:r>
      <w:r w:rsidRPr="00F560D3">
        <w:rPr>
          <w:spacing w:val="-5"/>
          <w:sz w:val="24"/>
        </w:rPr>
        <w:t xml:space="preserve"> </w:t>
      </w:r>
      <w:r w:rsidRPr="00F560D3">
        <w:rPr>
          <w:sz w:val="24"/>
        </w:rPr>
        <w:t xml:space="preserve">модулей </w:t>
      </w:r>
    </w:p>
    <w:p w:rsidR="00F560D3" w:rsidRP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 w:rsidRPr="00F560D3">
        <w:rPr>
          <w:sz w:val="24"/>
        </w:rPr>
        <w:t>Программа</w:t>
      </w:r>
      <w:r w:rsidRPr="00F560D3">
        <w:rPr>
          <w:spacing w:val="-4"/>
          <w:sz w:val="24"/>
        </w:rPr>
        <w:t xml:space="preserve"> </w:t>
      </w:r>
      <w:r w:rsidRPr="00F560D3">
        <w:rPr>
          <w:sz w:val="24"/>
        </w:rPr>
        <w:t>адаптивной</w:t>
      </w:r>
      <w:r w:rsidRPr="00F560D3">
        <w:rPr>
          <w:spacing w:val="-4"/>
          <w:sz w:val="24"/>
        </w:rPr>
        <w:t xml:space="preserve"> </w:t>
      </w:r>
      <w:r w:rsidRPr="00F560D3">
        <w:rPr>
          <w:sz w:val="24"/>
        </w:rPr>
        <w:t>физической</w:t>
      </w:r>
      <w:r w:rsidRPr="00F560D3">
        <w:rPr>
          <w:spacing w:val="-4"/>
          <w:sz w:val="24"/>
        </w:rPr>
        <w:t xml:space="preserve"> </w:t>
      </w:r>
      <w:r w:rsidRPr="00F560D3">
        <w:rPr>
          <w:sz w:val="24"/>
        </w:rPr>
        <w:t>культуры</w:t>
      </w:r>
    </w:p>
    <w:p w:rsidR="00F560D3" w:rsidRP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 w:rsidRPr="00F560D3">
        <w:rPr>
          <w:sz w:val="24"/>
        </w:rPr>
        <w:t>КИМ</w:t>
      </w:r>
      <w:r w:rsidRPr="00F560D3">
        <w:rPr>
          <w:spacing w:val="-3"/>
          <w:sz w:val="24"/>
        </w:rPr>
        <w:t xml:space="preserve"> </w:t>
      </w:r>
      <w:r w:rsidRPr="00F560D3">
        <w:rPr>
          <w:sz w:val="24"/>
        </w:rPr>
        <w:t>и КОС</w:t>
      </w:r>
      <w:r w:rsidRPr="00F560D3">
        <w:rPr>
          <w:spacing w:val="-3"/>
          <w:sz w:val="24"/>
        </w:rPr>
        <w:t xml:space="preserve"> </w:t>
      </w:r>
      <w:r w:rsidRPr="00F560D3">
        <w:rPr>
          <w:sz w:val="24"/>
        </w:rPr>
        <w:t>АОППО</w:t>
      </w:r>
    </w:p>
    <w:p w:rsid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 w:rsidRPr="00F560D3">
        <w:rPr>
          <w:sz w:val="24"/>
        </w:rPr>
        <w:t>Рабочая</w:t>
      </w:r>
      <w:r w:rsidRPr="00F560D3">
        <w:rPr>
          <w:spacing w:val="-7"/>
          <w:sz w:val="24"/>
        </w:rPr>
        <w:t xml:space="preserve"> </w:t>
      </w:r>
      <w:r w:rsidRPr="00F560D3">
        <w:rPr>
          <w:sz w:val="24"/>
        </w:rPr>
        <w:t>программа</w:t>
      </w:r>
      <w:r w:rsidRPr="00F560D3">
        <w:rPr>
          <w:spacing w:val="-7"/>
          <w:sz w:val="24"/>
        </w:rPr>
        <w:t xml:space="preserve"> </w:t>
      </w:r>
      <w:r w:rsidRPr="00F560D3">
        <w:rPr>
          <w:sz w:val="24"/>
        </w:rPr>
        <w:t>воспитания</w:t>
      </w:r>
    </w:p>
    <w:p w:rsidR="00F560D3" w:rsidRPr="00F560D3" w:rsidRDefault="00F560D3" w:rsidP="00F560D3">
      <w:pPr>
        <w:pStyle w:val="af6"/>
        <w:numPr>
          <w:ilvl w:val="0"/>
          <w:numId w:val="21"/>
        </w:numPr>
        <w:tabs>
          <w:tab w:val="left" w:pos="962"/>
        </w:tabs>
        <w:ind w:left="964" w:hanging="361"/>
        <w:rPr>
          <w:sz w:val="24"/>
        </w:rPr>
      </w:pPr>
      <w:r w:rsidRPr="00F560D3">
        <w:rPr>
          <w:sz w:val="24"/>
        </w:rPr>
        <w:t>Календарный план воспитательной работы</w:t>
      </w:r>
    </w:p>
    <w:p w:rsidR="00D31B58" w:rsidRPr="007D0E27" w:rsidRDefault="00F560D3" w:rsidP="00BC2DBB">
      <w:pPr>
        <w:spacing w:line="276" w:lineRule="auto"/>
        <w:jc w:val="both"/>
        <w:rPr>
          <w:b/>
        </w:rPr>
      </w:pPr>
      <w:r>
        <w:rPr>
          <w:i/>
        </w:rPr>
        <w:br w:type="page"/>
      </w:r>
      <w:r w:rsidR="001C3B86" w:rsidRPr="007D0E27">
        <w:rPr>
          <w:b/>
        </w:rPr>
        <w:lastRenderedPageBreak/>
        <w:t>РАЗДЕЛ 1 ОБЩИЕ ПОЛОЖЕНИЯ</w:t>
      </w:r>
    </w:p>
    <w:p w:rsidR="00D31B58" w:rsidRDefault="00623D3A" w:rsidP="00791EF7">
      <w:pPr>
        <w:spacing w:after="1" w:line="242" w:lineRule="auto"/>
        <w:ind w:right="160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Адаптированная</w:t>
      </w:r>
      <w:r w:rsidR="00D31B58" w:rsidRPr="007674B1">
        <w:rPr>
          <w:color w:val="000000"/>
          <w:szCs w:val="22"/>
        </w:rPr>
        <w:t xml:space="preserve"> </w:t>
      </w:r>
      <w:r w:rsidR="00D31B58">
        <w:rPr>
          <w:color w:val="000000"/>
          <w:szCs w:val="22"/>
        </w:rPr>
        <w:t xml:space="preserve">образовательная </w:t>
      </w:r>
      <w:r w:rsidR="00D31B58" w:rsidRPr="007674B1">
        <w:rPr>
          <w:color w:val="000000"/>
          <w:szCs w:val="22"/>
        </w:rPr>
        <w:t xml:space="preserve">программа </w:t>
      </w:r>
      <w:r w:rsidR="00A350F3">
        <w:rPr>
          <w:color w:val="000000"/>
          <w:szCs w:val="22"/>
        </w:rPr>
        <w:t xml:space="preserve">профессионального обучения     </w:t>
      </w:r>
      <w:r w:rsidR="00D31B58" w:rsidRPr="007674B1">
        <w:rPr>
          <w:color w:val="000000"/>
          <w:szCs w:val="22"/>
        </w:rPr>
        <w:t xml:space="preserve"> </w:t>
      </w:r>
      <w:r w:rsidR="00D31B58" w:rsidRPr="0084019C">
        <w:rPr>
          <w:color w:val="FF0000"/>
          <w:szCs w:val="22"/>
        </w:rPr>
        <w:t>18103 «Садовник» составлена на основе профессионального стандарта «Специалист в области декоративного садоводства», утвержденного приказом Министерства труда и социальной защиты РФ от 8 сентября 2014г. №627н</w:t>
      </w:r>
      <w:r w:rsidR="00D31B58" w:rsidRPr="00EC4A5B">
        <w:rPr>
          <w:color w:val="000000"/>
          <w:szCs w:val="22"/>
        </w:rPr>
        <w:t xml:space="preserve"> </w:t>
      </w:r>
      <w:r w:rsidR="00D31B58" w:rsidRPr="007674B1">
        <w:rPr>
          <w:color w:val="000000"/>
          <w:szCs w:val="22"/>
        </w:rPr>
        <w:t>и адаптирована для обучения инвалидов и лиц с ограниченным возможностями здоровья</w:t>
      </w:r>
      <w:r w:rsidR="00D31B58">
        <w:rPr>
          <w:color w:val="000000"/>
          <w:szCs w:val="22"/>
        </w:rPr>
        <w:t xml:space="preserve"> (нарушение интеллекта)</w:t>
      </w:r>
      <w:r w:rsidR="00D31B58" w:rsidRPr="007674B1">
        <w:rPr>
          <w:color w:val="000000"/>
          <w:szCs w:val="22"/>
        </w:rPr>
        <w:t xml:space="preserve">. </w:t>
      </w:r>
    </w:p>
    <w:p w:rsidR="00D31B58" w:rsidRDefault="004323B1" w:rsidP="00791EF7">
      <w:pPr>
        <w:spacing w:after="1" w:line="242" w:lineRule="auto"/>
        <w:ind w:right="160" w:firstLine="708"/>
        <w:jc w:val="both"/>
        <w:rPr>
          <w:color w:val="000000"/>
          <w:szCs w:val="22"/>
          <w:highlight w:val="cyan"/>
        </w:rPr>
      </w:pPr>
      <w:r>
        <w:t xml:space="preserve">Организация образовательного процесса для инвалидов и лиц с ограниченными возможностями здоровья (с нарушением интеллекта) строится с учетом психологических и индивидуальны особенностей каждого обучающегося. Рабочие программы учебных дисциплин и </w:t>
      </w:r>
      <w:r w:rsidR="00B011ED">
        <w:t>практической подготовки</w:t>
      </w:r>
      <w:r>
        <w:t xml:space="preserve"> адаптированы для обучения данной категории обучающихся на основе применения современных педагогических технологий: личностно-ориентированного образования, ИКТ, элементов проблемного обучения, на принципах индивидуализации и дифференциации.</w:t>
      </w:r>
    </w:p>
    <w:p w:rsidR="00791EF7" w:rsidRDefault="004323B1" w:rsidP="00791EF7">
      <w:pPr>
        <w:ind w:firstLine="708"/>
        <w:jc w:val="both"/>
      </w:pPr>
      <w:r>
        <w:t>Учебная дисциплина «Адаптивная физическая культура» направлена на адаптацию к нормальной социальной среде людей с ограниченными возможностями, преодолению психологических барьеров, препятствующих ощущению полноценной жизни, стимулированию позитивных морфофункциональных сдвигов в организме, формируя тем самым необходимые двигательные координации, физические качества и способности, направленные на жизнеобеспечение, работу по развитию и совершенствованию организма.</w:t>
      </w:r>
    </w:p>
    <w:p w:rsidR="00791EF7" w:rsidRDefault="00791EF7" w:rsidP="00791EF7">
      <w:pPr>
        <w:ind w:firstLine="708"/>
        <w:jc w:val="both"/>
      </w:pPr>
      <w:r>
        <w:t xml:space="preserve">Обучающиеся с нарушением интеллекта - это </w:t>
      </w:r>
      <w:r w:rsidR="00B011ED">
        <w:t>лица</w:t>
      </w:r>
      <w:r>
        <w:t xml:space="preserve">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</w:p>
    <w:p w:rsidR="00791EF7" w:rsidRDefault="00E056C7" w:rsidP="00791EF7">
      <w:pPr>
        <w:ind w:firstLine="708"/>
        <w:jc w:val="both"/>
      </w:pPr>
      <w:r>
        <w:t>В</w:t>
      </w:r>
      <w:r w:rsidR="00791EF7">
        <w:t>се обучающиеся с нарушением интеллекта испытывают выраженные затруднения в усвоении учебных программ в связи с :</w:t>
      </w:r>
    </w:p>
    <w:p w:rsidR="00791EF7" w:rsidRDefault="00791EF7" w:rsidP="00791EF7">
      <w:pPr>
        <w:ind w:firstLine="708"/>
        <w:jc w:val="both"/>
      </w:pPr>
      <w:r>
        <w:rPr>
          <w:b/>
        </w:rPr>
        <w:t>1</w:t>
      </w:r>
      <w:r>
        <w:t xml:space="preserve">. </w:t>
      </w:r>
      <w:r>
        <w:rPr>
          <w:b/>
        </w:rPr>
        <w:t>психологическими особенностями</w:t>
      </w:r>
      <w:r>
        <w:t>: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- недоразвитие познавательных интересов и снижение познавательной активности, 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- недоразвитое словесно-логическое и абстрактное мышление, 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сниженная активность мыслительной деятельности,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- замедленная скорость приема информации, 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кратковременная память,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неустойчивое внимание,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недоразвитие речевой деятельности, вследствие этого затруднения в воспроизведении словесного материала.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b/>
        </w:rPr>
        <w:t>2. личностными особенностями</w:t>
      </w:r>
      <w:r>
        <w:t>: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неразвитая эмоционально-волевая сфера,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заниженная самооценка,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недостаточный самоконтроль,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слабость собственных намерений, большая внушаемость,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отсутствие инициативы и самостоятельности,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вспыльчивость и агрессивность,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сопротивление новому и неизвестному,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частая смена настроения.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b/>
        </w:rPr>
        <w:t>3. поведенческими особенностями</w:t>
      </w:r>
      <w:r>
        <w:t>: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высокая конфликтность,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неадекватные поведенческие реакции,</w:t>
      </w:r>
    </w:p>
    <w:p w:rsidR="00791EF7" w:rsidRDefault="00791EF7" w:rsidP="00791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- слабая мотивированность к межличностным контактам обуславливается незрелостью социальных мотивов и неразвитостью навыков общения обучающихся.</w:t>
      </w:r>
    </w:p>
    <w:p w:rsidR="00791EF7" w:rsidRDefault="00791EF7" w:rsidP="004323B1">
      <w:pPr>
        <w:ind w:firstLine="708"/>
        <w:jc w:val="both"/>
      </w:pPr>
    </w:p>
    <w:p w:rsidR="00D31B58" w:rsidRPr="00623D3A" w:rsidRDefault="00623D3A" w:rsidP="00623D3A">
      <w:pPr>
        <w:spacing w:after="1" w:line="242" w:lineRule="auto"/>
        <w:ind w:left="177" w:right="160" w:firstLine="531"/>
        <w:jc w:val="both"/>
        <w:rPr>
          <w:szCs w:val="22"/>
        </w:rPr>
      </w:pPr>
      <w:r>
        <w:rPr>
          <w:szCs w:val="22"/>
        </w:rPr>
        <w:t xml:space="preserve">При реализации АОП ПО предусмотрены следующие формы </w:t>
      </w:r>
      <w:r w:rsidR="00D31B58" w:rsidRPr="0084019C">
        <w:rPr>
          <w:bCs/>
          <w:szCs w:val="22"/>
        </w:rPr>
        <w:t>(вариант</w:t>
      </w:r>
      <w:r>
        <w:rPr>
          <w:bCs/>
          <w:szCs w:val="22"/>
        </w:rPr>
        <w:t>ы</w:t>
      </w:r>
      <w:r w:rsidR="00D31B58" w:rsidRPr="0084019C">
        <w:rPr>
          <w:bCs/>
          <w:szCs w:val="22"/>
        </w:rPr>
        <w:t>) адаптации образовательной программы:</w:t>
      </w:r>
      <w:r w:rsidR="00D31B58" w:rsidRPr="0084019C">
        <w:rPr>
          <w:bCs/>
          <w:szCs w:val="22"/>
          <w:highlight w:val="cyan"/>
        </w:rPr>
        <w:t xml:space="preserve"> 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lastRenderedPageBreak/>
        <w:t>- разработка индивидуальных графиков обучающихся инвалидов и обучающихся с ОВЗ</w:t>
      </w:r>
      <w:r w:rsidR="00623D3A">
        <w:rPr>
          <w:rStyle w:val="af5"/>
          <w:i/>
          <w:szCs w:val="22"/>
        </w:rPr>
        <w:footnoteReference w:id="1"/>
      </w:r>
      <w:r w:rsidRPr="00623D3A">
        <w:rPr>
          <w:i/>
          <w:szCs w:val="22"/>
        </w:rPr>
        <w:t>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 xml:space="preserve">- включение в вариативную часть образовательных программ профессионального </w:t>
      </w:r>
      <w:r w:rsidR="00661651" w:rsidRPr="00623D3A">
        <w:rPr>
          <w:i/>
          <w:szCs w:val="22"/>
        </w:rPr>
        <w:t>обучения</w:t>
      </w:r>
      <w:r w:rsidRPr="00623D3A">
        <w:rPr>
          <w:i/>
          <w:szCs w:val="22"/>
        </w:rPr>
        <w:t xml:space="preserve"> адаптационных дисциплин, позволяющих индивидуально корректировать нарушения учебных и коммуникативных умений и способствовать профессиональной и социальной адаптации обучающихся;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выбор мест прохождения практики с учетом требований их доступности;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выбор формы проведения практики с учетом особенностей психофизического развития, индивидуальных возможностей и состояния здоровья;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 xml:space="preserve">- использование различных форм обучения (практико-ориентированное (дуальное) обучение, дистанционное обучение, электронное обучение); 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использование методов обучения, исходя из их доступности для обучающихся инвалидов и обучающихся с ОВЗ, а также в зависимости от целей обучения, содержания обучения, исходного уровня имеющихся знаний, умений, навыков, уровня профессиональной подготовки педагогов, методического и материально-технического обеспечения;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использование форм и методов контроля и оценки результатов обучения;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проведение индивидуального входящего (входного) контроля для определения индивидуальных способностей, особенностей восприятия и готовности к освоению учебного материала у обучающихся с ОВЗ и инвалидов;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 xml:space="preserve">- проведение текущего контроля успеваемости, промежуточной и итоговой аттестации обучающихся с учетом ограничений их здоровья; 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информационное обеспечение обучающихся инвалидов и лиц с ОВЗ печатными и электронными образовательными ресурсами в формах, адаптированных к ограничениям их здоровья;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осуществление личностного, индивидуального социального сопровождения (волонтерское движение и т.п.)</w:t>
      </w:r>
    </w:p>
    <w:p w:rsidR="00D31B58" w:rsidRPr="00623D3A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623D3A">
        <w:rPr>
          <w:i/>
          <w:szCs w:val="22"/>
        </w:rPr>
        <w:t>- установление особого порядка освоения дисциплины «Физическая культура» на основе соблюдения принципов здоровьесбережения и адаптивной физической культуры.</w:t>
      </w:r>
    </w:p>
    <w:p w:rsidR="00D31B58" w:rsidRPr="00D31B58" w:rsidRDefault="00D31B58" w:rsidP="00D31B58">
      <w:pPr>
        <w:spacing w:after="1" w:line="242" w:lineRule="auto"/>
        <w:ind w:left="177" w:right="160" w:firstLine="531"/>
        <w:jc w:val="both"/>
        <w:rPr>
          <w:bCs/>
          <w:color w:val="000000"/>
          <w:szCs w:val="22"/>
          <w:highlight w:val="cyan"/>
        </w:rPr>
      </w:pPr>
    </w:p>
    <w:p w:rsidR="00D31B58" w:rsidRPr="007E0376" w:rsidRDefault="00D31B58" w:rsidP="00D31B58">
      <w:pPr>
        <w:spacing w:after="1" w:line="242" w:lineRule="auto"/>
        <w:ind w:left="177" w:right="160" w:firstLine="531"/>
        <w:jc w:val="both"/>
        <w:rPr>
          <w:bCs/>
          <w:color w:val="000000"/>
          <w:szCs w:val="22"/>
        </w:rPr>
      </w:pPr>
      <w:r w:rsidRPr="007E0376">
        <w:rPr>
          <w:bCs/>
          <w:color w:val="000000"/>
          <w:szCs w:val="22"/>
        </w:rPr>
        <w:t>Вариант реализации адаптированной образовательной программы</w:t>
      </w:r>
    </w:p>
    <w:p w:rsidR="00D31B58" w:rsidRPr="00B011ED" w:rsidRDefault="00D31B58" w:rsidP="00D31B58">
      <w:pPr>
        <w:spacing w:after="1" w:line="242" w:lineRule="auto"/>
        <w:ind w:left="177" w:right="160" w:firstLine="531"/>
        <w:jc w:val="both"/>
        <w:rPr>
          <w:i/>
          <w:color w:val="000000"/>
          <w:szCs w:val="22"/>
        </w:rPr>
      </w:pPr>
      <w:r w:rsidRPr="007E0376">
        <w:rPr>
          <w:color w:val="000000"/>
          <w:szCs w:val="22"/>
        </w:rPr>
        <w:t xml:space="preserve">- </w:t>
      </w:r>
      <w:r w:rsidRPr="00B011ED">
        <w:rPr>
          <w:i/>
          <w:color w:val="000000"/>
          <w:szCs w:val="22"/>
        </w:rPr>
        <w:t>обучение в отдельной группе в те же сроки обучения, что и остальные обучающиеся, или увеличенные сроки обучения;</w:t>
      </w:r>
    </w:p>
    <w:p w:rsidR="00D31B58" w:rsidRPr="00B011ED" w:rsidRDefault="00D31B58" w:rsidP="00D31B58">
      <w:pPr>
        <w:spacing w:after="1" w:line="242" w:lineRule="auto"/>
        <w:ind w:left="177" w:right="160" w:firstLine="531"/>
        <w:jc w:val="both"/>
        <w:rPr>
          <w:i/>
          <w:szCs w:val="22"/>
        </w:rPr>
      </w:pPr>
      <w:r w:rsidRPr="00B011ED">
        <w:rPr>
          <w:i/>
          <w:szCs w:val="22"/>
        </w:rPr>
        <w:t xml:space="preserve">- обучение по индивидуальному </w:t>
      </w:r>
      <w:r w:rsidR="007E0376" w:rsidRPr="00B011ED">
        <w:rPr>
          <w:i/>
          <w:szCs w:val="22"/>
        </w:rPr>
        <w:t>графику</w:t>
      </w:r>
      <w:r w:rsidRPr="00B011ED">
        <w:rPr>
          <w:i/>
          <w:szCs w:val="22"/>
        </w:rPr>
        <w:t xml:space="preserve">, в том числе с использованием дистанционных образовательных технологий. </w:t>
      </w:r>
    </w:p>
    <w:p w:rsidR="00730746" w:rsidRDefault="00730746" w:rsidP="00730746">
      <w:pPr>
        <w:spacing w:after="1" w:line="242" w:lineRule="auto"/>
        <w:ind w:left="177" w:right="160" w:firstLine="531"/>
        <w:jc w:val="both"/>
        <w:rPr>
          <w:bCs/>
          <w:color w:val="000000"/>
          <w:szCs w:val="22"/>
        </w:rPr>
      </w:pPr>
    </w:p>
    <w:p w:rsidR="00730746" w:rsidRPr="00B43305" w:rsidRDefault="00B43305" w:rsidP="00730746">
      <w:pPr>
        <w:spacing w:after="1" w:line="242" w:lineRule="auto"/>
        <w:ind w:left="177" w:right="160" w:firstLine="531"/>
        <w:jc w:val="both"/>
        <w:rPr>
          <w:b/>
          <w:bCs/>
          <w:color w:val="000000"/>
          <w:szCs w:val="22"/>
        </w:rPr>
      </w:pPr>
      <w:r w:rsidRPr="00B43305">
        <w:rPr>
          <w:b/>
          <w:bCs/>
          <w:color w:val="000000"/>
          <w:szCs w:val="22"/>
        </w:rPr>
        <w:t>1.1</w:t>
      </w:r>
      <w:r w:rsidR="00730746" w:rsidRPr="00B43305">
        <w:rPr>
          <w:b/>
          <w:bCs/>
          <w:color w:val="000000"/>
          <w:szCs w:val="22"/>
        </w:rPr>
        <w:t xml:space="preserve">. Нормативные основания для разработки </w:t>
      </w:r>
      <w:r w:rsidR="007E0376" w:rsidRPr="00B43305">
        <w:rPr>
          <w:b/>
          <w:bCs/>
          <w:color w:val="000000"/>
          <w:szCs w:val="22"/>
        </w:rPr>
        <w:t>АОП ПО</w:t>
      </w:r>
      <w:r w:rsidR="00730746" w:rsidRPr="00B43305">
        <w:rPr>
          <w:b/>
          <w:bCs/>
          <w:color w:val="000000"/>
          <w:szCs w:val="22"/>
        </w:rPr>
        <w:t>:</w:t>
      </w:r>
    </w:p>
    <w:p w:rsidR="00EE635D" w:rsidRPr="00AA7E03" w:rsidRDefault="00AA7E03" w:rsidP="00AA7E03">
      <w:pPr>
        <w:numPr>
          <w:ilvl w:val="1"/>
          <w:numId w:val="22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Закон Российской Федерации «О социальной защите инвалидов </w:t>
      </w:r>
      <w:r>
        <w:rPr>
          <w:bCs/>
        </w:rPr>
        <w:t xml:space="preserve">в </w:t>
      </w:r>
      <w:r w:rsidRPr="00AA7E03">
        <w:rPr>
          <w:bCs/>
        </w:rPr>
        <w:t>Р</w:t>
      </w:r>
      <w:r>
        <w:rPr>
          <w:bCs/>
        </w:rPr>
        <w:t>оссийской    Федерации»  от 24.11.1995</w:t>
      </w:r>
      <w:r w:rsidRPr="00AA7E03">
        <w:rPr>
          <w:bCs/>
        </w:rPr>
        <w:t xml:space="preserve"> №181-ФЗ (в ред. От 29.11.2021г.);</w:t>
      </w:r>
    </w:p>
    <w:p w:rsidR="00EE635D" w:rsidRPr="00AA7E03" w:rsidRDefault="00AA7E03" w:rsidP="00AA7E03">
      <w:pPr>
        <w:numPr>
          <w:ilvl w:val="1"/>
          <w:numId w:val="22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Закон Российской Федерации «Об образовании в Российской Федерации» от 29.12.2012 №273-ФЗ;</w:t>
      </w:r>
    </w:p>
    <w:p w:rsidR="00EE635D" w:rsidRPr="00AA7E03" w:rsidRDefault="00AA7E03" w:rsidP="00AA7E03">
      <w:pPr>
        <w:numPr>
          <w:ilvl w:val="1"/>
          <w:numId w:val="22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Конвенция о правах инвалидов;</w:t>
      </w:r>
    </w:p>
    <w:p w:rsidR="00EE635D" w:rsidRPr="00AA7E03" w:rsidRDefault="00AA7E03" w:rsidP="00AA7E03">
      <w:pPr>
        <w:numPr>
          <w:ilvl w:val="1"/>
          <w:numId w:val="22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Письмо Министерства образования и науки Росс</w:t>
      </w:r>
      <w:r>
        <w:rPr>
          <w:bCs/>
        </w:rPr>
        <w:t>ийской Федерации от 18.05.2017 №</w:t>
      </w:r>
      <w:r w:rsidRPr="00AA7E03">
        <w:rPr>
          <w:bCs/>
        </w:rPr>
        <w:t>06-517 «О дополнительных мерах» (вместе с «Методическими рекомендациями по организации приемной кампании лиц с ограниченными возможностями здоровья и инвалидностью на обучение по программам среднего профессионального образования и профессионального обучения»);</w:t>
      </w:r>
    </w:p>
    <w:p w:rsidR="00EE635D" w:rsidRPr="00AA7E03" w:rsidRDefault="00AA7E03" w:rsidP="00AA7E03">
      <w:pPr>
        <w:numPr>
          <w:ilvl w:val="1"/>
          <w:numId w:val="23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rPr>
          <w:bCs/>
        </w:rPr>
      </w:pPr>
      <w:r w:rsidRPr="00AA7E03">
        <w:rPr>
          <w:bCs/>
        </w:rPr>
        <w:lastRenderedPageBreak/>
        <w:t xml:space="preserve"> Письмо Министерства образования и науки Российской Федерации от 22 января 2015 № ДЛ-1/05вн 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стандартов»;</w:t>
      </w:r>
    </w:p>
    <w:p w:rsidR="00EE635D" w:rsidRPr="00AA7E03" w:rsidRDefault="00AA7E03" w:rsidP="00AA7E03">
      <w:pPr>
        <w:numPr>
          <w:ilvl w:val="1"/>
          <w:numId w:val="23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Письмо Министерства образования и науки Российской Федерации от 22 декабря 2017 г. </w:t>
      </w:r>
      <w:r>
        <w:rPr>
          <w:bCs/>
        </w:rPr>
        <w:t>№</w:t>
      </w:r>
      <w:r w:rsidRPr="00AA7E03">
        <w:rPr>
          <w:bCs/>
        </w:rPr>
        <w:t>06-2023 «Методические рекомендации по организации профориентационной работы профессиональной образовательной организации с лицами с ограничениями здоровья и инвалидностью по привлечению их на обучение по программам среднего профессионального образования и профессионального обучения»;</w:t>
      </w:r>
    </w:p>
    <w:p w:rsidR="00EE635D" w:rsidRPr="00AA7E03" w:rsidRDefault="00AA7E03" w:rsidP="00AA7E03">
      <w:pPr>
        <w:numPr>
          <w:ilvl w:val="1"/>
          <w:numId w:val="23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Письмо Министерства просвещения Российской Федерации от 10 апреля 2020 № 05-398 «О направлении методических рекомендаций» (вместе с «Методическими рекомендациями</w:t>
      </w:r>
      <w:r>
        <w:rPr>
          <w:bCs/>
        </w:rPr>
        <w:t xml:space="preserve"> по реализации образовательных </w:t>
      </w:r>
      <w:r w:rsidRPr="00AA7E03">
        <w:rPr>
          <w:bCs/>
        </w:rPr>
        <w:t>программ среднего профессионального образования и профессионального обучения лиц с инвалидностью</w:t>
      </w:r>
      <w:r w:rsidR="00CA1B3E">
        <w:rPr>
          <w:bCs/>
        </w:rPr>
        <w:t xml:space="preserve"> и ограниченными возможностями</w:t>
      </w:r>
      <w:r w:rsidRPr="00AA7E03">
        <w:rPr>
          <w:bCs/>
        </w:rPr>
        <w:t xml:space="preserve"> здоровья с </w:t>
      </w:r>
      <w:r w:rsidR="00CA1B3E">
        <w:rPr>
          <w:bCs/>
        </w:rPr>
        <w:t xml:space="preserve">применением </w:t>
      </w:r>
      <w:r w:rsidRPr="00AA7E03">
        <w:rPr>
          <w:bCs/>
        </w:rPr>
        <w:t>электронного обучения и дистанционных образовательных технологий»);</w:t>
      </w:r>
    </w:p>
    <w:p w:rsidR="00EE635D" w:rsidRPr="00AA7E03" w:rsidRDefault="00AA7E03" w:rsidP="00CA1B3E">
      <w:pPr>
        <w:numPr>
          <w:ilvl w:val="1"/>
          <w:numId w:val="24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 Письмо Министерства просвещения Российской Федерации от 11 февраля 2019 №05-108 «О профессиональном обучении лиц с различными формами умственной отсталости» (вместе с "Разъяснениями по вопросам организации профессионального обучения лиц с умственной отсталостью (интеллектуальными нарушениями)");</w:t>
      </w:r>
    </w:p>
    <w:p w:rsidR="00EE635D" w:rsidRPr="00AA7E03" w:rsidRDefault="00AA7E03" w:rsidP="00AA7E03">
      <w:pPr>
        <w:numPr>
          <w:ilvl w:val="1"/>
          <w:numId w:val="24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Письмо Министерства просвещения Росс</w:t>
      </w:r>
      <w:r w:rsidR="00CA1B3E">
        <w:rPr>
          <w:bCs/>
        </w:rPr>
        <w:t>ийской Федерации от 20.02.2019 №</w:t>
      </w:r>
      <w:r w:rsidRPr="00AA7E03">
        <w:rPr>
          <w:bCs/>
        </w:rPr>
        <w:t xml:space="preserve"> ТС-551/07 «О сопровождении образования обучающихся с ОВЗ и инвалидностью» («Разъяснения о сопровождении образования обучающихся с ограниченными возможностями и инвалидностью»);</w:t>
      </w:r>
    </w:p>
    <w:p w:rsidR="00EE635D" w:rsidRPr="00AA7E03" w:rsidRDefault="00AA7E03" w:rsidP="00AA7E03">
      <w:pPr>
        <w:numPr>
          <w:ilvl w:val="1"/>
          <w:numId w:val="24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Письмо Министерства просвещения Российской Федерации от 31 августа 2020 г. </w:t>
      </w:r>
      <w:r w:rsidR="00CA1B3E">
        <w:rPr>
          <w:bCs/>
        </w:rPr>
        <w:t>№</w:t>
      </w:r>
      <w:r w:rsidRPr="00AA7E03">
        <w:rPr>
          <w:bCs/>
        </w:rPr>
        <w:t>ДГ-1342/07 «Об организации образования лиц с умственной отсталостью (интеллектуальными нарушениями)»;</w:t>
      </w:r>
    </w:p>
    <w:p w:rsidR="00EE635D" w:rsidRPr="00AA7E03" w:rsidRDefault="00AA7E03" w:rsidP="00CA1B3E">
      <w:pPr>
        <w:numPr>
          <w:ilvl w:val="1"/>
          <w:numId w:val="25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 Приказ Министерства</w:t>
      </w:r>
      <w:r w:rsidR="00CA1B3E">
        <w:rPr>
          <w:bCs/>
        </w:rPr>
        <w:t xml:space="preserve"> труда и социальной защиты</w:t>
      </w:r>
      <w:r w:rsidRPr="00AA7E03">
        <w:rPr>
          <w:bCs/>
        </w:rPr>
        <w:t xml:space="preserve"> РФ от 4 августа 2014 г. №515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</w:t>
      </w:r>
    </w:p>
    <w:p w:rsidR="00EE635D" w:rsidRPr="00AA7E03" w:rsidRDefault="00AA7E03" w:rsidP="00AA7E03">
      <w:pPr>
        <w:numPr>
          <w:ilvl w:val="1"/>
          <w:numId w:val="25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Приказ Министерства образования и науки Российской Федерации от 02 июля 2013 №513 «Об утверждении перечня профессий рабочих, должностей служащих, по которым осуществляется профессиональное обучение» (с изменениями и дополнениями);</w:t>
      </w:r>
    </w:p>
    <w:p w:rsidR="00EE635D" w:rsidRPr="00AA7E03" w:rsidRDefault="00AA7E03" w:rsidP="00AA7E03">
      <w:pPr>
        <w:numPr>
          <w:ilvl w:val="1"/>
          <w:numId w:val="25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>Приказ Министерства просвещения Российской Федерации от 26 августа 2020 г. №438 «Об утверждении Порядка организации и осуществления образовательной деятельности по основным программам профессионального обучения»; </w:t>
      </w:r>
    </w:p>
    <w:p w:rsidR="00EE635D" w:rsidRPr="00AA7E03" w:rsidRDefault="00AA7E03" w:rsidP="00AA7E03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 Распоряжение Минпросвещения Ро</w:t>
      </w:r>
      <w:r>
        <w:rPr>
          <w:bCs/>
        </w:rPr>
        <w:t xml:space="preserve">ссии от 20.02.2019г. №Р-93 «Об </w:t>
      </w:r>
      <w:r w:rsidRPr="00AA7E03">
        <w:rPr>
          <w:bCs/>
        </w:rPr>
        <w:t>утверждении примерного Положения о психолого-педагогическом консилиуме образовательной организации».</w:t>
      </w:r>
    </w:p>
    <w:p w:rsidR="009B378E" w:rsidRDefault="00AA7E03" w:rsidP="009B378E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AA7E03">
        <w:rPr>
          <w:bCs/>
        </w:rPr>
        <w:t xml:space="preserve">Распоряжение Правительства РФ от 15.10.2021 </w:t>
      </w:r>
      <w:r w:rsidR="00CA1B3E">
        <w:rPr>
          <w:bCs/>
        </w:rPr>
        <w:t>№</w:t>
      </w:r>
      <w:r w:rsidRPr="00AA7E03">
        <w:rPr>
          <w:bCs/>
        </w:rPr>
        <w:t xml:space="preserve"> 2900-р «Об утверждении плана мероприятий по внедрени</w:t>
      </w:r>
      <w:r w:rsidR="00CA1B3E">
        <w:rPr>
          <w:bCs/>
        </w:rPr>
        <w:t xml:space="preserve">ю Международной статистической </w:t>
      </w:r>
      <w:r w:rsidRPr="00AA7E03">
        <w:rPr>
          <w:bCs/>
        </w:rPr>
        <w:t xml:space="preserve">классификации болезней </w:t>
      </w:r>
      <w:r w:rsidR="00CA1B3E">
        <w:rPr>
          <w:bCs/>
        </w:rPr>
        <w:t xml:space="preserve">и проблем, </w:t>
      </w:r>
      <w:r w:rsidRPr="00AA7E03">
        <w:rPr>
          <w:bCs/>
        </w:rPr>
        <w:t>связанных со здоровьем, одиннадцатого пересмотра (МКБ - 11) на территории Российской Федерации на 2021 - 2024 годы»</w:t>
      </w:r>
    </w:p>
    <w:p w:rsidR="00CE43B3" w:rsidRPr="00CE43B3" w:rsidRDefault="00730746" w:rsidP="00CE43B3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9B378E">
        <w:rPr>
          <w:bCs/>
          <w:i/>
          <w:color w:val="FF0000"/>
        </w:rPr>
        <w:t xml:space="preserve">Приказ Минтруда России от 08.09.2014 </w:t>
      </w:r>
      <w:r w:rsidR="00CA1B3E" w:rsidRPr="009B378E">
        <w:rPr>
          <w:bCs/>
          <w:i/>
          <w:color w:val="FF0000"/>
        </w:rPr>
        <w:t>№</w:t>
      </w:r>
      <w:r w:rsidRPr="009B378E">
        <w:rPr>
          <w:bCs/>
          <w:i/>
          <w:color w:val="FF0000"/>
        </w:rPr>
        <w:t xml:space="preserve"> 627н "Об утверждении</w:t>
      </w:r>
      <w:r w:rsidR="00CA1B3E" w:rsidRPr="009B378E">
        <w:rPr>
          <w:bCs/>
          <w:i/>
          <w:color w:val="FF0000"/>
        </w:rPr>
        <w:t xml:space="preserve"> </w:t>
      </w:r>
      <w:r w:rsidRPr="009B378E">
        <w:rPr>
          <w:bCs/>
          <w:i/>
          <w:color w:val="FF0000"/>
        </w:rPr>
        <w:t>профессионального стандарта "Специалист в области декоративного садоводства"</w:t>
      </w:r>
      <w:r w:rsidR="001A32E5" w:rsidRPr="009B378E">
        <w:rPr>
          <w:bCs/>
          <w:i/>
          <w:color w:val="FF0000"/>
        </w:rPr>
        <w:t xml:space="preserve"> </w:t>
      </w:r>
      <w:r w:rsidRPr="009B378E">
        <w:rPr>
          <w:bCs/>
          <w:i/>
          <w:color w:val="FF0000"/>
        </w:rPr>
        <w:t>(Зарегистрировано в Минюсте России</w:t>
      </w:r>
      <w:r w:rsidR="00114428" w:rsidRPr="009B378E">
        <w:rPr>
          <w:bCs/>
          <w:i/>
          <w:color w:val="FF0000"/>
        </w:rPr>
        <w:t xml:space="preserve"> </w:t>
      </w:r>
      <w:r w:rsidRPr="009B378E">
        <w:rPr>
          <w:bCs/>
          <w:i/>
          <w:color w:val="FF0000"/>
        </w:rPr>
        <w:t>29.09.2014 N 34183)</w:t>
      </w:r>
    </w:p>
    <w:p w:rsidR="00CE43B3" w:rsidRPr="00E23882" w:rsidRDefault="00CE43B3" w:rsidP="00CE43B3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rStyle w:val="a7"/>
          <w:bCs/>
          <w:i/>
          <w:color w:val="000000"/>
        </w:rPr>
      </w:pPr>
      <w:r w:rsidRPr="00E23882">
        <w:rPr>
          <w:bCs/>
          <w:i/>
          <w:color w:val="000000"/>
        </w:rPr>
        <w:lastRenderedPageBreak/>
        <w:t xml:space="preserve">Постановление главного государственного санитарного врача РФ </w:t>
      </w:r>
      <w:r w:rsidRPr="00E23882">
        <w:rPr>
          <w:rStyle w:val="a7"/>
          <w:i/>
          <w:color w:val="000000"/>
          <w:szCs w:val="32"/>
        </w:rPr>
        <w:t xml:space="preserve">от 28.09.2020 № 28 </w:t>
      </w:r>
      <w:r w:rsidRPr="00E23882">
        <w:rPr>
          <w:bCs/>
          <w:i/>
          <w:color w:val="000000"/>
        </w:rPr>
        <w:t>«Об утверждении с</w:t>
      </w:r>
      <w:r w:rsidRPr="00E23882">
        <w:rPr>
          <w:rStyle w:val="a7"/>
          <w:i/>
          <w:color w:val="000000"/>
          <w:szCs w:val="32"/>
        </w:rPr>
        <w:t>анитарных правил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9B378E" w:rsidRDefault="009B378E" w:rsidP="009B378E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9B378E">
        <w:rPr>
          <w:i/>
          <w:szCs w:val="28"/>
        </w:rPr>
        <w:t>Письмо Министерства Просвещения Российской Федерации от 20.02.2019 № ТС-551/07 «О сопровождении образования обучающихся с ОВЗ и инвалидностью (вместе с Разъяснениями о сопровождении образования обучающихся с ограниченными возможностями здоровья и инвалидностью)»</w:t>
      </w:r>
    </w:p>
    <w:p w:rsidR="00B011ED" w:rsidRPr="00B011ED" w:rsidRDefault="009B378E" w:rsidP="009B378E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9B378E">
        <w:rPr>
          <w:i/>
          <w:szCs w:val="28"/>
        </w:rPr>
        <w:t>Письмо Министерства Просвещения Российской Федерации от 06.09.2020 № 05-1518 «</w:t>
      </w:r>
    </w:p>
    <w:p w:rsidR="009B378E" w:rsidRDefault="009B378E" w:rsidP="009B378E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9B378E">
        <w:rPr>
          <w:i/>
          <w:szCs w:val="28"/>
        </w:rPr>
        <w:t>О направлении методических рекомендаций (вместе с Методическими рекомендациями по комплексному психолого-педагогическому, в том числе тьюторскому, сопровождению студентов с инвалидностью и ОВЗ, обучающихся по программам среднего профессионального образования).</w:t>
      </w:r>
    </w:p>
    <w:p w:rsidR="009B378E" w:rsidRDefault="009B378E" w:rsidP="009B378E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9B378E">
        <w:rPr>
          <w:i/>
          <w:szCs w:val="28"/>
        </w:rPr>
        <w:t>Письмо Министерства Просвещения Российской Федерации от 25.08.2022 № 07-5789 « О направлении методических рекомендаций (вместе с Методическими рекомендациями по организации цикла внеурочных занятий «Разговоры о важном» для обучающихся с нарушениями слуха, зрения, речи, опорно-двигательного аппарата, с задержкой психического развития, расстройствами аутистического спектра, а  также с умственной отсталостью (интеллектуальными нарушениями) и тяжелыми множественными нарушениями развития»).</w:t>
      </w:r>
    </w:p>
    <w:p w:rsidR="009B378E" w:rsidRPr="009B378E" w:rsidRDefault="009B378E" w:rsidP="009B378E">
      <w:pPr>
        <w:numPr>
          <w:ilvl w:val="1"/>
          <w:numId w:val="26"/>
        </w:numPr>
        <w:tabs>
          <w:tab w:val="clear" w:pos="1440"/>
          <w:tab w:val="num" w:pos="993"/>
        </w:tabs>
        <w:suppressAutoHyphens/>
        <w:spacing w:line="276" w:lineRule="auto"/>
        <w:ind w:left="0" w:firstLine="709"/>
        <w:jc w:val="both"/>
        <w:rPr>
          <w:bCs/>
        </w:rPr>
      </w:pPr>
      <w:r w:rsidRPr="009B378E">
        <w:rPr>
          <w:i/>
          <w:szCs w:val="28"/>
        </w:rPr>
        <w:t>Письмо Министерства Просвещения Российской Федерации от 08.09. 2022 № 05-1597 «О направлении методических рекомендаций (вместе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развития)».</w:t>
      </w:r>
    </w:p>
    <w:p w:rsidR="00D10776" w:rsidRDefault="00D10776" w:rsidP="00AA7E03">
      <w:pPr>
        <w:suppressAutoHyphens/>
        <w:spacing w:line="276" w:lineRule="auto"/>
        <w:ind w:left="720"/>
        <w:jc w:val="both"/>
        <w:rPr>
          <w:rFonts w:ascii="PT Sans" w:hAnsi="PT Sans"/>
          <w:color w:val="000000"/>
          <w:sz w:val="23"/>
          <w:szCs w:val="23"/>
          <w:shd w:val="clear" w:color="auto" w:fill="FFFFFF"/>
        </w:rPr>
      </w:pPr>
    </w:p>
    <w:p w:rsidR="00852E80" w:rsidRPr="00852E80" w:rsidRDefault="00852E80" w:rsidP="002A5280">
      <w:pPr>
        <w:suppressAutoHyphens/>
        <w:spacing w:line="276" w:lineRule="auto"/>
        <w:ind w:left="11" w:firstLine="349"/>
        <w:jc w:val="both"/>
        <w:rPr>
          <w:bCs/>
          <w:color w:val="000000"/>
        </w:rPr>
      </w:pPr>
      <w:r>
        <w:rPr>
          <w:bCs/>
          <w:color w:val="000000"/>
        </w:rPr>
        <w:t xml:space="preserve">1.3. </w:t>
      </w:r>
      <w:r w:rsidRPr="00852E80">
        <w:rPr>
          <w:bCs/>
          <w:color w:val="000000"/>
        </w:rPr>
        <w:t xml:space="preserve">Перечень сокращений, используемых в тексте </w:t>
      </w:r>
      <w:r w:rsidR="002A5280">
        <w:rPr>
          <w:bCs/>
          <w:color w:val="000000"/>
        </w:rPr>
        <w:t>АОП ПО</w:t>
      </w:r>
      <w:r w:rsidRPr="00852E80">
        <w:rPr>
          <w:bCs/>
          <w:color w:val="000000"/>
        </w:rPr>
        <w:t>:</w:t>
      </w:r>
    </w:p>
    <w:p w:rsidR="00852E80" w:rsidRP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ПС</w:t>
      </w:r>
      <w:r w:rsidRPr="00852E80">
        <w:rPr>
          <w:bCs/>
          <w:color w:val="000000"/>
        </w:rPr>
        <w:t xml:space="preserve"> – </w:t>
      </w:r>
      <w:r w:rsidR="002A5280">
        <w:rPr>
          <w:bCs/>
          <w:color w:val="000000"/>
        </w:rPr>
        <w:t>п</w:t>
      </w:r>
      <w:r>
        <w:rPr>
          <w:bCs/>
          <w:color w:val="000000"/>
        </w:rPr>
        <w:t xml:space="preserve">рофессиональный </w:t>
      </w:r>
      <w:r w:rsidRPr="00852E80">
        <w:rPr>
          <w:bCs/>
          <w:color w:val="000000"/>
        </w:rPr>
        <w:t>стандарт;</w:t>
      </w:r>
    </w:p>
    <w:p w:rsid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 w:rsidRPr="00852E80">
        <w:rPr>
          <w:bCs/>
          <w:color w:val="000000"/>
        </w:rPr>
        <w:t xml:space="preserve">АОП – адаптированная образовательная программа; </w:t>
      </w:r>
    </w:p>
    <w:p w:rsidR="002A5280" w:rsidRPr="00852E80" w:rsidRDefault="002A528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ПО – профессиональное обучение;</w:t>
      </w:r>
    </w:p>
    <w:p w:rsidR="00852E80" w:rsidRP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 w:rsidRPr="00852E80">
        <w:rPr>
          <w:bCs/>
          <w:color w:val="000000"/>
        </w:rPr>
        <w:t>МДК – междисциплинарный курс</w:t>
      </w:r>
      <w:r w:rsidR="002A5280">
        <w:rPr>
          <w:bCs/>
          <w:color w:val="000000"/>
        </w:rPr>
        <w:t>;</w:t>
      </w:r>
    </w:p>
    <w:p w:rsidR="00852E80" w:rsidRP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 w:rsidRPr="00852E80">
        <w:rPr>
          <w:bCs/>
          <w:color w:val="000000"/>
        </w:rPr>
        <w:t>ПМ – профессиональный модуль</w:t>
      </w:r>
      <w:r w:rsidR="002A5280">
        <w:rPr>
          <w:bCs/>
          <w:color w:val="000000"/>
        </w:rPr>
        <w:t>;</w:t>
      </w:r>
    </w:p>
    <w:p w:rsidR="00852E80" w:rsidRPr="00852E80" w:rsidRDefault="00852E80" w:rsidP="002A5280">
      <w:pPr>
        <w:suppressAutoHyphens/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ОТФ</w:t>
      </w:r>
      <w:r w:rsidRPr="00852E80">
        <w:rPr>
          <w:bCs/>
          <w:iCs/>
          <w:color w:val="000000"/>
        </w:rPr>
        <w:t xml:space="preserve"> </w:t>
      </w:r>
      <w:r w:rsidRPr="00852E80">
        <w:rPr>
          <w:bCs/>
          <w:color w:val="000000"/>
        </w:rPr>
        <w:t xml:space="preserve">– </w:t>
      </w:r>
      <w:r w:rsidRPr="00852E80">
        <w:rPr>
          <w:bCs/>
          <w:iCs/>
          <w:color w:val="000000"/>
        </w:rPr>
        <w:t>об</w:t>
      </w:r>
      <w:r>
        <w:rPr>
          <w:bCs/>
          <w:iCs/>
          <w:color w:val="000000"/>
        </w:rPr>
        <w:t>общенные трудовые функции</w:t>
      </w:r>
      <w:r w:rsidRPr="00852E80">
        <w:rPr>
          <w:bCs/>
          <w:iCs/>
          <w:color w:val="000000"/>
        </w:rPr>
        <w:t>;</w:t>
      </w:r>
    </w:p>
    <w:p w:rsid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ТФ</w:t>
      </w:r>
      <w:r w:rsidRPr="00852E80">
        <w:rPr>
          <w:bCs/>
          <w:color w:val="000000"/>
        </w:rPr>
        <w:t xml:space="preserve"> – </w:t>
      </w:r>
      <w:r>
        <w:rPr>
          <w:bCs/>
          <w:color w:val="000000"/>
        </w:rPr>
        <w:t>трудовые функции;</w:t>
      </w:r>
    </w:p>
    <w:p w:rsid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ТД – трудовые действия;</w:t>
      </w:r>
    </w:p>
    <w:p w:rsidR="00B45E10" w:rsidRPr="00852E80" w:rsidRDefault="00B45E1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ЛР – личностные результаты</w:t>
      </w:r>
    </w:p>
    <w:p w:rsid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Цикл ОП.00 – общепрофессиональный цикл</w:t>
      </w:r>
      <w:r w:rsidR="002A5280">
        <w:rPr>
          <w:bCs/>
          <w:color w:val="000000"/>
        </w:rPr>
        <w:t>;</w:t>
      </w:r>
    </w:p>
    <w:p w:rsidR="00852E80" w:rsidRDefault="00852E80" w:rsidP="002A5280">
      <w:pPr>
        <w:suppressAutoHyphens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Цикл А.00 – адаптационный цикл</w:t>
      </w:r>
      <w:r w:rsidR="002A5280">
        <w:rPr>
          <w:bCs/>
          <w:color w:val="000000"/>
        </w:rPr>
        <w:t>.</w:t>
      </w:r>
    </w:p>
    <w:p w:rsidR="00623D3A" w:rsidRPr="00623D3A" w:rsidRDefault="00623D3A" w:rsidP="002A5280">
      <w:pPr>
        <w:suppressAutoHyphens/>
        <w:spacing w:line="276" w:lineRule="auto"/>
        <w:jc w:val="both"/>
        <w:rPr>
          <w:bCs/>
          <w:i/>
          <w:color w:val="000000"/>
        </w:rPr>
      </w:pPr>
      <w:r w:rsidRPr="00623D3A">
        <w:rPr>
          <w:bCs/>
          <w:i/>
          <w:color w:val="000000"/>
        </w:rPr>
        <w:t>Дополнить необходимыми сокращениями в соответствии с получаемой профессией</w:t>
      </w:r>
      <w:r w:rsidR="00264207">
        <w:rPr>
          <w:bCs/>
          <w:i/>
          <w:color w:val="000000"/>
        </w:rPr>
        <w:t>.</w:t>
      </w:r>
    </w:p>
    <w:p w:rsidR="00B43305" w:rsidRDefault="00B43305" w:rsidP="00B43305">
      <w:pPr>
        <w:spacing w:after="1" w:line="242" w:lineRule="auto"/>
        <w:ind w:right="160"/>
        <w:jc w:val="both"/>
        <w:rPr>
          <w:b/>
          <w:color w:val="000000"/>
        </w:rPr>
      </w:pPr>
    </w:p>
    <w:p w:rsidR="00B43305" w:rsidRPr="00B43305" w:rsidRDefault="00B43305" w:rsidP="00B43305">
      <w:pPr>
        <w:spacing w:after="1" w:line="242" w:lineRule="auto"/>
        <w:ind w:right="160" w:firstLine="709"/>
        <w:jc w:val="both"/>
        <w:rPr>
          <w:b/>
          <w:color w:val="000000"/>
        </w:rPr>
      </w:pPr>
      <w:r w:rsidRPr="00B43305">
        <w:rPr>
          <w:b/>
          <w:color w:val="000000"/>
        </w:rPr>
        <w:t>1.2. Требования к поступающим</w:t>
      </w:r>
    </w:p>
    <w:p w:rsidR="00B43305" w:rsidRDefault="00B43305" w:rsidP="00B43305">
      <w:pPr>
        <w:spacing w:after="1" w:line="242" w:lineRule="auto"/>
        <w:ind w:right="160"/>
        <w:jc w:val="both"/>
        <w:rPr>
          <w:color w:val="000000"/>
        </w:rPr>
      </w:pPr>
    </w:p>
    <w:p w:rsidR="00897D23" w:rsidRDefault="00B43305" w:rsidP="00897D23">
      <w:pPr>
        <w:spacing w:after="1" w:line="242" w:lineRule="auto"/>
        <w:ind w:right="160" w:firstLine="709"/>
        <w:jc w:val="both"/>
        <w:rPr>
          <w:color w:val="000000"/>
        </w:rPr>
      </w:pPr>
      <w:r w:rsidRPr="00926445">
        <w:rPr>
          <w:color w:val="000000"/>
        </w:rPr>
        <w:t xml:space="preserve">К освоению адаптированной </w:t>
      </w:r>
      <w:r>
        <w:rPr>
          <w:color w:val="000000"/>
        </w:rPr>
        <w:t xml:space="preserve">образовательной </w:t>
      </w:r>
      <w:r w:rsidRPr="00926445">
        <w:rPr>
          <w:color w:val="000000"/>
        </w:rPr>
        <w:t xml:space="preserve">программы профессионального обучения по профессии </w:t>
      </w:r>
      <w:r>
        <w:rPr>
          <w:color w:val="000000"/>
        </w:rPr>
        <w:t>________________</w:t>
      </w:r>
      <w:r w:rsidRPr="00926445">
        <w:rPr>
          <w:color w:val="000000"/>
        </w:rPr>
        <w:t xml:space="preserve"> допускаются лица с огранич</w:t>
      </w:r>
      <w:r>
        <w:rPr>
          <w:color w:val="000000"/>
        </w:rPr>
        <w:t>енными возможностями здоровья (</w:t>
      </w:r>
      <w:r w:rsidRPr="00926445">
        <w:rPr>
          <w:color w:val="000000"/>
        </w:rPr>
        <w:t xml:space="preserve">с различными формами умственной отсталости), не имеющие </w:t>
      </w:r>
      <w:r w:rsidRPr="00926445">
        <w:rPr>
          <w:color w:val="000000"/>
        </w:rPr>
        <w:lastRenderedPageBreak/>
        <w:t>основного общего или среднего общего образования</w:t>
      </w:r>
      <w:r w:rsidR="00897D23">
        <w:rPr>
          <w:color w:val="000000"/>
        </w:rPr>
        <w:t>,</w:t>
      </w:r>
      <w:r w:rsidRPr="00926445">
        <w:rPr>
          <w:color w:val="000000"/>
        </w:rPr>
        <w:t xml:space="preserve"> обуча</w:t>
      </w:r>
      <w:r w:rsidR="00897D23">
        <w:rPr>
          <w:color w:val="000000"/>
        </w:rPr>
        <w:t>вш</w:t>
      </w:r>
      <w:r w:rsidRPr="00926445">
        <w:rPr>
          <w:color w:val="000000"/>
        </w:rPr>
        <w:t>и</w:t>
      </w:r>
      <w:r>
        <w:rPr>
          <w:color w:val="000000"/>
        </w:rPr>
        <w:t>е</w:t>
      </w:r>
      <w:r w:rsidRPr="00926445">
        <w:rPr>
          <w:color w:val="000000"/>
        </w:rPr>
        <w:t>ся в специальных (коррекционных) школ</w:t>
      </w:r>
      <w:r>
        <w:rPr>
          <w:color w:val="000000"/>
        </w:rPr>
        <w:t>ах</w:t>
      </w:r>
      <w:r w:rsidRPr="00926445">
        <w:rPr>
          <w:color w:val="000000"/>
        </w:rPr>
        <w:t xml:space="preserve">. </w:t>
      </w:r>
    </w:p>
    <w:p w:rsidR="00B43305" w:rsidRDefault="00B43305" w:rsidP="00897D23">
      <w:pPr>
        <w:spacing w:after="1" w:line="242" w:lineRule="auto"/>
        <w:ind w:right="160" w:firstLine="709"/>
        <w:jc w:val="both"/>
        <w:rPr>
          <w:color w:val="000000"/>
        </w:rPr>
      </w:pPr>
      <w:r w:rsidRPr="00926445">
        <w:rPr>
          <w:color w:val="000000"/>
        </w:rPr>
        <w:t>Лица с ограниченными возможностями здоровья для обучения по адаптированной программе профессионального обучения должны предъявить заключение психолого-медико-педагогической комиссии</w:t>
      </w:r>
      <w:r w:rsidR="004323B1">
        <w:rPr>
          <w:color w:val="000000"/>
        </w:rPr>
        <w:t>,</w:t>
      </w:r>
      <w:r w:rsidRPr="00926445">
        <w:rPr>
          <w:color w:val="000000"/>
        </w:rPr>
        <w:t xml:space="preserve"> содержащее информацию о необходимых специальных условиях обучения.  </w:t>
      </w:r>
    </w:p>
    <w:p w:rsidR="00A5127D" w:rsidRPr="007D0E27" w:rsidRDefault="001C3B86" w:rsidP="00B43305">
      <w:pPr>
        <w:suppressAutoHyphens/>
        <w:spacing w:line="276" w:lineRule="auto"/>
        <w:jc w:val="both"/>
        <w:rPr>
          <w:b/>
        </w:rPr>
      </w:pPr>
      <w:r w:rsidRPr="007D0E27">
        <w:rPr>
          <w:b/>
        </w:rPr>
        <w:t xml:space="preserve">РАЗДЕЛ 2. </w:t>
      </w:r>
      <w:r w:rsidR="00B43305">
        <w:rPr>
          <w:b/>
        </w:rPr>
        <w:t>ХАРАКТЕРИСТИКА ПРОФЕССИОНАЛЬНОЙ ДЕЯТЕЛЬНОСТИ ВЫПУСКНИКА И ТРЕБОВАНИЯ К РЕЗУЛЬТАТАМ ОСВОЕНИЯ АОП ПО</w:t>
      </w:r>
    </w:p>
    <w:p w:rsidR="00B43305" w:rsidRDefault="00B43305" w:rsidP="00B43305">
      <w:pPr>
        <w:spacing w:after="1" w:line="242" w:lineRule="auto"/>
        <w:ind w:right="160"/>
        <w:jc w:val="both"/>
        <w:rPr>
          <w:color w:val="000000"/>
        </w:rPr>
      </w:pPr>
    </w:p>
    <w:p w:rsidR="00B43305" w:rsidRDefault="00B43305" w:rsidP="00B43305">
      <w:pPr>
        <w:spacing w:after="1" w:line="242" w:lineRule="auto"/>
        <w:ind w:right="160"/>
        <w:jc w:val="both"/>
        <w:rPr>
          <w:color w:val="000000"/>
        </w:rPr>
      </w:pPr>
      <w:r>
        <w:rPr>
          <w:color w:val="000000"/>
        </w:rPr>
        <w:t>2.1. Область и объекты профессиональной деятельности</w:t>
      </w:r>
    </w:p>
    <w:p w:rsidR="005572B0" w:rsidRPr="005572B0" w:rsidRDefault="005572B0" w:rsidP="005572B0">
      <w:pPr>
        <w:suppressAutoHyphens/>
        <w:rPr>
          <w:i/>
        </w:rPr>
      </w:pPr>
      <w:r w:rsidRPr="005572B0">
        <w:rPr>
          <w:i/>
        </w:rPr>
        <w:t>Соответствие АОП ПО профессиональным стандартам</w:t>
      </w:r>
    </w:p>
    <w:p w:rsidR="005572B0" w:rsidRDefault="005572B0" w:rsidP="005572B0">
      <w:pPr>
        <w:suppressAutoHyphens/>
      </w:pPr>
    </w:p>
    <w:p w:rsidR="005572B0" w:rsidRDefault="005572B0" w:rsidP="005572B0">
      <w:pPr>
        <w:suppressAutoHyphens/>
      </w:pPr>
      <w:r>
        <w:t>2.2. Виды и задачи профессиональной деятельности</w:t>
      </w:r>
    </w:p>
    <w:p w:rsidR="005572B0" w:rsidRDefault="005572B0" w:rsidP="005572B0">
      <w:pPr>
        <w:suppressAutoHyphens/>
      </w:pPr>
      <w:r>
        <w:t>2.3. Трудовые функции выпускника, формируемые в результате освоения АОП ПО</w:t>
      </w:r>
    </w:p>
    <w:p w:rsidR="005572B0" w:rsidRDefault="005572B0" w:rsidP="005572B0">
      <w:pPr>
        <w:suppressAutoHyphens/>
      </w:pPr>
      <w:r>
        <w:t>2.4. Результаты реализации АОП ПО</w:t>
      </w:r>
    </w:p>
    <w:p w:rsidR="005572B0" w:rsidRPr="005572B0" w:rsidRDefault="005572B0" w:rsidP="005572B0">
      <w:pPr>
        <w:suppressAutoHyphens/>
        <w:rPr>
          <w:i/>
        </w:rPr>
      </w:pPr>
      <w:r w:rsidRPr="005572B0">
        <w:rPr>
          <w:i/>
        </w:rPr>
        <w:t>Описание целей и результатов</w:t>
      </w:r>
    </w:p>
    <w:p w:rsidR="005572B0" w:rsidRDefault="005572B0" w:rsidP="005572B0">
      <w:pPr>
        <w:ind w:left="2923" w:right="588" w:hanging="1539"/>
      </w:pPr>
    </w:p>
    <w:p w:rsidR="005572B0" w:rsidRDefault="005572B0" w:rsidP="00860727">
      <w:pPr>
        <w:ind w:right="-1" w:firstLine="709"/>
        <w:jc w:val="center"/>
      </w:pPr>
      <w:r>
        <w:t>Определение результатов освоения программ профессионального обучения</w:t>
      </w:r>
      <w:r w:rsidR="00860727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профессионального стандарта</w:t>
      </w:r>
    </w:p>
    <w:p w:rsidR="00860727" w:rsidRDefault="00860727" w:rsidP="00860727">
      <w:pPr>
        <w:ind w:right="-1"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60727" w:rsidRPr="00EE635D" w:rsidTr="00EE635D"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  <w:r w:rsidRPr="00EE635D">
              <w:rPr>
                <w:szCs w:val="22"/>
              </w:rPr>
              <w:t>Профессиональный стандарт / ЕТКС</w:t>
            </w:r>
          </w:p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  <w:r w:rsidRPr="00EE635D">
              <w:rPr>
                <w:szCs w:val="22"/>
              </w:rPr>
              <w:t>«</w:t>
            </w:r>
            <w:r w:rsidRPr="00EE635D">
              <w:rPr>
                <w:i/>
                <w:szCs w:val="22"/>
              </w:rPr>
              <w:t>наименование</w:t>
            </w:r>
            <w:r w:rsidRPr="00EE635D">
              <w:rPr>
                <w:szCs w:val="22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  <w:r w:rsidRPr="00EE635D">
              <w:rPr>
                <w:szCs w:val="22"/>
              </w:rPr>
              <w:t>Программа профессионального обучения</w:t>
            </w:r>
          </w:p>
        </w:tc>
      </w:tr>
      <w:tr w:rsidR="00860727" w:rsidRPr="00EE635D" w:rsidTr="00EE635D"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  <w:r w:rsidRPr="00EE635D">
              <w:rPr>
                <w:szCs w:val="22"/>
              </w:rPr>
              <w:t xml:space="preserve">Вид профессиональной деятельности </w:t>
            </w:r>
          </w:p>
        </w:tc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860727" w:rsidRPr="00EE635D" w:rsidTr="00EE635D">
        <w:tc>
          <w:tcPr>
            <w:tcW w:w="9571" w:type="dxa"/>
            <w:gridSpan w:val="3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  <w:r w:rsidRPr="00EE635D">
              <w:rPr>
                <w:szCs w:val="22"/>
              </w:rPr>
              <w:t>Трудовая функция (профессиональная компетенция)</w:t>
            </w:r>
          </w:p>
        </w:tc>
      </w:tr>
      <w:tr w:rsidR="00860727" w:rsidRPr="00EE635D" w:rsidTr="00EE635D"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both"/>
              <w:rPr>
                <w:i/>
                <w:szCs w:val="22"/>
              </w:rPr>
            </w:pPr>
            <w:r w:rsidRPr="00EE635D">
              <w:rPr>
                <w:szCs w:val="22"/>
              </w:rPr>
              <w:t>ТФ 1</w:t>
            </w:r>
            <w:r w:rsidR="009A2AD6" w:rsidRPr="00EE635D">
              <w:rPr>
                <w:i/>
                <w:szCs w:val="22"/>
              </w:rPr>
              <w:t xml:space="preserve"> (обобщенная ТФ)</w:t>
            </w:r>
          </w:p>
        </w:tc>
        <w:tc>
          <w:tcPr>
            <w:tcW w:w="3190" w:type="dxa"/>
            <w:shd w:val="clear" w:color="auto" w:fill="auto"/>
          </w:tcPr>
          <w:p w:rsidR="00860727" w:rsidRPr="00EE635D" w:rsidRDefault="009A2AD6" w:rsidP="00EE635D">
            <w:pPr>
              <w:ind w:right="-1"/>
              <w:jc w:val="center"/>
              <w:rPr>
                <w:i/>
                <w:szCs w:val="22"/>
              </w:rPr>
            </w:pPr>
            <w:r w:rsidRPr="00EE635D">
              <w:rPr>
                <w:i/>
                <w:szCs w:val="22"/>
              </w:rPr>
              <w:t>ТФ1</w:t>
            </w:r>
          </w:p>
        </w:tc>
        <w:tc>
          <w:tcPr>
            <w:tcW w:w="3191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860727" w:rsidRPr="00EE635D" w:rsidTr="00EE635D">
        <w:tc>
          <w:tcPr>
            <w:tcW w:w="3190" w:type="dxa"/>
            <w:shd w:val="clear" w:color="auto" w:fill="auto"/>
          </w:tcPr>
          <w:p w:rsidR="00860727" w:rsidRPr="00EE635D" w:rsidRDefault="009A2AD6" w:rsidP="00EE635D">
            <w:pPr>
              <w:ind w:right="-1"/>
              <w:rPr>
                <w:szCs w:val="22"/>
              </w:rPr>
            </w:pPr>
            <w:r w:rsidRPr="00EE635D">
              <w:rPr>
                <w:szCs w:val="22"/>
              </w:rPr>
              <w:t>Трудовые действия</w:t>
            </w:r>
          </w:p>
        </w:tc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860727" w:rsidRPr="00EE635D" w:rsidTr="00EE635D">
        <w:tc>
          <w:tcPr>
            <w:tcW w:w="3190" w:type="dxa"/>
            <w:shd w:val="clear" w:color="auto" w:fill="auto"/>
          </w:tcPr>
          <w:p w:rsidR="00860727" w:rsidRPr="00EE635D" w:rsidRDefault="009A2AD6" w:rsidP="00EE635D">
            <w:pPr>
              <w:ind w:right="-1"/>
              <w:rPr>
                <w:szCs w:val="22"/>
              </w:rPr>
            </w:pPr>
            <w:r w:rsidRPr="00EE635D">
              <w:rPr>
                <w:szCs w:val="22"/>
              </w:rPr>
              <w:t>Умения</w:t>
            </w:r>
          </w:p>
        </w:tc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860727" w:rsidRPr="00EE635D" w:rsidTr="00EE635D">
        <w:tc>
          <w:tcPr>
            <w:tcW w:w="3190" w:type="dxa"/>
            <w:shd w:val="clear" w:color="auto" w:fill="auto"/>
          </w:tcPr>
          <w:p w:rsidR="00860727" w:rsidRPr="00EE635D" w:rsidRDefault="009A2AD6" w:rsidP="00EE635D">
            <w:pPr>
              <w:ind w:right="-1"/>
              <w:rPr>
                <w:szCs w:val="22"/>
              </w:rPr>
            </w:pPr>
            <w:r w:rsidRPr="00EE635D">
              <w:rPr>
                <w:szCs w:val="22"/>
              </w:rPr>
              <w:t>Знания</w:t>
            </w:r>
          </w:p>
        </w:tc>
        <w:tc>
          <w:tcPr>
            <w:tcW w:w="3190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860727" w:rsidRPr="00EE635D" w:rsidRDefault="00860727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9A2AD6" w:rsidRPr="00EE635D" w:rsidTr="00EE635D"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both"/>
              <w:rPr>
                <w:i/>
                <w:szCs w:val="22"/>
              </w:rPr>
            </w:pPr>
            <w:r w:rsidRPr="00EE635D">
              <w:rPr>
                <w:szCs w:val="22"/>
              </w:rPr>
              <w:t>ТФ 2</w:t>
            </w:r>
            <w:r w:rsidRPr="00EE635D">
              <w:rPr>
                <w:i/>
                <w:szCs w:val="22"/>
              </w:rPr>
              <w:t xml:space="preserve"> (обобщенная ТФ)</w:t>
            </w:r>
          </w:p>
        </w:tc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i/>
                <w:szCs w:val="22"/>
              </w:rPr>
            </w:pPr>
            <w:r w:rsidRPr="00EE635D">
              <w:rPr>
                <w:i/>
                <w:szCs w:val="22"/>
              </w:rPr>
              <w:t>ТФ2</w:t>
            </w:r>
          </w:p>
        </w:tc>
        <w:tc>
          <w:tcPr>
            <w:tcW w:w="3191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9A2AD6" w:rsidRPr="00EE635D" w:rsidTr="00EE635D"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rPr>
                <w:szCs w:val="22"/>
              </w:rPr>
            </w:pPr>
            <w:r w:rsidRPr="00EE635D">
              <w:rPr>
                <w:szCs w:val="22"/>
              </w:rPr>
              <w:t>Трудовые действия</w:t>
            </w:r>
          </w:p>
        </w:tc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9A2AD6" w:rsidRPr="00EE635D" w:rsidTr="00EE635D"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rPr>
                <w:szCs w:val="22"/>
              </w:rPr>
            </w:pPr>
            <w:r w:rsidRPr="00EE635D">
              <w:rPr>
                <w:szCs w:val="22"/>
              </w:rPr>
              <w:t>Умения</w:t>
            </w:r>
          </w:p>
        </w:tc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9A2AD6" w:rsidRPr="00EE635D" w:rsidTr="00EE635D"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rPr>
                <w:szCs w:val="22"/>
              </w:rPr>
            </w:pPr>
            <w:r w:rsidRPr="00EE635D">
              <w:rPr>
                <w:szCs w:val="22"/>
              </w:rPr>
              <w:t>Знания</w:t>
            </w:r>
          </w:p>
        </w:tc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</w:tr>
      <w:tr w:rsidR="009A2AD6" w:rsidRPr="00EE635D" w:rsidTr="00EE635D"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9A2AD6" w:rsidRPr="00EE635D" w:rsidRDefault="009A2AD6" w:rsidP="00EE635D">
            <w:pPr>
              <w:ind w:right="-1"/>
              <w:jc w:val="center"/>
              <w:rPr>
                <w:szCs w:val="22"/>
              </w:rPr>
            </w:pPr>
          </w:p>
        </w:tc>
      </w:tr>
    </w:tbl>
    <w:p w:rsidR="00860727" w:rsidRDefault="00860727" w:rsidP="00860727">
      <w:pPr>
        <w:ind w:right="-1" w:firstLine="709"/>
        <w:jc w:val="center"/>
        <w:rPr>
          <w:szCs w:val="22"/>
        </w:rPr>
      </w:pPr>
    </w:p>
    <w:p w:rsidR="00C56B51" w:rsidRPr="00E056C7" w:rsidRDefault="00CB104C" w:rsidP="005572B0">
      <w:pPr>
        <w:suppressAutoHyphens/>
      </w:pPr>
      <w:r w:rsidRPr="00E056C7">
        <w:rPr>
          <w:highlight w:val="green"/>
        </w:rPr>
        <w:t>Личностные результаты реализации программы воспитания</w:t>
      </w:r>
    </w:p>
    <w:p w:rsidR="00CB104C" w:rsidRDefault="00CB104C" w:rsidP="005572B0">
      <w:pPr>
        <w:suppressAutoHyphens/>
      </w:pPr>
      <w:r>
        <w:t>…………………….</w:t>
      </w:r>
    </w:p>
    <w:p w:rsidR="00CB104C" w:rsidRDefault="00CB104C" w:rsidP="005572B0">
      <w:pPr>
        <w:suppressAutoHyphens/>
      </w:pPr>
    </w:p>
    <w:p w:rsidR="005572B0" w:rsidRDefault="005572B0" w:rsidP="005572B0">
      <w:pPr>
        <w:suppressAutoHyphens/>
      </w:pPr>
      <w:r>
        <w:t>2.5. Трудоемкость АОП ПО</w:t>
      </w:r>
    </w:p>
    <w:p w:rsidR="00583818" w:rsidRDefault="00583818" w:rsidP="00583818">
      <w:pPr>
        <w:ind w:firstLine="708"/>
        <w:jc w:val="both"/>
      </w:pPr>
      <w:r>
        <w:t>Общий объем учебной нагрузки при 6-дневной неделе составляет 36 часов.</w:t>
      </w:r>
    </w:p>
    <w:p w:rsidR="00583818" w:rsidRDefault="00583818" w:rsidP="00583818">
      <w:pPr>
        <w:ind w:firstLine="708"/>
        <w:jc w:val="both"/>
        <w:rPr>
          <w:color w:val="FF0000"/>
        </w:rPr>
      </w:pPr>
      <w:r>
        <w:t xml:space="preserve">Теоретическое обучение представлено: общепрофессиональными дисциплинами в </w:t>
      </w:r>
      <w:r w:rsidRPr="00B011ED">
        <w:rPr>
          <w:i/>
          <w:color w:val="FF0000"/>
        </w:rPr>
        <w:t>объеме 546 часов, адаптационным циклом в объёме 216 часов и профессиональными дисциплинами в объеме 408 часов.  Учебная практика - 1200 часов, производственная практика – 828 часов.</w:t>
      </w:r>
      <w:r>
        <w:rPr>
          <w:color w:val="FF0000"/>
        </w:rPr>
        <w:t xml:space="preserve"> </w:t>
      </w:r>
    </w:p>
    <w:p w:rsidR="00583818" w:rsidRPr="00B011ED" w:rsidRDefault="00583818" w:rsidP="00583818">
      <w:pPr>
        <w:jc w:val="both"/>
        <w:rPr>
          <w:i/>
        </w:rPr>
      </w:pPr>
      <w:r w:rsidRPr="00B011ED">
        <w:rPr>
          <w:i/>
        </w:rPr>
        <w:t xml:space="preserve">           Предусмотрено проведение промежуточной аттестации в форме экзамена по учебным дисциплинам общепрофессионального цикла (ОП.00): ______________________________________, профилирующему междисциплинарному курсу (МДК) МДК.01.01 ____________________________________, МДК.01.02 _________________________________   и  дифференцированных зачетов учебным дисциплинам общепрофессионального цикла и дисциплинам адаптационного цикла (А.00): </w:t>
      </w:r>
      <w:r w:rsidRPr="00B011ED">
        <w:rPr>
          <w:i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83818" w:rsidRPr="00B011ED" w:rsidRDefault="00583818" w:rsidP="00583818">
      <w:pPr>
        <w:ind w:firstLine="851"/>
        <w:jc w:val="both"/>
        <w:rPr>
          <w:i/>
        </w:rPr>
      </w:pPr>
      <w:r w:rsidRPr="00B011ED">
        <w:rPr>
          <w:i/>
        </w:rPr>
        <w:t xml:space="preserve">Промежуточная аттестация проводится за счет объема времени, предусмотренного на изучение учебных дисциплин. Подготовка по профессии завершается квалификационным экзаменом и выдачей обучающимся свидетельства о профессии рабочего, должности служащего. </w:t>
      </w:r>
    </w:p>
    <w:p w:rsidR="00583818" w:rsidRDefault="00583818" w:rsidP="005572B0">
      <w:pPr>
        <w:suppressAutoHyphens/>
      </w:pPr>
    </w:p>
    <w:p w:rsidR="005572B0" w:rsidRDefault="005572B0" w:rsidP="005572B0">
      <w:pPr>
        <w:suppressAutoHyphens/>
      </w:pPr>
      <w:r>
        <w:t>2.6. Срок освоения АОП ПО</w:t>
      </w:r>
    </w:p>
    <w:p w:rsidR="00583818" w:rsidRPr="00A5127D" w:rsidRDefault="00583818" w:rsidP="00583818">
      <w:pPr>
        <w:suppressAutoHyphens/>
        <w:spacing w:line="276" w:lineRule="auto"/>
        <w:ind w:firstLine="709"/>
        <w:jc w:val="both"/>
        <w:rPr>
          <w:i/>
        </w:rPr>
      </w:pPr>
      <w:r w:rsidRPr="00A5127D">
        <w:t>Формы обучения: очная</w:t>
      </w:r>
      <w:r w:rsidRPr="00A5127D">
        <w:rPr>
          <w:i/>
        </w:rPr>
        <w:t>.</w:t>
      </w:r>
    </w:p>
    <w:p w:rsidR="005572B0" w:rsidRDefault="00583818" w:rsidP="00583818">
      <w:pPr>
        <w:spacing w:after="1" w:line="242" w:lineRule="auto"/>
        <w:ind w:right="160" w:firstLine="709"/>
        <w:jc w:val="both"/>
        <w:rPr>
          <w:color w:val="000000"/>
        </w:rPr>
      </w:pPr>
      <w:r w:rsidRPr="00FB1134">
        <w:rPr>
          <w:bCs/>
        </w:rPr>
        <w:t>Нормативный срок освоения программы при очной форме получения образования:</w:t>
      </w:r>
      <w:r>
        <w:rPr>
          <w:bCs/>
        </w:rPr>
        <w:t xml:space="preserve"> </w:t>
      </w:r>
      <w:r w:rsidRPr="00FB1134">
        <w:rPr>
          <w:bCs/>
        </w:rPr>
        <w:t xml:space="preserve">– </w:t>
      </w:r>
      <w:r w:rsidRPr="0084019C">
        <w:rPr>
          <w:bCs/>
          <w:color w:val="FF0000"/>
        </w:rPr>
        <w:t xml:space="preserve">1 год </w:t>
      </w:r>
      <w:r w:rsidRPr="0084019C">
        <w:rPr>
          <w:color w:val="FF0000"/>
        </w:rPr>
        <w:t>10 месяцев</w:t>
      </w:r>
      <w:r>
        <w:t>.</w:t>
      </w:r>
      <w:r w:rsidRPr="00FB1134">
        <w:t xml:space="preserve">   </w:t>
      </w:r>
    </w:p>
    <w:p w:rsidR="005572B0" w:rsidRDefault="005572B0" w:rsidP="00B43305">
      <w:pPr>
        <w:spacing w:after="1" w:line="242" w:lineRule="auto"/>
        <w:ind w:right="160"/>
        <w:jc w:val="both"/>
        <w:rPr>
          <w:color w:val="000000"/>
        </w:rPr>
      </w:pPr>
    </w:p>
    <w:p w:rsidR="00B723A8" w:rsidRDefault="001C3B86" w:rsidP="00B45E10">
      <w:pPr>
        <w:pStyle w:val="1"/>
        <w:ind w:firstLine="0"/>
        <w:jc w:val="both"/>
        <w:rPr>
          <w:b/>
        </w:rPr>
      </w:pPr>
      <w:r w:rsidRPr="001C3B86">
        <w:rPr>
          <w:b/>
        </w:rPr>
        <w:t>РАЗДЕЛ 3.</w:t>
      </w:r>
      <w:r w:rsidR="00B45E10">
        <w:rPr>
          <w:b/>
        </w:rPr>
        <w:t xml:space="preserve"> </w:t>
      </w:r>
      <w:r w:rsidRPr="00FB1134">
        <w:rPr>
          <w:b/>
        </w:rPr>
        <w:t> </w:t>
      </w:r>
      <w:r w:rsidR="00B45E10">
        <w:rPr>
          <w:b/>
        </w:rPr>
        <w:t>ДОКУМЕНТЫ, ОПРЕДЕЛЯЮЩИЕ СОДЕРЖАНИЕ И ОРГАНИЗАЦИЮ ПРОЦЕССА ОБУЧЕНИЯ ПРИ РЕАЛИЗАЦИИ АОП ПО</w:t>
      </w:r>
    </w:p>
    <w:p w:rsidR="00B45E10" w:rsidRPr="00B45E10" w:rsidRDefault="00B45E10" w:rsidP="00B45E10">
      <w:pPr>
        <w:rPr>
          <w:highlight w:val="green"/>
        </w:rPr>
      </w:pPr>
    </w:p>
    <w:p w:rsidR="007E515C" w:rsidRPr="00E056C7" w:rsidRDefault="007E515C" w:rsidP="007E515C">
      <w:pPr>
        <w:pStyle w:val="af6"/>
        <w:numPr>
          <w:ilvl w:val="0"/>
          <w:numId w:val="27"/>
        </w:numPr>
        <w:tabs>
          <w:tab w:val="left" w:pos="993"/>
        </w:tabs>
        <w:ind w:left="0" w:firstLine="709"/>
        <w:rPr>
          <w:i/>
          <w:sz w:val="28"/>
        </w:rPr>
      </w:pPr>
      <w:r w:rsidRPr="00B011ED">
        <w:rPr>
          <w:sz w:val="24"/>
        </w:rPr>
        <w:t>учебный</w:t>
      </w:r>
      <w:r w:rsidRPr="00B011ED">
        <w:rPr>
          <w:spacing w:val="-1"/>
          <w:sz w:val="24"/>
        </w:rPr>
        <w:t xml:space="preserve"> </w:t>
      </w:r>
      <w:r w:rsidR="005A6E9D" w:rsidRPr="00B011ED">
        <w:rPr>
          <w:sz w:val="24"/>
        </w:rPr>
        <w:t>план</w:t>
      </w:r>
      <w:r w:rsidR="00E056C7">
        <w:rPr>
          <w:i/>
          <w:sz w:val="24"/>
        </w:rPr>
        <w:t xml:space="preserve"> (Приложение 1)</w:t>
      </w:r>
    </w:p>
    <w:p w:rsidR="007E515C" w:rsidRPr="00E056C7" w:rsidRDefault="007E515C" w:rsidP="007E515C">
      <w:pPr>
        <w:pStyle w:val="af6"/>
        <w:numPr>
          <w:ilvl w:val="0"/>
          <w:numId w:val="27"/>
        </w:numPr>
        <w:tabs>
          <w:tab w:val="left" w:pos="993"/>
        </w:tabs>
        <w:ind w:left="0" w:right="447" w:firstLine="709"/>
        <w:rPr>
          <w:i/>
          <w:sz w:val="24"/>
        </w:rPr>
      </w:pPr>
      <w:r w:rsidRPr="00B011ED">
        <w:rPr>
          <w:sz w:val="24"/>
        </w:rPr>
        <w:t>календарный</w:t>
      </w:r>
      <w:r w:rsidRPr="00B011ED">
        <w:rPr>
          <w:spacing w:val="-4"/>
          <w:sz w:val="24"/>
        </w:rPr>
        <w:t xml:space="preserve"> </w:t>
      </w:r>
      <w:r w:rsidRPr="00B011ED">
        <w:rPr>
          <w:sz w:val="24"/>
        </w:rPr>
        <w:t>учебный</w:t>
      </w:r>
      <w:r w:rsidRPr="00B011ED">
        <w:rPr>
          <w:spacing w:val="-5"/>
          <w:sz w:val="24"/>
        </w:rPr>
        <w:t xml:space="preserve"> </w:t>
      </w:r>
      <w:r w:rsidRPr="00B011ED">
        <w:rPr>
          <w:sz w:val="24"/>
        </w:rPr>
        <w:t>график</w:t>
      </w:r>
      <w:r w:rsidRPr="00E056C7">
        <w:rPr>
          <w:i/>
          <w:sz w:val="24"/>
        </w:rPr>
        <w:t>;</w:t>
      </w:r>
      <w:r w:rsidR="00E056C7">
        <w:rPr>
          <w:i/>
          <w:sz w:val="24"/>
        </w:rPr>
        <w:t>(Приложение 2)</w:t>
      </w:r>
    </w:p>
    <w:p w:rsidR="007E515C" w:rsidRPr="00B011ED" w:rsidRDefault="007E515C" w:rsidP="007E515C">
      <w:pPr>
        <w:pStyle w:val="af6"/>
        <w:numPr>
          <w:ilvl w:val="0"/>
          <w:numId w:val="27"/>
        </w:numPr>
        <w:tabs>
          <w:tab w:val="left" w:pos="993"/>
        </w:tabs>
        <w:ind w:left="0" w:right="-1" w:firstLine="709"/>
        <w:jc w:val="both"/>
        <w:rPr>
          <w:sz w:val="24"/>
        </w:rPr>
      </w:pPr>
      <w:r w:rsidRPr="00B011ED">
        <w:rPr>
          <w:sz w:val="24"/>
        </w:rPr>
        <w:t>адаптированные</w:t>
      </w:r>
      <w:r w:rsidR="008C456C" w:rsidRPr="00B011ED">
        <w:rPr>
          <w:sz w:val="24"/>
        </w:rPr>
        <w:t xml:space="preserve"> </w:t>
      </w:r>
      <w:r w:rsidRPr="00B011ED">
        <w:rPr>
          <w:sz w:val="24"/>
        </w:rPr>
        <w:t>программы учебных</w:t>
      </w:r>
      <w:r w:rsidR="008C456C" w:rsidRPr="00B011ED">
        <w:rPr>
          <w:sz w:val="24"/>
        </w:rPr>
        <w:t xml:space="preserve"> </w:t>
      </w:r>
      <w:r w:rsidRPr="00B011ED">
        <w:rPr>
          <w:spacing w:val="-1"/>
          <w:sz w:val="24"/>
        </w:rPr>
        <w:t>дисциплин</w:t>
      </w:r>
      <w:r w:rsidRPr="00B011ED">
        <w:rPr>
          <w:spacing w:val="-67"/>
          <w:sz w:val="24"/>
        </w:rPr>
        <w:t xml:space="preserve">  </w:t>
      </w:r>
      <w:r w:rsidR="008C456C" w:rsidRPr="00B011ED">
        <w:rPr>
          <w:spacing w:val="-67"/>
          <w:sz w:val="24"/>
        </w:rPr>
        <w:t xml:space="preserve"> </w:t>
      </w:r>
      <w:r w:rsidR="005A6E9D" w:rsidRPr="00B011ED">
        <w:rPr>
          <w:spacing w:val="-67"/>
          <w:sz w:val="24"/>
        </w:rPr>
        <w:t>об</w:t>
      </w:r>
      <w:r w:rsidRPr="00B011ED">
        <w:rPr>
          <w:sz w:val="24"/>
        </w:rPr>
        <w:t>щепрофессионального и</w:t>
      </w:r>
      <w:r w:rsidRPr="00B011ED">
        <w:rPr>
          <w:spacing w:val="-4"/>
          <w:sz w:val="24"/>
        </w:rPr>
        <w:t xml:space="preserve"> </w:t>
      </w:r>
      <w:r w:rsidRPr="00B011ED">
        <w:rPr>
          <w:sz w:val="24"/>
        </w:rPr>
        <w:t>адаптационного циклов</w:t>
      </w:r>
      <w:r w:rsidR="003E381E">
        <w:rPr>
          <w:sz w:val="24"/>
          <w:lang w:val="ru-RU"/>
        </w:rPr>
        <w:t xml:space="preserve"> </w:t>
      </w:r>
      <w:r w:rsidR="003E381E">
        <w:rPr>
          <w:i/>
        </w:rPr>
        <w:t>(Приложение..)</w:t>
      </w:r>
    </w:p>
    <w:p w:rsidR="007E515C" w:rsidRPr="00B011ED" w:rsidRDefault="007E515C" w:rsidP="007E515C">
      <w:pPr>
        <w:pStyle w:val="af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</w:rPr>
      </w:pPr>
      <w:r w:rsidRPr="00B011ED">
        <w:rPr>
          <w:sz w:val="24"/>
        </w:rPr>
        <w:t>адаптированные</w:t>
      </w:r>
      <w:r w:rsidRPr="00B011ED">
        <w:rPr>
          <w:spacing w:val="-9"/>
          <w:sz w:val="24"/>
        </w:rPr>
        <w:t xml:space="preserve"> </w:t>
      </w:r>
      <w:r w:rsidRPr="00B011ED">
        <w:rPr>
          <w:sz w:val="24"/>
        </w:rPr>
        <w:t>программы</w:t>
      </w:r>
      <w:r w:rsidRPr="00B011ED">
        <w:rPr>
          <w:spacing w:val="-8"/>
          <w:sz w:val="24"/>
        </w:rPr>
        <w:t xml:space="preserve"> </w:t>
      </w:r>
      <w:r w:rsidRPr="00B011ED">
        <w:rPr>
          <w:sz w:val="24"/>
        </w:rPr>
        <w:t>профессиональных</w:t>
      </w:r>
      <w:r w:rsidRPr="00B011ED">
        <w:rPr>
          <w:spacing w:val="-5"/>
          <w:sz w:val="24"/>
        </w:rPr>
        <w:t xml:space="preserve"> </w:t>
      </w:r>
      <w:r w:rsidRPr="00B011ED">
        <w:rPr>
          <w:sz w:val="24"/>
        </w:rPr>
        <w:t>модулей</w:t>
      </w:r>
      <w:r w:rsidR="003E381E">
        <w:rPr>
          <w:sz w:val="24"/>
          <w:lang w:val="ru-RU"/>
        </w:rPr>
        <w:t xml:space="preserve"> </w:t>
      </w:r>
      <w:r w:rsidR="003E381E">
        <w:rPr>
          <w:i/>
        </w:rPr>
        <w:t>(Приложение..)</w:t>
      </w:r>
    </w:p>
    <w:p w:rsidR="007E515C" w:rsidRPr="00B011ED" w:rsidRDefault="007E515C" w:rsidP="007E515C">
      <w:pPr>
        <w:pStyle w:val="af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</w:rPr>
      </w:pPr>
      <w:r w:rsidRPr="00B011ED">
        <w:rPr>
          <w:sz w:val="24"/>
        </w:rPr>
        <w:t>программа</w:t>
      </w:r>
      <w:r w:rsidRPr="00B011ED">
        <w:rPr>
          <w:spacing w:val="-3"/>
          <w:sz w:val="24"/>
        </w:rPr>
        <w:t xml:space="preserve"> </w:t>
      </w:r>
      <w:r w:rsidRPr="00B011ED">
        <w:rPr>
          <w:sz w:val="24"/>
        </w:rPr>
        <w:t>по</w:t>
      </w:r>
      <w:r w:rsidRPr="00B011ED">
        <w:rPr>
          <w:spacing w:val="-2"/>
          <w:sz w:val="24"/>
        </w:rPr>
        <w:t xml:space="preserve"> </w:t>
      </w:r>
      <w:r w:rsidRPr="00B011ED">
        <w:rPr>
          <w:sz w:val="24"/>
        </w:rPr>
        <w:t>адаптивной физической</w:t>
      </w:r>
      <w:r w:rsidRPr="00B011ED">
        <w:rPr>
          <w:spacing w:val="-2"/>
          <w:sz w:val="24"/>
        </w:rPr>
        <w:t xml:space="preserve"> </w:t>
      </w:r>
      <w:r w:rsidRPr="00B011ED">
        <w:rPr>
          <w:sz w:val="24"/>
        </w:rPr>
        <w:t>культуры</w:t>
      </w:r>
      <w:r w:rsidR="003E381E">
        <w:rPr>
          <w:sz w:val="24"/>
          <w:lang w:val="ru-RU"/>
        </w:rPr>
        <w:t xml:space="preserve"> </w:t>
      </w:r>
      <w:r w:rsidR="003E381E">
        <w:rPr>
          <w:i/>
        </w:rPr>
        <w:t>(Приложение..)</w:t>
      </w:r>
    </w:p>
    <w:p w:rsidR="00BE074F" w:rsidRDefault="00BE074F" w:rsidP="00B45E10">
      <w:pPr>
        <w:pStyle w:val="Style6"/>
        <w:widowControl/>
        <w:tabs>
          <w:tab w:val="left" w:pos="851"/>
        </w:tabs>
        <w:rPr>
          <w:rStyle w:val="FontStyle55"/>
          <w:sz w:val="24"/>
          <w:szCs w:val="24"/>
        </w:rPr>
      </w:pPr>
    </w:p>
    <w:p w:rsidR="00B723A8" w:rsidRPr="00FB1134" w:rsidRDefault="00B723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mallCaps/>
        </w:rPr>
      </w:pPr>
    </w:p>
    <w:p w:rsidR="007E515C" w:rsidRDefault="001C3B86" w:rsidP="007E515C">
      <w:pPr>
        <w:suppressAutoHyphens/>
        <w:rPr>
          <w:b/>
        </w:rPr>
      </w:pPr>
      <w:r w:rsidRPr="001C3B86">
        <w:rPr>
          <w:b/>
        </w:rPr>
        <w:t>РАЗДЕЛ 4.</w:t>
      </w:r>
      <w:r w:rsidRPr="00D31B58">
        <w:rPr>
          <w:b/>
        </w:rPr>
        <w:t xml:space="preserve"> </w:t>
      </w:r>
      <w:r w:rsidR="007E515C">
        <w:rPr>
          <w:b/>
        </w:rPr>
        <w:t xml:space="preserve">КОНТРОЛЬ И ОЦЕНКА РЕЗУЛЬТАТОВ ОСВОЕНИЯ АОП ПО </w:t>
      </w:r>
    </w:p>
    <w:p w:rsidR="00E056C7" w:rsidRPr="004E39FB" w:rsidRDefault="004D62CD" w:rsidP="00E0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E39FB">
        <w:t>Образовательное учреждение, реализующее подготовку по</w:t>
      </w:r>
      <w:r w:rsidR="00E056C7" w:rsidRPr="004E39FB">
        <w:t xml:space="preserve"> АОП ПО</w:t>
      </w:r>
      <w:r w:rsidRPr="004E39FB">
        <w:t xml:space="preserve">, обеспечивает организацию и проведение текущего контроля и промежуточной аттестации. </w:t>
      </w:r>
    </w:p>
    <w:p w:rsidR="00E056C7" w:rsidRPr="004E39FB" w:rsidRDefault="004D62CD" w:rsidP="00E0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E39FB">
        <w:t>Текущий контроль проводится преподавателем в процессе обучения.</w:t>
      </w:r>
    </w:p>
    <w:p w:rsidR="00CB7392" w:rsidRPr="004E39FB" w:rsidRDefault="004D62CD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E39FB">
        <w:t xml:space="preserve">Обучение по профессиональному модулю завершается экзаменом. Формы и методы текущего и итогового контроля по профессиональному модулю самостоятельно разрабатываются образовательным учреждением. </w:t>
      </w:r>
    </w:p>
    <w:p w:rsidR="00CB7392" w:rsidRPr="004E39FB" w:rsidRDefault="004D62CD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E39FB">
        <w:t>Форма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Рекомендуется предусмотреть увеличение времени на подготовку к зачетам и экзаменам, а также предоставлять дополнительное время для подготовки ответа на зачете/</w:t>
      </w:r>
      <w:r w:rsidR="00CB7392" w:rsidRPr="004E39FB">
        <w:t xml:space="preserve"> экзамене.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4E39FB">
        <w:t xml:space="preserve">Профессиональное обучение завершается итоговой аттестацией в форме квалификационного экзамена. 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</w:t>
      </w:r>
      <w:r w:rsidR="004E39FB" w:rsidRPr="004E39FB">
        <w:t>профессии</w:t>
      </w:r>
      <w:r w:rsidR="004E39FB">
        <w:rPr>
          <w:i/>
        </w:rPr>
        <w:t>…………….. (указать)</w:t>
      </w:r>
      <w:r w:rsidRPr="00CB7392">
        <w:rPr>
          <w:i/>
        </w:rPr>
        <w:t>.  </w:t>
      </w:r>
    </w:p>
    <w:p w:rsidR="00CB7392" w:rsidRPr="00CB7392" w:rsidRDefault="00CB7392" w:rsidP="00CB7392">
      <w:pPr>
        <w:pStyle w:val="normacttext"/>
        <w:spacing w:before="0" w:beforeAutospacing="0" w:after="0" w:afterAutospacing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E39FB">
        <w:rPr>
          <w:rFonts w:ascii="Times New Roman" w:hAnsi="Times New Roman"/>
          <w:sz w:val="24"/>
          <w:szCs w:val="24"/>
        </w:rPr>
        <w:t>Квалификационный экзамен независимо от обобщенных трудовых функций включает в себя</w:t>
      </w:r>
      <w:r w:rsidRPr="00CB7392">
        <w:rPr>
          <w:rFonts w:ascii="Times New Roman" w:hAnsi="Times New Roman"/>
          <w:i/>
          <w:sz w:val="24"/>
          <w:szCs w:val="24"/>
        </w:rPr>
        <w:t xml:space="preserve">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стандартах по соответствующим профессиям рабочих, должностям служащих. </w:t>
      </w:r>
      <w:r w:rsidRPr="004E39FB">
        <w:rPr>
          <w:rFonts w:ascii="Times New Roman" w:hAnsi="Times New Roman"/>
          <w:sz w:val="24"/>
          <w:szCs w:val="24"/>
        </w:rPr>
        <w:t>К проведению квалификационного экзамена привлекаются представители работодателей, их объединений</w:t>
      </w:r>
      <w:r w:rsidRPr="00CB7392">
        <w:rPr>
          <w:rFonts w:ascii="Times New Roman" w:hAnsi="Times New Roman"/>
          <w:i/>
          <w:sz w:val="24"/>
          <w:szCs w:val="24"/>
        </w:rPr>
        <w:t xml:space="preserve">. </w:t>
      </w:r>
    </w:p>
    <w:p w:rsidR="00CB7392" w:rsidRDefault="00CB7392" w:rsidP="00CB739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</w:rPr>
      </w:pPr>
      <w:r w:rsidRPr="00CB7392">
        <w:rPr>
          <w:rFonts w:ascii="Times New Roman" w:hAnsi="Times New Roman"/>
          <w:i/>
          <w:sz w:val="24"/>
          <w:szCs w:val="24"/>
        </w:rPr>
        <w:t> </w:t>
      </w:r>
      <w:r w:rsidRPr="00CB7392">
        <w:rPr>
          <w:rFonts w:ascii="Times New Roman" w:hAnsi="Times New Roman"/>
          <w:i/>
          <w:sz w:val="24"/>
          <w:szCs w:val="24"/>
        </w:rPr>
        <w:tab/>
        <w:t xml:space="preserve">Лицам, успешно сдавшим квалификационный экзамен, присваивается разряд или класс, категория по результатам профессионального обучения и выдается свидетельство </w:t>
      </w:r>
      <w:r w:rsidR="00B74D06">
        <w:rPr>
          <w:rFonts w:ascii="Times New Roman" w:hAnsi="Times New Roman"/>
          <w:i/>
          <w:sz w:val="24"/>
          <w:szCs w:val="24"/>
        </w:rPr>
        <w:t>п</w:t>
      </w:r>
      <w:r w:rsidRPr="00CB7392">
        <w:rPr>
          <w:rFonts w:ascii="Times New Roman" w:hAnsi="Times New Roman"/>
          <w:i/>
          <w:sz w:val="24"/>
          <w:szCs w:val="24"/>
        </w:rPr>
        <w:t>о профессии</w:t>
      </w:r>
      <w:r w:rsidR="00B74D06">
        <w:rPr>
          <w:rFonts w:ascii="Times New Roman" w:hAnsi="Times New Roman"/>
          <w:i/>
          <w:sz w:val="24"/>
          <w:szCs w:val="24"/>
        </w:rPr>
        <w:t>……………</w:t>
      </w:r>
      <w:r w:rsidRPr="00CB7392">
        <w:rPr>
          <w:rFonts w:ascii="Times New Roman" w:hAnsi="Times New Roman"/>
          <w:i/>
          <w:sz w:val="24"/>
          <w:szCs w:val="24"/>
        </w:rPr>
        <w:t>.</w:t>
      </w:r>
    </w:p>
    <w:p w:rsidR="00CB7392" w:rsidRPr="00CB7392" w:rsidRDefault="00CB7392" w:rsidP="00CB7392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4"/>
        </w:rPr>
      </w:pPr>
      <w:r w:rsidRPr="00CB7392">
        <w:rPr>
          <w:rFonts w:ascii="Times New Roman" w:hAnsi="Times New Roman"/>
          <w:i/>
          <w:sz w:val="24"/>
        </w:rPr>
        <w:lastRenderedPageBreak/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CB7392" w:rsidRPr="00CB7392" w:rsidRDefault="00CB7392" w:rsidP="003E38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ФОС включают в себя</w:t>
      </w:r>
      <w:r w:rsidR="003E381E">
        <w:rPr>
          <w:i/>
        </w:rPr>
        <w:t>:</w:t>
      </w:r>
      <w:r w:rsidRPr="00CB7392">
        <w:rPr>
          <w:i/>
        </w:rPr>
        <w:t xml:space="preserve"> </w:t>
      </w:r>
    </w:p>
    <w:p w:rsidR="00CB7392" w:rsidRPr="00CB7392" w:rsidRDefault="00CB7392" w:rsidP="00CB7392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B7392">
        <w:rPr>
          <w:rFonts w:ascii="Times New Roman" w:hAnsi="Times New Roman"/>
          <w:i/>
          <w:sz w:val="24"/>
          <w:szCs w:val="24"/>
        </w:rPr>
        <w:t>- комплект оценочных средств текущего контроля, который разрабатывается по учебным дисциплинам и профессиональным модулям, преподавательским составом колледжа и включают: титульный лист; паспорт оценочных средств; описание оценочных процедур по программе;</w:t>
      </w:r>
    </w:p>
    <w:p w:rsidR="00CB7392" w:rsidRPr="00CB7392" w:rsidRDefault="00CB7392" w:rsidP="00CB7392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B7392">
        <w:rPr>
          <w:rFonts w:ascii="Times New Roman" w:hAnsi="Times New Roman"/>
          <w:i/>
          <w:sz w:val="24"/>
          <w:szCs w:val="24"/>
        </w:rPr>
        <w:t xml:space="preserve">- комплект оценочных средств по промежуточной аттестации, включает контрольно-оценочные средства для оценки освоения материала по учебным дисциплинам и профессиональным модулям; </w:t>
      </w:r>
    </w:p>
    <w:p w:rsidR="00CB7392" w:rsidRPr="00CB7392" w:rsidRDefault="00CB7392" w:rsidP="00CB7392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B7392">
        <w:rPr>
          <w:rFonts w:ascii="Times New Roman" w:hAnsi="Times New Roman"/>
          <w:i/>
          <w:sz w:val="24"/>
          <w:szCs w:val="24"/>
        </w:rPr>
        <w:t>- фонды оценочных средств по итоговой аттестации.</w:t>
      </w:r>
    </w:p>
    <w:p w:rsidR="00B723A8" w:rsidRPr="00FB1134" w:rsidRDefault="00B723A8" w:rsidP="00F21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E515C" w:rsidRPr="00E056C7" w:rsidRDefault="007E515C" w:rsidP="00E056C7">
      <w:pPr>
        <w:pStyle w:val="af6"/>
        <w:numPr>
          <w:ilvl w:val="0"/>
          <w:numId w:val="28"/>
        </w:numPr>
        <w:tabs>
          <w:tab w:val="left" w:pos="1399"/>
        </w:tabs>
        <w:spacing w:line="322" w:lineRule="exact"/>
        <w:jc w:val="both"/>
        <w:rPr>
          <w:i/>
          <w:sz w:val="24"/>
        </w:rPr>
      </w:pPr>
      <w:r w:rsidRPr="003E381E">
        <w:rPr>
          <w:sz w:val="24"/>
        </w:rPr>
        <w:t>материалы,</w:t>
      </w:r>
      <w:r w:rsidRPr="003E381E">
        <w:rPr>
          <w:spacing w:val="-9"/>
          <w:sz w:val="24"/>
        </w:rPr>
        <w:t xml:space="preserve"> </w:t>
      </w:r>
      <w:r w:rsidRPr="003E381E">
        <w:rPr>
          <w:sz w:val="24"/>
        </w:rPr>
        <w:t>обеспечивающие</w:t>
      </w:r>
      <w:r w:rsidRPr="003E381E">
        <w:rPr>
          <w:spacing w:val="-3"/>
          <w:sz w:val="24"/>
        </w:rPr>
        <w:t xml:space="preserve"> </w:t>
      </w:r>
      <w:r w:rsidRPr="003E381E">
        <w:rPr>
          <w:sz w:val="24"/>
        </w:rPr>
        <w:t>оценку</w:t>
      </w:r>
      <w:r w:rsidRPr="003E381E">
        <w:rPr>
          <w:spacing w:val="-3"/>
          <w:sz w:val="24"/>
        </w:rPr>
        <w:t xml:space="preserve"> </w:t>
      </w:r>
      <w:r w:rsidRPr="003E381E">
        <w:rPr>
          <w:sz w:val="24"/>
        </w:rPr>
        <w:t>качества</w:t>
      </w:r>
      <w:r w:rsidRPr="003E381E">
        <w:rPr>
          <w:spacing w:val="-6"/>
          <w:sz w:val="24"/>
        </w:rPr>
        <w:t xml:space="preserve"> </w:t>
      </w:r>
      <w:r w:rsidRPr="003E381E">
        <w:rPr>
          <w:sz w:val="24"/>
        </w:rPr>
        <w:t>освоения</w:t>
      </w:r>
      <w:r w:rsidRPr="003E381E">
        <w:rPr>
          <w:spacing w:val="-4"/>
          <w:sz w:val="24"/>
        </w:rPr>
        <w:t xml:space="preserve"> </w:t>
      </w:r>
      <w:r w:rsidRPr="003E381E">
        <w:rPr>
          <w:sz w:val="24"/>
        </w:rPr>
        <w:t>АОП ПО</w:t>
      </w:r>
      <w:r w:rsidR="00E056C7">
        <w:rPr>
          <w:i/>
          <w:sz w:val="24"/>
        </w:rPr>
        <w:t xml:space="preserve"> (Приложение …)</w:t>
      </w:r>
    </w:p>
    <w:p w:rsidR="007E515C" w:rsidRPr="00E056C7" w:rsidRDefault="007E515C" w:rsidP="007E515C">
      <w:pPr>
        <w:pStyle w:val="af6"/>
        <w:numPr>
          <w:ilvl w:val="0"/>
          <w:numId w:val="28"/>
        </w:numPr>
        <w:tabs>
          <w:tab w:val="left" w:pos="1399"/>
        </w:tabs>
        <w:spacing w:line="322" w:lineRule="exact"/>
        <w:rPr>
          <w:i/>
          <w:sz w:val="24"/>
        </w:rPr>
      </w:pPr>
      <w:r w:rsidRPr="003E381E">
        <w:rPr>
          <w:sz w:val="24"/>
        </w:rPr>
        <w:t>текущий</w:t>
      </w:r>
      <w:r w:rsidRPr="003E381E">
        <w:rPr>
          <w:spacing w:val="-2"/>
          <w:sz w:val="24"/>
        </w:rPr>
        <w:t xml:space="preserve"> </w:t>
      </w:r>
      <w:r w:rsidRPr="003E381E">
        <w:rPr>
          <w:sz w:val="24"/>
        </w:rPr>
        <w:t>контроль</w:t>
      </w:r>
      <w:r w:rsidR="00E056C7">
        <w:rPr>
          <w:i/>
          <w:sz w:val="24"/>
        </w:rPr>
        <w:t>(Приложение …)</w:t>
      </w:r>
    </w:p>
    <w:p w:rsidR="007E515C" w:rsidRPr="00E056C7" w:rsidRDefault="007E515C" w:rsidP="007E515C">
      <w:pPr>
        <w:pStyle w:val="af6"/>
        <w:numPr>
          <w:ilvl w:val="0"/>
          <w:numId w:val="28"/>
        </w:numPr>
        <w:tabs>
          <w:tab w:val="left" w:pos="1399"/>
        </w:tabs>
        <w:spacing w:line="322" w:lineRule="exact"/>
        <w:rPr>
          <w:i/>
          <w:sz w:val="24"/>
        </w:rPr>
      </w:pPr>
      <w:r w:rsidRPr="003E381E">
        <w:rPr>
          <w:sz w:val="24"/>
        </w:rPr>
        <w:t>промежуточный</w:t>
      </w:r>
      <w:r w:rsidRPr="003E381E">
        <w:rPr>
          <w:spacing w:val="-5"/>
          <w:sz w:val="24"/>
        </w:rPr>
        <w:t xml:space="preserve"> </w:t>
      </w:r>
      <w:r w:rsidRPr="003E381E">
        <w:rPr>
          <w:sz w:val="24"/>
        </w:rPr>
        <w:t>контроль</w:t>
      </w:r>
      <w:r w:rsidR="003E381E">
        <w:rPr>
          <w:i/>
          <w:sz w:val="24"/>
          <w:lang w:val="ru-RU"/>
        </w:rPr>
        <w:t xml:space="preserve"> (Приложение..)</w:t>
      </w:r>
    </w:p>
    <w:p w:rsidR="007E515C" w:rsidRPr="003E381E" w:rsidRDefault="007E515C" w:rsidP="007E515C">
      <w:pPr>
        <w:pStyle w:val="af6"/>
        <w:numPr>
          <w:ilvl w:val="0"/>
          <w:numId w:val="28"/>
        </w:numPr>
        <w:tabs>
          <w:tab w:val="left" w:pos="1399"/>
        </w:tabs>
        <w:rPr>
          <w:sz w:val="24"/>
        </w:rPr>
      </w:pPr>
      <w:r w:rsidRPr="003E381E">
        <w:rPr>
          <w:sz w:val="24"/>
        </w:rPr>
        <w:t>квалификационный</w:t>
      </w:r>
      <w:r w:rsidRPr="003E381E">
        <w:rPr>
          <w:spacing w:val="-6"/>
          <w:sz w:val="24"/>
        </w:rPr>
        <w:t xml:space="preserve"> </w:t>
      </w:r>
      <w:r w:rsidRPr="003E381E">
        <w:rPr>
          <w:sz w:val="24"/>
        </w:rPr>
        <w:t>экзамен</w:t>
      </w:r>
      <w:r w:rsidR="003E381E">
        <w:rPr>
          <w:sz w:val="24"/>
          <w:lang w:val="ru-RU"/>
        </w:rPr>
        <w:t xml:space="preserve"> </w:t>
      </w:r>
      <w:r w:rsidR="003E381E" w:rsidRPr="003E381E">
        <w:rPr>
          <w:i/>
          <w:sz w:val="24"/>
        </w:rPr>
        <w:t>(Приложение..)</w:t>
      </w:r>
    </w:p>
    <w:p w:rsidR="005572B0" w:rsidRDefault="005572B0" w:rsidP="0084019C">
      <w:pPr>
        <w:pStyle w:val="Style10"/>
        <w:widowControl/>
        <w:spacing w:before="34" w:line="274" w:lineRule="exact"/>
        <w:ind w:firstLine="355"/>
        <w:rPr>
          <w:rStyle w:val="FontStyle101"/>
          <w:sz w:val="24"/>
          <w:szCs w:val="24"/>
        </w:rPr>
      </w:pPr>
    </w:p>
    <w:p w:rsidR="007E515C" w:rsidRDefault="001C3B86" w:rsidP="007E515C">
      <w:pPr>
        <w:suppressAutoHyphens/>
        <w:rPr>
          <w:b/>
        </w:rPr>
      </w:pPr>
      <w:r w:rsidRPr="001C3B86">
        <w:rPr>
          <w:b/>
        </w:rPr>
        <w:t>РАЗДЕЛ 5.</w:t>
      </w:r>
      <w:r w:rsidRPr="009F0511">
        <w:rPr>
          <w:b/>
        </w:rPr>
        <w:t xml:space="preserve"> </w:t>
      </w:r>
      <w:r w:rsidR="007E515C">
        <w:rPr>
          <w:b/>
        </w:rPr>
        <w:t>ОБЕСПЕЧЕНИЕ СПЕЦИАЛЬНЫХ УСЛОВИЙ ДЛЯ ОБУЧАЮЩИХСЯ ИНВАЛИДОВ И ЛИЦ С ОВЗ</w:t>
      </w:r>
    </w:p>
    <w:p w:rsidR="007E515C" w:rsidRDefault="007E515C" w:rsidP="007E515C">
      <w:pPr>
        <w:suppressAutoHyphens/>
        <w:rPr>
          <w:b/>
        </w:rPr>
      </w:pPr>
    </w:p>
    <w:p w:rsidR="00FC702E" w:rsidRDefault="00FC702E" w:rsidP="00FC702E">
      <w:pPr>
        <w:suppressAutoHyphens/>
      </w:pPr>
      <w:r>
        <w:t>5.1. Кадровое обеспечение процесса обучения</w:t>
      </w:r>
    </w:p>
    <w:p w:rsid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В реализации адаптированной образовательной программы профессионального обучения участвуют преподаватели, мастера производственного обучения, социальный педагог, имеющие среднее профессиональное или высшее профессиональное образование, соответствующее профилю.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Педагогические работники, участвующие в реализации адаптированной образовательной программы профессионального обучения, ознакомлены с психофизическими особенностями обучающихся с нарушениями интеллекта и учитывают их при организации образовательного процесса. Регулярно, согласно плану, </w:t>
      </w:r>
      <w:r w:rsidRPr="00CB7392">
        <w:rPr>
          <w:i/>
          <w:shd w:val="clear" w:color="auto" w:fill="FFFFFF"/>
        </w:rPr>
        <w:t>педагогические работники проходят курсы повышения квалификации по вопросам обучения инвалидов и лиц с ограниченными возможностями здоровья</w:t>
      </w:r>
      <w:r w:rsidRPr="00CB7392">
        <w:rPr>
          <w:i/>
        </w:rPr>
        <w:t xml:space="preserve"> и стажировки в профильных организациях и на предприятиях.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i/>
        </w:rPr>
      </w:pPr>
      <w:r w:rsidRPr="00CB7392">
        <w:rPr>
          <w:bCs/>
          <w:i/>
        </w:rPr>
        <w:tab/>
        <w:t>Требования к личности преподавателя включают в себя: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i/>
        </w:rPr>
      </w:pPr>
      <w:r w:rsidRPr="00CB7392">
        <w:rPr>
          <w:bCs/>
          <w:i/>
        </w:rPr>
        <w:t>- компетентность в сфере преподаваемой дисциплины и знания специальных основ коррекционной педагогики,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i/>
        </w:rPr>
      </w:pPr>
      <w:r w:rsidRPr="00CB7392">
        <w:rPr>
          <w:bCs/>
          <w:i/>
        </w:rPr>
        <w:t>- снижение уровня конфликтности,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i/>
        </w:rPr>
      </w:pPr>
      <w:r w:rsidRPr="00CB7392">
        <w:rPr>
          <w:bCs/>
          <w:i/>
        </w:rPr>
        <w:t>- психологические умения (уметь управлять собой),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i/>
        </w:rPr>
      </w:pPr>
      <w:r w:rsidRPr="00CB7392">
        <w:rPr>
          <w:bCs/>
          <w:i/>
        </w:rPr>
        <w:t>- творческий подход в работе,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i/>
        </w:rPr>
      </w:pPr>
      <w:r w:rsidRPr="00CB7392">
        <w:rPr>
          <w:bCs/>
          <w:i/>
        </w:rPr>
        <w:t>- настойчивость, систематичность и последовательность в достижении цели.</w:t>
      </w:r>
    </w:p>
    <w:p w:rsidR="00CB7392" w:rsidRDefault="00CB7392" w:rsidP="00FC702E">
      <w:pPr>
        <w:suppressAutoHyphens/>
      </w:pPr>
    </w:p>
    <w:p w:rsidR="00FC702E" w:rsidRDefault="00FC702E" w:rsidP="00FC702E">
      <w:pPr>
        <w:suppressAutoHyphens/>
      </w:pPr>
      <w:r>
        <w:t>5.2. Учебно-методическое и информационное обеспечение</w:t>
      </w:r>
    </w:p>
    <w:p w:rsidR="00CB7392" w:rsidRDefault="00CB7392" w:rsidP="00CB7392">
      <w:pPr>
        <w:suppressAutoHyphens/>
        <w:ind w:firstLine="709"/>
        <w:jc w:val="both"/>
        <w:rPr>
          <w:i/>
        </w:rPr>
      </w:pPr>
      <w:r w:rsidRPr="00CB7392">
        <w:rPr>
          <w:i/>
        </w:rPr>
        <w:t>Учебно-методические материалы – это комплекс средств обучения и контроля, необходимых и достаточных для качественной реализации адаптированной образовательной программы профессионального обучения в соответствии с учебным планом. Учебно-методические материалы предусматривают логически последовательное изложение учебного материала программы, использование современных педагогических технологий и технических средств, позволяющих обучающимся осваивать учебный материал на доступном уровне и получать навыки по его использованию в практической деятельности.</w:t>
      </w:r>
    </w:p>
    <w:p w:rsidR="00CB7392" w:rsidRPr="00CB7392" w:rsidRDefault="00CB7392" w:rsidP="00CB7392">
      <w:pPr>
        <w:suppressAutoHyphens/>
        <w:ind w:firstLine="709"/>
        <w:jc w:val="both"/>
        <w:rPr>
          <w:i/>
          <w:highlight w:val="yellow"/>
        </w:rPr>
      </w:pPr>
      <w:r w:rsidRPr="00CB7392">
        <w:rPr>
          <w:i/>
        </w:rPr>
        <w:lastRenderedPageBreak/>
        <w:t>Адаптированная программа профессионального обучения обеспечена учебно-планирующей документацией по всем дисциплинам. При проведении учебных занятий используются мультимедийные комплексы, учебные пособия, адаптированные к ограничениям здоровья обучающихся. Обучающиеся обеспечены печатными и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информации: для лиц с нарушениями психического развития используются тексты с иллюстрациями, мультимедийные материалы. При проведении учебных занятий педагоги используют технологии личностно-ориентированного и практико-ориентированного обучения, применяют методику поэтапного (пошагового) формирования умственных и трудовых действий, методы коррекционно-развивающего обучения, направленные на развитие познавательной деятельности обучающихся данной группы. Библиотечный фонд укомплектован электронными изданиями основной и дополнительной учебной литературы по дисциплинам всех учебных циклов, изданными за последние 5 лет через электронную библиотеку «ЛАНЬ».</w:t>
      </w:r>
      <w:r w:rsidRPr="00CB7392">
        <w:rPr>
          <w:i/>
          <w:highlight w:val="yellow"/>
        </w:rPr>
        <w:t xml:space="preserve">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CB7392">
        <w:rPr>
          <w:i/>
        </w:rPr>
        <w:t xml:space="preserve">          Создание информационно-методических условий реализации адаптированной образовательной программы профессионального обучения связано с развитием информационной образовательной среды колледжа. 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CB7392">
        <w:rPr>
          <w:i/>
        </w:rPr>
        <w:t xml:space="preserve">          Основными элементами информационной образовательной среды учреждения являются: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CB7392">
        <w:rPr>
          <w:i/>
        </w:rPr>
        <w:t xml:space="preserve">— информационно-образовательные ресурсы в виде презентаций по учебным дисциплинам и производственному обучению, тестовых заданий промежуточной аттестации;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CB7392">
        <w:rPr>
          <w:i/>
        </w:rPr>
        <w:t xml:space="preserve">— информационно-образовательные ресурсы на сменных носителях (открытые уроки, семинары);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CB7392">
        <w:rPr>
          <w:i/>
        </w:rPr>
        <w:t>— информационно-образовательные ресурсы Интернета (сайт учреждения, создание информационного центра, участие в дистанционных конкурсах).</w:t>
      </w:r>
    </w:p>
    <w:p w:rsidR="00CB7392" w:rsidRPr="00CB7392" w:rsidRDefault="00CB7392" w:rsidP="00CB7392">
      <w:pPr>
        <w:suppressAutoHyphens/>
        <w:ind w:firstLine="709"/>
        <w:jc w:val="both"/>
        <w:rPr>
          <w:i/>
        </w:rPr>
      </w:pPr>
    </w:p>
    <w:p w:rsidR="00FC702E" w:rsidRDefault="00FC702E" w:rsidP="00FC702E">
      <w:pPr>
        <w:suppressAutoHyphens/>
      </w:pPr>
      <w:r>
        <w:t>5.3. Материально-техническое обеспечение.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Реализация программы осуществляется в учебных кабинетах теоретического обучения. Оборудование учебного кабинета: стол преподавателя, столы и стулья ученические, шкафы. Технические средства обучения: компьютер, видеопроектор, видеофильмы.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Кабинеты: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экономики;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ботаники;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агрономии;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безопасности жизнедеятельности и охраны труда.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Спортивный комплекс: </w:t>
      </w:r>
    </w:p>
    <w:p w:rsidR="00CB7392" w:rsidRPr="00CB7392" w:rsidRDefault="00CB7392" w:rsidP="00CB7392">
      <w:pPr>
        <w:widowControl w:val="0"/>
        <w:numPr>
          <w:ilvl w:val="0"/>
          <w:numId w:val="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спортивный зал </w:t>
      </w:r>
    </w:p>
    <w:p w:rsidR="00CB7392" w:rsidRPr="00CB7392" w:rsidRDefault="00CB7392" w:rsidP="00CB7392">
      <w:pPr>
        <w:widowControl w:val="0"/>
        <w:numPr>
          <w:ilvl w:val="0"/>
          <w:numId w:val="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тренажерный зал </w:t>
      </w:r>
    </w:p>
    <w:p w:rsidR="00CB7392" w:rsidRPr="00CB7392" w:rsidRDefault="00CB7392" w:rsidP="00CB7392">
      <w:pPr>
        <w:widowControl w:val="0"/>
        <w:numPr>
          <w:ilvl w:val="0"/>
          <w:numId w:val="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открытая спортивная площадка,                 </w:t>
      </w:r>
    </w:p>
    <w:p w:rsidR="00CB7392" w:rsidRPr="00CB7392" w:rsidRDefault="00CB7392" w:rsidP="00CB7392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ab/>
        <w:t xml:space="preserve">Залы: </w:t>
      </w:r>
    </w:p>
    <w:p w:rsidR="00CB7392" w:rsidRPr="00CB7392" w:rsidRDefault="00CB7392" w:rsidP="00CB7392">
      <w:pPr>
        <w:widowControl w:val="0"/>
        <w:numPr>
          <w:ilvl w:val="0"/>
          <w:numId w:val="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актовый зал </w:t>
      </w:r>
    </w:p>
    <w:p w:rsidR="00CB7392" w:rsidRPr="00CB7392" w:rsidRDefault="00CB7392" w:rsidP="00CB7392">
      <w:pPr>
        <w:widowControl w:val="0"/>
        <w:numPr>
          <w:ilvl w:val="0"/>
          <w:numId w:val="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 xml:space="preserve">библиотека, читальный зал. 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</w:p>
    <w:p w:rsidR="00CB7392" w:rsidRPr="00275D0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275D05">
        <w:t>Реализация образовательной программы предполагает обязательную учебную и производственную практику.</w:t>
      </w:r>
    </w:p>
    <w:p w:rsid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CB7392">
        <w:rPr>
          <w:i/>
        </w:rPr>
        <w:tab/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</w:t>
      </w:r>
      <w:r w:rsidRPr="00CB7392">
        <w:rPr>
          <w:i/>
        </w:rPr>
        <w:lastRenderedPageBreak/>
        <w:t xml:space="preserve">содержанием программ профессиональных модулей, в том числе оборудования и инструментов, используемых при проведении чемпионатов Абилимпикс и указанных в инфраструктурных листах конкурсной документации Абилимпикс по </w:t>
      </w:r>
      <w:r w:rsidRPr="00CB7392">
        <w:rPr>
          <w:bCs/>
          <w:i/>
        </w:rPr>
        <w:t xml:space="preserve">компетенции </w:t>
      </w:r>
      <w:r w:rsidRPr="00CB7392">
        <w:rPr>
          <w:i/>
        </w:rPr>
        <w:t>«Ландшафтный дизайн» (или их аналогов)</w:t>
      </w:r>
      <w:r w:rsidRPr="00CB7392">
        <w:rPr>
          <w:b/>
          <w:i/>
        </w:rPr>
        <w:t xml:space="preserve">. </w:t>
      </w:r>
    </w:p>
    <w:p w:rsid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Оснащение учебных мастерских: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 и т.д.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Производственная практика реализуется в организациях сельско-хозяйственного профиля, обеспечивающих деятельность обучающихся в профессиональной области садовника.</w:t>
      </w:r>
    </w:p>
    <w:p w:rsid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трудовыми функциями по всем обобщенным трудовым функциям /овладеть квалификационными работами и профессиональными навыками по квалификационной характеристике, предусмотренные программой, с использованием современных технологий, материалов и оборудования.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CB7392">
        <w:rPr>
          <w:i/>
        </w:rPr>
        <w:t>Оборудование, необходимое для подготовки _______________: _______________, __________________, ______________, ...</w:t>
      </w:r>
    </w:p>
    <w:p w:rsidR="00CB7392" w:rsidRP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</w:rPr>
      </w:pPr>
    </w:p>
    <w:p w:rsidR="007E515C" w:rsidRDefault="007E515C" w:rsidP="007E515C">
      <w:pPr>
        <w:suppressAutoHyphens/>
        <w:rPr>
          <w:b/>
        </w:rPr>
      </w:pPr>
    </w:p>
    <w:p w:rsidR="007E515C" w:rsidRDefault="009E22E8" w:rsidP="009E22E8">
      <w:pPr>
        <w:tabs>
          <w:tab w:val="left" w:pos="3600"/>
        </w:tabs>
        <w:autoSpaceDE w:val="0"/>
        <w:autoSpaceDN w:val="0"/>
        <w:adjustRightInd w:val="0"/>
        <w:ind w:firstLine="500"/>
        <w:jc w:val="both"/>
      </w:pPr>
      <w:r>
        <w:rPr>
          <w:b/>
        </w:rPr>
        <w:t>РАЗДЕЛ 6. Требования к организации практики обучающихся в процессе реализации АОП ПО</w:t>
      </w:r>
    </w:p>
    <w:p w:rsidR="007E515C" w:rsidRDefault="007E515C" w:rsidP="00F92465">
      <w:pPr>
        <w:tabs>
          <w:tab w:val="left" w:pos="3600"/>
        </w:tabs>
        <w:autoSpaceDE w:val="0"/>
        <w:autoSpaceDN w:val="0"/>
        <w:adjustRightInd w:val="0"/>
        <w:ind w:firstLine="500"/>
        <w:jc w:val="right"/>
      </w:pPr>
    </w:p>
    <w:p w:rsidR="00432A89" w:rsidRDefault="00432A89" w:rsidP="00432A89">
      <w:pPr>
        <w:jc w:val="center"/>
        <w:rPr>
          <w:b/>
          <w:bCs/>
        </w:rPr>
      </w:pP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042264">
        <w:rPr>
          <w:b/>
          <w:bCs/>
        </w:rPr>
        <w:t xml:space="preserve">Требования к организации образовательного процесса обучающихся с нарушением интеллекта </w:t>
      </w:r>
      <w:r w:rsidRPr="00926445">
        <w:rPr>
          <w:bCs/>
        </w:rPr>
        <w:t>включают в себя: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замедленный темп ведения занятия,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926445">
        <w:t>- индивидуальный подход в подборе упражнений и заданий,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926445">
        <w:t xml:space="preserve">- проведение практических занятий, 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926445">
        <w:t>- частую смену видов деятельности,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926445">
        <w:t>- применение здоровьесберегающих технологий.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tab/>
        <w:t xml:space="preserve">Требования к отбору методов и средств обучения, обучающихся </w:t>
      </w:r>
      <w:r w:rsidRPr="00926445">
        <w:rPr>
          <w:bCs/>
        </w:rPr>
        <w:t>с нарушением интеллекта включают в себя: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применение пассивных методов обучения</w:t>
      </w:r>
    </w:p>
    <w:p w:rsidR="00CB7392" w:rsidRPr="00926445" w:rsidRDefault="00CB7392" w:rsidP="00CB7392">
      <w:pPr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 xml:space="preserve">словесный (объяснение, рассказ), </w:t>
      </w:r>
    </w:p>
    <w:p w:rsidR="00CB7392" w:rsidRPr="00926445" w:rsidRDefault="00CB7392" w:rsidP="00CB7392">
      <w:pPr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наглядный (иллюстрация и демонстрация, яркие примеры, больше наглядности),</w:t>
      </w:r>
    </w:p>
    <w:p w:rsidR="00CB7392" w:rsidRPr="00926445" w:rsidRDefault="00CB7392" w:rsidP="00CB7392">
      <w:pPr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практический (многократный повтор упражнений, объясняя задание обращать внимание на ключевые слова, возможно с выводом на экран, лабораторные и практические занятия);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применение активных методов обучения (игровые технологии, семинар);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применение интерактивных методов обучения (тренинги учебных и социальных навыков).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ab/>
        <w:t>Средства обучения также включают в себя: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применение пассивных средств обучения</w:t>
      </w:r>
    </w:p>
    <w:p w:rsidR="00CB7392" w:rsidRPr="00926445" w:rsidRDefault="00CB7392" w:rsidP="00CB7392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аудиовизуальные средства, компьютеры,</w:t>
      </w:r>
    </w:p>
    <w:p w:rsidR="00CB7392" w:rsidRPr="00926445" w:rsidRDefault="00CB7392" w:rsidP="00CB7392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учебные пособия, словари, справочники, специальная литература,</w:t>
      </w:r>
    </w:p>
    <w:p w:rsidR="00CB7392" w:rsidRPr="00926445" w:rsidRDefault="00CB7392" w:rsidP="00CB7392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 xml:space="preserve">практические наглядные пособия (таблицы, плакаты, модели); 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применение активных средств обучения</w:t>
      </w:r>
    </w:p>
    <w:p w:rsidR="00CB7392" w:rsidRPr="00926445" w:rsidRDefault="00CB7392" w:rsidP="00CB7392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алгоритмы и обучающие программы, диапроекторы;</w:t>
      </w:r>
    </w:p>
    <w:p w:rsidR="00CB7392" w:rsidRPr="00926445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t>- применение интерактивных средств обучения</w:t>
      </w:r>
    </w:p>
    <w:p w:rsidR="00CB7392" w:rsidRPr="00926445" w:rsidRDefault="00CB7392" w:rsidP="00CB7392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26445">
        <w:rPr>
          <w:bCs/>
        </w:rPr>
        <w:lastRenderedPageBreak/>
        <w:t xml:space="preserve">видеоэнциклопедии, электронные лектории, интерактивная доска </w:t>
      </w:r>
      <w:r w:rsidRPr="00926445">
        <w:rPr>
          <w:bCs/>
          <w:lang w:val="en-US"/>
        </w:rPr>
        <w:t>SMART</w:t>
      </w:r>
      <w:r w:rsidRPr="00926445">
        <w:rPr>
          <w:bCs/>
        </w:rPr>
        <w:t>, аудиовизуальные учебники.</w:t>
      </w:r>
    </w:p>
    <w:p w:rsid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B7392" w:rsidRDefault="00275D05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ab/>
        <w:t>Практическая</w:t>
      </w:r>
      <w:r w:rsidR="00CB7392">
        <w:t xml:space="preserve"> </w:t>
      </w:r>
      <w:r>
        <w:t>подготовка</w:t>
      </w:r>
      <w:r w:rsidR="00CB7392" w:rsidRPr="00926445">
        <w:t xml:space="preserve"> является одним из важных предметов для лиц с ОВЗ и инвалидностью. Деятельностный подход к построению процесса </w:t>
      </w:r>
      <w:r w:rsidR="00CB7392">
        <w:t>практическо</w:t>
      </w:r>
      <w:r>
        <w:t>й</w:t>
      </w:r>
      <w:r w:rsidR="00CB7392" w:rsidRPr="00926445">
        <w:t xml:space="preserve"> </w:t>
      </w:r>
      <w:r>
        <w:t>подготовки</w:t>
      </w:r>
      <w:r w:rsidR="00CB7392" w:rsidRPr="00926445">
        <w:t xml:space="preserve"> является основной характерной особенностью этого учебного предмета, что способствует формированию </w:t>
      </w:r>
      <w:r w:rsidR="00CB7392">
        <w:t>у</w:t>
      </w:r>
      <w:r w:rsidR="00CB7392" w:rsidRPr="00926445">
        <w:t xml:space="preserve"> обучающихся не только представлений о взаимодействии человека и окружающего мира, о роли трудовой деятельности людей в развитии общества, но и позволяет сформировать у них начальные технологические знания, важнейшие трудовые умения и навыки. Обучение строится с учетом освоения конкретных технологических операций в </w:t>
      </w:r>
      <w:r w:rsidR="00CB7392">
        <w:t>процессе</w:t>
      </w:r>
      <w:r w:rsidR="00CB7392" w:rsidRPr="00926445">
        <w:t xml:space="preserve"> </w:t>
      </w:r>
      <w:r w:rsidR="00CB7392">
        <w:t>выполнения работ</w:t>
      </w:r>
      <w:r w:rsidR="00CB7392" w:rsidRPr="00926445">
        <w:t xml:space="preserve">. Виды практической деятельности и последовательность практических работ построены на основе постепенного увеличения степени технологической сложности </w:t>
      </w:r>
      <w:r w:rsidR="00CB7392">
        <w:t>выполняемых работ</w:t>
      </w:r>
      <w:r w:rsidR="00CB7392" w:rsidRPr="00926445">
        <w:t xml:space="preserve"> и с учетом возможности проявления обучающимися творческой инициативы и самостоятельности. В процессе </w:t>
      </w:r>
      <w:r w:rsidR="00CB7392">
        <w:t>практическ</w:t>
      </w:r>
      <w:r>
        <w:t>ой подготовки</w:t>
      </w:r>
      <w:r w:rsidR="00CB7392" w:rsidRPr="00926445">
        <w:t xml:space="preserve">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  Вся работа на уроках </w:t>
      </w:r>
      <w:r w:rsidR="00CB7392">
        <w:t>практическо</w:t>
      </w:r>
      <w:r>
        <w:t>й подготовки</w:t>
      </w:r>
      <w:r w:rsidR="00CB7392" w:rsidRPr="00926445">
        <w:t xml:space="preserve"> должна носить целенаправленный характер, способствовать развитию самостоятельности обучающихся при выполнении  заданий, подготавливать их к  труду, который осуществляется на базе  мастерских колледжа</w:t>
      </w:r>
      <w:r w:rsidR="00CB7392">
        <w:t>.</w:t>
      </w:r>
      <w:r w:rsidR="00CB7392" w:rsidRPr="00926445">
        <w:t xml:space="preserve"> </w:t>
      </w:r>
    </w:p>
    <w:p w:rsidR="009E22E8" w:rsidRDefault="009E22E8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9E22E8" w:rsidRPr="009E22E8" w:rsidRDefault="009E22E8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9E22E8">
        <w:rPr>
          <w:i/>
        </w:rPr>
        <w:t>Дополняется требованиями к организации практической подготовки с учетом профессии</w:t>
      </w:r>
    </w:p>
    <w:p w:rsidR="00CB7392" w:rsidRDefault="00CB7392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851A9" w:rsidRDefault="001851A9" w:rsidP="00CB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ab/>
      </w:r>
    </w:p>
    <w:p w:rsidR="009E22E8" w:rsidRDefault="009E22E8" w:rsidP="009E22E8">
      <w:pPr>
        <w:jc w:val="both"/>
        <w:rPr>
          <w:b/>
        </w:rPr>
      </w:pPr>
      <w:r>
        <w:rPr>
          <w:b/>
        </w:rPr>
        <w:t xml:space="preserve">РАЗДЕЛ 7. </w:t>
      </w:r>
      <w:r w:rsidR="00F84A29">
        <w:rPr>
          <w:b/>
        </w:rPr>
        <w:t xml:space="preserve">ХАРАКТЕРИСТИКА СОЦИОКУЛЬТУРНОЙ СРЕДЫ ОБРАЗОВАТЕЛЬНОЙ ОРГАНИЗАЦИИ, ОБЕСПЕЧИВАЮЩЕЙ СОЦИАЛЬНУЮ АДАПТАЦИЮ ОБУЧАЮЩИХСЯ </w:t>
      </w:r>
    </w:p>
    <w:p w:rsidR="009E22E8" w:rsidRDefault="009E22E8" w:rsidP="009E22E8">
      <w:pPr>
        <w:jc w:val="both"/>
        <w:rPr>
          <w:b/>
        </w:rPr>
      </w:pPr>
    </w:p>
    <w:p w:rsidR="008832FF" w:rsidRPr="00275D05" w:rsidRDefault="008832FF" w:rsidP="009E22E8">
      <w:pPr>
        <w:ind w:firstLine="709"/>
        <w:jc w:val="both"/>
        <w:rPr>
          <w:i/>
        </w:rPr>
      </w:pPr>
      <w:r w:rsidRPr="008832FF">
        <w:t xml:space="preserve">В колледже </w:t>
      </w:r>
      <w:r>
        <w:t xml:space="preserve">существует структурное подразделение </w:t>
      </w:r>
      <w:r w:rsidRPr="009E22E8">
        <w:rPr>
          <w:i/>
        </w:rPr>
        <w:t>Ресурсный учебно-методический центр</w:t>
      </w:r>
      <w:r w:rsidR="009E22E8">
        <w:rPr>
          <w:i/>
        </w:rPr>
        <w:t xml:space="preserve">/ </w:t>
      </w:r>
      <w:r w:rsidR="009E22E8" w:rsidRPr="009E22E8">
        <w:rPr>
          <w:i/>
          <w:color w:val="000000"/>
          <w:szCs w:val="20"/>
        </w:rPr>
        <w:t>центр сопровождения обучающихся с ОВЗ и инвалидностью</w:t>
      </w:r>
      <w:r w:rsidRPr="009E22E8">
        <w:t xml:space="preserve"> </w:t>
      </w:r>
      <w:r w:rsidR="00275D05">
        <w:t>/</w:t>
      </w:r>
      <w:r w:rsidR="00275D05" w:rsidRPr="00275D05">
        <w:rPr>
          <w:i/>
        </w:rPr>
        <w:t>функции центра сопровождения обучающихся возложены на…..</w:t>
      </w:r>
    </w:p>
    <w:p w:rsidR="00F84A29" w:rsidRDefault="008832FF" w:rsidP="008832FF">
      <w:pPr>
        <w:ind w:firstLine="708"/>
        <w:jc w:val="both"/>
      </w:pPr>
      <w:r>
        <w:t>Администрация и педагогический состав колледжа создал гуманитарную социокультурную среду, необходимую для формирования гражданской, правовой и профессиональной позиции соучастия, готовности всех участников образовательного процесса к общению и сотрудничеству, к способности толерантно воспринимать социальные, личностные и культурные различия. Создан комфортный социально-психологический климат атмосферы доверия и творчества, активного взаимодействия всех участников образовательного процесса.</w:t>
      </w:r>
    </w:p>
    <w:p w:rsidR="0039564D" w:rsidRDefault="0039564D" w:rsidP="008832FF">
      <w:pPr>
        <w:ind w:firstLine="708"/>
        <w:jc w:val="both"/>
      </w:pPr>
      <w:r>
        <w:t xml:space="preserve">На сайте колледжа </w:t>
      </w:r>
      <w:r w:rsidRPr="009E22E8">
        <w:rPr>
          <w:i/>
        </w:rPr>
        <w:t>создана вкладка «</w:t>
      </w:r>
      <w:r w:rsidR="00275D05">
        <w:rPr>
          <w:i/>
        </w:rPr>
        <w:t>Доступная среда</w:t>
      </w:r>
      <w:r w:rsidRPr="009E22E8">
        <w:rPr>
          <w:i/>
        </w:rPr>
        <w:t>»,</w:t>
      </w:r>
      <w:r>
        <w:t xml:space="preserve"> где размещаются нормативные документы и вся информация по данному направлению деятельности организации. </w:t>
      </w:r>
    </w:p>
    <w:p w:rsidR="008832FF" w:rsidRDefault="008832FF" w:rsidP="008832FF">
      <w:pPr>
        <w:ind w:firstLine="708"/>
        <w:jc w:val="both"/>
      </w:pPr>
      <w:r>
        <w:t xml:space="preserve">Ведется специализированный учет инвалидов и лиц с ограниченными возможностями здоровья, </w:t>
      </w:r>
      <w:r w:rsidR="0039564D">
        <w:t>организовано взаимодействие со</w:t>
      </w:r>
      <w:r>
        <w:t xml:space="preserve"> школа</w:t>
      </w:r>
      <w:r w:rsidR="0039564D">
        <w:t>ми-интернатами</w:t>
      </w:r>
      <w:r w:rsidR="009E22E8">
        <w:t xml:space="preserve"> города, </w:t>
      </w:r>
      <w:r w:rsidR="009E22E8" w:rsidRPr="009E22E8">
        <w:rPr>
          <w:i/>
        </w:rPr>
        <w:t>заключено соглашение с ПМПК</w:t>
      </w:r>
    </w:p>
    <w:p w:rsidR="009F5B58" w:rsidRDefault="009F5B58" w:rsidP="008832FF">
      <w:pPr>
        <w:ind w:firstLine="708"/>
        <w:jc w:val="both"/>
      </w:pPr>
      <w:r>
        <w:t xml:space="preserve">В колледже организовано социально-педагогическое сопровождение инклюзивного образовательного процесса (осуществляется социально-психологической службой): </w:t>
      </w:r>
    </w:p>
    <w:p w:rsidR="009F5B58" w:rsidRDefault="009F5B58" w:rsidP="008832FF">
      <w:pPr>
        <w:ind w:firstLine="708"/>
        <w:jc w:val="both"/>
      </w:pPr>
      <w:r>
        <w:sym w:font="Symbol" w:char="F0B7"/>
      </w:r>
      <w:r>
        <w:t xml:space="preserve"> диагностико-прогностическое сопровождение направлено на помощь в адаптации к образовательному процессу и самопроявления в ситуациях развития;</w:t>
      </w:r>
    </w:p>
    <w:p w:rsidR="009F5B58" w:rsidRDefault="009F5B58" w:rsidP="008832FF">
      <w:pPr>
        <w:ind w:firstLine="708"/>
        <w:jc w:val="both"/>
      </w:pPr>
      <w:r>
        <w:sym w:font="Symbol" w:char="F0B7"/>
      </w:r>
      <w:r>
        <w:t xml:space="preserve"> организационно-педагогическое сопровождение организовано для </w:t>
      </w:r>
      <w:r w:rsidR="00E25DA2">
        <w:t>помощи в разрешении</w:t>
      </w:r>
      <w:r>
        <w:t xml:space="preserve"> возможных проблем и трудностей в </w:t>
      </w:r>
      <w:r w:rsidR="00E25DA2">
        <w:t>освоении образовательной программы</w:t>
      </w:r>
      <w:r>
        <w:t xml:space="preserve">; </w:t>
      </w:r>
    </w:p>
    <w:p w:rsidR="009F5B58" w:rsidRDefault="009F5B58" w:rsidP="008832FF">
      <w:pPr>
        <w:ind w:firstLine="708"/>
        <w:jc w:val="both"/>
      </w:pPr>
      <w:r>
        <w:lastRenderedPageBreak/>
        <w:sym w:font="Symbol" w:char="F0B7"/>
      </w:r>
      <w:r>
        <w:t xml:space="preserve"> психолого-педагогическое сопровождение для обучающихся инвалидов, имеющих проблемы в общении и социальной адаптации и направлено на развитие и коррекцию личности обучающегося и адекватность его</w:t>
      </w:r>
      <w:r w:rsidR="00E25DA2">
        <w:t xml:space="preserve"> профессионального</w:t>
      </w:r>
      <w:r>
        <w:t xml:space="preserve"> </w:t>
      </w:r>
      <w:r w:rsidR="00E25DA2">
        <w:t>становления</w:t>
      </w:r>
      <w:r>
        <w:t xml:space="preserve">; </w:t>
      </w:r>
    </w:p>
    <w:p w:rsidR="009F5B58" w:rsidRDefault="009F5B58" w:rsidP="008832FF">
      <w:pPr>
        <w:ind w:firstLine="708"/>
        <w:jc w:val="both"/>
      </w:pPr>
      <w:r>
        <w:sym w:font="Symbol" w:char="F0B7"/>
      </w:r>
      <w:r>
        <w:t xml:space="preserve"> социальное сопровождение решает спектр вопросов социального характера: обеспечивает доступность и содействие в решении социальных выплат, выделения материальной помощи, стипендиальное обеспечение, помощь и забота волонтер</w:t>
      </w:r>
      <w:r w:rsidR="00E25DA2">
        <w:t>ов</w:t>
      </w:r>
      <w:r>
        <w:t xml:space="preserve"> колледжа.</w:t>
      </w:r>
    </w:p>
    <w:p w:rsidR="009F5B58" w:rsidRDefault="009F5B58" w:rsidP="008832FF">
      <w:pPr>
        <w:ind w:firstLine="708"/>
        <w:jc w:val="both"/>
      </w:pPr>
      <w:r>
        <w:t>Колледж организует внеучебную деятельность обучающихся инвалидов, вовлекая и организуя их участие в культурно-досуговых, спортивных мероприятиях, в организацию студенческого самоуправления, работу творческих объединений учебной, эстетической, культурно</w:t>
      </w:r>
      <w:r w:rsidR="00E25DA2">
        <w:t>-</w:t>
      </w:r>
      <w:r>
        <w:t>исторической, патриотической направленности. В колледже действуют кружки разной направленности (предметные, патриотические, спортивные секции и факультативы</w:t>
      </w:r>
      <w:r w:rsidR="00E25DA2">
        <w:t>)</w:t>
      </w:r>
      <w:r>
        <w:t xml:space="preserve">. Ежегодно проходят творческие конкурсы, олимпиады, викторины с учетом возможностей обучающихся. </w:t>
      </w:r>
    </w:p>
    <w:p w:rsidR="009F5B58" w:rsidRDefault="009F5B58" w:rsidP="008832FF">
      <w:pPr>
        <w:ind w:firstLine="708"/>
        <w:jc w:val="both"/>
      </w:pPr>
      <w:r>
        <w:t>Одно из важнейших направлений деятельности по обеспечению социальной защиты - это содействие занято</w:t>
      </w:r>
      <w:r w:rsidR="00E25DA2">
        <w:t>сти и трудоустройству студентов</w:t>
      </w:r>
      <w:r>
        <w:t xml:space="preserve">-инвалидов и выпускников колледжа, повышение их социальной адаптации на региональном рынке труда. Колледж постоянно взаимодействует с работодателями, практикуя активные формы и методы работы (ярмарки вакансий, мастер-классы и обучающие семинары и др.). </w:t>
      </w:r>
    </w:p>
    <w:p w:rsidR="009F5B58" w:rsidRDefault="009F5B58" w:rsidP="008832FF">
      <w:pPr>
        <w:ind w:firstLine="708"/>
        <w:jc w:val="both"/>
      </w:pPr>
      <w:r>
        <w:t>Испытать себя, применить свои знания, умения и навыки студенты инвалиды и обучающиеся с ограниченными возможностями здоровья могут, приняв участие в чемпионатах профессионального мастерства «Абилимпикс». Колледж является активным участником чемпионатов и организатором региональных площадок по отдельным компетенциям, что дает возможность студентам проявить себя независимо от возможностей здоровья в качестве участников и волонтеров данных мероприятий.</w:t>
      </w:r>
    </w:p>
    <w:p w:rsidR="00E25DA2" w:rsidRPr="008832FF" w:rsidRDefault="00E25DA2" w:rsidP="008832FF">
      <w:pPr>
        <w:ind w:firstLine="708"/>
        <w:jc w:val="both"/>
      </w:pPr>
    </w:p>
    <w:p w:rsidR="009E22E8" w:rsidRDefault="009E22E8" w:rsidP="008F3674">
      <w:pPr>
        <w:jc w:val="both"/>
        <w:rPr>
          <w:b/>
        </w:rPr>
      </w:pPr>
    </w:p>
    <w:p w:rsidR="00F84A29" w:rsidRPr="00F84A29" w:rsidRDefault="00F84A29" w:rsidP="00F84A29"/>
    <w:p w:rsidR="00F84A29" w:rsidRPr="00F84A29" w:rsidRDefault="00F84A29" w:rsidP="00F84A29"/>
    <w:p w:rsidR="00F84A29" w:rsidRDefault="00F84A29" w:rsidP="00F84A29"/>
    <w:p w:rsidR="00B723A8" w:rsidRPr="00F84A29" w:rsidRDefault="00B723A8" w:rsidP="00F84A29"/>
    <w:sectPr w:rsidR="00B723A8" w:rsidRPr="00F8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8C" w:rsidRDefault="008C108C" w:rsidP="001F27CC">
      <w:r>
        <w:separator/>
      </w:r>
    </w:p>
  </w:endnote>
  <w:endnote w:type="continuationSeparator" w:id="0">
    <w:p w:rsidR="008C108C" w:rsidRDefault="008C108C" w:rsidP="001F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8C" w:rsidRDefault="008C108C" w:rsidP="001F27CC">
      <w:r>
        <w:separator/>
      </w:r>
    </w:p>
  </w:footnote>
  <w:footnote w:type="continuationSeparator" w:id="0">
    <w:p w:rsidR="008C108C" w:rsidRDefault="008C108C" w:rsidP="001F27CC">
      <w:r>
        <w:continuationSeparator/>
      </w:r>
    </w:p>
  </w:footnote>
  <w:footnote w:id="1">
    <w:p w:rsidR="00623D3A" w:rsidRDefault="00623D3A" w:rsidP="00623D3A">
      <w:pPr>
        <w:pStyle w:val="af3"/>
        <w:jc w:val="both"/>
      </w:pPr>
      <w:r>
        <w:rPr>
          <w:rStyle w:val="af5"/>
        </w:rPr>
        <w:footnoteRef/>
      </w:r>
      <w:r>
        <w:t xml:space="preserve"> Здесь и далее курсивом выделены вариативные составляющие программы. В своей АОП ПО курсив убирается.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Book Antiqua" w:hAnsi="Symbol" w:cs="Wingdings" w:hint="default"/>
        <w:color w:val="231F20"/>
        <w:spacing w:val="-4"/>
        <w:w w:val="105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153C"/>
    <w:multiLevelType w:val="hybridMultilevel"/>
    <w:tmpl w:val="E3F4CB7C"/>
    <w:lvl w:ilvl="0" w:tplc="F214A8D8">
      <w:start w:val="1"/>
      <w:numFmt w:val="decimal"/>
      <w:lvlText w:val="%1."/>
      <w:lvlJc w:val="left"/>
    </w:lvl>
    <w:lvl w:ilvl="1" w:tplc="047C56FA">
      <w:numFmt w:val="decimal"/>
      <w:lvlText w:val=""/>
      <w:lvlJc w:val="left"/>
    </w:lvl>
    <w:lvl w:ilvl="2" w:tplc="40509BEA">
      <w:numFmt w:val="decimal"/>
      <w:lvlText w:val=""/>
      <w:lvlJc w:val="left"/>
    </w:lvl>
    <w:lvl w:ilvl="3" w:tplc="DBB2F876">
      <w:numFmt w:val="decimal"/>
      <w:lvlText w:val=""/>
      <w:lvlJc w:val="left"/>
    </w:lvl>
    <w:lvl w:ilvl="4" w:tplc="5E3463A2">
      <w:numFmt w:val="decimal"/>
      <w:lvlText w:val=""/>
      <w:lvlJc w:val="left"/>
    </w:lvl>
    <w:lvl w:ilvl="5" w:tplc="D4B4A762">
      <w:numFmt w:val="decimal"/>
      <w:lvlText w:val=""/>
      <w:lvlJc w:val="left"/>
    </w:lvl>
    <w:lvl w:ilvl="6" w:tplc="E94A4E76">
      <w:numFmt w:val="decimal"/>
      <w:lvlText w:val=""/>
      <w:lvlJc w:val="left"/>
    </w:lvl>
    <w:lvl w:ilvl="7" w:tplc="8F18041C">
      <w:numFmt w:val="decimal"/>
      <w:lvlText w:val=""/>
      <w:lvlJc w:val="left"/>
    </w:lvl>
    <w:lvl w:ilvl="8" w:tplc="1DCA4CE2">
      <w:numFmt w:val="decimal"/>
      <w:lvlText w:val=""/>
      <w:lvlJc w:val="left"/>
    </w:lvl>
  </w:abstractNum>
  <w:abstractNum w:abstractNumId="2" w15:restartNumberingAfterBreak="0">
    <w:nsid w:val="00D17B37"/>
    <w:multiLevelType w:val="multilevel"/>
    <w:tmpl w:val="5D46C9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135EF1"/>
    <w:multiLevelType w:val="multilevel"/>
    <w:tmpl w:val="32D6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A50DA"/>
    <w:multiLevelType w:val="singleLevel"/>
    <w:tmpl w:val="19BA742E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1D4E71"/>
    <w:multiLevelType w:val="multilevel"/>
    <w:tmpl w:val="8454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65F02"/>
    <w:multiLevelType w:val="hybridMultilevel"/>
    <w:tmpl w:val="0E923EAE"/>
    <w:lvl w:ilvl="0" w:tplc="14B265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0AB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CD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67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268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54C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4E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80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5456A"/>
    <w:multiLevelType w:val="hybridMultilevel"/>
    <w:tmpl w:val="81F6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74C3"/>
    <w:multiLevelType w:val="singleLevel"/>
    <w:tmpl w:val="3EB03BF2"/>
    <w:lvl w:ilvl="0">
      <w:start w:val="1"/>
      <w:numFmt w:val="decimal"/>
      <w:lvlText w:val="4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A14349"/>
    <w:multiLevelType w:val="hybridMultilevel"/>
    <w:tmpl w:val="14E04C90"/>
    <w:lvl w:ilvl="0" w:tplc="A1222D42">
      <w:numFmt w:val="bullet"/>
      <w:lvlText w:val="-"/>
      <w:lvlJc w:val="left"/>
      <w:pPr>
        <w:ind w:left="66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94C7DE2">
      <w:numFmt w:val="bullet"/>
      <w:lvlText w:val="•"/>
      <w:lvlJc w:val="left"/>
      <w:pPr>
        <w:ind w:left="1570" w:hanging="164"/>
      </w:pPr>
      <w:rPr>
        <w:lang w:val="ru-RU" w:eastAsia="en-US" w:bidi="ar-SA"/>
      </w:rPr>
    </w:lvl>
    <w:lvl w:ilvl="2" w:tplc="C794F6D0">
      <w:numFmt w:val="bullet"/>
      <w:lvlText w:val="•"/>
      <w:lvlJc w:val="left"/>
      <w:pPr>
        <w:ind w:left="2481" w:hanging="164"/>
      </w:pPr>
      <w:rPr>
        <w:lang w:val="ru-RU" w:eastAsia="en-US" w:bidi="ar-SA"/>
      </w:rPr>
    </w:lvl>
    <w:lvl w:ilvl="3" w:tplc="50F42F3E">
      <w:numFmt w:val="bullet"/>
      <w:lvlText w:val="•"/>
      <w:lvlJc w:val="left"/>
      <w:pPr>
        <w:ind w:left="3391" w:hanging="164"/>
      </w:pPr>
      <w:rPr>
        <w:lang w:val="ru-RU" w:eastAsia="en-US" w:bidi="ar-SA"/>
      </w:rPr>
    </w:lvl>
    <w:lvl w:ilvl="4" w:tplc="B348469A">
      <w:numFmt w:val="bullet"/>
      <w:lvlText w:val="•"/>
      <w:lvlJc w:val="left"/>
      <w:pPr>
        <w:ind w:left="4302" w:hanging="164"/>
      </w:pPr>
      <w:rPr>
        <w:lang w:val="ru-RU" w:eastAsia="en-US" w:bidi="ar-SA"/>
      </w:rPr>
    </w:lvl>
    <w:lvl w:ilvl="5" w:tplc="0AE40CD8">
      <w:numFmt w:val="bullet"/>
      <w:lvlText w:val="•"/>
      <w:lvlJc w:val="left"/>
      <w:pPr>
        <w:ind w:left="5213" w:hanging="164"/>
      </w:pPr>
      <w:rPr>
        <w:lang w:val="ru-RU" w:eastAsia="en-US" w:bidi="ar-SA"/>
      </w:rPr>
    </w:lvl>
    <w:lvl w:ilvl="6" w:tplc="08643098">
      <w:numFmt w:val="bullet"/>
      <w:lvlText w:val="•"/>
      <w:lvlJc w:val="left"/>
      <w:pPr>
        <w:ind w:left="6123" w:hanging="164"/>
      </w:pPr>
      <w:rPr>
        <w:lang w:val="ru-RU" w:eastAsia="en-US" w:bidi="ar-SA"/>
      </w:rPr>
    </w:lvl>
    <w:lvl w:ilvl="7" w:tplc="A172186A">
      <w:numFmt w:val="bullet"/>
      <w:lvlText w:val="•"/>
      <w:lvlJc w:val="left"/>
      <w:pPr>
        <w:ind w:left="7034" w:hanging="164"/>
      </w:pPr>
      <w:rPr>
        <w:lang w:val="ru-RU" w:eastAsia="en-US" w:bidi="ar-SA"/>
      </w:rPr>
    </w:lvl>
    <w:lvl w:ilvl="8" w:tplc="11CC134E">
      <w:numFmt w:val="bullet"/>
      <w:lvlText w:val="•"/>
      <w:lvlJc w:val="left"/>
      <w:pPr>
        <w:ind w:left="7945" w:hanging="164"/>
      </w:pPr>
      <w:rPr>
        <w:lang w:val="ru-RU" w:eastAsia="en-US" w:bidi="ar-SA"/>
      </w:rPr>
    </w:lvl>
  </w:abstractNum>
  <w:abstractNum w:abstractNumId="10" w15:restartNumberingAfterBreak="0">
    <w:nsid w:val="28F169E5"/>
    <w:multiLevelType w:val="multilevel"/>
    <w:tmpl w:val="8454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4147"/>
    <w:multiLevelType w:val="multilevel"/>
    <w:tmpl w:val="1BA6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15209"/>
    <w:multiLevelType w:val="hybridMultilevel"/>
    <w:tmpl w:val="DB26DAA8"/>
    <w:lvl w:ilvl="0" w:tplc="28E4328E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531B0"/>
    <w:multiLevelType w:val="multilevel"/>
    <w:tmpl w:val="B958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F21F9"/>
    <w:multiLevelType w:val="hybridMultilevel"/>
    <w:tmpl w:val="110650C0"/>
    <w:lvl w:ilvl="0" w:tplc="6AFEE8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827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618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CD9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A4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8A1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A15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0C4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E04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303B88"/>
    <w:multiLevelType w:val="hybridMultilevel"/>
    <w:tmpl w:val="FBA6CA18"/>
    <w:lvl w:ilvl="0" w:tplc="73CA8004">
      <w:numFmt w:val="bullet"/>
      <w:lvlText w:val="-"/>
      <w:lvlJc w:val="left"/>
      <w:pPr>
        <w:ind w:left="1398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260703E">
      <w:numFmt w:val="bullet"/>
      <w:lvlText w:val="•"/>
      <w:lvlJc w:val="left"/>
      <w:pPr>
        <w:ind w:left="2236" w:hanging="164"/>
      </w:pPr>
      <w:rPr>
        <w:lang w:val="ru-RU" w:eastAsia="en-US" w:bidi="ar-SA"/>
      </w:rPr>
    </w:lvl>
    <w:lvl w:ilvl="2" w:tplc="6EE262D2">
      <w:numFmt w:val="bullet"/>
      <w:lvlText w:val="•"/>
      <w:lvlJc w:val="left"/>
      <w:pPr>
        <w:ind w:left="3073" w:hanging="164"/>
      </w:pPr>
      <w:rPr>
        <w:lang w:val="ru-RU" w:eastAsia="en-US" w:bidi="ar-SA"/>
      </w:rPr>
    </w:lvl>
    <w:lvl w:ilvl="3" w:tplc="A1944208">
      <w:numFmt w:val="bullet"/>
      <w:lvlText w:val="•"/>
      <w:lvlJc w:val="left"/>
      <w:pPr>
        <w:ind w:left="3909" w:hanging="164"/>
      </w:pPr>
      <w:rPr>
        <w:lang w:val="ru-RU" w:eastAsia="en-US" w:bidi="ar-SA"/>
      </w:rPr>
    </w:lvl>
    <w:lvl w:ilvl="4" w:tplc="C02C0F9A">
      <w:numFmt w:val="bullet"/>
      <w:lvlText w:val="•"/>
      <w:lvlJc w:val="left"/>
      <w:pPr>
        <w:ind w:left="4746" w:hanging="164"/>
      </w:pPr>
      <w:rPr>
        <w:lang w:val="ru-RU" w:eastAsia="en-US" w:bidi="ar-SA"/>
      </w:rPr>
    </w:lvl>
    <w:lvl w:ilvl="5" w:tplc="F3242CA4">
      <w:numFmt w:val="bullet"/>
      <w:lvlText w:val="•"/>
      <w:lvlJc w:val="left"/>
      <w:pPr>
        <w:ind w:left="5583" w:hanging="164"/>
      </w:pPr>
      <w:rPr>
        <w:lang w:val="ru-RU" w:eastAsia="en-US" w:bidi="ar-SA"/>
      </w:rPr>
    </w:lvl>
    <w:lvl w:ilvl="6" w:tplc="E41223A8">
      <w:numFmt w:val="bullet"/>
      <w:lvlText w:val="•"/>
      <w:lvlJc w:val="left"/>
      <w:pPr>
        <w:ind w:left="6419" w:hanging="164"/>
      </w:pPr>
      <w:rPr>
        <w:lang w:val="ru-RU" w:eastAsia="en-US" w:bidi="ar-SA"/>
      </w:rPr>
    </w:lvl>
    <w:lvl w:ilvl="7" w:tplc="27740D3C">
      <w:numFmt w:val="bullet"/>
      <w:lvlText w:val="•"/>
      <w:lvlJc w:val="left"/>
      <w:pPr>
        <w:ind w:left="7256" w:hanging="164"/>
      </w:pPr>
      <w:rPr>
        <w:lang w:val="ru-RU" w:eastAsia="en-US" w:bidi="ar-SA"/>
      </w:rPr>
    </w:lvl>
    <w:lvl w:ilvl="8" w:tplc="1CF2DFF4">
      <w:numFmt w:val="bullet"/>
      <w:lvlText w:val="•"/>
      <w:lvlJc w:val="left"/>
      <w:pPr>
        <w:ind w:left="8093" w:hanging="164"/>
      </w:pPr>
      <w:rPr>
        <w:lang w:val="ru-RU" w:eastAsia="en-US" w:bidi="ar-SA"/>
      </w:rPr>
    </w:lvl>
  </w:abstractNum>
  <w:abstractNum w:abstractNumId="16" w15:restartNumberingAfterBreak="0">
    <w:nsid w:val="35E01758"/>
    <w:multiLevelType w:val="multilevel"/>
    <w:tmpl w:val="4AFE8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7247AA"/>
    <w:multiLevelType w:val="hybridMultilevel"/>
    <w:tmpl w:val="251AB154"/>
    <w:lvl w:ilvl="0" w:tplc="5B4E1D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867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729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87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323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6E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EBC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48C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C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E2D4E"/>
    <w:multiLevelType w:val="hybridMultilevel"/>
    <w:tmpl w:val="BDB4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C70C8"/>
    <w:multiLevelType w:val="hybridMultilevel"/>
    <w:tmpl w:val="88BC30FC"/>
    <w:lvl w:ilvl="0" w:tplc="A7ECAB92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F27B5"/>
    <w:multiLevelType w:val="hybridMultilevel"/>
    <w:tmpl w:val="04D829D6"/>
    <w:lvl w:ilvl="0" w:tplc="5AB41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046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23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C5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2A4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22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AA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AB0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80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0EF3"/>
    <w:multiLevelType w:val="multilevel"/>
    <w:tmpl w:val="7EF29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4E4A3756"/>
    <w:multiLevelType w:val="hybridMultilevel"/>
    <w:tmpl w:val="279C0BF2"/>
    <w:lvl w:ilvl="0" w:tplc="B1B61502">
      <w:numFmt w:val="bullet"/>
      <w:lvlText w:val="–"/>
      <w:lvlJc w:val="left"/>
      <w:pPr>
        <w:ind w:left="4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DA3B5E">
      <w:start w:val="2"/>
      <w:numFmt w:val="decimal"/>
      <w:lvlText w:val="%2."/>
      <w:lvlJc w:val="left"/>
      <w:pPr>
        <w:ind w:left="1024" w:hanging="5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8D226F6">
      <w:start w:val="1"/>
      <w:numFmt w:val="decimal"/>
      <w:lvlText w:val="%3."/>
      <w:lvlJc w:val="left"/>
      <w:pPr>
        <w:ind w:left="396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F45C22E0">
      <w:numFmt w:val="bullet"/>
      <w:lvlText w:val="•"/>
      <w:lvlJc w:val="left"/>
      <w:pPr>
        <w:ind w:left="4685" w:hanging="360"/>
      </w:pPr>
      <w:rPr>
        <w:lang w:val="ru-RU" w:eastAsia="en-US" w:bidi="ar-SA"/>
      </w:rPr>
    </w:lvl>
    <w:lvl w:ilvl="4" w:tplc="37D40C0E">
      <w:numFmt w:val="bullet"/>
      <w:lvlText w:val="•"/>
      <w:lvlJc w:val="left"/>
      <w:pPr>
        <w:ind w:left="5411" w:hanging="360"/>
      </w:pPr>
      <w:rPr>
        <w:lang w:val="ru-RU" w:eastAsia="en-US" w:bidi="ar-SA"/>
      </w:rPr>
    </w:lvl>
    <w:lvl w:ilvl="5" w:tplc="D520BEBE">
      <w:numFmt w:val="bullet"/>
      <w:lvlText w:val="•"/>
      <w:lvlJc w:val="left"/>
      <w:pPr>
        <w:ind w:left="6137" w:hanging="360"/>
      </w:pPr>
      <w:rPr>
        <w:lang w:val="ru-RU" w:eastAsia="en-US" w:bidi="ar-SA"/>
      </w:rPr>
    </w:lvl>
    <w:lvl w:ilvl="6" w:tplc="33B4F90A">
      <w:numFmt w:val="bullet"/>
      <w:lvlText w:val="•"/>
      <w:lvlJc w:val="left"/>
      <w:pPr>
        <w:ind w:left="6863" w:hanging="360"/>
      </w:pPr>
      <w:rPr>
        <w:lang w:val="ru-RU" w:eastAsia="en-US" w:bidi="ar-SA"/>
      </w:rPr>
    </w:lvl>
    <w:lvl w:ilvl="7" w:tplc="A0D82BB0">
      <w:numFmt w:val="bullet"/>
      <w:lvlText w:val="•"/>
      <w:lvlJc w:val="left"/>
      <w:pPr>
        <w:ind w:left="7589" w:hanging="360"/>
      </w:pPr>
      <w:rPr>
        <w:lang w:val="ru-RU" w:eastAsia="en-US" w:bidi="ar-SA"/>
      </w:rPr>
    </w:lvl>
    <w:lvl w:ilvl="8" w:tplc="8860398E">
      <w:numFmt w:val="bullet"/>
      <w:lvlText w:val="•"/>
      <w:lvlJc w:val="left"/>
      <w:pPr>
        <w:ind w:left="8314" w:hanging="360"/>
      </w:pPr>
      <w:rPr>
        <w:lang w:val="ru-RU" w:eastAsia="en-US" w:bidi="ar-SA"/>
      </w:rPr>
    </w:lvl>
  </w:abstractNum>
  <w:abstractNum w:abstractNumId="23" w15:restartNumberingAfterBreak="0">
    <w:nsid w:val="55531707"/>
    <w:multiLevelType w:val="hybridMultilevel"/>
    <w:tmpl w:val="58D67148"/>
    <w:lvl w:ilvl="0" w:tplc="51D49F80">
      <w:numFmt w:val="bullet"/>
      <w:lvlText w:val="-"/>
      <w:lvlJc w:val="left"/>
      <w:pPr>
        <w:ind w:left="24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D80BA8">
      <w:numFmt w:val="bullet"/>
      <w:lvlText w:val="—"/>
      <w:lvlJc w:val="left"/>
      <w:pPr>
        <w:ind w:left="242" w:hanging="708"/>
      </w:pPr>
      <w:rPr>
        <w:rFonts w:ascii="Trebuchet MS" w:eastAsia="Trebuchet MS" w:hAnsi="Trebuchet MS" w:cs="Trebuchet MS" w:hint="default"/>
        <w:w w:val="86"/>
        <w:sz w:val="28"/>
        <w:szCs w:val="28"/>
        <w:lang w:val="ru-RU" w:eastAsia="en-US" w:bidi="ar-SA"/>
      </w:rPr>
    </w:lvl>
    <w:lvl w:ilvl="2" w:tplc="95323758">
      <w:numFmt w:val="bullet"/>
      <w:lvlText w:val="•"/>
      <w:lvlJc w:val="left"/>
      <w:pPr>
        <w:ind w:left="2145" w:hanging="708"/>
      </w:pPr>
      <w:rPr>
        <w:lang w:val="ru-RU" w:eastAsia="en-US" w:bidi="ar-SA"/>
      </w:rPr>
    </w:lvl>
    <w:lvl w:ilvl="3" w:tplc="BB4AAA4E">
      <w:numFmt w:val="bullet"/>
      <w:lvlText w:val="•"/>
      <w:lvlJc w:val="left"/>
      <w:pPr>
        <w:ind w:left="3097" w:hanging="708"/>
      </w:pPr>
      <w:rPr>
        <w:lang w:val="ru-RU" w:eastAsia="en-US" w:bidi="ar-SA"/>
      </w:rPr>
    </w:lvl>
    <w:lvl w:ilvl="4" w:tplc="F23EFE1E">
      <w:numFmt w:val="bullet"/>
      <w:lvlText w:val="•"/>
      <w:lvlJc w:val="left"/>
      <w:pPr>
        <w:ind w:left="4050" w:hanging="708"/>
      </w:pPr>
      <w:rPr>
        <w:lang w:val="ru-RU" w:eastAsia="en-US" w:bidi="ar-SA"/>
      </w:rPr>
    </w:lvl>
    <w:lvl w:ilvl="5" w:tplc="56742236">
      <w:numFmt w:val="bullet"/>
      <w:lvlText w:val="•"/>
      <w:lvlJc w:val="left"/>
      <w:pPr>
        <w:ind w:left="5003" w:hanging="708"/>
      </w:pPr>
      <w:rPr>
        <w:lang w:val="ru-RU" w:eastAsia="en-US" w:bidi="ar-SA"/>
      </w:rPr>
    </w:lvl>
    <w:lvl w:ilvl="6" w:tplc="C6A2AB4E">
      <w:numFmt w:val="bullet"/>
      <w:lvlText w:val="•"/>
      <w:lvlJc w:val="left"/>
      <w:pPr>
        <w:ind w:left="5955" w:hanging="708"/>
      </w:pPr>
      <w:rPr>
        <w:lang w:val="ru-RU" w:eastAsia="en-US" w:bidi="ar-SA"/>
      </w:rPr>
    </w:lvl>
    <w:lvl w:ilvl="7" w:tplc="7A8E2C1C">
      <w:numFmt w:val="bullet"/>
      <w:lvlText w:val="•"/>
      <w:lvlJc w:val="left"/>
      <w:pPr>
        <w:ind w:left="6908" w:hanging="708"/>
      </w:pPr>
      <w:rPr>
        <w:lang w:val="ru-RU" w:eastAsia="en-US" w:bidi="ar-SA"/>
      </w:rPr>
    </w:lvl>
    <w:lvl w:ilvl="8" w:tplc="B1FA60BC">
      <w:numFmt w:val="bullet"/>
      <w:lvlText w:val="•"/>
      <w:lvlJc w:val="left"/>
      <w:pPr>
        <w:ind w:left="7861" w:hanging="708"/>
      </w:pPr>
      <w:rPr>
        <w:lang w:val="ru-RU" w:eastAsia="en-US" w:bidi="ar-SA"/>
      </w:rPr>
    </w:lvl>
  </w:abstractNum>
  <w:abstractNum w:abstractNumId="24" w15:restartNumberingAfterBreak="0">
    <w:nsid w:val="59A25C60"/>
    <w:multiLevelType w:val="hybridMultilevel"/>
    <w:tmpl w:val="0E426110"/>
    <w:lvl w:ilvl="0" w:tplc="068EC6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EDF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06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472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CBC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23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A0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23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615E0"/>
    <w:multiLevelType w:val="multilevel"/>
    <w:tmpl w:val="B49AF9A6"/>
    <w:lvl w:ilvl="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3F7F97"/>
    <w:multiLevelType w:val="multilevel"/>
    <w:tmpl w:val="163E8D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i w:val="0"/>
      </w:rPr>
    </w:lvl>
  </w:abstractNum>
  <w:abstractNum w:abstractNumId="27" w15:restartNumberingAfterBreak="0">
    <w:nsid w:val="69AA7C07"/>
    <w:multiLevelType w:val="hybridMultilevel"/>
    <w:tmpl w:val="C4F22EFA"/>
    <w:lvl w:ilvl="0" w:tplc="A9441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ADE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C4D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6F7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40C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F42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25E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EBD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AF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80034E"/>
    <w:multiLevelType w:val="hybridMultilevel"/>
    <w:tmpl w:val="405A2A2A"/>
    <w:lvl w:ilvl="0" w:tplc="F016FD1A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C6809E96">
      <w:numFmt w:val="bullet"/>
      <w:lvlText w:val="•"/>
      <w:lvlJc w:val="left"/>
      <w:pPr>
        <w:ind w:left="1840" w:hanging="360"/>
      </w:pPr>
      <w:rPr>
        <w:lang w:val="ru-RU" w:eastAsia="en-US" w:bidi="ar-SA"/>
      </w:rPr>
    </w:lvl>
    <w:lvl w:ilvl="2" w:tplc="6E0C5798">
      <w:numFmt w:val="bullet"/>
      <w:lvlText w:val="•"/>
      <w:lvlJc w:val="left"/>
      <w:pPr>
        <w:ind w:left="2721" w:hanging="360"/>
      </w:pPr>
      <w:rPr>
        <w:lang w:val="ru-RU" w:eastAsia="en-US" w:bidi="ar-SA"/>
      </w:rPr>
    </w:lvl>
    <w:lvl w:ilvl="3" w:tplc="B966F16C">
      <w:numFmt w:val="bullet"/>
      <w:lvlText w:val="•"/>
      <w:lvlJc w:val="left"/>
      <w:pPr>
        <w:ind w:left="3601" w:hanging="360"/>
      </w:pPr>
      <w:rPr>
        <w:lang w:val="ru-RU" w:eastAsia="en-US" w:bidi="ar-SA"/>
      </w:rPr>
    </w:lvl>
    <w:lvl w:ilvl="4" w:tplc="81D2EBA6">
      <w:numFmt w:val="bullet"/>
      <w:lvlText w:val="•"/>
      <w:lvlJc w:val="left"/>
      <w:pPr>
        <w:ind w:left="4482" w:hanging="360"/>
      </w:pPr>
      <w:rPr>
        <w:lang w:val="ru-RU" w:eastAsia="en-US" w:bidi="ar-SA"/>
      </w:rPr>
    </w:lvl>
    <w:lvl w:ilvl="5" w:tplc="C750F3B0">
      <w:numFmt w:val="bullet"/>
      <w:lvlText w:val="•"/>
      <w:lvlJc w:val="left"/>
      <w:pPr>
        <w:ind w:left="5363" w:hanging="360"/>
      </w:pPr>
      <w:rPr>
        <w:lang w:val="ru-RU" w:eastAsia="en-US" w:bidi="ar-SA"/>
      </w:rPr>
    </w:lvl>
    <w:lvl w:ilvl="6" w:tplc="2A763820">
      <w:numFmt w:val="bullet"/>
      <w:lvlText w:val="•"/>
      <w:lvlJc w:val="left"/>
      <w:pPr>
        <w:ind w:left="6243" w:hanging="360"/>
      </w:pPr>
      <w:rPr>
        <w:lang w:val="ru-RU" w:eastAsia="en-US" w:bidi="ar-SA"/>
      </w:rPr>
    </w:lvl>
    <w:lvl w:ilvl="7" w:tplc="92682698">
      <w:numFmt w:val="bullet"/>
      <w:lvlText w:val="•"/>
      <w:lvlJc w:val="left"/>
      <w:pPr>
        <w:ind w:left="7124" w:hanging="360"/>
      </w:pPr>
      <w:rPr>
        <w:lang w:val="ru-RU" w:eastAsia="en-US" w:bidi="ar-SA"/>
      </w:rPr>
    </w:lvl>
    <w:lvl w:ilvl="8" w:tplc="E45663AC">
      <w:numFmt w:val="bullet"/>
      <w:lvlText w:val="•"/>
      <w:lvlJc w:val="left"/>
      <w:pPr>
        <w:ind w:left="8005" w:hanging="360"/>
      </w:pPr>
      <w:rPr>
        <w:lang w:val="ru-RU" w:eastAsia="en-US" w:bidi="ar-SA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21"/>
  </w:num>
  <w:num w:numId="7">
    <w:abstractNumId w:val="25"/>
  </w:num>
  <w:num w:numId="8">
    <w:abstractNumId w:val="14"/>
  </w:num>
  <w:num w:numId="9">
    <w:abstractNumId w:val="1"/>
  </w:num>
  <w:num w:numId="10">
    <w:abstractNumId w:val="7"/>
  </w:num>
  <w:num w:numId="11">
    <w:abstractNumId w:val="18"/>
  </w:num>
  <w:num w:numId="12">
    <w:abstractNumId w:val="26"/>
  </w:num>
  <w:num w:numId="13">
    <w:abstractNumId w:val="28"/>
  </w:num>
  <w:num w:numId="14">
    <w:abstractNumId w:val="13"/>
  </w:num>
  <w:num w:numId="15">
    <w:abstractNumId w:val="11"/>
  </w:num>
  <w:num w:numId="16">
    <w:abstractNumId w:val="3"/>
  </w:num>
  <w:num w:numId="17">
    <w:abstractNumId w:val="0"/>
  </w:num>
  <w:num w:numId="18">
    <w:abstractNumId w:val="10"/>
  </w:num>
  <w:num w:numId="19">
    <w:abstractNumId w:val="5"/>
  </w:num>
  <w:num w:numId="20">
    <w:abstractNumId w:val="16"/>
  </w:num>
  <w:num w:numId="2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24"/>
  </w:num>
  <w:num w:numId="24">
    <w:abstractNumId w:val="6"/>
  </w:num>
  <w:num w:numId="25">
    <w:abstractNumId w:val="17"/>
  </w:num>
  <w:num w:numId="26">
    <w:abstractNumId w:val="27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B6"/>
    <w:rsid w:val="00002AC2"/>
    <w:rsid w:val="00006542"/>
    <w:rsid w:val="00023C7E"/>
    <w:rsid w:val="00030D21"/>
    <w:rsid w:val="00042264"/>
    <w:rsid w:val="000468DF"/>
    <w:rsid w:val="00081416"/>
    <w:rsid w:val="000955AD"/>
    <w:rsid w:val="000B7E78"/>
    <w:rsid w:val="000C0573"/>
    <w:rsid w:val="000C250F"/>
    <w:rsid w:val="000C57CC"/>
    <w:rsid w:val="000C6AA8"/>
    <w:rsid w:val="000D0BEA"/>
    <w:rsid w:val="000D124F"/>
    <w:rsid w:val="000D1A2D"/>
    <w:rsid w:val="000D58CE"/>
    <w:rsid w:val="00111434"/>
    <w:rsid w:val="00114428"/>
    <w:rsid w:val="00126C95"/>
    <w:rsid w:val="001319CA"/>
    <w:rsid w:val="00152A1F"/>
    <w:rsid w:val="00154EF7"/>
    <w:rsid w:val="00161DE6"/>
    <w:rsid w:val="001851A9"/>
    <w:rsid w:val="00185D28"/>
    <w:rsid w:val="001A32E5"/>
    <w:rsid w:val="001A33AC"/>
    <w:rsid w:val="001B716A"/>
    <w:rsid w:val="001C32FD"/>
    <w:rsid w:val="001C3B86"/>
    <w:rsid w:val="001C5811"/>
    <w:rsid w:val="001D15C6"/>
    <w:rsid w:val="001D47B8"/>
    <w:rsid w:val="001E034A"/>
    <w:rsid w:val="001E14C1"/>
    <w:rsid w:val="001F27CC"/>
    <w:rsid w:val="0020223E"/>
    <w:rsid w:val="00223360"/>
    <w:rsid w:val="00235D20"/>
    <w:rsid w:val="0025061B"/>
    <w:rsid w:val="00255C84"/>
    <w:rsid w:val="00257B5B"/>
    <w:rsid w:val="00264207"/>
    <w:rsid w:val="00267A86"/>
    <w:rsid w:val="00275D05"/>
    <w:rsid w:val="00280C56"/>
    <w:rsid w:val="00290A74"/>
    <w:rsid w:val="0029164B"/>
    <w:rsid w:val="00294FE1"/>
    <w:rsid w:val="002975D2"/>
    <w:rsid w:val="002977DA"/>
    <w:rsid w:val="002A24AD"/>
    <w:rsid w:val="002A5280"/>
    <w:rsid w:val="002B1389"/>
    <w:rsid w:val="002B7F1B"/>
    <w:rsid w:val="002E5780"/>
    <w:rsid w:val="002F0398"/>
    <w:rsid w:val="00322751"/>
    <w:rsid w:val="0033538E"/>
    <w:rsid w:val="003544D2"/>
    <w:rsid w:val="0039564D"/>
    <w:rsid w:val="003A1D22"/>
    <w:rsid w:val="003B62BE"/>
    <w:rsid w:val="003B6350"/>
    <w:rsid w:val="003C55D4"/>
    <w:rsid w:val="003D3B9D"/>
    <w:rsid w:val="003D4348"/>
    <w:rsid w:val="003E09D6"/>
    <w:rsid w:val="003E381E"/>
    <w:rsid w:val="0040590C"/>
    <w:rsid w:val="00414A9E"/>
    <w:rsid w:val="00424D90"/>
    <w:rsid w:val="004323B1"/>
    <w:rsid w:val="00432A89"/>
    <w:rsid w:val="0043630D"/>
    <w:rsid w:val="004428B6"/>
    <w:rsid w:val="00461348"/>
    <w:rsid w:val="00465D9C"/>
    <w:rsid w:val="00471BF0"/>
    <w:rsid w:val="00473C2F"/>
    <w:rsid w:val="004768D2"/>
    <w:rsid w:val="00484269"/>
    <w:rsid w:val="00486863"/>
    <w:rsid w:val="0049521F"/>
    <w:rsid w:val="004B1730"/>
    <w:rsid w:val="004B6D0A"/>
    <w:rsid w:val="004C4D14"/>
    <w:rsid w:val="004D298D"/>
    <w:rsid w:val="004D62CD"/>
    <w:rsid w:val="004E39FB"/>
    <w:rsid w:val="004F5AF8"/>
    <w:rsid w:val="0052230C"/>
    <w:rsid w:val="00523741"/>
    <w:rsid w:val="00523C63"/>
    <w:rsid w:val="005368C9"/>
    <w:rsid w:val="005460D4"/>
    <w:rsid w:val="00554951"/>
    <w:rsid w:val="005572B0"/>
    <w:rsid w:val="00575699"/>
    <w:rsid w:val="00577BFB"/>
    <w:rsid w:val="00577C9D"/>
    <w:rsid w:val="00583818"/>
    <w:rsid w:val="00586B79"/>
    <w:rsid w:val="005919A8"/>
    <w:rsid w:val="00595862"/>
    <w:rsid w:val="005A1ACB"/>
    <w:rsid w:val="005A6E9D"/>
    <w:rsid w:val="005B5582"/>
    <w:rsid w:val="005B78A5"/>
    <w:rsid w:val="005B7918"/>
    <w:rsid w:val="005C3AC5"/>
    <w:rsid w:val="005C7FEB"/>
    <w:rsid w:val="005D6A30"/>
    <w:rsid w:val="005F3F42"/>
    <w:rsid w:val="006056E6"/>
    <w:rsid w:val="00616781"/>
    <w:rsid w:val="00623D3A"/>
    <w:rsid w:val="00626C60"/>
    <w:rsid w:val="00652B34"/>
    <w:rsid w:val="00661461"/>
    <w:rsid w:val="00661651"/>
    <w:rsid w:val="006621B6"/>
    <w:rsid w:val="00665A9C"/>
    <w:rsid w:val="00672138"/>
    <w:rsid w:val="006A0159"/>
    <w:rsid w:val="006A245E"/>
    <w:rsid w:val="006B0E90"/>
    <w:rsid w:val="006B42D8"/>
    <w:rsid w:val="006D2DB2"/>
    <w:rsid w:val="006D4E8E"/>
    <w:rsid w:val="006D6B12"/>
    <w:rsid w:val="006E397B"/>
    <w:rsid w:val="006F1EAF"/>
    <w:rsid w:val="007048ED"/>
    <w:rsid w:val="007050D6"/>
    <w:rsid w:val="007142B8"/>
    <w:rsid w:val="00721D8E"/>
    <w:rsid w:val="00730746"/>
    <w:rsid w:val="00731B70"/>
    <w:rsid w:val="0073590A"/>
    <w:rsid w:val="0074147C"/>
    <w:rsid w:val="00743375"/>
    <w:rsid w:val="00767200"/>
    <w:rsid w:val="007674B1"/>
    <w:rsid w:val="00770640"/>
    <w:rsid w:val="00773B18"/>
    <w:rsid w:val="00775D8D"/>
    <w:rsid w:val="00776AD2"/>
    <w:rsid w:val="0079090D"/>
    <w:rsid w:val="00791EF7"/>
    <w:rsid w:val="00796415"/>
    <w:rsid w:val="007A796C"/>
    <w:rsid w:val="007D0E27"/>
    <w:rsid w:val="007E0376"/>
    <w:rsid w:val="007E36F8"/>
    <w:rsid w:val="007E497B"/>
    <w:rsid w:val="007E4E48"/>
    <w:rsid w:val="007E515C"/>
    <w:rsid w:val="00801792"/>
    <w:rsid w:val="00814A8E"/>
    <w:rsid w:val="00815CF2"/>
    <w:rsid w:val="00823250"/>
    <w:rsid w:val="0084019C"/>
    <w:rsid w:val="008437B3"/>
    <w:rsid w:val="00852E80"/>
    <w:rsid w:val="0085763F"/>
    <w:rsid w:val="00860727"/>
    <w:rsid w:val="00861AC9"/>
    <w:rsid w:val="00870C5F"/>
    <w:rsid w:val="0087270F"/>
    <w:rsid w:val="008832FF"/>
    <w:rsid w:val="00897D23"/>
    <w:rsid w:val="008A2F40"/>
    <w:rsid w:val="008B6B14"/>
    <w:rsid w:val="008C108C"/>
    <w:rsid w:val="008C456C"/>
    <w:rsid w:val="008C6289"/>
    <w:rsid w:val="008C7371"/>
    <w:rsid w:val="008D14CA"/>
    <w:rsid w:val="008D2E3E"/>
    <w:rsid w:val="008D4860"/>
    <w:rsid w:val="008D7F7C"/>
    <w:rsid w:val="008E37CF"/>
    <w:rsid w:val="008E4DA8"/>
    <w:rsid w:val="008E52C6"/>
    <w:rsid w:val="008F3674"/>
    <w:rsid w:val="008F5112"/>
    <w:rsid w:val="0091298C"/>
    <w:rsid w:val="00921266"/>
    <w:rsid w:val="00926445"/>
    <w:rsid w:val="00934A47"/>
    <w:rsid w:val="00950533"/>
    <w:rsid w:val="00956AB5"/>
    <w:rsid w:val="00971BB3"/>
    <w:rsid w:val="00972914"/>
    <w:rsid w:val="0098239D"/>
    <w:rsid w:val="00987BDB"/>
    <w:rsid w:val="009954ED"/>
    <w:rsid w:val="00997029"/>
    <w:rsid w:val="009A2AD6"/>
    <w:rsid w:val="009B378E"/>
    <w:rsid w:val="009D3840"/>
    <w:rsid w:val="009D60E2"/>
    <w:rsid w:val="009E22E8"/>
    <w:rsid w:val="009F0511"/>
    <w:rsid w:val="009F243C"/>
    <w:rsid w:val="009F5B58"/>
    <w:rsid w:val="009F5E63"/>
    <w:rsid w:val="00A00EE4"/>
    <w:rsid w:val="00A15BC9"/>
    <w:rsid w:val="00A34325"/>
    <w:rsid w:val="00A350F3"/>
    <w:rsid w:val="00A457DE"/>
    <w:rsid w:val="00A5127D"/>
    <w:rsid w:val="00A56FEA"/>
    <w:rsid w:val="00A665C5"/>
    <w:rsid w:val="00A70552"/>
    <w:rsid w:val="00A75558"/>
    <w:rsid w:val="00A95D65"/>
    <w:rsid w:val="00AA6B0D"/>
    <w:rsid w:val="00AA7E03"/>
    <w:rsid w:val="00AC0298"/>
    <w:rsid w:val="00AE6C51"/>
    <w:rsid w:val="00AF0DE5"/>
    <w:rsid w:val="00B011ED"/>
    <w:rsid w:val="00B118F9"/>
    <w:rsid w:val="00B22474"/>
    <w:rsid w:val="00B32CCC"/>
    <w:rsid w:val="00B40676"/>
    <w:rsid w:val="00B43305"/>
    <w:rsid w:val="00B45E10"/>
    <w:rsid w:val="00B711A3"/>
    <w:rsid w:val="00B723A8"/>
    <w:rsid w:val="00B74D06"/>
    <w:rsid w:val="00B82FAB"/>
    <w:rsid w:val="00B92FFA"/>
    <w:rsid w:val="00BA18F1"/>
    <w:rsid w:val="00BB5DA7"/>
    <w:rsid w:val="00BC2DBB"/>
    <w:rsid w:val="00BD3123"/>
    <w:rsid w:val="00BE074F"/>
    <w:rsid w:val="00BE35C9"/>
    <w:rsid w:val="00C04C11"/>
    <w:rsid w:val="00C13AEC"/>
    <w:rsid w:val="00C2526C"/>
    <w:rsid w:val="00C34A5A"/>
    <w:rsid w:val="00C467B8"/>
    <w:rsid w:val="00C56B51"/>
    <w:rsid w:val="00C60697"/>
    <w:rsid w:val="00C6328A"/>
    <w:rsid w:val="00C66578"/>
    <w:rsid w:val="00C75A49"/>
    <w:rsid w:val="00C84372"/>
    <w:rsid w:val="00C94A44"/>
    <w:rsid w:val="00CA1B3E"/>
    <w:rsid w:val="00CB03BF"/>
    <w:rsid w:val="00CB104C"/>
    <w:rsid w:val="00CB7392"/>
    <w:rsid w:val="00CB7AD3"/>
    <w:rsid w:val="00CD69A1"/>
    <w:rsid w:val="00CE43B3"/>
    <w:rsid w:val="00CE5209"/>
    <w:rsid w:val="00CF49AF"/>
    <w:rsid w:val="00D04219"/>
    <w:rsid w:val="00D10776"/>
    <w:rsid w:val="00D109B2"/>
    <w:rsid w:val="00D31B58"/>
    <w:rsid w:val="00D35FE9"/>
    <w:rsid w:val="00D46291"/>
    <w:rsid w:val="00D513C8"/>
    <w:rsid w:val="00D94B90"/>
    <w:rsid w:val="00D950C7"/>
    <w:rsid w:val="00D95520"/>
    <w:rsid w:val="00DA0759"/>
    <w:rsid w:val="00DD25D6"/>
    <w:rsid w:val="00DF1627"/>
    <w:rsid w:val="00DF5E74"/>
    <w:rsid w:val="00E00D95"/>
    <w:rsid w:val="00E011B3"/>
    <w:rsid w:val="00E04173"/>
    <w:rsid w:val="00E056C7"/>
    <w:rsid w:val="00E109DE"/>
    <w:rsid w:val="00E23882"/>
    <w:rsid w:val="00E25DA2"/>
    <w:rsid w:val="00E30D3E"/>
    <w:rsid w:val="00E47B1B"/>
    <w:rsid w:val="00E57852"/>
    <w:rsid w:val="00E70F16"/>
    <w:rsid w:val="00E74E30"/>
    <w:rsid w:val="00E76598"/>
    <w:rsid w:val="00E80617"/>
    <w:rsid w:val="00E908F6"/>
    <w:rsid w:val="00EB47EF"/>
    <w:rsid w:val="00EB73ED"/>
    <w:rsid w:val="00EC091D"/>
    <w:rsid w:val="00EC2BC9"/>
    <w:rsid w:val="00EC4A5B"/>
    <w:rsid w:val="00EE3117"/>
    <w:rsid w:val="00EE635D"/>
    <w:rsid w:val="00EE6DA2"/>
    <w:rsid w:val="00EF5B6C"/>
    <w:rsid w:val="00EF5DE0"/>
    <w:rsid w:val="00F12A9E"/>
    <w:rsid w:val="00F2096B"/>
    <w:rsid w:val="00F216C8"/>
    <w:rsid w:val="00F221AB"/>
    <w:rsid w:val="00F26065"/>
    <w:rsid w:val="00F263DC"/>
    <w:rsid w:val="00F3574D"/>
    <w:rsid w:val="00F36757"/>
    <w:rsid w:val="00F41A80"/>
    <w:rsid w:val="00F52E74"/>
    <w:rsid w:val="00F560D3"/>
    <w:rsid w:val="00F62569"/>
    <w:rsid w:val="00F7353E"/>
    <w:rsid w:val="00F81DFF"/>
    <w:rsid w:val="00F84A29"/>
    <w:rsid w:val="00F92465"/>
    <w:rsid w:val="00FA2C2D"/>
    <w:rsid w:val="00FB1134"/>
    <w:rsid w:val="00FC568E"/>
    <w:rsid w:val="00FC702E"/>
    <w:rsid w:val="00FE48A4"/>
    <w:rsid w:val="00FF44E7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88AB-8BE7-441E-8E46-235F454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" w:uiPriority="99"/>
    <w:lsdException w:name="Title" w:qFormat="1"/>
    <w:lsdException w:name="Body Text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  <w:rPr>
      <w:rFonts w:eastAsia="Arial Unicode MS"/>
      <w:lang w:val="x-none" w:eastAsia="x-none"/>
    </w:rPr>
  </w:style>
  <w:style w:type="paragraph" w:styleId="2">
    <w:name w:val="heading 2"/>
    <w:basedOn w:val="a"/>
    <w:next w:val="a"/>
    <w:link w:val="20"/>
    <w:qFormat/>
    <w:rsid w:val="00F92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357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link w:val="22"/>
    <w:uiPriority w:val="99"/>
    <w:pPr>
      <w:autoSpaceDE w:val="0"/>
      <w:autoSpaceDN w:val="0"/>
      <w:adjustRightInd w:val="0"/>
      <w:jc w:val="both"/>
    </w:pPr>
    <w:rPr>
      <w:lang w:val="x-none" w:eastAsia="x-non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3">
    <w:name w:val="Body Text"/>
    <w:basedOn w:val="a"/>
    <w:link w:val="a4"/>
    <w:uiPriority w:val="99"/>
    <w:qFormat/>
    <w:pPr>
      <w:spacing w:after="120"/>
    </w:pPr>
    <w:rPr>
      <w:lang w:val="x-none" w:eastAsia="x-none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4D298D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49">
    <w:name w:val="Font Style49"/>
    <w:uiPriority w:val="99"/>
    <w:rsid w:val="004D298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796415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Style29">
    <w:name w:val="Style29"/>
    <w:basedOn w:val="a"/>
    <w:uiPriority w:val="99"/>
    <w:rsid w:val="008E4DA8"/>
    <w:pPr>
      <w:widowControl w:val="0"/>
      <w:autoSpaceDE w:val="0"/>
      <w:autoSpaceDN w:val="0"/>
      <w:adjustRightInd w:val="0"/>
      <w:spacing w:line="319" w:lineRule="exact"/>
      <w:ind w:firstLine="696"/>
    </w:pPr>
  </w:style>
  <w:style w:type="character" w:customStyle="1" w:styleId="FontStyle62">
    <w:name w:val="Font Style62"/>
    <w:uiPriority w:val="99"/>
    <w:rsid w:val="008E4D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4">
    <w:name w:val="Style34"/>
    <w:basedOn w:val="a"/>
    <w:uiPriority w:val="99"/>
    <w:rsid w:val="008E4DA8"/>
    <w:pPr>
      <w:widowControl w:val="0"/>
      <w:autoSpaceDE w:val="0"/>
      <w:autoSpaceDN w:val="0"/>
      <w:adjustRightInd w:val="0"/>
    </w:pPr>
  </w:style>
  <w:style w:type="character" w:customStyle="1" w:styleId="FontStyle51">
    <w:name w:val="Font Style51"/>
    <w:uiPriority w:val="99"/>
    <w:rsid w:val="008E4DA8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uiPriority w:val="99"/>
    <w:rsid w:val="00DF5E74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paragraph" w:customStyle="1" w:styleId="Style6">
    <w:name w:val="Style6"/>
    <w:basedOn w:val="a"/>
    <w:uiPriority w:val="99"/>
    <w:rsid w:val="00DF5E74"/>
    <w:pPr>
      <w:widowControl w:val="0"/>
      <w:autoSpaceDE w:val="0"/>
      <w:autoSpaceDN w:val="0"/>
      <w:adjustRightInd w:val="0"/>
      <w:jc w:val="both"/>
    </w:pPr>
  </w:style>
  <w:style w:type="character" w:customStyle="1" w:styleId="FontStyle42">
    <w:name w:val="Font Style42"/>
    <w:uiPriority w:val="99"/>
    <w:rsid w:val="00CD69A1"/>
    <w:rPr>
      <w:rFonts w:ascii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CD69A1"/>
    <w:pPr>
      <w:widowControl w:val="0"/>
      <w:autoSpaceDE w:val="0"/>
      <w:autoSpaceDN w:val="0"/>
      <w:adjustRightInd w:val="0"/>
      <w:spacing w:line="317" w:lineRule="exact"/>
      <w:ind w:firstLine="744"/>
      <w:jc w:val="both"/>
    </w:pPr>
  </w:style>
  <w:style w:type="character" w:customStyle="1" w:styleId="FontStyle44">
    <w:name w:val="Font Style44"/>
    <w:uiPriority w:val="99"/>
    <w:rsid w:val="00D46291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D46291"/>
    <w:pPr>
      <w:widowControl w:val="0"/>
      <w:autoSpaceDE w:val="0"/>
      <w:autoSpaceDN w:val="0"/>
      <w:adjustRightInd w:val="0"/>
      <w:jc w:val="both"/>
    </w:pPr>
  </w:style>
  <w:style w:type="paragraph" w:customStyle="1" w:styleId="Style31">
    <w:name w:val="Style31"/>
    <w:basedOn w:val="a"/>
    <w:uiPriority w:val="99"/>
    <w:rsid w:val="00D4629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7">
    <w:name w:val="Style7"/>
    <w:basedOn w:val="a"/>
    <w:uiPriority w:val="99"/>
    <w:rsid w:val="000D0BEA"/>
    <w:pPr>
      <w:widowControl w:val="0"/>
      <w:autoSpaceDE w:val="0"/>
      <w:autoSpaceDN w:val="0"/>
      <w:adjustRightInd w:val="0"/>
      <w:spacing w:line="277" w:lineRule="exact"/>
      <w:ind w:firstLine="278"/>
    </w:pPr>
  </w:style>
  <w:style w:type="character" w:customStyle="1" w:styleId="FontStyle45">
    <w:name w:val="Font Style45"/>
    <w:uiPriority w:val="99"/>
    <w:rsid w:val="000D0BEA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661461"/>
    <w:pPr>
      <w:widowControl w:val="0"/>
      <w:autoSpaceDE w:val="0"/>
      <w:autoSpaceDN w:val="0"/>
      <w:adjustRightInd w:val="0"/>
      <w:spacing w:line="394" w:lineRule="exact"/>
      <w:jc w:val="center"/>
    </w:pPr>
  </w:style>
  <w:style w:type="paragraph" w:customStyle="1" w:styleId="Style18">
    <w:name w:val="Style18"/>
    <w:basedOn w:val="a"/>
    <w:uiPriority w:val="99"/>
    <w:rsid w:val="0066146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3">
    <w:name w:val="Font Style43"/>
    <w:uiPriority w:val="99"/>
    <w:rsid w:val="00661461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uiPriority w:val="99"/>
    <w:rsid w:val="001B716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2">
    <w:name w:val="Style32"/>
    <w:basedOn w:val="a"/>
    <w:uiPriority w:val="99"/>
    <w:rsid w:val="008C6289"/>
    <w:pPr>
      <w:widowControl w:val="0"/>
      <w:autoSpaceDE w:val="0"/>
      <w:autoSpaceDN w:val="0"/>
      <w:adjustRightInd w:val="0"/>
      <w:spacing w:line="324" w:lineRule="exact"/>
      <w:ind w:firstLine="706"/>
    </w:pPr>
  </w:style>
  <w:style w:type="paragraph" w:customStyle="1" w:styleId="Style8">
    <w:name w:val="Style8"/>
    <w:basedOn w:val="a"/>
    <w:uiPriority w:val="99"/>
    <w:rsid w:val="00465D9C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47">
    <w:name w:val="Font Style47"/>
    <w:uiPriority w:val="99"/>
    <w:rsid w:val="00E00D95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rsid w:val="000D1A2D"/>
    <w:rPr>
      <w:rFonts w:eastAsia="Arial Unicode MS"/>
      <w:sz w:val="24"/>
      <w:szCs w:val="24"/>
    </w:rPr>
  </w:style>
  <w:style w:type="paragraph" w:styleId="a5">
    <w:name w:val="List"/>
    <w:basedOn w:val="a"/>
    <w:uiPriority w:val="99"/>
    <w:unhideWhenUsed/>
    <w:rsid w:val="000D124F"/>
    <w:pPr>
      <w:ind w:left="283" w:hanging="283"/>
      <w:contextualSpacing/>
    </w:pPr>
  </w:style>
  <w:style w:type="paragraph" w:styleId="a6">
    <w:name w:val="No Spacing"/>
    <w:uiPriority w:val="1"/>
    <w:qFormat/>
    <w:rsid w:val="000D124F"/>
    <w:rPr>
      <w:rFonts w:ascii="Calibri" w:eastAsia="Calibri" w:hAnsi="Calibri"/>
      <w:sz w:val="22"/>
      <w:szCs w:val="22"/>
      <w:lang w:eastAsia="en-US"/>
    </w:rPr>
  </w:style>
  <w:style w:type="character" w:customStyle="1" w:styleId="FontStyle55">
    <w:name w:val="Font Style55"/>
    <w:uiPriority w:val="99"/>
    <w:rsid w:val="00D04219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D0421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BA18F1"/>
    <w:pPr>
      <w:widowControl w:val="0"/>
      <w:autoSpaceDE w:val="0"/>
      <w:autoSpaceDN w:val="0"/>
      <w:adjustRightInd w:val="0"/>
      <w:spacing w:line="326" w:lineRule="exact"/>
      <w:ind w:firstLine="696"/>
    </w:pPr>
  </w:style>
  <w:style w:type="character" w:customStyle="1" w:styleId="FontStyle101">
    <w:name w:val="Font Style101"/>
    <w:uiPriority w:val="99"/>
    <w:rsid w:val="006E397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semiHidden/>
    <w:rsid w:val="00F9246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5">
    <w:name w:val="Style15"/>
    <w:basedOn w:val="a"/>
    <w:uiPriority w:val="99"/>
    <w:rsid w:val="00F92465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3">
    <w:name w:val="Font Style53"/>
    <w:uiPriority w:val="99"/>
    <w:rsid w:val="00F9246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F92465"/>
    <w:pPr>
      <w:widowControl w:val="0"/>
      <w:autoSpaceDE w:val="0"/>
      <w:autoSpaceDN w:val="0"/>
      <w:adjustRightInd w:val="0"/>
      <w:spacing w:line="278" w:lineRule="exact"/>
    </w:pPr>
  </w:style>
  <w:style w:type="character" w:styleId="a7">
    <w:name w:val="Hyperlink"/>
    <w:rsid w:val="00950533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uiPriority w:val="99"/>
    <w:rsid w:val="00950533"/>
    <w:pPr>
      <w:spacing w:before="100" w:beforeAutospacing="1" w:after="100" w:afterAutospacing="1"/>
    </w:pPr>
    <w:rPr>
      <w:rFonts w:ascii="PTSerifRegular" w:hAnsi="PTSerifRegular"/>
      <w:color w:val="000000"/>
      <w:sz w:val="45"/>
      <w:szCs w:val="45"/>
    </w:rPr>
  </w:style>
  <w:style w:type="character" w:styleId="a8">
    <w:name w:val="Emphasis"/>
    <w:uiPriority w:val="20"/>
    <w:qFormat/>
    <w:rsid w:val="001C32FD"/>
    <w:rPr>
      <w:i/>
      <w:iCs/>
    </w:rPr>
  </w:style>
  <w:style w:type="character" w:customStyle="1" w:styleId="30">
    <w:name w:val="Заголовок 3 Знак"/>
    <w:link w:val="3"/>
    <w:semiHidden/>
    <w:rsid w:val="00F3574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rsid w:val="001F27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F27CC"/>
    <w:rPr>
      <w:sz w:val="24"/>
      <w:szCs w:val="24"/>
    </w:rPr>
  </w:style>
  <w:style w:type="paragraph" w:styleId="ab">
    <w:name w:val="footer"/>
    <w:basedOn w:val="a"/>
    <w:link w:val="ac"/>
    <w:uiPriority w:val="99"/>
    <w:rsid w:val="001F27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F27CC"/>
    <w:rPr>
      <w:sz w:val="24"/>
      <w:szCs w:val="24"/>
    </w:rPr>
  </w:style>
  <w:style w:type="paragraph" w:styleId="ad">
    <w:name w:val="Balloon Text"/>
    <w:basedOn w:val="a"/>
    <w:link w:val="ae"/>
    <w:uiPriority w:val="99"/>
    <w:rsid w:val="00E5785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E57852"/>
    <w:rPr>
      <w:rFonts w:ascii="Tahoma" w:hAnsi="Tahoma" w:cs="Tahoma"/>
      <w:sz w:val="16"/>
      <w:szCs w:val="16"/>
    </w:rPr>
  </w:style>
  <w:style w:type="character" w:styleId="af">
    <w:name w:val="FollowedHyperlink"/>
    <w:rsid w:val="003C55D4"/>
    <w:rPr>
      <w:color w:val="800080"/>
      <w:u w:val="single"/>
    </w:rPr>
  </w:style>
  <w:style w:type="character" w:styleId="af0">
    <w:name w:val="Strong"/>
    <w:uiPriority w:val="22"/>
    <w:qFormat/>
    <w:rsid w:val="00D10776"/>
    <w:rPr>
      <w:b/>
      <w:bCs/>
    </w:rPr>
  </w:style>
  <w:style w:type="paragraph" w:styleId="af1">
    <w:name w:val="Normal (Web)"/>
    <w:basedOn w:val="a"/>
    <w:uiPriority w:val="99"/>
    <w:unhideWhenUsed/>
    <w:rsid w:val="00E30D3E"/>
    <w:pPr>
      <w:spacing w:before="100" w:beforeAutospacing="1" w:after="100" w:afterAutospacing="1"/>
    </w:pPr>
  </w:style>
  <w:style w:type="table" w:styleId="af2">
    <w:name w:val="Table Grid"/>
    <w:basedOn w:val="a1"/>
    <w:rsid w:val="008A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rsid w:val="00852E8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52E80"/>
  </w:style>
  <w:style w:type="character" w:styleId="af5">
    <w:name w:val="footnote reference"/>
    <w:uiPriority w:val="99"/>
    <w:rsid w:val="00852E80"/>
    <w:rPr>
      <w:rFonts w:cs="Times New Roman"/>
      <w:vertAlign w:val="superscript"/>
    </w:rPr>
  </w:style>
  <w:style w:type="paragraph" w:styleId="af6">
    <w:name w:val="List Paragraph"/>
    <w:aliases w:val="Содержание. 2 уровень,List Paragraph"/>
    <w:basedOn w:val="a"/>
    <w:link w:val="af7"/>
    <w:uiPriority w:val="1"/>
    <w:qFormat/>
    <w:rsid w:val="00F560D3"/>
    <w:pPr>
      <w:widowControl w:val="0"/>
      <w:autoSpaceDE w:val="0"/>
      <w:autoSpaceDN w:val="0"/>
      <w:ind w:left="602" w:hanging="360"/>
    </w:pPr>
    <w:rPr>
      <w:sz w:val="22"/>
      <w:szCs w:val="22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5572B0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572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Абзац списка Знак"/>
    <w:aliases w:val="Содержание. 2 уровень Знак,List Paragraph Знак"/>
    <w:link w:val="af6"/>
    <w:uiPriority w:val="99"/>
    <w:qFormat/>
    <w:locked/>
    <w:rsid w:val="009B378E"/>
    <w:rPr>
      <w:sz w:val="22"/>
      <w:szCs w:val="22"/>
      <w:lang w:eastAsia="en-US"/>
    </w:rPr>
  </w:style>
  <w:style w:type="character" w:customStyle="1" w:styleId="HTML0">
    <w:name w:val="Стандартный HTML Знак"/>
    <w:link w:val="HTML"/>
    <w:rsid w:val="005A6E9D"/>
    <w:rPr>
      <w:rFonts w:ascii="Courier New" w:hAnsi="Courier New" w:cs="Courier New"/>
    </w:rPr>
  </w:style>
  <w:style w:type="character" w:customStyle="1" w:styleId="a4">
    <w:name w:val="Основной текст Знак"/>
    <w:link w:val="a3"/>
    <w:uiPriority w:val="99"/>
    <w:rsid w:val="005A6E9D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5A6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3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0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6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1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95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5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9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3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3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3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38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7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ZtWbci3jOZ8u9jXFG1BZI3ZB4UUOVOo/view?usp=sharing" TargetMode="External"/><Relationship Id="rId13" Type="http://schemas.openxmlformats.org/officeDocument/2006/relationships/hyperlink" Target="https://drive.google.com/file/d/1tZtWbci3jOZ8u9jXFG1BZI3ZB4UUOVOo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tZtWbci3jOZ8u9jXFG1BZI3ZB4UUOVOo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tZtWbci3jOZ8u9jXFG1BZI3ZB4UUOVOo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tZtWbci3jOZ8u9jXFG1BZI3ZB4UUOVOo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ZtWbci3jOZ8u9jXFG1BZI3ZB4UUOVOo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EE2A-AEA5-46E8-B65D-FF4ED76D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5671</Words>
  <Characters>32327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rgups</Company>
  <LinksUpToDate>false</LinksUpToDate>
  <CharactersWithSpaces>37923</CharactersWithSpaces>
  <SharedDoc>false</SharedDoc>
  <HLinks>
    <vt:vector size="36" baseType="variant">
      <vt:variant>
        <vt:i4>7798888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https://drive.google.com/file/d/1tZtWbci3jOZ8u9jXFG1BZI3ZB4UUOVOo/view?usp=sharing</vt:lpwstr>
      </vt:variant>
      <vt:variant>
        <vt:lpwstr/>
      </vt:variant>
      <vt:variant>
        <vt:i4>7798888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https://drive.google.com/file/d/1tZtWbci3jOZ8u9jXFG1BZI3ZB4UUOVOo/view?usp=sharing</vt:lpwstr>
      </vt:variant>
      <vt:variant>
        <vt:lpwstr/>
      </vt:variant>
      <vt:variant>
        <vt:i4>7798888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https://drive.google.com/file/d/1tZtWbci3jOZ8u9jXFG1BZI3ZB4UUOVOo/view?usp=sharing</vt:lpwstr>
      </vt:variant>
      <vt:variant>
        <vt:lpwstr/>
      </vt:variant>
      <vt:variant>
        <vt:i4>7798888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https://drive.google.com/file/d/1tZtWbci3jOZ8u9jXFG1BZI3ZB4UUOVOo/view?usp=sharing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https://drive.google.com/file/d/1tZtWbci3jOZ8u9jXFG1BZI3ZB4UUOVOo/view?usp=sharing</vt:lpwstr>
      </vt:variant>
      <vt:variant>
        <vt:lpwstr/>
      </vt:variant>
      <vt:variant>
        <vt:i4>7798888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https://drive.google.com/file/d/1tZtWbci3jOZ8u9jXFG1BZI3ZB4UUOVOo/view?usp=sharing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rgups</dc:creator>
  <cp:keywords/>
  <cp:lastModifiedBy>Евгения Александровна Ермакова</cp:lastModifiedBy>
  <cp:revision>2</cp:revision>
  <cp:lastPrinted>2022-09-19T06:17:00Z</cp:lastPrinted>
  <dcterms:created xsi:type="dcterms:W3CDTF">2024-11-12T08:54:00Z</dcterms:created>
  <dcterms:modified xsi:type="dcterms:W3CDTF">2024-11-12T08:54:00Z</dcterms:modified>
</cp:coreProperties>
</file>