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2B" w:rsidRDefault="0019112B" w:rsidP="001911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19112B" w:rsidRDefault="0019112B" w:rsidP="00191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12B" w:rsidRPr="00C21A12" w:rsidRDefault="0019112B" w:rsidP="00191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A12">
        <w:rPr>
          <w:rFonts w:ascii="Times New Roman" w:hAnsi="Times New Roman" w:cs="Times New Roman"/>
          <w:b/>
          <w:sz w:val="28"/>
          <w:szCs w:val="28"/>
        </w:rPr>
        <w:t>Положение о комиссии по противодействию коррупции</w:t>
      </w:r>
    </w:p>
    <w:p w:rsidR="0019112B" w:rsidRPr="00C21A12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</w:t>
      </w:r>
      <w:r w:rsidRPr="00253730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1.1</w:t>
      </w:r>
      <w:r w:rsidRPr="00253730">
        <w:rPr>
          <w:rFonts w:ascii="Times New Roman" w:hAnsi="Times New Roman" w:cs="Times New Roman"/>
          <w:sz w:val="28"/>
          <w:szCs w:val="28"/>
        </w:rPr>
        <w:tab/>
        <w:t>Комиссия по противодействию коррупции (далее - Комиссия) является постоянно действующим совещательным органом в</w:t>
      </w:r>
      <w:r>
        <w:rPr>
          <w:rFonts w:ascii="Times New Roman" w:hAnsi="Times New Roman" w:cs="Times New Roman"/>
          <w:sz w:val="28"/>
          <w:szCs w:val="28"/>
        </w:rPr>
        <w:t xml:space="preserve"> «ОУ</w:t>
      </w:r>
      <w:r w:rsidRPr="00253730">
        <w:rPr>
          <w:rFonts w:ascii="Times New Roman" w:hAnsi="Times New Roman" w:cs="Times New Roman"/>
          <w:sz w:val="28"/>
          <w:szCs w:val="28"/>
        </w:rPr>
        <w:t>» (далее - Учреждение).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1.2</w:t>
      </w:r>
      <w:r w:rsidRPr="00253730">
        <w:rPr>
          <w:rFonts w:ascii="Times New Roman" w:hAnsi="Times New Roman" w:cs="Times New Roman"/>
          <w:sz w:val="28"/>
          <w:szCs w:val="28"/>
        </w:rPr>
        <w:tab/>
        <w:t>Положение о Комиссии и состав Комиссии утверждаются приказом директора Учреждения.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1.3</w:t>
      </w:r>
      <w:r w:rsidRPr="00253730">
        <w:rPr>
          <w:rFonts w:ascii="Times New Roman" w:hAnsi="Times New Roman" w:cs="Times New Roman"/>
          <w:sz w:val="28"/>
          <w:szCs w:val="28"/>
        </w:rPr>
        <w:tab/>
        <w:t>Комиссия образуется в целях: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предупреждения коррупционных правонарушений в Учреждении;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организации выявления и устранения в Учреж</w:t>
      </w:r>
      <w:r>
        <w:rPr>
          <w:rFonts w:ascii="Times New Roman" w:hAnsi="Times New Roman" w:cs="Times New Roman"/>
          <w:sz w:val="28"/>
          <w:szCs w:val="28"/>
        </w:rPr>
        <w:t>дении причин и условий, порожда</w:t>
      </w:r>
      <w:r w:rsidRPr="00253730">
        <w:rPr>
          <w:rFonts w:ascii="Times New Roman" w:hAnsi="Times New Roman" w:cs="Times New Roman"/>
          <w:sz w:val="28"/>
          <w:szCs w:val="28"/>
        </w:rPr>
        <w:t>ющих коррупцию;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обеспечения защиты прав и законных интересов граждан, общества и государства от угроз, связанных с коррупцией;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участия в пределах своих полномочий в реализации мероприятий, направленных на противодействие коррупции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1.4</w:t>
      </w:r>
      <w:r w:rsidRPr="00253730">
        <w:rPr>
          <w:rFonts w:ascii="Times New Roman" w:hAnsi="Times New Roman" w:cs="Times New Roman"/>
          <w:sz w:val="28"/>
          <w:szCs w:val="28"/>
        </w:rPr>
        <w:tab/>
        <w:t>Комиссия в своей деятельности руководствуется: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действующим законодательством;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положением о Комиссии;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1.5</w:t>
      </w:r>
      <w:r w:rsidRPr="00253730">
        <w:rPr>
          <w:rFonts w:ascii="Times New Roman" w:hAnsi="Times New Roman" w:cs="Times New Roman"/>
          <w:sz w:val="28"/>
          <w:szCs w:val="28"/>
        </w:rPr>
        <w:tab/>
        <w:t>Комиссия осуществляет свою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во взаимодействии с </w:t>
      </w:r>
      <w:r w:rsidRPr="00253730">
        <w:rPr>
          <w:rFonts w:ascii="Times New Roman" w:hAnsi="Times New Roman" w:cs="Times New Roman"/>
          <w:sz w:val="28"/>
          <w:szCs w:val="28"/>
        </w:rPr>
        <w:t>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1.6</w:t>
      </w:r>
      <w:r w:rsidRPr="002537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3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3730">
        <w:rPr>
          <w:rFonts w:ascii="Times New Roman" w:hAnsi="Times New Roman" w:cs="Times New Roman"/>
          <w:sz w:val="28"/>
          <w:szCs w:val="28"/>
        </w:rPr>
        <w:t xml:space="preserve"> состав Комиссии входят руководители подразделений и иные должностн</w:t>
      </w:r>
      <w:r>
        <w:rPr>
          <w:rFonts w:ascii="Times New Roman" w:hAnsi="Times New Roman" w:cs="Times New Roman"/>
          <w:sz w:val="28"/>
          <w:szCs w:val="28"/>
        </w:rPr>
        <w:t xml:space="preserve">ые лица (работники) Учреждения. </w:t>
      </w:r>
      <w:r w:rsidRPr="00253730">
        <w:rPr>
          <w:rFonts w:ascii="Times New Roman" w:hAnsi="Times New Roman" w:cs="Times New Roman"/>
          <w:sz w:val="28"/>
          <w:szCs w:val="28"/>
        </w:rPr>
        <w:t>По решению директора Учреждения в состав Комиссии могут быть включены представители иных государственных органов, органов местного самоуправления внутригородских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 институтов гражданского обще</w:t>
      </w:r>
      <w:r w:rsidRPr="00253730">
        <w:rPr>
          <w:rFonts w:ascii="Times New Roman" w:hAnsi="Times New Roman" w:cs="Times New Roman"/>
          <w:sz w:val="28"/>
          <w:szCs w:val="28"/>
        </w:rPr>
        <w:t>ства, общественности.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2.</w:t>
      </w:r>
      <w:r w:rsidRPr="00253730">
        <w:rPr>
          <w:rFonts w:ascii="Times New Roman" w:hAnsi="Times New Roman" w:cs="Times New Roman"/>
          <w:sz w:val="28"/>
          <w:szCs w:val="28"/>
        </w:rPr>
        <w:tab/>
        <w:t>Задачи Комиссии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Задачами Комиссии являются: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2.1</w:t>
      </w:r>
      <w:r w:rsidRPr="00253730">
        <w:rPr>
          <w:rFonts w:ascii="Times New Roman" w:hAnsi="Times New Roman" w:cs="Times New Roman"/>
          <w:sz w:val="28"/>
          <w:szCs w:val="28"/>
        </w:rPr>
        <w:tab/>
        <w:t>Участие в реализации государственной политики в области противодействия коррупции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2.2</w:t>
      </w:r>
      <w:r w:rsidRPr="00253730">
        <w:rPr>
          <w:rFonts w:ascii="Times New Roman" w:hAnsi="Times New Roman" w:cs="Times New Roman"/>
          <w:sz w:val="28"/>
          <w:szCs w:val="28"/>
        </w:rPr>
        <w:tab/>
        <w:t>Устранение (минимизация) коррупционных проявлений в деятельности Учреждения.</w:t>
      </w:r>
    </w:p>
    <w:p w:rsidR="0019112B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2.3</w:t>
      </w:r>
      <w:r w:rsidRPr="00253730">
        <w:rPr>
          <w:rFonts w:ascii="Times New Roman" w:hAnsi="Times New Roman" w:cs="Times New Roman"/>
          <w:sz w:val="28"/>
          <w:szCs w:val="28"/>
        </w:rPr>
        <w:tab/>
        <w:t>Координация в рамках своей компетенции де</w:t>
      </w:r>
      <w:r>
        <w:rPr>
          <w:rFonts w:ascii="Times New Roman" w:hAnsi="Times New Roman" w:cs="Times New Roman"/>
          <w:sz w:val="28"/>
          <w:szCs w:val="28"/>
        </w:rPr>
        <w:t>ятельности подразделений и долж</w:t>
      </w:r>
      <w:r w:rsidRPr="00253730">
        <w:rPr>
          <w:rFonts w:ascii="Times New Roman" w:hAnsi="Times New Roman" w:cs="Times New Roman"/>
          <w:sz w:val="28"/>
          <w:szCs w:val="28"/>
        </w:rPr>
        <w:t>ностных лиц (работников) Учреждения, иных субъек</w:t>
      </w:r>
      <w:r>
        <w:rPr>
          <w:rFonts w:ascii="Times New Roman" w:hAnsi="Times New Roman" w:cs="Times New Roman"/>
          <w:sz w:val="28"/>
          <w:szCs w:val="28"/>
        </w:rPr>
        <w:t>тов системы противодействия кор</w:t>
      </w:r>
      <w:r w:rsidRPr="00253730">
        <w:rPr>
          <w:rFonts w:ascii="Times New Roman" w:hAnsi="Times New Roman" w:cs="Times New Roman"/>
          <w:sz w:val="28"/>
          <w:szCs w:val="28"/>
        </w:rPr>
        <w:t>рупции по реализации антикоррупционной политики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2.4</w:t>
      </w:r>
      <w:r w:rsidRPr="00253730">
        <w:rPr>
          <w:rFonts w:ascii="Times New Roman" w:hAnsi="Times New Roman" w:cs="Times New Roman"/>
          <w:sz w:val="28"/>
          <w:szCs w:val="28"/>
        </w:rPr>
        <w:tab/>
        <w:t>Предварительное (до внесения на рассмотрение директор</w:t>
      </w:r>
      <w:r>
        <w:rPr>
          <w:rFonts w:ascii="Times New Roman" w:hAnsi="Times New Roman" w:cs="Times New Roman"/>
          <w:sz w:val="28"/>
          <w:szCs w:val="28"/>
        </w:rPr>
        <w:t>а Учреждения) рас</w:t>
      </w:r>
      <w:r w:rsidRPr="00253730">
        <w:rPr>
          <w:rFonts w:ascii="Times New Roman" w:hAnsi="Times New Roman" w:cs="Times New Roman"/>
          <w:sz w:val="28"/>
          <w:szCs w:val="28"/>
        </w:rPr>
        <w:t>смотрение проектов правовых актов и планирующих документов Учреждения в сфере противодействия коррупции (при необходимости).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2.5</w:t>
      </w:r>
      <w:r w:rsidRPr="00253730">
        <w:rPr>
          <w:rFonts w:ascii="Times New Roman" w:hAnsi="Times New Roman" w:cs="Times New Roman"/>
          <w:sz w:val="28"/>
          <w:szCs w:val="28"/>
        </w:rPr>
        <w:tab/>
        <w:t>Контроль за реализацией мероприятий, пре</w:t>
      </w:r>
      <w:r>
        <w:rPr>
          <w:rFonts w:ascii="Times New Roman" w:hAnsi="Times New Roman" w:cs="Times New Roman"/>
          <w:sz w:val="28"/>
          <w:szCs w:val="28"/>
        </w:rPr>
        <w:t>дусмотренных планами противодей</w:t>
      </w:r>
      <w:r w:rsidRPr="00253730">
        <w:rPr>
          <w:rFonts w:ascii="Times New Roman" w:hAnsi="Times New Roman" w:cs="Times New Roman"/>
          <w:sz w:val="28"/>
          <w:szCs w:val="28"/>
        </w:rPr>
        <w:t>ствия коррупции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Pr="00253730">
        <w:rPr>
          <w:rFonts w:ascii="Times New Roman" w:hAnsi="Times New Roman" w:cs="Times New Roman"/>
          <w:sz w:val="28"/>
          <w:szCs w:val="28"/>
        </w:rPr>
        <w:tab/>
        <w:t>Решение иных задач, предусмотренных законодательством Российской Федерации о противодействии коррупции.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 Направления деятельности Комиссии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3.1</w:t>
      </w:r>
      <w:r w:rsidRPr="00253730">
        <w:rPr>
          <w:rFonts w:ascii="Times New Roman" w:hAnsi="Times New Roman" w:cs="Times New Roman"/>
          <w:sz w:val="28"/>
          <w:szCs w:val="28"/>
        </w:rPr>
        <w:tab/>
        <w:t>Осуществление координации деятельности по реализации антикоррупционной политики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3.2</w:t>
      </w:r>
      <w:r w:rsidRPr="00253730">
        <w:rPr>
          <w:rFonts w:ascii="Times New Roman" w:hAnsi="Times New Roman" w:cs="Times New Roman"/>
          <w:sz w:val="28"/>
          <w:szCs w:val="28"/>
        </w:rPr>
        <w:tab/>
        <w:t>Анализ коррупционных рисков, выявление причин и условий, способствующих совершению коррупционных правонарушений в Учреждении, и подготовка предложений по их устранению.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3.3</w:t>
      </w:r>
      <w:r w:rsidRPr="00253730">
        <w:rPr>
          <w:rFonts w:ascii="Times New Roman" w:hAnsi="Times New Roman" w:cs="Times New Roman"/>
          <w:sz w:val="28"/>
          <w:szCs w:val="28"/>
        </w:rPr>
        <w:tab/>
        <w:t>Организация антикоррупционного мониторинга в Учреждении и рассмотрение его результатов.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3.4</w:t>
      </w:r>
      <w:r w:rsidRPr="00253730">
        <w:rPr>
          <w:rFonts w:ascii="Times New Roman" w:hAnsi="Times New Roman" w:cs="Times New Roman"/>
          <w:sz w:val="28"/>
          <w:szCs w:val="28"/>
        </w:rPr>
        <w:tab/>
        <w:t>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3.5</w:t>
      </w:r>
      <w:r w:rsidRPr="00253730">
        <w:rPr>
          <w:rFonts w:ascii="Times New Roman" w:hAnsi="Times New Roman" w:cs="Times New Roman"/>
          <w:sz w:val="28"/>
          <w:szCs w:val="28"/>
        </w:rPr>
        <w:tab/>
        <w:t>Рассмотрение в рамках своей компетенции поступивших в Учреждение актов прокурорского реагирования и принятие мер по устранению выявленных нарушений в сфере противодействия коррупции.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3.6</w:t>
      </w:r>
      <w:r w:rsidRPr="00253730">
        <w:rPr>
          <w:rFonts w:ascii="Times New Roman" w:hAnsi="Times New Roman" w:cs="Times New Roman"/>
          <w:sz w:val="28"/>
          <w:szCs w:val="28"/>
        </w:rPr>
        <w:tab/>
        <w:t>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Учреждении при выявлении органа</w:t>
      </w:r>
      <w:r>
        <w:rPr>
          <w:rFonts w:ascii="Times New Roman" w:hAnsi="Times New Roman" w:cs="Times New Roman"/>
          <w:sz w:val="28"/>
          <w:szCs w:val="28"/>
        </w:rPr>
        <w:t>ми прокуратуры, правоохранитель</w:t>
      </w:r>
      <w:r w:rsidRPr="00253730">
        <w:rPr>
          <w:rFonts w:ascii="Times New Roman" w:hAnsi="Times New Roman" w:cs="Times New Roman"/>
          <w:sz w:val="28"/>
          <w:szCs w:val="28"/>
        </w:rPr>
        <w:t>ными и контролирующими органами коррупционных правонарушений в Учреждении.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3.7</w:t>
      </w:r>
      <w:r w:rsidRPr="00253730">
        <w:rPr>
          <w:rFonts w:ascii="Times New Roman" w:hAnsi="Times New Roman" w:cs="Times New Roman"/>
          <w:sz w:val="28"/>
          <w:szCs w:val="28"/>
        </w:rPr>
        <w:tab/>
        <w:t>Реализация в Учреждении антикоррупционно</w:t>
      </w:r>
      <w:r>
        <w:rPr>
          <w:rFonts w:ascii="Times New Roman" w:hAnsi="Times New Roman" w:cs="Times New Roman"/>
          <w:sz w:val="28"/>
          <w:szCs w:val="28"/>
        </w:rPr>
        <w:t>й политики в сфере закупок това</w:t>
      </w:r>
      <w:r w:rsidRPr="00253730">
        <w:rPr>
          <w:rFonts w:ascii="Times New Roman" w:hAnsi="Times New Roman" w:cs="Times New Roman"/>
          <w:sz w:val="28"/>
          <w:szCs w:val="28"/>
        </w:rPr>
        <w:t>ров, работ, услуг для обеспечения государственных нужд.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3.8</w:t>
      </w:r>
      <w:r w:rsidRPr="00253730">
        <w:rPr>
          <w:rFonts w:ascii="Times New Roman" w:hAnsi="Times New Roman" w:cs="Times New Roman"/>
          <w:sz w:val="28"/>
          <w:szCs w:val="28"/>
        </w:rPr>
        <w:tab/>
        <w:t>Реализация антикоррупционной политики в с</w:t>
      </w:r>
      <w:r>
        <w:rPr>
          <w:rFonts w:ascii="Times New Roman" w:hAnsi="Times New Roman" w:cs="Times New Roman"/>
          <w:sz w:val="28"/>
          <w:szCs w:val="28"/>
        </w:rPr>
        <w:t>фере учета и использования госу</w:t>
      </w:r>
      <w:r w:rsidRPr="00253730">
        <w:rPr>
          <w:rFonts w:ascii="Times New Roman" w:hAnsi="Times New Roman" w:cs="Times New Roman"/>
          <w:sz w:val="28"/>
          <w:szCs w:val="28"/>
        </w:rPr>
        <w:t>дарственного имущества и при использовании Учреждением средств бюджета, в том числе: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рассмотрение в рамках своей компетенции пос</w:t>
      </w:r>
      <w:r>
        <w:rPr>
          <w:rFonts w:ascii="Times New Roman" w:hAnsi="Times New Roman" w:cs="Times New Roman"/>
          <w:sz w:val="28"/>
          <w:szCs w:val="28"/>
        </w:rPr>
        <w:t>тупивших в Учреждение актов про</w:t>
      </w:r>
      <w:r w:rsidRPr="00253730">
        <w:rPr>
          <w:rFonts w:ascii="Times New Roman" w:hAnsi="Times New Roman" w:cs="Times New Roman"/>
          <w:sz w:val="28"/>
          <w:szCs w:val="28"/>
        </w:rPr>
        <w:t>верок (ревизий) основной и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Pr="00253730">
        <w:rPr>
          <w:rFonts w:ascii="Times New Roman" w:hAnsi="Times New Roman" w:cs="Times New Roman"/>
          <w:sz w:val="28"/>
          <w:szCs w:val="28"/>
        </w:rPr>
        <w:t>государственными органами, наделенными контрольными полномочиями, и выработка мер по устранению выявленных нарушений;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реализация принципов прозрачности и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 при организа</w:t>
      </w:r>
      <w:r w:rsidRPr="00253730">
        <w:rPr>
          <w:rFonts w:ascii="Times New Roman" w:hAnsi="Times New Roman" w:cs="Times New Roman"/>
          <w:sz w:val="28"/>
          <w:szCs w:val="28"/>
        </w:rPr>
        <w:t>ции и осуществлении материального стимулирования (премирования) работников Учреждения;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-</w:t>
      </w:r>
      <w:r w:rsidRPr="00253730">
        <w:rPr>
          <w:rFonts w:ascii="Times New Roman" w:hAnsi="Times New Roman" w:cs="Times New Roman"/>
          <w:sz w:val="28"/>
          <w:szCs w:val="28"/>
        </w:rPr>
        <w:tab/>
        <w:t>мониторинг распределения средств, получе</w:t>
      </w:r>
      <w:r>
        <w:rPr>
          <w:rFonts w:ascii="Times New Roman" w:hAnsi="Times New Roman" w:cs="Times New Roman"/>
          <w:sz w:val="28"/>
          <w:szCs w:val="28"/>
        </w:rPr>
        <w:t>нных Учреждением за предоставле</w:t>
      </w:r>
      <w:r w:rsidRPr="00253730">
        <w:rPr>
          <w:rFonts w:ascii="Times New Roman" w:hAnsi="Times New Roman" w:cs="Times New Roman"/>
          <w:sz w:val="28"/>
          <w:szCs w:val="28"/>
        </w:rPr>
        <w:t>ние платных услуг.</w:t>
      </w:r>
    </w:p>
    <w:p w:rsidR="0019112B" w:rsidRPr="00253730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3.9</w:t>
      </w:r>
      <w:r w:rsidRPr="00253730">
        <w:rPr>
          <w:rFonts w:ascii="Times New Roman" w:hAnsi="Times New Roman" w:cs="Times New Roman"/>
          <w:sz w:val="28"/>
          <w:szCs w:val="28"/>
        </w:rPr>
        <w:tab/>
        <w:t>Организация антикоррупционного образования работников Учреждения.</w:t>
      </w:r>
    </w:p>
    <w:p w:rsidR="0019112B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30">
        <w:rPr>
          <w:rFonts w:ascii="Times New Roman" w:hAnsi="Times New Roman" w:cs="Times New Roman"/>
          <w:sz w:val="28"/>
          <w:szCs w:val="28"/>
        </w:rPr>
        <w:t>3.10</w:t>
      </w:r>
      <w:r w:rsidRPr="00253730">
        <w:rPr>
          <w:rFonts w:ascii="Times New Roman" w:hAnsi="Times New Roman" w:cs="Times New Roman"/>
          <w:sz w:val="28"/>
          <w:szCs w:val="28"/>
        </w:rPr>
        <w:tab/>
        <w:t>Подведение итогов работы по противодействию коррупции в Учреждении.</w:t>
      </w:r>
    </w:p>
    <w:p w:rsidR="0019112B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4.</w:t>
      </w:r>
      <w:r w:rsidRPr="00622437">
        <w:rPr>
          <w:rFonts w:ascii="Times New Roman" w:hAnsi="Times New Roman" w:cs="Times New Roman"/>
          <w:sz w:val="28"/>
          <w:szCs w:val="28"/>
        </w:rPr>
        <w:tab/>
        <w:t>Полномочия Комиссии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Pr="00622437">
        <w:rPr>
          <w:rFonts w:ascii="Times New Roman" w:hAnsi="Times New Roman" w:cs="Times New Roman"/>
          <w:sz w:val="28"/>
          <w:szCs w:val="28"/>
        </w:rPr>
        <w:tab/>
        <w:t>Принимать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решения, необходимые для органи</w:t>
      </w:r>
      <w:r w:rsidRPr="00622437">
        <w:rPr>
          <w:rFonts w:ascii="Times New Roman" w:hAnsi="Times New Roman" w:cs="Times New Roman"/>
          <w:sz w:val="28"/>
          <w:szCs w:val="28"/>
        </w:rPr>
        <w:t>зации и координации деятельности по реализации антикоррупционной политики подразделений и должностных лиц (работников) Учреждения.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4.2</w:t>
      </w:r>
      <w:r w:rsidRPr="00622437">
        <w:rPr>
          <w:rFonts w:ascii="Times New Roman" w:hAnsi="Times New Roman" w:cs="Times New Roman"/>
          <w:sz w:val="28"/>
          <w:szCs w:val="28"/>
        </w:rPr>
        <w:tab/>
        <w:t>Приглашать для участия в заседаниях Комиссии руководителей подразделений и работников Учреждения, а также (по согласованию</w:t>
      </w:r>
      <w:r>
        <w:rPr>
          <w:rFonts w:ascii="Times New Roman" w:hAnsi="Times New Roman" w:cs="Times New Roman"/>
          <w:sz w:val="28"/>
          <w:szCs w:val="28"/>
        </w:rPr>
        <w:t>) предста</w:t>
      </w:r>
      <w:r w:rsidRPr="00622437">
        <w:rPr>
          <w:rFonts w:ascii="Times New Roman" w:hAnsi="Times New Roman" w:cs="Times New Roman"/>
          <w:sz w:val="28"/>
          <w:szCs w:val="28"/>
        </w:rPr>
        <w:t>вителей органов прокуратуры, других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</w:t>
      </w:r>
      <w:r w:rsidRPr="00622437">
        <w:rPr>
          <w:rFonts w:ascii="Times New Roman" w:hAnsi="Times New Roman" w:cs="Times New Roman"/>
          <w:sz w:val="28"/>
          <w:szCs w:val="28"/>
        </w:rPr>
        <w:t>управления внутригородских муниципальных образований, институтов гражданского общества, общественности.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4.3</w:t>
      </w:r>
      <w:r w:rsidRPr="00622437">
        <w:rPr>
          <w:rFonts w:ascii="Times New Roman" w:hAnsi="Times New Roman" w:cs="Times New Roman"/>
          <w:sz w:val="28"/>
          <w:szCs w:val="28"/>
        </w:rPr>
        <w:tab/>
        <w:t>Заслушивать доклады и отчеты членов Комис</w:t>
      </w:r>
      <w:r>
        <w:rPr>
          <w:rFonts w:ascii="Times New Roman" w:hAnsi="Times New Roman" w:cs="Times New Roman"/>
          <w:sz w:val="28"/>
          <w:szCs w:val="28"/>
        </w:rPr>
        <w:t>сии, отчеты должностных лиц (ра</w:t>
      </w:r>
      <w:r w:rsidRPr="00622437">
        <w:rPr>
          <w:rFonts w:ascii="Times New Roman" w:hAnsi="Times New Roman" w:cs="Times New Roman"/>
          <w:sz w:val="28"/>
          <w:szCs w:val="28"/>
        </w:rPr>
        <w:t>ботников) Учреждения, 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образований, институтов гражданского общества, общественности.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4.4</w:t>
      </w:r>
      <w:r w:rsidRPr="00622437">
        <w:rPr>
          <w:rFonts w:ascii="Times New Roman" w:hAnsi="Times New Roman" w:cs="Times New Roman"/>
          <w:sz w:val="28"/>
          <w:szCs w:val="28"/>
        </w:rPr>
        <w:tab/>
        <w:t>Рассматривать в пределах своей компетенции в целях выработки соответствующих решений и рекомендаций, поступивших в Учреждение: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>обращения граждан и организаций о возможных коррупционных правонарушениях в Учреждении;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 xml:space="preserve">уведомления о результатах выездных проверок деятельности </w:t>
      </w:r>
      <w:r>
        <w:rPr>
          <w:rFonts w:ascii="Times New Roman" w:hAnsi="Times New Roman" w:cs="Times New Roman"/>
          <w:sz w:val="28"/>
          <w:szCs w:val="28"/>
        </w:rPr>
        <w:t>по выполне</w:t>
      </w:r>
      <w:r w:rsidRPr="00622437">
        <w:rPr>
          <w:rFonts w:ascii="Times New Roman" w:hAnsi="Times New Roman" w:cs="Times New Roman"/>
          <w:sz w:val="28"/>
          <w:szCs w:val="28"/>
        </w:rPr>
        <w:t xml:space="preserve">нию программ противодействия коррупции и </w:t>
      </w:r>
      <w:r>
        <w:rPr>
          <w:rFonts w:ascii="Times New Roman" w:hAnsi="Times New Roman" w:cs="Times New Roman"/>
          <w:sz w:val="28"/>
          <w:szCs w:val="28"/>
        </w:rPr>
        <w:t>выявленных нарушениях (недостат</w:t>
      </w:r>
      <w:r w:rsidRPr="00622437">
        <w:rPr>
          <w:rFonts w:ascii="Times New Roman" w:hAnsi="Times New Roman" w:cs="Times New Roman"/>
          <w:sz w:val="28"/>
          <w:szCs w:val="28"/>
        </w:rPr>
        <w:t>ках) (в части, касающейся Учреждения);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>акты прокурорского реагирования о выявленны</w:t>
      </w:r>
      <w:r>
        <w:rPr>
          <w:rFonts w:ascii="Times New Roman" w:hAnsi="Times New Roman" w:cs="Times New Roman"/>
          <w:sz w:val="28"/>
          <w:szCs w:val="28"/>
        </w:rPr>
        <w:t>х нарушениях в сфере противодей</w:t>
      </w:r>
      <w:r w:rsidRPr="00622437">
        <w:rPr>
          <w:rFonts w:ascii="Times New Roman" w:hAnsi="Times New Roman" w:cs="Times New Roman"/>
          <w:sz w:val="28"/>
          <w:szCs w:val="28"/>
        </w:rPr>
        <w:t>ствия коррупции;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 xml:space="preserve">актов проверок (ревизий) основной и финансово-хозяйственной деятельности Учреждения, проведенных </w:t>
      </w:r>
      <w:r>
        <w:rPr>
          <w:rFonts w:ascii="Times New Roman" w:hAnsi="Times New Roman" w:cs="Times New Roman"/>
          <w:sz w:val="28"/>
          <w:szCs w:val="28"/>
        </w:rPr>
        <w:t>государственными органами, наде</w:t>
      </w:r>
      <w:r w:rsidRPr="00622437">
        <w:rPr>
          <w:rFonts w:ascii="Times New Roman" w:hAnsi="Times New Roman" w:cs="Times New Roman"/>
          <w:sz w:val="28"/>
          <w:szCs w:val="28"/>
        </w:rPr>
        <w:t>ленными контрольными полномочиями.</w:t>
      </w:r>
    </w:p>
    <w:p w:rsidR="0019112B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4.5</w:t>
      </w:r>
      <w:r w:rsidRPr="00622437">
        <w:rPr>
          <w:rFonts w:ascii="Times New Roman" w:hAnsi="Times New Roman" w:cs="Times New Roman"/>
          <w:sz w:val="28"/>
          <w:szCs w:val="28"/>
        </w:rPr>
        <w:tab/>
        <w:t>Направлять информационные и рекомендательные материалы по вопросам, отнесенным к компетенции Комиссии, в подразделен</w:t>
      </w:r>
      <w:r>
        <w:rPr>
          <w:rFonts w:ascii="Times New Roman" w:hAnsi="Times New Roman" w:cs="Times New Roman"/>
          <w:sz w:val="28"/>
          <w:szCs w:val="28"/>
        </w:rPr>
        <w:t>ия и должностным лицам (работни</w:t>
      </w:r>
      <w:r w:rsidRPr="00622437">
        <w:rPr>
          <w:rFonts w:ascii="Times New Roman" w:hAnsi="Times New Roman" w:cs="Times New Roman"/>
          <w:sz w:val="28"/>
          <w:szCs w:val="28"/>
        </w:rPr>
        <w:t>кам) Учреждения.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</w:t>
      </w:r>
      <w:r w:rsidRPr="00622437">
        <w:rPr>
          <w:rFonts w:ascii="Times New Roman" w:hAnsi="Times New Roman" w:cs="Times New Roman"/>
          <w:sz w:val="28"/>
          <w:szCs w:val="28"/>
        </w:rPr>
        <w:tab/>
        <w:t>Организация работы Комиссии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5.1</w:t>
      </w:r>
      <w:r w:rsidRPr="00622437">
        <w:rPr>
          <w:rFonts w:ascii="Times New Roman" w:hAnsi="Times New Roman" w:cs="Times New Roman"/>
          <w:sz w:val="28"/>
          <w:szCs w:val="28"/>
        </w:rPr>
        <w:tab/>
        <w:t>Комиссия проводит заседания по мере необходимости, но н</w:t>
      </w:r>
      <w:r>
        <w:rPr>
          <w:rFonts w:ascii="Times New Roman" w:hAnsi="Times New Roman" w:cs="Times New Roman"/>
          <w:sz w:val="28"/>
          <w:szCs w:val="28"/>
        </w:rPr>
        <w:t xml:space="preserve">е реже одного раза в полугодие. </w:t>
      </w:r>
      <w:r w:rsidRPr="00622437">
        <w:rPr>
          <w:rFonts w:ascii="Times New Roman" w:hAnsi="Times New Roman" w:cs="Times New Roman"/>
          <w:sz w:val="28"/>
          <w:szCs w:val="28"/>
        </w:rPr>
        <w:t>Повестку дня, дату и время проведения заседан</w:t>
      </w:r>
      <w:r>
        <w:rPr>
          <w:rFonts w:ascii="Times New Roman" w:hAnsi="Times New Roman" w:cs="Times New Roman"/>
          <w:sz w:val="28"/>
          <w:szCs w:val="28"/>
        </w:rPr>
        <w:t>ия Комиссии определяет председа</w:t>
      </w:r>
      <w:r w:rsidRPr="00622437">
        <w:rPr>
          <w:rFonts w:ascii="Times New Roman" w:hAnsi="Times New Roman" w:cs="Times New Roman"/>
          <w:sz w:val="28"/>
          <w:szCs w:val="28"/>
        </w:rPr>
        <w:t>тель Комиссии с учетом предложений заместителя (</w:t>
      </w:r>
      <w:r>
        <w:rPr>
          <w:rFonts w:ascii="Times New Roman" w:hAnsi="Times New Roman" w:cs="Times New Roman"/>
          <w:sz w:val="28"/>
          <w:szCs w:val="28"/>
        </w:rPr>
        <w:t>заместителей) председателя, чле</w:t>
      </w:r>
      <w:r w:rsidRPr="00622437">
        <w:rPr>
          <w:rFonts w:ascii="Times New Roman" w:hAnsi="Times New Roman" w:cs="Times New Roman"/>
          <w:sz w:val="28"/>
          <w:szCs w:val="28"/>
        </w:rPr>
        <w:t>нов и ответственного секретаря Комиссии.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5.2</w:t>
      </w:r>
      <w:r w:rsidRPr="00622437">
        <w:rPr>
          <w:rFonts w:ascii="Times New Roman" w:hAnsi="Times New Roman" w:cs="Times New Roman"/>
          <w:sz w:val="28"/>
          <w:szCs w:val="28"/>
        </w:rPr>
        <w:tab/>
        <w:t>Работой Комиссии руководит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Комиссии, а в период его отсут</w:t>
      </w:r>
      <w:r w:rsidRPr="00622437">
        <w:rPr>
          <w:rFonts w:ascii="Times New Roman" w:hAnsi="Times New Roman" w:cs="Times New Roman"/>
          <w:sz w:val="28"/>
          <w:szCs w:val="28"/>
        </w:rPr>
        <w:t>ствия - его заместитель (один из заместителей председателя Комиссии по у</w:t>
      </w:r>
      <w:r>
        <w:rPr>
          <w:rFonts w:ascii="Times New Roman" w:hAnsi="Times New Roman" w:cs="Times New Roman"/>
          <w:sz w:val="28"/>
          <w:szCs w:val="28"/>
        </w:rPr>
        <w:t xml:space="preserve">казанию председателя Комиссии). </w:t>
      </w:r>
      <w:r w:rsidRPr="00622437">
        <w:rPr>
          <w:rFonts w:ascii="Times New Roman" w:hAnsi="Times New Roman" w:cs="Times New Roman"/>
          <w:sz w:val="28"/>
          <w:szCs w:val="28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5.3</w:t>
      </w:r>
      <w:r w:rsidRPr="00622437">
        <w:rPr>
          <w:rFonts w:ascii="Times New Roman" w:hAnsi="Times New Roman" w:cs="Times New Roman"/>
          <w:sz w:val="28"/>
          <w:szCs w:val="28"/>
        </w:rPr>
        <w:tab/>
        <w:t>Организационно-техническое обеспечение деятельности Комиссии осуществляется ответственным секретарем Комиссии.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</w:t>
      </w:r>
      <w:r w:rsidRPr="00622437">
        <w:rPr>
          <w:rFonts w:ascii="Times New Roman" w:hAnsi="Times New Roman" w:cs="Times New Roman"/>
          <w:sz w:val="28"/>
          <w:szCs w:val="28"/>
        </w:rPr>
        <w:lastRenderedPageBreak/>
        <w:t>Комиссии, ведет протокол заседания Комиссии, направляет копии протокола лицам, принимавшим участие в заседании Комиссии.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5.4</w:t>
      </w:r>
      <w:r w:rsidRPr="00622437">
        <w:rPr>
          <w:rFonts w:ascii="Times New Roman" w:hAnsi="Times New Roman" w:cs="Times New Roman"/>
          <w:sz w:val="28"/>
          <w:szCs w:val="28"/>
        </w:rPr>
        <w:tab/>
        <w:t>Подготовка материалов к заседанию Комис</w:t>
      </w:r>
      <w:r>
        <w:rPr>
          <w:rFonts w:ascii="Times New Roman" w:hAnsi="Times New Roman" w:cs="Times New Roman"/>
          <w:sz w:val="28"/>
          <w:szCs w:val="28"/>
        </w:rPr>
        <w:t>сии осуществляется подразделени</w:t>
      </w:r>
      <w:r w:rsidRPr="00622437">
        <w:rPr>
          <w:rFonts w:ascii="Times New Roman" w:hAnsi="Times New Roman" w:cs="Times New Roman"/>
          <w:sz w:val="28"/>
          <w:szCs w:val="28"/>
        </w:rPr>
        <w:t>ями и должностными лицами (работниками)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437">
        <w:rPr>
          <w:rFonts w:ascii="Times New Roman" w:hAnsi="Times New Roman" w:cs="Times New Roman"/>
          <w:sz w:val="28"/>
          <w:szCs w:val="28"/>
        </w:rPr>
        <w:t>Материалы должны быть представлены председателю и ответственному секретарю Комиссии не позднее,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</w:t>
      </w:r>
      <w:r>
        <w:rPr>
          <w:rFonts w:ascii="Times New Roman" w:hAnsi="Times New Roman" w:cs="Times New Roman"/>
          <w:sz w:val="28"/>
          <w:szCs w:val="28"/>
        </w:rPr>
        <w:t>угом заседа</w:t>
      </w:r>
      <w:r w:rsidRPr="00622437">
        <w:rPr>
          <w:rFonts w:ascii="Times New Roman" w:hAnsi="Times New Roman" w:cs="Times New Roman"/>
          <w:sz w:val="28"/>
          <w:szCs w:val="28"/>
        </w:rPr>
        <w:t>нии Комиссии.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Материалы, подлежащие рассмотрению Комиссией, предварительно изучаются председателем Комиссии, заместителем (заместите</w:t>
      </w:r>
      <w:r>
        <w:rPr>
          <w:rFonts w:ascii="Times New Roman" w:hAnsi="Times New Roman" w:cs="Times New Roman"/>
          <w:sz w:val="28"/>
          <w:szCs w:val="28"/>
        </w:rPr>
        <w:t>лями) председателя Комиссии, от</w:t>
      </w:r>
      <w:r w:rsidRPr="00622437">
        <w:rPr>
          <w:rFonts w:ascii="Times New Roman" w:hAnsi="Times New Roman" w:cs="Times New Roman"/>
          <w:sz w:val="28"/>
          <w:szCs w:val="28"/>
        </w:rPr>
        <w:t>ветственным секретарем Комиссии и при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ости членами Комиссии по поручению председателя Комиссии. </w:t>
      </w:r>
      <w:r w:rsidRPr="00622437">
        <w:rPr>
          <w:rFonts w:ascii="Times New Roman" w:hAnsi="Times New Roman" w:cs="Times New Roman"/>
          <w:sz w:val="28"/>
          <w:szCs w:val="28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5.5</w:t>
      </w:r>
      <w:r w:rsidRPr="00622437">
        <w:rPr>
          <w:rFonts w:ascii="Times New Roman" w:hAnsi="Times New Roman" w:cs="Times New Roman"/>
          <w:sz w:val="28"/>
          <w:szCs w:val="28"/>
        </w:rPr>
        <w:tab/>
        <w:t>Члены Комиссии обязаны: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>присутствовать на заседании Комиссии, участвовать в обсуждении рассматриваемых вопросов и выработке решений;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>при невозможности присутствия на заседании Комиссии заблаговременно (не позднее, чем за один рабочий день до дня проведения заседания Комиссии) известить об этом ответственного секретаря Ком</w:t>
      </w:r>
      <w:r>
        <w:rPr>
          <w:rFonts w:ascii="Times New Roman" w:hAnsi="Times New Roman" w:cs="Times New Roman"/>
          <w:sz w:val="28"/>
          <w:szCs w:val="28"/>
        </w:rPr>
        <w:t>иссии, по согласованию с предсе</w:t>
      </w:r>
      <w:r w:rsidRPr="00622437">
        <w:rPr>
          <w:rFonts w:ascii="Times New Roman" w:hAnsi="Times New Roman" w:cs="Times New Roman"/>
          <w:sz w:val="28"/>
          <w:szCs w:val="28"/>
        </w:rPr>
        <w:t>дателем Комиссии и с последующим уведомлен</w:t>
      </w:r>
      <w:r>
        <w:rPr>
          <w:rFonts w:ascii="Times New Roman" w:hAnsi="Times New Roman" w:cs="Times New Roman"/>
          <w:sz w:val="28"/>
          <w:szCs w:val="28"/>
        </w:rPr>
        <w:t>ием ответственного секретаря Ко</w:t>
      </w:r>
      <w:r w:rsidRPr="00622437">
        <w:rPr>
          <w:rFonts w:ascii="Times New Roman" w:hAnsi="Times New Roman" w:cs="Times New Roman"/>
          <w:sz w:val="28"/>
          <w:szCs w:val="28"/>
        </w:rPr>
        <w:t>миссии направить на заседание Комиссии лицо, исполняющее его обязанности;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-</w:t>
      </w:r>
      <w:r w:rsidRPr="00622437">
        <w:rPr>
          <w:rFonts w:ascii="Times New Roman" w:hAnsi="Times New Roman" w:cs="Times New Roman"/>
          <w:sz w:val="28"/>
          <w:szCs w:val="28"/>
        </w:rPr>
        <w:tab/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должностного лица, являющегося членом Комиссии, принимает участие в заседании Комиссии </w:t>
      </w:r>
      <w:r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голоса. </w:t>
      </w:r>
      <w:r w:rsidRPr="00622437">
        <w:rPr>
          <w:rFonts w:ascii="Times New Roman" w:hAnsi="Times New Roman" w:cs="Times New Roman"/>
          <w:sz w:val="28"/>
          <w:szCs w:val="28"/>
        </w:rPr>
        <w:t>Лица, участвующие в заседаниях Комиссии, обязаны не разглашать сведения, составляющие охраняемую законом тайну, конфиден</w:t>
      </w:r>
      <w:r>
        <w:rPr>
          <w:rFonts w:ascii="Times New Roman" w:hAnsi="Times New Roman" w:cs="Times New Roman"/>
          <w:sz w:val="28"/>
          <w:szCs w:val="28"/>
        </w:rPr>
        <w:t>циальную информацию, а также ин</w:t>
      </w:r>
      <w:r w:rsidRPr="00622437">
        <w:rPr>
          <w:rFonts w:ascii="Times New Roman" w:hAnsi="Times New Roman" w:cs="Times New Roman"/>
          <w:sz w:val="28"/>
          <w:szCs w:val="28"/>
        </w:rPr>
        <w:t>формацию, позволяющую установить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данные лиц, направивших обраще</w:t>
      </w:r>
      <w:r w:rsidRPr="00622437">
        <w:rPr>
          <w:rFonts w:ascii="Times New Roman" w:hAnsi="Times New Roman" w:cs="Times New Roman"/>
          <w:sz w:val="28"/>
          <w:szCs w:val="28"/>
        </w:rPr>
        <w:t>ния о коррупции.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5.6</w:t>
      </w:r>
      <w:r w:rsidRPr="00622437">
        <w:rPr>
          <w:rFonts w:ascii="Times New Roman" w:hAnsi="Times New Roman" w:cs="Times New Roman"/>
          <w:sz w:val="28"/>
          <w:szCs w:val="28"/>
        </w:rPr>
        <w:tab/>
        <w:t>Заседание Комиссии ведет председатель К</w:t>
      </w:r>
      <w:r>
        <w:rPr>
          <w:rFonts w:ascii="Times New Roman" w:hAnsi="Times New Roman" w:cs="Times New Roman"/>
          <w:sz w:val="28"/>
          <w:szCs w:val="28"/>
        </w:rPr>
        <w:t>омиссии или по его поручению за</w:t>
      </w:r>
      <w:r w:rsidRPr="00622437">
        <w:rPr>
          <w:rFonts w:ascii="Times New Roman" w:hAnsi="Times New Roman" w:cs="Times New Roman"/>
          <w:sz w:val="28"/>
          <w:szCs w:val="28"/>
        </w:rPr>
        <w:t>меститель (один из заместителей) председателя Комиссии.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Решение Комиссии считается правомочным, если на ее заседании присутствует не менее половины членов Комиссии. Решения прини</w:t>
      </w:r>
      <w:r>
        <w:rPr>
          <w:rFonts w:ascii="Times New Roman" w:hAnsi="Times New Roman" w:cs="Times New Roman"/>
          <w:sz w:val="28"/>
          <w:szCs w:val="28"/>
        </w:rPr>
        <w:t>маются большинством голосов при</w:t>
      </w:r>
      <w:r w:rsidRPr="00622437">
        <w:rPr>
          <w:rFonts w:ascii="Times New Roman" w:hAnsi="Times New Roman" w:cs="Times New Roman"/>
          <w:sz w:val="28"/>
          <w:szCs w:val="28"/>
        </w:rPr>
        <w:t>сутствующих на заседании членов Комиссии. В случае равенства голосов решающим является голос председательс</w:t>
      </w:r>
      <w:r>
        <w:rPr>
          <w:rFonts w:ascii="Times New Roman" w:hAnsi="Times New Roman" w:cs="Times New Roman"/>
          <w:sz w:val="28"/>
          <w:szCs w:val="28"/>
        </w:rPr>
        <w:t xml:space="preserve">твующего на заседании Комиссии. </w:t>
      </w:r>
      <w:r w:rsidRPr="00622437">
        <w:rPr>
          <w:rFonts w:ascii="Times New Roman" w:hAnsi="Times New Roman" w:cs="Times New Roman"/>
          <w:sz w:val="28"/>
          <w:szCs w:val="28"/>
        </w:rPr>
        <w:t>Заседание Комиссии оформляется протоколом с указанием даты и места заседания, сведений о явке членов Комиссии и лиц, приглашенн</w:t>
      </w:r>
      <w:r>
        <w:rPr>
          <w:rFonts w:ascii="Times New Roman" w:hAnsi="Times New Roman" w:cs="Times New Roman"/>
          <w:sz w:val="28"/>
          <w:szCs w:val="28"/>
        </w:rPr>
        <w:t>ых на заседание Комиссии, содер</w:t>
      </w:r>
      <w:r w:rsidRPr="00622437">
        <w:rPr>
          <w:rFonts w:ascii="Times New Roman" w:hAnsi="Times New Roman" w:cs="Times New Roman"/>
          <w:sz w:val="28"/>
          <w:szCs w:val="28"/>
        </w:rPr>
        <w:t>жания рассматриваемых вопросов, а такж</w:t>
      </w:r>
      <w:r>
        <w:rPr>
          <w:rFonts w:ascii="Times New Roman" w:hAnsi="Times New Roman" w:cs="Times New Roman"/>
          <w:sz w:val="28"/>
          <w:szCs w:val="28"/>
        </w:rPr>
        <w:t xml:space="preserve">е сведений о принятых решениях. </w:t>
      </w:r>
      <w:r w:rsidRPr="00622437">
        <w:rPr>
          <w:rFonts w:ascii="Times New Roman" w:hAnsi="Times New Roman" w:cs="Times New Roman"/>
          <w:sz w:val="28"/>
          <w:szCs w:val="28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lastRenderedPageBreak/>
        <w:t>В случае отсутствия на заседании директора Учреждения (либо если он не является председателем Комиссии) о принятых решениях заместитель (один из заместителей) председателя или ответственный секретарь Коми</w:t>
      </w:r>
      <w:r>
        <w:rPr>
          <w:rFonts w:ascii="Times New Roman" w:hAnsi="Times New Roman" w:cs="Times New Roman"/>
          <w:sz w:val="28"/>
          <w:szCs w:val="28"/>
        </w:rPr>
        <w:t>ссии докладывают директору Учре</w:t>
      </w:r>
      <w:r w:rsidRPr="00622437">
        <w:rPr>
          <w:rFonts w:ascii="Times New Roman" w:hAnsi="Times New Roman" w:cs="Times New Roman"/>
          <w:sz w:val="28"/>
          <w:szCs w:val="28"/>
        </w:rPr>
        <w:t>ждения в возможно короткий срок.</w:t>
      </w:r>
    </w:p>
    <w:p w:rsidR="0019112B" w:rsidRPr="00622437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Протоколы заседаний Комиссии в трехдневный срок после утверждения размещаются на сайте Учреждения в информационно-телекоммуникационной сети «Интернет».</w:t>
      </w:r>
    </w:p>
    <w:p w:rsidR="0019112B" w:rsidRDefault="0019112B" w:rsidP="0019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37">
        <w:rPr>
          <w:rFonts w:ascii="Times New Roman" w:hAnsi="Times New Roman" w:cs="Times New Roman"/>
          <w:sz w:val="28"/>
          <w:szCs w:val="28"/>
        </w:rPr>
        <w:t>5.7</w:t>
      </w:r>
      <w:r w:rsidRPr="00622437">
        <w:rPr>
          <w:rFonts w:ascii="Times New Roman" w:hAnsi="Times New Roman" w:cs="Times New Roman"/>
          <w:sz w:val="28"/>
          <w:szCs w:val="28"/>
        </w:rPr>
        <w:tab/>
        <w:t>Решения Комиссии, зафиксированные в протоколе, носят обязательный характер для подразделений и должностн</w:t>
      </w:r>
      <w:r>
        <w:rPr>
          <w:rFonts w:ascii="Times New Roman" w:hAnsi="Times New Roman" w:cs="Times New Roman"/>
          <w:sz w:val="28"/>
          <w:szCs w:val="28"/>
        </w:rPr>
        <w:t xml:space="preserve">ых лиц (работников) Учреждения. </w:t>
      </w:r>
      <w:r w:rsidRPr="00622437">
        <w:rPr>
          <w:rFonts w:ascii="Times New Roman" w:hAnsi="Times New Roman" w:cs="Times New Roman"/>
          <w:sz w:val="28"/>
          <w:szCs w:val="28"/>
        </w:rPr>
        <w:t>Для реализации решений Комиссии также могут издаваться правовые акты Учреждения, даваться поручения директором (заместителями директора) Учреждения.</w:t>
      </w:r>
    </w:p>
    <w:p w:rsidR="0019112B" w:rsidRPr="00EA1ED5" w:rsidRDefault="0019112B" w:rsidP="0019112B">
      <w:pPr>
        <w:rPr>
          <w:rFonts w:ascii="Times New Roman" w:hAnsi="Times New Roman" w:cs="Times New Roman"/>
          <w:sz w:val="28"/>
          <w:szCs w:val="28"/>
        </w:rPr>
      </w:pPr>
    </w:p>
    <w:p w:rsidR="0019112B" w:rsidRPr="00EA1ED5" w:rsidRDefault="0019112B" w:rsidP="0019112B">
      <w:pPr>
        <w:rPr>
          <w:rFonts w:ascii="Times New Roman" w:hAnsi="Times New Roman" w:cs="Times New Roman"/>
          <w:sz w:val="28"/>
          <w:szCs w:val="28"/>
        </w:rPr>
      </w:pPr>
    </w:p>
    <w:p w:rsidR="0019112B" w:rsidRPr="00EA1ED5" w:rsidRDefault="0019112B" w:rsidP="0019112B">
      <w:pPr>
        <w:rPr>
          <w:rFonts w:ascii="Times New Roman" w:hAnsi="Times New Roman" w:cs="Times New Roman"/>
          <w:sz w:val="28"/>
          <w:szCs w:val="28"/>
        </w:rPr>
      </w:pPr>
    </w:p>
    <w:p w:rsidR="008C3779" w:rsidRDefault="008C3779">
      <w:bookmarkStart w:id="0" w:name="_GoBack"/>
      <w:bookmarkEnd w:id="0"/>
    </w:p>
    <w:sectPr w:rsidR="008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1B"/>
    <w:rsid w:val="0019112B"/>
    <w:rsid w:val="0028791B"/>
    <w:rsid w:val="008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B60F2-C277-4142-9D47-41F6E43D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2</cp:revision>
  <dcterms:created xsi:type="dcterms:W3CDTF">2021-10-20T07:37:00Z</dcterms:created>
  <dcterms:modified xsi:type="dcterms:W3CDTF">2021-10-20T07:37:00Z</dcterms:modified>
</cp:coreProperties>
</file>