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80" w:rsidRPr="00CF0062" w:rsidRDefault="00891480" w:rsidP="00891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06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91480" w:rsidRDefault="00891480" w:rsidP="0089148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37045">
        <w:rPr>
          <w:rFonts w:ascii="Times New Roman" w:hAnsi="Times New Roman" w:cs="Times New Roman"/>
          <w:caps/>
          <w:sz w:val="28"/>
          <w:szCs w:val="28"/>
        </w:rPr>
        <w:t>Перечень ситуаций конфликта интересов работников образовательной организации и способы их урегулирования</w:t>
      </w:r>
    </w:p>
    <w:p w:rsidR="00891480" w:rsidRDefault="00891480" w:rsidP="0089148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891480" w:rsidTr="00755335">
        <w:tc>
          <w:tcPr>
            <w:tcW w:w="4673" w:type="dxa"/>
          </w:tcPr>
          <w:p w:rsidR="00891480" w:rsidRDefault="00891480" w:rsidP="00755335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Конфликтная ситуация</w:t>
            </w:r>
          </w:p>
        </w:tc>
        <w:tc>
          <w:tcPr>
            <w:tcW w:w="5245" w:type="dxa"/>
          </w:tcPr>
          <w:p w:rsidR="00891480" w:rsidRDefault="00891480" w:rsidP="00755335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E3704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Возможные способы ее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 xml:space="preserve"> урегулирования</w:t>
            </w:r>
          </w:p>
        </w:tc>
      </w:tr>
      <w:tr w:rsidR="00891480" w:rsidTr="00755335">
        <w:tc>
          <w:tcPr>
            <w:tcW w:w="4673" w:type="dxa"/>
          </w:tcPr>
          <w:p w:rsidR="00891480" w:rsidRPr="002F134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42">
              <w:rPr>
                <w:rFonts w:ascii="Times New Roman" w:hAnsi="Times New Roman" w:cs="Times New Roman"/>
                <w:sz w:val="28"/>
                <w:szCs w:val="28"/>
              </w:rPr>
              <w:t>Работник образовательной организации (далее – ОО) в ходе выполнения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      </w:r>
          </w:p>
          <w:p w:rsidR="00891480" w:rsidRPr="002F134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91480" w:rsidRPr="002F1342" w:rsidRDefault="00891480" w:rsidP="0075533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Отстранение работника от принятия того решения, которое является предметом конфликта интересов</w:t>
            </w:r>
          </w:p>
        </w:tc>
      </w:tr>
      <w:tr w:rsidR="00891480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работник ОО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</w:t>
            </w:r>
          </w:p>
        </w:tc>
        <w:tc>
          <w:tcPr>
            <w:tcW w:w="5245" w:type="dxa"/>
          </w:tcPr>
          <w:p w:rsidR="00891480" w:rsidRDefault="00891480" w:rsidP="0075533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Отстранение работника от принятия того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891480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работник ОО принимает решение о закупке ОО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</w:t>
            </w:r>
          </w:p>
        </w:tc>
        <w:tc>
          <w:tcPr>
            <w:tcW w:w="5245" w:type="dxa"/>
          </w:tcPr>
          <w:p w:rsidR="00891480" w:rsidRDefault="00891480" w:rsidP="0075533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Отстранение работника от принятия того решения, которое является предметом конфликта интересов, принятие решения о закупке ОО товаров, являющихся результатом интеллектуальной деятельности, с привлечением независимых экспертов</w:t>
            </w:r>
          </w:p>
        </w:tc>
      </w:tr>
      <w:tr w:rsidR="00891480" w:rsidRPr="00421A8B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ОО, намеревается установить такие отношения или является ее конкурентом</w:t>
            </w:r>
          </w:p>
        </w:tc>
        <w:tc>
          <w:tcPr>
            <w:tcW w:w="5245" w:type="dxa"/>
          </w:tcPr>
          <w:p w:rsidR="00891480" w:rsidRPr="00421A8B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</w:t>
            </w:r>
          </w:p>
        </w:tc>
      </w:tr>
      <w:tr w:rsidR="00891480" w:rsidRPr="00421A8B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ОО, с которым связана личная заинтересованность работника, получает дорогостоящие подарки от своего подчиненного или иного работника ОО, в отношении которого работник выполняет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контрольные функции, от обучающихся или их родителей (законных представителей)</w:t>
            </w:r>
          </w:p>
        </w:tc>
        <w:tc>
          <w:tcPr>
            <w:tcW w:w="5245" w:type="dxa"/>
          </w:tcPr>
          <w:p w:rsidR="00891480" w:rsidRPr="00421A8B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Требование работнику вернуть дорогостоящий подарок дарителю; установление правил корпоративного поведения, призывающих воздерживаться от дарения / принятия дорогостоящих подарков; перевод работника (его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подчиненного) на иную должность или изменения круга его должностных обязанностей</w:t>
            </w:r>
          </w:p>
        </w:tc>
      </w:tr>
      <w:tr w:rsidR="00891480" w:rsidRPr="00421A8B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работник ОО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</w:t>
            </w:r>
          </w:p>
        </w:tc>
        <w:tc>
          <w:tcPr>
            <w:tcW w:w="5245" w:type="dxa"/>
          </w:tcPr>
          <w:p w:rsidR="00891480" w:rsidRPr="00421A8B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      </w:r>
          </w:p>
        </w:tc>
      </w:tr>
      <w:tr w:rsidR="00891480" w:rsidRPr="00421A8B" w:rsidTr="00755335">
        <w:tc>
          <w:tcPr>
            <w:tcW w:w="4673" w:type="dxa"/>
          </w:tcPr>
          <w:p w:rsidR="00891480" w:rsidRPr="00C12081" w:rsidRDefault="00891480" w:rsidP="00755335">
            <w:pPr>
              <w:spacing w:line="30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оказывает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</w:t>
            </w:r>
          </w:p>
          <w:p w:rsidR="00891480" w:rsidRPr="00C12081" w:rsidRDefault="00891480" w:rsidP="007553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обучающимся в данной ОО (в </w:t>
            </w:r>
            <w:proofErr w:type="spellStart"/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Pr="00C12081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ч</w:t>
            </w:r>
            <w:proofErr w:type="spellEnd"/>
            <w:r w:rsidRPr="00C12081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. в качестве индивидуального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предпринимателя),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C12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обучения в рамках реализации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образовательных программ</w:t>
            </w:r>
          </w:p>
        </w:tc>
        <w:tc>
          <w:tcPr>
            <w:tcW w:w="5245" w:type="dxa"/>
          </w:tcPr>
          <w:p w:rsidR="00891480" w:rsidRPr="00421A8B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интересов, учет низких результатов образовательной деятельности в классе при прохождении аттестации на занимаемую должность, а также учет при начислении выплат стимулирующего характера (размера стимулирующей выплаты), дисциплинарное взыскание за ненадлежащее выполнение должностных обязанностей</w:t>
            </w:r>
          </w:p>
        </w:tc>
      </w:tr>
      <w:tr w:rsidR="00891480" w:rsidRPr="00421A8B" w:rsidTr="00755335">
        <w:tc>
          <w:tcPr>
            <w:tcW w:w="4673" w:type="dxa"/>
          </w:tcPr>
          <w:p w:rsidR="00891480" w:rsidRPr="00651752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B"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8FB">
              <w:rPr>
                <w:rFonts w:ascii="Times New Roman" w:hAnsi="Times New Roman" w:cs="Times New Roman"/>
                <w:sz w:val="28"/>
                <w:szCs w:val="28"/>
              </w:rPr>
              <w:t>руководитель (педагогический работник) побуждают родителей к благотворительным пожертвованиям путем посулов и (или) шантажа</w:t>
            </w:r>
          </w:p>
        </w:tc>
        <w:tc>
          <w:tcPr>
            <w:tcW w:w="5245" w:type="dxa"/>
          </w:tcPr>
          <w:p w:rsidR="00891480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интересов.</w:t>
            </w:r>
          </w:p>
          <w:p w:rsidR="00891480" w:rsidRPr="00421A8B" w:rsidRDefault="00891480" w:rsidP="00755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факта побуждения родителей (законных представителей) обучающихся к благотворительным пожертвованиям путем посулов и (или) шантажа, дисциплинарное взыскание за ненадлежащее выполнение должностных обязанностей</w:t>
            </w:r>
          </w:p>
        </w:tc>
      </w:tr>
    </w:tbl>
    <w:p w:rsidR="008C3779" w:rsidRDefault="008C3779"/>
    <w:sectPr w:rsidR="008C3779" w:rsidSect="00891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D"/>
    <w:rsid w:val="00891480"/>
    <w:rsid w:val="008C3779"/>
    <w:rsid w:val="00B5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DF1A-9409-4F7E-ACDB-6562CFF3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2021-10-20T07:29:00Z</dcterms:created>
  <dcterms:modified xsi:type="dcterms:W3CDTF">2021-10-20T07:29:00Z</dcterms:modified>
</cp:coreProperties>
</file>